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60674E" w14:textId="77777777" w:rsidR="004C4AA2" w:rsidRDefault="004C4AA2" w:rsidP="004C4AA2">
      <w:pPr>
        <w:jc w:val="center"/>
        <w:rPr>
          <w:rFonts w:ascii="Calibri" w:hAnsi="Calibri" w:cs="Calibri"/>
          <w:b/>
          <w:sz w:val="28"/>
          <w:szCs w:val="28"/>
        </w:rPr>
      </w:pPr>
    </w:p>
    <w:p w14:paraId="4DD56E37" w14:textId="72A76E9B" w:rsidR="004C4AA2" w:rsidRPr="004C4AA2" w:rsidRDefault="00746CA6" w:rsidP="004C4AA2">
      <w:pPr>
        <w:jc w:val="both"/>
        <w:rPr>
          <w:rFonts w:ascii="Calibri" w:hAnsi="Calibri" w:cs="Calibri"/>
        </w:rPr>
      </w:pPr>
      <w:r w:rsidRPr="004C4AA2">
        <w:rPr>
          <w:rFonts w:ascii="Calibri" w:hAnsi="Calibri" w:cs="Calibri"/>
          <w:b/>
        </w:rPr>
        <w:t>Appendix 1</w:t>
      </w:r>
      <w:r w:rsidRPr="004C4AA2">
        <w:rPr>
          <w:rFonts w:ascii="Calibri" w:hAnsi="Calibri" w:cs="Calibri"/>
        </w:rPr>
        <w:t xml:space="preserve">. </w:t>
      </w:r>
      <w:r w:rsidR="007A73A4" w:rsidRPr="004C4AA2">
        <w:rPr>
          <w:rFonts w:ascii="Calibri" w:hAnsi="Calibri" w:cs="Calibri"/>
        </w:rPr>
        <w:t>A checklist for preferred reporting items for systematic review and met</w:t>
      </w:r>
      <w:r w:rsidR="004C4AA2" w:rsidRPr="004C4AA2">
        <w:rPr>
          <w:rFonts w:ascii="Calibri" w:hAnsi="Calibri" w:cs="Calibri"/>
        </w:rPr>
        <w:t>a-analysis protocols (PRISMA-P).</w:t>
      </w:r>
      <w:r w:rsidR="004C4AA2" w:rsidRPr="004C4AA2">
        <w:rPr>
          <w:rFonts w:ascii="Calibri" w:hAnsi="Calibri" w:cs="Calibri"/>
          <w:iCs/>
          <w:color w:val="000000"/>
        </w:rPr>
        <w:t xml:space="preserve"> A study on s</w:t>
      </w:r>
      <w:r w:rsidR="004C4AA2" w:rsidRPr="004C4AA2">
        <w:rPr>
          <w:rFonts w:ascii="Calibri" w:hAnsi="Calibri" w:cs="Calibri"/>
          <w:iCs/>
          <w:color w:val="000000"/>
        </w:rPr>
        <w:t xml:space="preserve">ex as a risk factor for occurrence and severity of infectious and parasitic </w:t>
      </w:r>
      <w:r w:rsidR="004C4AA2" w:rsidRPr="004C4AA2">
        <w:rPr>
          <w:rFonts w:ascii="Calibri" w:hAnsi="Calibri" w:cs="Calibri"/>
          <w:iCs/>
          <w:color w:val="000000"/>
        </w:rPr>
        <w:t>diseases in dogs</w:t>
      </w:r>
    </w:p>
    <w:tbl>
      <w:tblPr>
        <w:tblStyle w:val="TableGrid"/>
        <w:tblW w:w="0" w:type="auto"/>
        <w:tblLook w:val="04A0" w:firstRow="1" w:lastRow="0" w:firstColumn="1" w:lastColumn="0" w:noHBand="0" w:noVBand="1"/>
      </w:tblPr>
      <w:tblGrid>
        <w:gridCol w:w="2334"/>
        <w:gridCol w:w="751"/>
        <w:gridCol w:w="9865"/>
      </w:tblGrid>
      <w:tr w:rsidR="006D216B" w:rsidRPr="00831D6C" w14:paraId="594D5F7E" w14:textId="77777777" w:rsidTr="00472F77">
        <w:tc>
          <w:tcPr>
            <w:tcW w:w="2334" w:type="dxa"/>
          </w:tcPr>
          <w:p w14:paraId="6213994F" w14:textId="061F3AB1" w:rsidR="006D216B" w:rsidRPr="006D216B" w:rsidRDefault="007A73A4">
            <w:pPr>
              <w:rPr>
                <w:rFonts w:ascii="Calibri" w:hAnsi="Calibri" w:cs="Calibri"/>
                <w:b/>
              </w:rPr>
            </w:pPr>
            <w:r>
              <w:rPr>
                <w:rFonts w:ascii="Calibri" w:hAnsi="Calibri" w:cs="Calibri"/>
                <w:b/>
              </w:rPr>
              <w:t xml:space="preserve">Section and </w:t>
            </w:r>
            <w:r w:rsidR="006D216B" w:rsidRPr="006D216B">
              <w:rPr>
                <w:rFonts w:ascii="Calibri" w:hAnsi="Calibri" w:cs="Calibri"/>
                <w:b/>
              </w:rPr>
              <w:t>topic</w:t>
            </w:r>
          </w:p>
        </w:tc>
        <w:tc>
          <w:tcPr>
            <w:tcW w:w="751" w:type="dxa"/>
          </w:tcPr>
          <w:p w14:paraId="24ED476A" w14:textId="1300E686" w:rsidR="006D216B" w:rsidRPr="006D216B" w:rsidRDefault="007A73A4" w:rsidP="00783E5F">
            <w:pPr>
              <w:rPr>
                <w:rFonts w:ascii="Calibri" w:hAnsi="Calibri" w:cs="Calibri"/>
                <w:b/>
              </w:rPr>
            </w:pPr>
            <w:r>
              <w:rPr>
                <w:rFonts w:ascii="Calibri" w:hAnsi="Calibri" w:cs="Calibri"/>
                <w:b/>
              </w:rPr>
              <w:t>Item No.</w:t>
            </w:r>
          </w:p>
        </w:tc>
        <w:tc>
          <w:tcPr>
            <w:tcW w:w="9865" w:type="dxa"/>
          </w:tcPr>
          <w:p w14:paraId="3DD96D92" w14:textId="6CC6C802" w:rsidR="006D216B" w:rsidRPr="006D216B" w:rsidRDefault="007A73A4" w:rsidP="00783E5F">
            <w:pPr>
              <w:rPr>
                <w:rFonts w:ascii="Calibri" w:hAnsi="Calibri" w:cs="Calibri"/>
                <w:b/>
              </w:rPr>
            </w:pPr>
            <w:r>
              <w:rPr>
                <w:rFonts w:ascii="Calibri" w:hAnsi="Calibri" w:cs="Calibri"/>
                <w:b/>
              </w:rPr>
              <w:t>Check</w:t>
            </w:r>
            <w:r w:rsidR="006D216B" w:rsidRPr="006D216B">
              <w:rPr>
                <w:rFonts w:ascii="Calibri" w:hAnsi="Calibri" w:cs="Calibri"/>
                <w:b/>
              </w:rPr>
              <w:t>list item</w:t>
            </w:r>
          </w:p>
        </w:tc>
      </w:tr>
      <w:tr w:rsidR="006D216B" w:rsidRPr="00831D6C" w14:paraId="2D37B696" w14:textId="77777777" w:rsidTr="00472F77">
        <w:tc>
          <w:tcPr>
            <w:tcW w:w="2334" w:type="dxa"/>
          </w:tcPr>
          <w:p w14:paraId="08553C5E" w14:textId="77777777" w:rsidR="006D216B" w:rsidRPr="006D216B" w:rsidRDefault="006D216B">
            <w:pPr>
              <w:rPr>
                <w:rFonts w:ascii="Calibri" w:hAnsi="Calibri" w:cs="Calibri"/>
                <w:b/>
              </w:rPr>
            </w:pPr>
            <w:r w:rsidRPr="006D216B">
              <w:rPr>
                <w:rFonts w:ascii="Calibri" w:hAnsi="Calibri" w:cs="Calibri"/>
                <w:b/>
              </w:rPr>
              <w:t>ADMINISTRATIVE INFORMATION</w:t>
            </w:r>
          </w:p>
        </w:tc>
        <w:tc>
          <w:tcPr>
            <w:tcW w:w="751" w:type="dxa"/>
          </w:tcPr>
          <w:p w14:paraId="48F9A296" w14:textId="77777777" w:rsidR="006D216B" w:rsidRPr="00831D6C" w:rsidRDefault="006D216B" w:rsidP="00783E5F">
            <w:pPr>
              <w:rPr>
                <w:rFonts w:ascii="Calibri" w:hAnsi="Calibri" w:cs="Calibri"/>
              </w:rPr>
            </w:pPr>
          </w:p>
        </w:tc>
        <w:tc>
          <w:tcPr>
            <w:tcW w:w="9865" w:type="dxa"/>
          </w:tcPr>
          <w:p w14:paraId="2BDF366D" w14:textId="77777777" w:rsidR="006D216B" w:rsidRPr="00831D6C" w:rsidRDefault="006D216B" w:rsidP="00783E5F">
            <w:pPr>
              <w:rPr>
                <w:rFonts w:ascii="Calibri" w:hAnsi="Calibri" w:cs="Calibri"/>
              </w:rPr>
            </w:pPr>
          </w:p>
        </w:tc>
      </w:tr>
      <w:tr w:rsidR="00783E5F" w:rsidRPr="00831D6C" w14:paraId="7EEA7F97" w14:textId="77777777" w:rsidTr="00472F77">
        <w:tc>
          <w:tcPr>
            <w:tcW w:w="2334" w:type="dxa"/>
          </w:tcPr>
          <w:p w14:paraId="4D645ACE" w14:textId="77E2A6F7" w:rsidR="00783E5F" w:rsidRPr="00E725B9" w:rsidRDefault="00783E5F" w:rsidP="00A845D0">
            <w:pPr>
              <w:rPr>
                <w:rFonts w:ascii="Calibri" w:hAnsi="Calibri" w:cs="Calibri"/>
              </w:rPr>
            </w:pPr>
            <w:r w:rsidRPr="00E725B9">
              <w:rPr>
                <w:rFonts w:ascii="Calibri" w:hAnsi="Calibri" w:cs="Calibri"/>
              </w:rPr>
              <w:t>Title</w:t>
            </w:r>
            <w:r w:rsidR="006A42A7">
              <w:rPr>
                <w:rFonts w:ascii="Calibri" w:hAnsi="Calibri" w:cs="Calibri"/>
              </w:rPr>
              <w:t>:</w:t>
            </w:r>
          </w:p>
        </w:tc>
        <w:tc>
          <w:tcPr>
            <w:tcW w:w="751" w:type="dxa"/>
          </w:tcPr>
          <w:p w14:paraId="1DFC6129" w14:textId="77777777" w:rsidR="00783E5F" w:rsidRPr="00831D6C" w:rsidRDefault="00783E5F" w:rsidP="00783E5F">
            <w:pPr>
              <w:rPr>
                <w:rFonts w:ascii="Calibri" w:hAnsi="Calibri" w:cs="Calibri"/>
              </w:rPr>
            </w:pPr>
          </w:p>
        </w:tc>
        <w:tc>
          <w:tcPr>
            <w:tcW w:w="9865" w:type="dxa"/>
          </w:tcPr>
          <w:p w14:paraId="762830F1" w14:textId="77777777" w:rsidR="00783E5F" w:rsidRPr="00831D6C" w:rsidRDefault="00783E5F" w:rsidP="0002550F">
            <w:pPr>
              <w:rPr>
                <w:rFonts w:ascii="Calibri" w:hAnsi="Calibri" w:cs="Calibri"/>
              </w:rPr>
            </w:pPr>
          </w:p>
        </w:tc>
      </w:tr>
      <w:tr w:rsidR="00783E5F" w:rsidRPr="00831D6C" w14:paraId="5D9AB9D2" w14:textId="77777777" w:rsidTr="00472F77">
        <w:trPr>
          <w:trHeight w:val="512"/>
        </w:trPr>
        <w:tc>
          <w:tcPr>
            <w:tcW w:w="2334" w:type="dxa"/>
          </w:tcPr>
          <w:p w14:paraId="052DAF62" w14:textId="77777777" w:rsidR="00783E5F" w:rsidRPr="00E725B9" w:rsidRDefault="00783E5F" w:rsidP="00A845D0">
            <w:pPr>
              <w:ind w:left="720"/>
              <w:rPr>
                <w:rFonts w:ascii="Calibri" w:hAnsi="Calibri" w:cs="Calibri"/>
              </w:rPr>
            </w:pPr>
            <w:r w:rsidRPr="00E725B9">
              <w:rPr>
                <w:rFonts w:ascii="Calibri" w:hAnsi="Calibri" w:cs="Calibri"/>
              </w:rPr>
              <w:t>Identification</w:t>
            </w:r>
          </w:p>
        </w:tc>
        <w:tc>
          <w:tcPr>
            <w:tcW w:w="751" w:type="dxa"/>
          </w:tcPr>
          <w:p w14:paraId="44ADE8E4" w14:textId="77777777" w:rsidR="00783E5F" w:rsidRPr="00831D6C" w:rsidRDefault="00783E5F">
            <w:pPr>
              <w:rPr>
                <w:rFonts w:ascii="Calibri" w:hAnsi="Calibri" w:cs="Calibri"/>
              </w:rPr>
            </w:pPr>
            <w:r w:rsidRPr="00831D6C">
              <w:rPr>
                <w:rFonts w:ascii="Calibri" w:hAnsi="Calibri" w:cs="Calibri"/>
              </w:rPr>
              <w:t>1a</w:t>
            </w:r>
          </w:p>
        </w:tc>
        <w:tc>
          <w:tcPr>
            <w:tcW w:w="9865" w:type="dxa"/>
          </w:tcPr>
          <w:p w14:paraId="5ECC45B2" w14:textId="0719F6E3" w:rsidR="00783E5F" w:rsidRPr="00831D6C" w:rsidRDefault="006A42A7" w:rsidP="006A42A7">
            <w:pPr>
              <w:spacing w:line="276" w:lineRule="auto"/>
              <w:rPr>
                <w:rFonts w:ascii="Calibri" w:hAnsi="Calibri" w:cs="Calibri"/>
              </w:rPr>
            </w:pPr>
            <w:r w:rsidRPr="00AB0E49">
              <w:rPr>
                <w:rFonts w:ascii="Calibri" w:hAnsi="Calibri" w:cs="Calibri"/>
                <w:color w:val="000000" w:themeColor="text1"/>
                <w:shd w:val="clear" w:color="auto" w:fill="FFFFFF"/>
              </w:rPr>
              <w:t>Identify the report as a protocol of a systematic review</w:t>
            </w:r>
          </w:p>
        </w:tc>
      </w:tr>
      <w:tr w:rsidR="00783E5F" w:rsidRPr="00831D6C" w14:paraId="62E03503" w14:textId="77777777" w:rsidTr="00472F77">
        <w:tc>
          <w:tcPr>
            <w:tcW w:w="2334" w:type="dxa"/>
          </w:tcPr>
          <w:p w14:paraId="13D7864F" w14:textId="77777777" w:rsidR="00783E5F" w:rsidRPr="00E725B9" w:rsidRDefault="00783E5F" w:rsidP="00A845D0">
            <w:pPr>
              <w:ind w:left="720"/>
              <w:rPr>
                <w:rFonts w:ascii="Calibri" w:hAnsi="Calibri" w:cs="Calibri"/>
              </w:rPr>
            </w:pPr>
            <w:r w:rsidRPr="00E725B9">
              <w:rPr>
                <w:rFonts w:ascii="Calibri" w:hAnsi="Calibri" w:cs="Calibri"/>
              </w:rPr>
              <w:t>Update</w:t>
            </w:r>
          </w:p>
        </w:tc>
        <w:tc>
          <w:tcPr>
            <w:tcW w:w="751" w:type="dxa"/>
          </w:tcPr>
          <w:p w14:paraId="4E483015" w14:textId="77777777" w:rsidR="00783E5F" w:rsidRPr="00831D6C" w:rsidRDefault="00783E5F">
            <w:pPr>
              <w:rPr>
                <w:rFonts w:ascii="Calibri" w:hAnsi="Calibri" w:cs="Calibri"/>
              </w:rPr>
            </w:pPr>
            <w:r w:rsidRPr="00831D6C">
              <w:rPr>
                <w:rFonts w:ascii="Calibri" w:hAnsi="Calibri" w:cs="Calibri"/>
              </w:rPr>
              <w:t>1b</w:t>
            </w:r>
          </w:p>
        </w:tc>
        <w:tc>
          <w:tcPr>
            <w:tcW w:w="9865" w:type="dxa"/>
          </w:tcPr>
          <w:p w14:paraId="426975FD" w14:textId="0C32AE12" w:rsidR="00783E5F" w:rsidRPr="00831D6C" w:rsidRDefault="00645E77" w:rsidP="00645E77">
            <w:pPr>
              <w:spacing w:line="276" w:lineRule="auto"/>
              <w:rPr>
                <w:rFonts w:ascii="Calibri" w:hAnsi="Calibri" w:cs="Calibri"/>
              </w:rPr>
            </w:pPr>
            <w:r w:rsidRPr="00AB0E49">
              <w:rPr>
                <w:rFonts w:ascii="Calibri" w:hAnsi="Calibri" w:cs="Calibri"/>
                <w:color w:val="000000" w:themeColor="text1"/>
                <w:shd w:val="clear" w:color="auto" w:fill="FFFFFF"/>
              </w:rPr>
              <w:t>If the protocol is for an update of a previous systematic review, identify as such</w:t>
            </w:r>
          </w:p>
        </w:tc>
      </w:tr>
      <w:tr w:rsidR="00783E5F" w:rsidRPr="00831D6C" w14:paraId="1D2503F6" w14:textId="77777777" w:rsidTr="00472F77">
        <w:tc>
          <w:tcPr>
            <w:tcW w:w="2334" w:type="dxa"/>
          </w:tcPr>
          <w:p w14:paraId="4E5EA694" w14:textId="77777777" w:rsidR="00783E5F" w:rsidRPr="00E725B9" w:rsidRDefault="00783E5F" w:rsidP="00A845D0">
            <w:pPr>
              <w:rPr>
                <w:rFonts w:ascii="Calibri" w:hAnsi="Calibri" w:cs="Calibri"/>
              </w:rPr>
            </w:pPr>
            <w:r w:rsidRPr="00E725B9">
              <w:rPr>
                <w:rFonts w:ascii="Calibri" w:hAnsi="Calibri" w:cs="Calibri"/>
              </w:rPr>
              <w:t xml:space="preserve">Registration </w:t>
            </w:r>
          </w:p>
        </w:tc>
        <w:tc>
          <w:tcPr>
            <w:tcW w:w="751" w:type="dxa"/>
          </w:tcPr>
          <w:p w14:paraId="20296A96" w14:textId="77777777" w:rsidR="00783E5F" w:rsidRPr="00831D6C" w:rsidRDefault="00783E5F">
            <w:pPr>
              <w:rPr>
                <w:rFonts w:ascii="Calibri" w:hAnsi="Calibri" w:cs="Calibri"/>
              </w:rPr>
            </w:pPr>
            <w:r w:rsidRPr="00831D6C">
              <w:rPr>
                <w:rFonts w:ascii="Calibri" w:hAnsi="Calibri" w:cs="Calibri"/>
              </w:rPr>
              <w:t>2</w:t>
            </w:r>
          </w:p>
        </w:tc>
        <w:tc>
          <w:tcPr>
            <w:tcW w:w="9865" w:type="dxa"/>
          </w:tcPr>
          <w:p w14:paraId="6FEAC8C4" w14:textId="6ED3E471" w:rsidR="00783E5F" w:rsidRPr="00831D6C" w:rsidRDefault="00783E5F" w:rsidP="00645E77">
            <w:pPr>
              <w:spacing w:line="276" w:lineRule="auto"/>
              <w:rPr>
                <w:rFonts w:ascii="Calibri" w:hAnsi="Calibri" w:cs="Calibri"/>
              </w:rPr>
            </w:pPr>
            <w:r w:rsidRPr="00831D6C">
              <w:rPr>
                <w:rFonts w:ascii="Calibri" w:hAnsi="Calibri" w:cs="Calibri"/>
              </w:rPr>
              <w:t xml:space="preserve"> </w:t>
            </w:r>
            <w:r w:rsidR="00645E77" w:rsidRPr="00AB0E49">
              <w:rPr>
                <w:rFonts w:ascii="Calibri" w:hAnsi="Calibri" w:cs="Calibri"/>
                <w:color w:val="000000" w:themeColor="text1"/>
                <w:shd w:val="clear" w:color="auto" w:fill="FFFFFF"/>
              </w:rPr>
              <w:t>If registered, provide the name of the registry (such as PROSPERO) and registration number</w:t>
            </w:r>
          </w:p>
        </w:tc>
      </w:tr>
      <w:tr w:rsidR="00783E5F" w:rsidRPr="00831D6C" w14:paraId="04EFCFD6" w14:textId="77777777" w:rsidTr="00472F77">
        <w:tc>
          <w:tcPr>
            <w:tcW w:w="2334" w:type="dxa"/>
          </w:tcPr>
          <w:p w14:paraId="3015B87A" w14:textId="74065174" w:rsidR="00783E5F" w:rsidRPr="00E725B9" w:rsidRDefault="00645E77" w:rsidP="00A845D0">
            <w:pPr>
              <w:rPr>
                <w:rFonts w:ascii="Calibri" w:hAnsi="Calibri" w:cs="Calibri"/>
              </w:rPr>
            </w:pPr>
            <w:r>
              <w:rPr>
                <w:rFonts w:ascii="Calibri" w:hAnsi="Calibri" w:cs="Calibri"/>
              </w:rPr>
              <w:t>Authors:</w:t>
            </w:r>
          </w:p>
        </w:tc>
        <w:tc>
          <w:tcPr>
            <w:tcW w:w="751" w:type="dxa"/>
          </w:tcPr>
          <w:p w14:paraId="4C52FE6E" w14:textId="77777777" w:rsidR="00783E5F" w:rsidRPr="00831D6C" w:rsidRDefault="00783E5F">
            <w:pPr>
              <w:rPr>
                <w:rFonts w:ascii="Calibri" w:hAnsi="Calibri" w:cs="Calibri"/>
              </w:rPr>
            </w:pPr>
          </w:p>
        </w:tc>
        <w:tc>
          <w:tcPr>
            <w:tcW w:w="9865" w:type="dxa"/>
          </w:tcPr>
          <w:p w14:paraId="26F7A132" w14:textId="77777777" w:rsidR="00783E5F" w:rsidRPr="00831D6C" w:rsidRDefault="00783E5F">
            <w:pPr>
              <w:rPr>
                <w:rFonts w:ascii="Calibri" w:hAnsi="Calibri" w:cs="Calibri"/>
              </w:rPr>
            </w:pPr>
          </w:p>
        </w:tc>
      </w:tr>
      <w:tr w:rsidR="00783E5F" w:rsidRPr="00831D6C" w14:paraId="11EC0C7E" w14:textId="77777777" w:rsidTr="00472F77">
        <w:tc>
          <w:tcPr>
            <w:tcW w:w="2334" w:type="dxa"/>
          </w:tcPr>
          <w:p w14:paraId="7F0501F5" w14:textId="77777777" w:rsidR="00783E5F" w:rsidRPr="00E725B9" w:rsidRDefault="00783E5F" w:rsidP="00A845D0">
            <w:pPr>
              <w:ind w:left="720"/>
              <w:rPr>
                <w:rFonts w:ascii="Calibri" w:hAnsi="Calibri" w:cs="Calibri"/>
              </w:rPr>
            </w:pPr>
            <w:r w:rsidRPr="00E725B9">
              <w:rPr>
                <w:rFonts w:ascii="Calibri" w:hAnsi="Calibri" w:cs="Calibri"/>
              </w:rPr>
              <w:t>Contact</w:t>
            </w:r>
          </w:p>
        </w:tc>
        <w:tc>
          <w:tcPr>
            <w:tcW w:w="751" w:type="dxa"/>
          </w:tcPr>
          <w:p w14:paraId="7E28FD33" w14:textId="77777777" w:rsidR="00783E5F" w:rsidRPr="00831D6C" w:rsidRDefault="00783E5F">
            <w:pPr>
              <w:rPr>
                <w:rFonts w:ascii="Calibri" w:hAnsi="Calibri" w:cs="Calibri"/>
              </w:rPr>
            </w:pPr>
            <w:r w:rsidRPr="00831D6C">
              <w:rPr>
                <w:rFonts w:ascii="Calibri" w:hAnsi="Calibri" w:cs="Calibri"/>
              </w:rPr>
              <w:t>3a</w:t>
            </w:r>
          </w:p>
        </w:tc>
        <w:tc>
          <w:tcPr>
            <w:tcW w:w="9865" w:type="dxa"/>
          </w:tcPr>
          <w:p w14:paraId="49AD2187" w14:textId="08DA5887" w:rsidR="00783E5F" w:rsidRPr="00831D6C" w:rsidRDefault="00645E77" w:rsidP="00645E77">
            <w:pPr>
              <w:spacing w:line="276" w:lineRule="auto"/>
              <w:jc w:val="both"/>
              <w:rPr>
                <w:rFonts w:ascii="Calibri" w:hAnsi="Calibri" w:cs="Calibri"/>
              </w:rPr>
            </w:pPr>
            <w:r w:rsidRPr="00AB0E49">
              <w:rPr>
                <w:rFonts w:ascii="Calibri" w:hAnsi="Calibri" w:cs="Calibri"/>
                <w:color w:val="000000" w:themeColor="text1"/>
                <w:shd w:val="clear" w:color="auto" w:fill="FFFFFF"/>
              </w:rPr>
              <w:t>Provide name, institutional affiliation, e-mail address of all protocol authors; provide physical mailing address of corresponding author</w:t>
            </w:r>
          </w:p>
        </w:tc>
      </w:tr>
      <w:tr w:rsidR="00783E5F" w:rsidRPr="00831D6C" w14:paraId="71AF078E" w14:textId="77777777" w:rsidTr="00645E77">
        <w:trPr>
          <w:trHeight w:val="350"/>
        </w:trPr>
        <w:tc>
          <w:tcPr>
            <w:tcW w:w="2334" w:type="dxa"/>
          </w:tcPr>
          <w:p w14:paraId="27A7E616" w14:textId="77777777" w:rsidR="00783E5F" w:rsidRPr="00E725B9" w:rsidRDefault="00783E5F" w:rsidP="00783E5F">
            <w:pPr>
              <w:ind w:left="720"/>
              <w:rPr>
                <w:rFonts w:ascii="Calibri" w:hAnsi="Calibri" w:cs="Calibri"/>
              </w:rPr>
            </w:pPr>
            <w:r w:rsidRPr="00E725B9">
              <w:rPr>
                <w:rFonts w:ascii="Calibri" w:hAnsi="Calibri" w:cs="Calibri"/>
              </w:rPr>
              <w:t>Contributions</w:t>
            </w:r>
          </w:p>
        </w:tc>
        <w:tc>
          <w:tcPr>
            <w:tcW w:w="751" w:type="dxa"/>
          </w:tcPr>
          <w:p w14:paraId="6F32A930" w14:textId="77777777" w:rsidR="00783E5F" w:rsidRPr="00831D6C" w:rsidRDefault="00783E5F">
            <w:pPr>
              <w:rPr>
                <w:rFonts w:ascii="Calibri" w:hAnsi="Calibri" w:cs="Calibri"/>
              </w:rPr>
            </w:pPr>
            <w:r w:rsidRPr="00831D6C">
              <w:rPr>
                <w:rFonts w:ascii="Calibri" w:hAnsi="Calibri" w:cs="Calibri"/>
              </w:rPr>
              <w:t>3b</w:t>
            </w:r>
          </w:p>
        </w:tc>
        <w:tc>
          <w:tcPr>
            <w:tcW w:w="9865" w:type="dxa"/>
          </w:tcPr>
          <w:p w14:paraId="1E0CF210" w14:textId="12A75FAE" w:rsidR="00F45C87" w:rsidRPr="00645E77" w:rsidRDefault="00645E77" w:rsidP="00645E77">
            <w:pPr>
              <w:spacing w:line="276" w:lineRule="auto"/>
              <w:jc w:val="both"/>
              <w:rPr>
                <w:rFonts w:ascii="Calibri" w:hAnsi="Calibri" w:cs="Calibri"/>
              </w:rPr>
            </w:pPr>
            <w:r w:rsidRPr="00AB0E49">
              <w:rPr>
                <w:rFonts w:ascii="Calibri" w:hAnsi="Calibri" w:cs="Calibri"/>
                <w:color w:val="000000" w:themeColor="text1"/>
                <w:shd w:val="clear" w:color="auto" w:fill="FFFFFF"/>
              </w:rPr>
              <w:t>Describe contributions of protocol authors and identify the guarantor of the review</w:t>
            </w:r>
          </w:p>
        </w:tc>
      </w:tr>
      <w:tr w:rsidR="00783E5F" w:rsidRPr="00831D6C" w14:paraId="4B298E62" w14:textId="77777777" w:rsidTr="00472F77">
        <w:tc>
          <w:tcPr>
            <w:tcW w:w="2334" w:type="dxa"/>
          </w:tcPr>
          <w:p w14:paraId="62C1D82E" w14:textId="77777777" w:rsidR="00783E5F" w:rsidRPr="00E725B9" w:rsidRDefault="006D216B">
            <w:pPr>
              <w:rPr>
                <w:rFonts w:ascii="Calibri" w:hAnsi="Calibri" w:cs="Calibri"/>
              </w:rPr>
            </w:pPr>
            <w:r w:rsidRPr="00E725B9">
              <w:rPr>
                <w:rFonts w:ascii="Calibri" w:hAnsi="Calibri" w:cs="Calibri"/>
              </w:rPr>
              <w:t>Amendments</w:t>
            </w:r>
          </w:p>
        </w:tc>
        <w:tc>
          <w:tcPr>
            <w:tcW w:w="751" w:type="dxa"/>
          </w:tcPr>
          <w:p w14:paraId="418F57D1" w14:textId="77777777" w:rsidR="00783E5F" w:rsidRPr="00831D6C" w:rsidRDefault="000B40C1">
            <w:pPr>
              <w:rPr>
                <w:rFonts w:ascii="Calibri" w:hAnsi="Calibri" w:cs="Calibri"/>
              </w:rPr>
            </w:pPr>
            <w:r>
              <w:rPr>
                <w:rFonts w:ascii="Calibri" w:hAnsi="Calibri" w:cs="Calibri"/>
              </w:rPr>
              <w:t>4</w:t>
            </w:r>
          </w:p>
        </w:tc>
        <w:tc>
          <w:tcPr>
            <w:tcW w:w="9865" w:type="dxa"/>
          </w:tcPr>
          <w:p w14:paraId="40DF2209" w14:textId="3A6D762C" w:rsidR="00250B30" w:rsidRPr="00831D6C" w:rsidRDefault="00264F7F" w:rsidP="00264F7F">
            <w:pPr>
              <w:spacing w:line="276" w:lineRule="auto"/>
              <w:jc w:val="both"/>
              <w:rPr>
                <w:rFonts w:ascii="Calibri" w:hAnsi="Calibri" w:cs="Calibri"/>
              </w:rPr>
            </w:pPr>
            <w:r w:rsidRPr="00AB0E49">
              <w:rPr>
                <w:rFonts w:ascii="Calibri" w:hAnsi="Calibri" w:cs="Calibri"/>
                <w:color w:val="000000" w:themeColor="text1"/>
                <w:shd w:val="clear" w:color="auto" w:fill="FFFFFF"/>
              </w:rPr>
              <w:t>If the protocol represents an amendment of a previously completed or published protocol, identify as such and list changes; otherwise, state plan for documenting important protocol amendments</w:t>
            </w:r>
          </w:p>
        </w:tc>
      </w:tr>
      <w:tr w:rsidR="00783E5F" w:rsidRPr="00831D6C" w14:paraId="773513D4" w14:textId="77777777" w:rsidTr="00472F77">
        <w:tc>
          <w:tcPr>
            <w:tcW w:w="2334" w:type="dxa"/>
          </w:tcPr>
          <w:p w14:paraId="14481AA6" w14:textId="145B444A" w:rsidR="00783E5F" w:rsidRPr="00E725B9" w:rsidRDefault="000B40C1">
            <w:pPr>
              <w:rPr>
                <w:rFonts w:ascii="Calibri" w:hAnsi="Calibri" w:cs="Calibri"/>
              </w:rPr>
            </w:pPr>
            <w:r w:rsidRPr="00E725B9">
              <w:rPr>
                <w:rFonts w:ascii="Calibri" w:hAnsi="Calibri" w:cs="Calibri"/>
              </w:rPr>
              <w:t>Support</w:t>
            </w:r>
            <w:r w:rsidR="00264F7F">
              <w:rPr>
                <w:rFonts w:ascii="Calibri" w:hAnsi="Calibri" w:cs="Calibri"/>
              </w:rPr>
              <w:t>:</w:t>
            </w:r>
          </w:p>
        </w:tc>
        <w:tc>
          <w:tcPr>
            <w:tcW w:w="751" w:type="dxa"/>
          </w:tcPr>
          <w:p w14:paraId="2D330C00" w14:textId="77777777" w:rsidR="00783E5F" w:rsidRPr="00831D6C" w:rsidRDefault="00783E5F">
            <w:pPr>
              <w:rPr>
                <w:rFonts w:ascii="Calibri" w:hAnsi="Calibri" w:cs="Calibri"/>
              </w:rPr>
            </w:pPr>
          </w:p>
        </w:tc>
        <w:tc>
          <w:tcPr>
            <w:tcW w:w="9865" w:type="dxa"/>
          </w:tcPr>
          <w:p w14:paraId="1A603099" w14:textId="77777777" w:rsidR="00783E5F" w:rsidRPr="00831D6C" w:rsidRDefault="00783E5F">
            <w:pPr>
              <w:rPr>
                <w:rFonts w:ascii="Calibri" w:hAnsi="Calibri" w:cs="Calibri"/>
              </w:rPr>
            </w:pPr>
          </w:p>
        </w:tc>
      </w:tr>
      <w:tr w:rsidR="00783E5F" w:rsidRPr="00831D6C" w14:paraId="1349BFA3" w14:textId="77777777" w:rsidTr="00472F77">
        <w:tc>
          <w:tcPr>
            <w:tcW w:w="2334" w:type="dxa"/>
          </w:tcPr>
          <w:p w14:paraId="4A469956" w14:textId="77777777" w:rsidR="00783E5F" w:rsidRPr="00E725B9" w:rsidRDefault="000B40C1" w:rsidP="000B40C1">
            <w:pPr>
              <w:ind w:left="720"/>
              <w:rPr>
                <w:rFonts w:ascii="Calibri" w:hAnsi="Calibri" w:cs="Calibri"/>
              </w:rPr>
            </w:pPr>
            <w:r w:rsidRPr="00E725B9">
              <w:rPr>
                <w:rFonts w:ascii="Calibri" w:hAnsi="Calibri" w:cs="Calibri"/>
              </w:rPr>
              <w:t>Sources</w:t>
            </w:r>
          </w:p>
        </w:tc>
        <w:tc>
          <w:tcPr>
            <w:tcW w:w="751" w:type="dxa"/>
          </w:tcPr>
          <w:p w14:paraId="117552AF" w14:textId="77777777" w:rsidR="00783E5F" w:rsidRPr="00831D6C" w:rsidRDefault="000B40C1">
            <w:pPr>
              <w:rPr>
                <w:rFonts w:ascii="Calibri" w:hAnsi="Calibri" w:cs="Calibri"/>
              </w:rPr>
            </w:pPr>
            <w:r>
              <w:rPr>
                <w:rFonts w:ascii="Calibri" w:hAnsi="Calibri" w:cs="Calibri"/>
              </w:rPr>
              <w:t>5a</w:t>
            </w:r>
          </w:p>
        </w:tc>
        <w:tc>
          <w:tcPr>
            <w:tcW w:w="9865" w:type="dxa"/>
          </w:tcPr>
          <w:p w14:paraId="4169CF7D" w14:textId="29949434" w:rsidR="000B40C1" w:rsidRPr="00E969B9" w:rsidRDefault="00264F7F" w:rsidP="00264F7F">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Indicate sources of financial or other support for the review</w:t>
            </w:r>
          </w:p>
        </w:tc>
      </w:tr>
      <w:tr w:rsidR="000B40C1" w:rsidRPr="00831D6C" w14:paraId="3D494A04" w14:textId="77777777" w:rsidTr="00472F77">
        <w:tc>
          <w:tcPr>
            <w:tcW w:w="2334" w:type="dxa"/>
          </w:tcPr>
          <w:p w14:paraId="0F497FCC" w14:textId="77777777" w:rsidR="000B40C1" w:rsidRPr="00E725B9" w:rsidRDefault="000B40C1" w:rsidP="000B40C1">
            <w:pPr>
              <w:ind w:left="720"/>
              <w:rPr>
                <w:rFonts w:ascii="Calibri" w:hAnsi="Calibri" w:cs="Calibri"/>
              </w:rPr>
            </w:pPr>
            <w:r w:rsidRPr="00E725B9">
              <w:rPr>
                <w:rFonts w:ascii="Calibri" w:hAnsi="Calibri" w:cs="Calibri"/>
              </w:rPr>
              <w:t>Sponsor</w:t>
            </w:r>
          </w:p>
        </w:tc>
        <w:tc>
          <w:tcPr>
            <w:tcW w:w="751" w:type="dxa"/>
          </w:tcPr>
          <w:p w14:paraId="11B875B3" w14:textId="77777777" w:rsidR="000B40C1" w:rsidRPr="00831D6C" w:rsidRDefault="000B40C1">
            <w:pPr>
              <w:rPr>
                <w:rFonts w:ascii="Calibri" w:hAnsi="Calibri" w:cs="Calibri"/>
              </w:rPr>
            </w:pPr>
            <w:r>
              <w:rPr>
                <w:rFonts w:ascii="Calibri" w:hAnsi="Calibri" w:cs="Calibri"/>
              </w:rPr>
              <w:t>5b</w:t>
            </w:r>
          </w:p>
        </w:tc>
        <w:tc>
          <w:tcPr>
            <w:tcW w:w="9865" w:type="dxa"/>
          </w:tcPr>
          <w:p w14:paraId="3CE1CB84" w14:textId="6D3FAC8F" w:rsidR="00433829" w:rsidRPr="00E969B9" w:rsidRDefault="00264F7F" w:rsidP="00264F7F">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Provide name for the review funder and/or sponsor</w:t>
            </w:r>
          </w:p>
        </w:tc>
      </w:tr>
      <w:tr w:rsidR="000B40C1" w:rsidRPr="00831D6C" w14:paraId="58EA3161" w14:textId="77777777" w:rsidTr="00472F77">
        <w:tc>
          <w:tcPr>
            <w:tcW w:w="2334" w:type="dxa"/>
          </w:tcPr>
          <w:p w14:paraId="3FA944BC" w14:textId="66AA8BC4" w:rsidR="000B40C1" w:rsidRPr="00E725B9" w:rsidRDefault="00A464D3" w:rsidP="000B40C1">
            <w:pPr>
              <w:ind w:left="720"/>
              <w:rPr>
                <w:rFonts w:ascii="Calibri" w:hAnsi="Calibri" w:cs="Calibri"/>
              </w:rPr>
            </w:pPr>
            <w:r>
              <w:rPr>
                <w:rFonts w:ascii="Calibri" w:hAnsi="Calibri" w:cs="Calibri"/>
              </w:rPr>
              <w:t xml:space="preserve">Role of sponsor or </w:t>
            </w:r>
            <w:r w:rsidR="000B40C1" w:rsidRPr="00E725B9">
              <w:rPr>
                <w:rFonts w:ascii="Calibri" w:hAnsi="Calibri" w:cs="Calibri"/>
              </w:rPr>
              <w:t>funder</w:t>
            </w:r>
          </w:p>
        </w:tc>
        <w:tc>
          <w:tcPr>
            <w:tcW w:w="751" w:type="dxa"/>
          </w:tcPr>
          <w:p w14:paraId="5BBEAC7F" w14:textId="77777777" w:rsidR="000B40C1" w:rsidRPr="00831D6C" w:rsidRDefault="000B40C1">
            <w:pPr>
              <w:rPr>
                <w:rFonts w:ascii="Calibri" w:hAnsi="Calibri" w:cs="Calibri"/>
              </w:rPr>
            </w:pPr>
            <w:r>
              <w:rPr>
                <w:rFonts w:ascii="Calibri" w:hAnsi="Calibri" w:cs="Calibri"/>
              </w:rPr>
              <w:t>5c</w:t>
            </w:r>
          </w:p>
        </w:tc>
        <w:tc>
          <w:tcPr>
            <w:tcW w:w="9865" w:type="dxa"/>
          </w:tcPr>
          <w:p w14:paraId="570E4141" w14:textId="7DEB47C6" w:rsidR="008278AB" w:rsidRPr="00E969B9" w:rsidRDefault="008D625D" w:rsidP="00A464D3">
            <w:pPr>
              <w:spacing w:line="276" w:lineRule="auto"/>
              <w:jc w:val="both"/>
              <w:rPr>
                <w:rFonts w:ascii="Calibri" w:hAnsi="Calibri" w:cs="Calibri"/>
                <w:color w:val="000000" w:themeColor="text1"/>
              </w:rPr>
            </w:pPr>
            <w:r w:rsidRPr="00E969B9">
              <w:rPr>
                <w:rFonts w:ascii="Calibri" w:hAnsi="Calibri" w:cs="Calibri"/>
                <w:color w:val="000000" w:themeColor="text1"/>
              </w:rPr>
              <w:t xml:space="preserve"> </w:t>
            </w:r>
            <w:r w:rsidR="00A464D3" w:rsidRPr="00AB0E49">
              <w:rPr>
                <w:rFonts w:ascii="Calibri" w:hAnsi="Calibri" w:cs="Calibri"/>
                <w:color w:val="000000" w:themeColor="text1"/>
                <w:shd w:val="clear" w:color="auto" w:fill="FFFFFF"/>
              </w:rPr>
              <w:t>Describe roles of funder(s), sponsor(s), and/or institution(s), if any, in developing the protocol</w:t>
            </w:r>
          </w:p>
        </w:tc>
      </w:tr>
      <w:tr w:rsidR="000B40C1" w:rsidRPr="00831D6C" w14:paraId="0B614F47" w14:textId="77777777" w:rsidTr="00472F77">
        <w:tc>
          <w:tcPr>
            <w:tcW w:w="2334" w:type="dxa"/>
          </w:tcPr>
          <w:p w14:paraId="2B753D1E" w14:textId="77777777" w:rsidR="000B40C1" w:rsidRPr="00E725B9" w:rsidRDefault="00E725B9">
            <w:pPr>
              <w:rPr>
                <w:rFonts w:ascii="Calibri" w:hAnsi="Calibri" w:cs="Calibri"/>
                <w:b/>
              </w:rPr>
            </w:pPr>
            <w:r w:rsidRPr="00E725B9">
              <w:rPr>
                <w:rFonts w:ascii="Calibri" w:hAnsi="Calibri" w:cs="Calibri"/>
                <w:b/>
              </w:rPr>
              <w:t>INTRODUCTION</w:t>
            </w:r>
          </w:p>
        </w:tc>
        <w:tc>
          <w:tcPr>
            <w:tcW w:w="751" w:type="dxa"/>
          </w:tcPr>
          <w:p w14:paraId="4BB66A6F" w14:textId="77777777" w:rsidR="000B40C1" w:rsidRPr="00831D6C" w:rsidRDefault="000B40C1">
            <w:pPr>
              <w:rPr>
                <w:rFonts w:ascii="Calibri" w:hAnsi="Calibri" w:cs="Calibri"/>
              </w:rPr>
            </w:pPr>
          </w:p>
        </w:tc>
        <w:tc>
          <w:tcPr>
            <w:tcW w:w="9865" w:type="dxa"/>
          </w:tcPr>
          <w:p w14:paraId="301E098E" w14:textId="24DC5269" w:rsidR="000B40C1" w:rsidRPr="00831D6C" w:rsidRDefault="000B40C1">
            <w:pPr>
              <w:rPr>
                <w:rFonts w:ascii="Calibri" w:hAnsi="Calibri" w:cs="Calibri"/>
              </w:rPr>
            </w:pPr>
          </w:p>
        </w:tc>
      </w:tr>
      <w:tr w:rsidR="00A00566" w:rsidRPr="00831D6C" w14:paraId="73B93F79" w14:textId="77777777" w:rsidTr="00472F77">
        <w:tc>
          <w:tcPr>
            <w:tcW w:w="2334" w:type="dxa"/>
          </w:tcPr>
          <w:p w14:paraId="2F2AFD3C" w14:textId="77777777" w:rsidR="00A00566" w:rsidRPr="00831D6C" w:rsidRDefault="00E725B9">
            <w:pPr>
              <w:rPr>
                <w:rFonts w:ascii="Calibri" w:hAnsi="Calibri" w:cs="Calibri"/>
              </w:rPr>
            </w:pPr>
            <w:r>
              <w:rPr>
                <w:rFonts w:ascii="Calibri" w:hAnsi="Calibri" w:cs="Calibri"/>
              </w:rPr>
              <w:t>Rationale</w:t>
            </w:r>
          </w:p>
        </w:tc>
        <w:tc>
          <w:tcPr>
            <w:tcW w:w="751" w:type="dxa"/>
          </w:tcPr>
          <w:p w14:paraId="1F41A13E" w14:textId="77777777" w:rsidR="00A00566" w:rsidRPr="00831D6C" w:rsidRDefault="00B5303A">
            <w:pPr>
              <w:rPr>
                <w:rFonts w:ascii="Calibri" w:hAnsi="Calibri" w:cs="Calibri"/>
              </w:rPr>
            </w:pPr>
            <w:r>
              <w:rPr>
                <w:rFonts w:ascii="Calibri" w:hAnsi="Calibri" w:cs="Calibri"/>
              </w:rPr>
              <w:t>6</w:t>
            </w:r>
          </w:p>
        </w:tc>
        <w:tc>
          <w:tcPr>
            <w:tcW w:w="9865" w:type="dxa"/>
          </w:tcPr>
          <w:p w14:paraId="4D5C947C" w14:textId="0E7670A4" w:rsidR="00A00566" w:rsidRPr="00831D6C" w:rsidRDefault="00A464D3" w:rsidP="00A464D3">
            <w:pPr>
              <w:spacing w:line="276" w:lineRule="auto"/>
              <w:jc w:val="both"/>
              <w:rPr>
                <w:rFonts w:ascii="Calibri" w:hAnsi="Calibri" w:cs="Calibri"/>
              </w:rPr>
            </w:pPr>
            <w:r w:rsidRPr="00AB0E49">
              <w:rPr>
                <w:rFonts w:ascii="Calibri" w:hAnsi="Calibri" w:cs="Calibri"/>
                <w:color w:val="000000" w:themeColor="text1"/>
                <w:shd w:val="clear" w:color="auto" w:fill="FFFFFF"/>
              </w:rPr>
              <w:t>Describe the rationale for the review in the context of what is already known</w:t>
            </w:r>
          </w:p>
        </w:tc>
      </w:tr>
      <w:tr w:rsidR="00E725B9" w:rsidRPr="00831D6C" w14:paraId="3325FA28" w14:textId="77777777" w:rsidTr="00472F77">
        <w:tc>
          <w:tcPr>
            <w:tcW w:w="2334" w:type="dxa"/>
          </w:tcPr>
          <w:p w14:paraId="24C4EA69" w14:textId="154E098A" w:rsidR="00E725B9" w:rsidRDefault="00E725B9">
            <w:pPr>
              <w:rPr>
                <w:rFonts w:ascii="Calibri" w:hAnsi="Calibri" w:cs="Calibri"/>
              </w:rPr>
            </w:pPr>
            <w:r>
              <w:rPr>
                <w:rFonts w:ascii="Calibri" w:hAnsi="Calibri" w:cs="Calibri"/>
              </w:rPr>
              <w:t>Objectives</w:t>
            </w:r>
          </w:p>
        </w:tc>
        <w:tc>
          <w:tcPr>
            <w:tcW w:w="751" w:type="dxa"/>
          </w:tcPr>
          <w:p w14:paraId="316195E3" w14:textId="77777777" w:rsidR="00E725B9" w:rsidRPr="00831D6C" w:rsidRDefault="00B5303A">
            <w:pPr>
              <w:rPr>
                <w:rFonts w:ascii="Calibri" w:hAnsi="Calibri" w:cs="Calibri"/>
              </w:rPr>
            </w:pPr>
            <w:r>
              <w:rPr>
                <w:rFonts w:ascii="Calibri" w:hAnsi="Calibri" w:cs="Calibri"/>
              </w:rPr>
              <w:t>7</w:t>
            </w:r>
          </w:p>
        </w:tc>
        <w:tc>
          <w:tcPr>
            <w:tcW w:w="9865" w:type="dxa"/>
          </w:tcPr>
          <w:p w14:paraId="06806453" w14:textId="77777777" w:rsidR="00A464D3" w:rsidRPr="00AB0E49" w:rsidRDefault="00A464D3" w:rsidP="00A464D3">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Provide an explicit statement of the question(s) the review will address with reference to participants, interventions, comparators, and outcomes (PICO)</w:t>
            </w:r>
          </w:p>
          <w:p w14:paraId="3883CB96" w14:textId="77777777" w:rsidR="00E725B9" w:rsidRPr="00A464D3" w:rsidRDefault="00E725B9" w:rsidP="00A464D3">
            <w:pPr>
              <w:spacing w:line="276" w:lineRule="auto"/>
              <w:jc w:val="both"/>
              <w:rPr>
                <w:rFonts w:ascii="Calibri" w:hAnsi="Calibri" w:cs="Calibri"/>
              </w:rPr>
            </w:pPr>
          </w:p>
        </w:tc>
      </w:tr>
      <w:tr w:rsidR="00E725B9" w:rsidRPr="00831D6C" w14:paraId="0E369E1D" w14:textId="77777777" w:rsidTr="00472F77">
        <w:tc>
          <w:tcPr>
            <w:tcW w:w="2334" w:type="dxa"/>
          </w:tcPr>
          <w:p w14:paraId="52FAA101" w14:textId="77777777" w:rsidR="00E725B9" w:rsidRPr="00E725B9" w:rsidRDefault="00E725B9">
            <w:pPr>
              <w:rPr>
                <w:rFonts w:ascii="Calibri" w:hAnsi="Calibri" w:cs="Calibri"/>
                <w:b/>
              </w:rPr>
            </w:pPr>
            <w:r w:rsidRPr="00E725B9">
              <w:rPr>
                <w:rFonts w:ascii="Calibri" w:hAnsi="Calibri" w:cs="Calibri"/>
                <w:b/>
              </w:rPr>
              <w:t>METHODS</w:t>
            </w:r>
          </w:p>
        </w:tc>
        <w:tc>
          <w:tcPr>
            <w:tcW w:w="751" w:type="dxa"/>
          </w:tcPr>
          <w:p w14:paraId="73FF8059" w14:textId="77777777" w:rsidR="00E725B9" w:rsidRPr="00831D6C" w:rsidRDefault="00E725B9">
            <w:pPr>
              <w:rPr>
                <w:rFonts w:ascii="Calibri" w:hAnsi="Calibri" w:cs="Calibri"/>
              </w:rPr>
            </w:pPr>
          </w:p>
        </w:tc>
        <w:tc>
          <w:tcPr>
            <w:tcW w:w="9865" w:type="dxa"/>
          </w:tcPr>
          <w:p w14:paraId="2BEBC022" w14:textId="069570D0" w:rsidR="00E725B9" w:rsidRPr="004763CA" w:rsidRDefault="00E725B9" w:rsidP="001C1C2D">
            <w:pPr>
              <w:jc w:val="both"/>
              <w:rPr>
                <w:rFonts w:ascii="Calibri" w:hAnsi="Calibri" w:cs="Calibri"/>
              </w:rPr>
            </w:pPr>
          </w:p>
        </w:tc>
      </w:tr>
      <w:tr w:rsidR="00E725B9" w:rsidRPr="00831D6C" w14:paraId="741ADD70" w14:textId="77777777" w:rsidTr="00472F77">
        <w:tc>
          <w:tcPr>
            <w:tcW w:w="2334" w:type="dxa"/>
          </w:tcPr>
          <w:p w14:paraId="605C7621" w14:textId="77777777" w:rsidR="00E725B9" w:rsidRDefault="009D0522">
            <w:pPr>
              <w:rPr>
                <w:rFonts w:ascii="Calibri" w:hAnsi="Calibri" w:cs="Calibri"/>
              </w:rPr>
            </w:pPr>
            <w:r>
              <w:rPr>
                <w:rFonts w:ascii="Calibri" w:hAnsi="Calibri" w:cs="Calibri"/>
              </w:rPr>
              <w:lastRenderedPageBreak/>
              <w:t xml:space="preserve">Eligibility criteria </w:t>
            </w:r>
            <w:r w:rsidR="00A9361E">
              <w:rPr>
                <w:rFonts w:ascii="Calibri" w:hAnsi="Calibri" w:cs="Calibri"/>
              </w:rPr>
              <w:t>(Exclusion and inclusion criteria)</w:t>
            </w:r>
          </w:p>
        </w:tc>
        <w:tc>
          <w:tcPr>
            <w:tcW w:w="751" w:type="dxa"/>
          </w:tcPr>
          <w:p w14:paraId="562CC7A6" w14:textId="77777777" w:rsidR="00E725B9" w:rsidRPr="00831D6C" w:rsidRDefault="009D0522">
            <w:pPr>
              <w:rPr>
                <w:rFonts w:ascii="Calibri" w:hAnsi="Calibri" w:cs="Calibri"/>
              </w:rPr>
            </w:pPr>
            <w:r>
              <w:rPr>
                <w:rFonts w:ascii="Calibri" w:hAnsi="Calibri" w:cs="Calibri"/>
              </w:rPr>
              <w:t>8</w:t>
            </w:r>
          </w:p>
        </w:tc>
        <w:tc>
          <w:tcPr>
            <w:tcW w:w="9865" w:type="dxa"/>
          </w:tcPr>
          <w:p w14:paraId="3645416F" w14:textId="77777777" w:rsidR="00A464D3" w:rsidRPr="00AB0E49" w:rsidRDefault="00A464D3" w:rsidP="00A464D3">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Specify the study characteristics (such as PICO, study design, setting, time frame) and report characteristics (such as years considered, language, publication status) to be used as criteria for eligibility for the review</w:t>
            </w:r>
          </w:p>
          <w:p w14:paraId="42EC08D0" w14:textId="77777777" w:rsidR="009D0522" w:rsidRPr="004763CA" w:rsidRDefault="009D0522" w:rsidP="00A464D3">
            <w:pPr>
              <w:spacing w:line="276" w:lineRule="auto"/>
              <w:jc w:val="both"/>
              <w:rPr>
                <w:rFonts w:ascii="Calibri" w:hAnsi="Calibri" w:cs="Calibri"/>
              </w:rPr>
            </w:pPr>
          </w:p>
        </w:tc>
      </w:tr>
      <w:tr w:rsidR="00E725B9" w:rsidRPr="00831D6C" w14:paraId="69DA067D" w14:textId="77777777" w:rsidTr="00472F77">
        <w:tc>
          <w:tcPr>
            <w:tcW w:w="2334" w:type="dxa"/>
          </w:tcPr>
          <w:p w14:paraId="45AE15A3" w14:textId="77777777" w:rsidR="00E725B9" w:rsidRPr="00553D91" w:rsidRDefault="002F557A">
            <w:pPr>
              <w:rPr>
                <w:rFonts w:ascii="Calibri" w:hAnsi="Calibri" w:cs="Calibri"/>
                <w:color w:val="000000" w:themeColor="text1"/>
              </w:rPr>
            </w:pPr>
            <w:r w:rsidRPr="00553D91">
              <w:rPr>
                <w:rFonts w:ascii="Calibri" w:hAnsi="Calibri" w:cs="Calibri"/>
                <w:color w:val="000000" w:themeColor="text1"/>
              </w:rPr>
              <w:t>Information sources</w:t>
            </w:r>
          </w:p>
        </w:tc>
        <w:tc>
          <w:tcPr>
            <w:tcW w:w="751" w:type="dxa"/>
          </w:tcPr>
          <w:p w14:paraId="4280E31C" w14:textId="0E044A8E" w:rsidR="00E725B9" w:rsidRPr="00553D91" w:rsidRDefault="00ED3919">
            <w:pPr>
              <w:rPr>
                <w:rFonts w:ascii="Calibri" w:hAnsi="Calibri" w:cs="Calibri"/>
                <w:color w:val="000000" w:themeColor="text1"/>
              </w:rPr>
            </w:pPr>
            <w:r>
              <w:rPr>
                <w:rFonts w:ascii="Calibri" w:hAnsi="Calibri" w:cs="Calibri"/>
                <w:color w:val="000000" w:themeColor="text1"/>
              </w:rPr>
              <w:t>9</w:t>
            </w:r>
          </w:p>
        </w:tc>
        <w:tc>
          <w:tcPr>
            <w:tcW w:w="9865" w:type="dxa"/>
          </w:tcPr>
          <w:p w14:paraId="32A7C915" w14:textId="2D5724BD" w:rsidR="00413917" w:rsidRPr="00553D91" w:rsidRDefault="00A464D3" w:rsidP="00A464D3">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Describe all intended information sources (such as electronic databases, contact with study authors, trial registers or other grey literature sources) with planned dates of coverage</w:t>
            </w:r>
          </w:p>
        </w:tc>
      </w:tr>
      <w:tr w:rsidR="002F557A" w:rsidRPr="00831D6C" w14:paraId="1D2A4C96" w14:textId="77777777" w:rsidTr="00472F77">
        <w:tc>
          <w:tcPr>
            <w:tcW w:w="2334" w:type="dxa"/>
          </w:tcPr>
          <w:p w14:paraId="6C37DDC5" w14:textId="77777777" w:rsidR="002F557A" w:rsidRPr="00B208B1" w:rsidRDefault="002F557A">
            <w:pPr>
              <w:rPr>
                <w:rFonts w:ascii="Calibri" w:hAnsi="Calibri" w:cs="Calibri"/>
                <w:color w:val="000000" w:themeColor="text1"/>
              </w:rPr>
            </w:pPr>
            <w:r w:rsidRPr="00B208B1">
              <w:rPr>
                <w:rFonts w:ascii="Calibri" w:hAnsi="Calibri" w:cs="Calibri"/>
                <w:color w:val="000000" w:themeColor="text1"/>
              </w:rPr>
              <w:t>Search</w:t>
            </w:r>
            <w:r w:rsidR="005256D1" w:rsidRPr="00B208B1">
              <w:rPr>
                <w:rFonts w:ascii="Calibri" w:hAnsi="Calibri" w:cs="Calibri"/>
                <w:color w:val="000000" w:themeColor="text1"/>
              </w:rPr>
              <w:t xml:space="preserve"> strategy</w:t>
            </w:r>
            <w:r w:rsidR="00DA0EDA" w:rsidRPr="00B208B1">
              <w:rPr>
                <w:rFonts w:ascii="Calibri" w:hAnsi="Calibri" w:cs="Calibri"/>
                <w:color w:val="000000" w:themeColor="text1"/>
              </w:rPr>
              <w:t xml:space="preserve"> and search terms</w:t>
            </w:r>
          </w:p>
        </w:tc>
        <w:tc>
          <w:tcPr>
            <w:tcW w:w="751" w:type="dxa"/>
          </w:tcPr>
          <w:p w14:paraId="3643D224" w14:textId="64085C37" w:rsidR="002F557A" w:rsidRPr="00B208B1" w:rsidRDefault="00ED3919">
            <w:pPr>
              <w:rPr>
                <w:rFonts w:ascii="Calibri" w:hAnsi="Calibri" w:cs="Calibri"/>
                <w:color w:val="000000" w:themeColor="text1"/>
              </w:rPr>
            </w:pPr>
            <w:r>
              <w:rPr>
                <w:rFonts w:ascii="Calibri" w:hAnsi="Calibri" w:cs="Calibri"/>
                <w:color w:val="000000" w:themeColor="text1"/>
              </w:rPr>
              <w:t>10</w:t>
            </w:r>
          </w:p>
        </w:tc>
        <w:tc>
          <w:tcPr>
            <w:tcW w:w="9865" w:type="dxa"/>
          </w:tcPr>
          <w:p w14:paraId="2EDADBAD" w14:textId="03368DD6" w:rsidR="00757D74" w:rsidRPr="004763CA" w:rsidRDefault="00A464D3" w:rsidP="00A464D3">
            <w:pPr>
              <w:spacing w:line="276" w:lineRule="auto"/>
              <w:jc w:val="both"/>
              <w:rPr>
                <w:rFonts w:ascii="Calibri" w:hAnsi="Calibri" w:cs="Calibri"/>
                <w:color w:val="000000" w:themeColor="text1"/>
              </w:rPr>
            </w:pPr>
            <w:r w:rsidRPr="00AB0E49">
              <w:rPr>
                <w:rFonts w:ascii="Calibri" w:hAnsi="Calibri" w:cs="Calibri"/>
                <w:color w:val="000000" w:themeColor="text1"/>
                <w:shd w:val="clear" w:color="auto" w:fill="FFFFFF"/>
              </w:rPr>
              <w:t>Present draft of search strategy to be used for at least one electronic database, including planned limits, such that it could be repeated</w:t>
            </w:r>
          </w:p>
        </w:tc>
      </w:tr>
      <w:tr w:rsidR="00AB76DC" w:rsidRPr="00831D6C" w14:paraId="7F07F26B" w14:textId="77777777" w:rsidTr="00472F77">
        <w:tc>
          <w:tcPr>
            <w:tcW w:w="2334" w:type="dxa"/>
          </w:tcPr>
          <w:p w14:paraId="075C5412" w14:textId="5EEBE9C3" w:rsidR="00AB76DC" w:rsidRPr="00B208B1" w:rsidRDefault="00AB76DC">
            <w:pPr>
              <w:rPr>
                <w:rFonts w:ascii="Calibri" w:hAnsi="Calibri" w:cs="Calibri"/>
                <w:color w:val="000000" w:themeColor="text1"/>
              </w:rPr>
            </w:pPr>
            <w:r>
              <w:rPr>
                <w:rFonts w:ascii="Calibri" w:hAnsi="Calibri" w:cs="Calibri"/>
                <w:color w:val="000000" w:themeColor="text1"/>
              </w:rPr>
              <w:t>Study records</w:t>
            </w:r>
            <w:r w:rsidR="00A464D3">
              <w:rPr>
                <w:rFonts w:ascii="Calibri" w:hAnsi="Calibri" w:cs="Calibri"/>
                <w:color w:val="000000" w:themeColor="text1"/>
              </w:rPr>
              <w:t>:</w:t>
            </w:r>
          </w:p>
        </w:tc>
        <w:tc>
          <w:tcPr>
            <w:tcW w:w="751" w:type="dxa"/>
          </w:tcPr>
          <w:p w14:paraId="7C11F361" w14:textId="77777777" w:rsidR="00AB76DC" w:rsidRPr="00B208B1" w:rsidRDefault="00AB76DC">
            <w:pPr>
              <w:rPr>
                <w:rFonts w:ascii="Calibri" w:hAnsi="Calibri" w:cs="Calibri"/>
                <w:color w:val="000000" w:themeColor="text1"/>
              </w:rPr>
            </w:pPr>
          </w:p>
        </w:tc>
        <w:tc>
          <w:tcPr>
            <w:tcW w:w="9865" w:type="dxa"/>
          </w:tcPr>
          <w:p w14:paraId="57B2BCF5" w14:textId="77777777" w:rsidR="00AB76DC" w:rsidRPr="004763CA" w:rsidRDefault="00AB76DC" w:rsidP="00954423">
            <w:pPr>
              <w:spacing w:line="276" w:lineRule="auto"/>
              <w:jc w:val="both"/>
              <w:rPr>
                <w:rFonts w:ascii="Calibri" w:hAnsi="Calibri" w:cs="Calibri"/>
                <w:color w:val="000000" w:themeColor="text1"/>
              </w:rPr>
            </w:pPr>
          </w:p>
        </w:tc>
      </w:tr>
      <w:tr w:rsidR="00AB76DC" w:rsidRPr="00831D6C" w14:paraId="483DCFF8" w14:textId="77777777" w:rsidTr="00472F77">
        <w:tc>
          <w:tcPr>
            <w:tcW w:w="2334" w:type="dxa"/>
          </w:tcPr>
          <w:p w14:paraId="496BAEA7" w14:textId="56AF7120" w:rsidR="00AB76DC" w:rsidRDefault="00AB76DC">
            <w:pPr>
              <w:rPr>
                <w:rFonts w:ascii="Calibri" w:hAnsi="Calibri" w:cs="Calibri"/>
                <w:color w:val="000000" w:themeColor="text1"/>
              </w:rPr>
            </w:pPr>
            <w:r>
              <w:rPr>
                <w:rFonts w:ascii="Calibri" w:hAnsi="Calibri" w:cs="Calibri"/>
                <w:color w:val="000000" w:themeColor="text1"/>
              </w:rPr>
              <w:t xml:space="preserve">        Data management </w:t>
            </w:r>
          </w:p>
        </w:tc>
        <w:tc>
          <w:tcPr>
            <w:tcW w:w="751" w:type="dxa"/>
          </w:tcPr>
          <w:p w14:paraId="43182A5D" w14:textId="2FC694D4" w:rsidR="00AB76DC" w:rsidRPr="00B208B1" w:rsidRDefault="00ED3919">
            <w:pPr>
              <w:rPr>
                <w:rFonts w:ascii="Calibri" w:hAnsi="Calibri" w:cs="Calibri"/>
                <w:color w:val="000000" w:themeColor="text1"/>
              </w:rPr>
            </w:pPr>
            <w:r>
              <w:rPr>
                <w:rFonts w:ascii="Calibri" w:hAnsi="Calibri" w:cs="Calibri"/>
                <w:color w:val="000000" w:themeColor="text1"/>
              </w:rPr>
              <w:t>11a</w:t>
            </w:r>
          </w:p>
        </w:tc>
        <w:tc>
          <w:tcPr>
            <w:tcW w:w="9865" w:type="dxa"/>
          </w:tcPr>
          <w:p w14:paraId="111E08A1" w14:textId="3241DB4E" w:rsidR="00AB76DC" w:rsidRPr="004763CA" w:rsidRDefault="00EE7CEF" w:rsidP="00EE7CEF">
            <w:pPr>
              <w:spacing w:line="276" w:lineRule="auto"/>
              <w:jc w:val="both"/>
              <w:rPr>
                <w:rFonts w:ascii="Calibri" w:hAnsi="Calibri" w:cs="Calibri"/>
                <w:color w:val="000000" w:themeColor="text1"/>
              </w:rPr>
            </w:pPr>
            <w:r w:rsidRPr="002D130A">
              <w:rPr>
                <w:rFonts w:ascii="Calibri" w:hAnsi="Calibri" w:cs="Calibri"/>
                <w:color w:val="333333"/>
                <w:shd w:val="clear" w:color="auto" w:fill="FFFFFF"/>
              </w:rPr>
              <w:t>Describe the mechanism(s) that will be used to manage records and data throughout the review</w:t>
            </w:r>
          </w:p>
        </w:tc>
      </w:tr>
      <w:tr w:rsidR="00AB76DC" w:rsidRPr="00831D6C" w14:paraId="1E870629" w14:textId="77777777" w:rsidTr="00472F77">
        <w:tc>
          <w:tcPr>
            <w:tcW w:w="2334" w:type="dxa"/>
          </w:tcPr>
          <w:p w14:paraId="3C903C6C" w14:textId="2393B4F0" w:rsidR="00AB76DC" w:rsidRDefault="00AB76DC">
            <w:pPr>
              <w:rPr>
                <w:rFonts w:ascii="Calibri" w:hAnsi="Calibri" w:cs="Calibri"/>
                <w:color w:val="000000" w:themeColor="text1"/>
              </w:rPr>
            </w:pPr>
            <w:r>
              <w:rPr>
                <w:rFonts w:ascii="Calibri" w:hAnsi="Calibri" w:cs="Calibri"/>
                <w:color w:val="000000" w:themeColor="text1"/>
              </w:rPr>
              <w:t xml:space="preserve">        Selection process</w:t>
            </w:r>
          </w:p>
        </w:tc>
        <w:tc>
          <w:tcPr>
            <w:tcW w:w="751" w:type="dxa"/>
          </w:tcPr>
          <w:p w14:paraId="046ADFCB" w14:textId="7048639A" w:rsidR="00AB76DC" w:rsidRPr="00B208B1" w:rsidRDefault="00ED3919">
            <w:pPr>
              <w:rPr>
                <w:rFonts w:ascii="Calibri" w:hAnsi="Calibri" w:cs="Calibri"/>
                <w:color w:val="000000" w:themeColor="text1"/>
              </w:rPr>
            </w:pPr>
            <w:r>
              <w:rPr>
                <w:rFonts w:ascii="Calibri" w:hAnsi="Calibri" w:cs="Calibri"/>
                <w:color w:val="000000" w:themeColor="text1"/>
              </w:rPr>
              <w:t>11b</w:t>
            </w:r>
          </w:p>
        </w:tc>
        <w:tc>
          <w:tcPr>
            <w:tcW w:w="9865" w:type="dxa"/>
          </w:tcPr>
          <w:p w14:paraId="13181915" w14:textId="3F6C11B4" w:rsidR="00AB76DC" w:rsidRPr="004763CA" w:rsidRDefault="00EE7CEF" w:rsidP="00EE7CEF">
            <w:pPr>
              <w:spacing w:line="276" w:lineRule="auto"/>
              <w:jc w:val="both"/>
              <w:rPr>
                <w:rFonts w:ascii="Calibri" w:hAnsi="Calibri" w:cs="Calibri"/>
                <w:color w:val="000000" w:themeColor="text1"/>
              </w:rPr>
            </w:pPr>
            <w:r w:rsidRPr="002D130A">
              <w:rPr>
                <w:rFonts w:ascii="Calibri" w:hAnsi="Calibri" w:cs="Calibri"/>
                <w:color w:val="000000" w:themeColor="text1"/>
                <w:shd w:val="clear" w:color="auto" w:fill="FFFFFF"/>
              </w:rPr>
              <w:t>State the process that will be used for selecting studies (such as two independent reviewers) through each phase of the review (that is, screening, eligibility and inclusion in meta-analysis)</w:t>
            </w:r>
          </w:p>
        </w:tc>
      </w:tr>
      <w:tr w:rsidR="00AB76DC" w:rsidRPr="00831D6C" w14:paraId="7FB154BE" w14:textId="77777777" w:rsidTr="00472F77">
        <w:tc>
          <w:tcPr>
            <w:tcW w:w="2334" w:type="dxa"/>
          </w:tcPr>
          <w:p w14:paraId="1F9AF885" w14:textId="77777777" w:rsidR="00AB76DC" w:rsidRDefault="00AB76DC" w:rsidP="00AB76DC">
            <w:pPr>
              <w:rPr>
                <w:rFonts w:ascii="Calibri" w:hAnsi="Calibri" w:cs="Calibri"/>
                <w:color w:val="000000" w:themeColor="text1"/>
              </w:rPr>
            </w:pPr>
            <w:r>
              <w:rPr>
                <w:rFonts w:ascii="Calibri" w:hAnsi="Calibri" w:cs="Calibri"/>
                <w:color w:val="000000" w:themeColor="text1"/>
              </w:rPr>
              <w:t xml:space="preserve">        Data collection</w:t>
            </w:r>
          </w:p>
          <w:p w14:paraId="55822A89" w14:textId="4BFEB2F6" w:rsidR="00AB76DC" w:rsidRDefault="00AB76DC" w:rsidP="00AB76DC">
            <w:pPr>
              <w:rPr>
                <w:rFonts w:ascii="Calibri" w:hAnsi="Calibri" w:cs="Calibri"/>
                <w:color w:val="000000" w:themeColor="text1"/>
              </w:rPr>
            </w:pPr>
            <w:r>
              <w:rPr>
                <w:rFonts w:ascii="Calibri" w:hAnsi="Calibri" w:cs="Calibri"/>
                <w:color w:val="000000" w:themeColor="text1"/>
              </w:rPr>
              <w:t xml:space="preserve">        process</w:t>
            </w:r>
          </w:p>
        </w:tc>
        <w:tc>
          <w:tcPr>
            <w:tcW w:w="751" w:type="dxa"/>
          </w:tcPr>
          <w:p w14:paraId="7DA6BECE" w14:textId="2421FBF0" w:rsidR="00AB76DC" w:rsidRPr="00B208B1" w:rsidRDefault="00ED3919">
            <w:pPr>
              <w:rPr>
                <w:rFonts w:ascii="Calibri" w:hAnsi="Calibri" w:cs="Calibri"/>
                <w:color w:val="000000" w:themeColor="text1"/>
              </w:rPr>
            </w:pPr>
            <w:r>
              <w:rPr>
                <w:rFonts w:ascii="Calibri" w:hAnsi="Calibri" w:cs="Calibri"/>
                <w:color w:val="000000" w:themeColor="text1"/>
              </w:rPr>
              <w:t>11c</w:t>
            </w:r>
          </w:p>
        </w:tc>
        <w:tc>
          <w:tcPr>
            <w:tcW w:w="9865" w:type="dxa"/>
          </w:tcPr>
          <w:p w14:paraId="00F2DA67" w14:textId="289E6D44" w:rsidR="00AB76DC" w:rsidRPr="004763CA" w:rsidRDefault="00EE7CEF" w:rsidP="00EE7CEF">
            <w:pPr>
              <w:spacing w:line="276" w:lineRule="auto"/>
              <w:jc w:val="both"/>
              <w:rPr>
                <w:rFonts w:ascii="Calibri" w:hAnsi="Calibri" w:cs="Calibri"/>
                <w:color w:val="000000" w:themeColor="text1"/>
              </w:rPr>
            </w:pPr>
            <w:r w:rsidRPr="002D130A">
              <w:rPr>
                <w:rFonts w:ascii="Calibri" w:hAnsi="Calibri" w:cs="Calibri"/>
                <w:color w:val="000000" w:themeColor="text1"/>
                <w:shd w:val="clear" w:color="auto" w:fill="FFFFFF"/>
              </w:rPr>
              <w:t>Describe planned method of extracting data from reports (such as piloting forms, done independently, in duplicate), any processes for obtaining and confirming data from investigators</w:t>
            </w:r>
          </w:p>
        </w:tc>
      </w:tr>
      <w:tr w:rsidR="003169F9" w:rsidRPr="00831D6C" w14:paraId="4F92C708" w14:textId="77777777" w:rsidTr="00472F77">
        <w:tc>
          <w:tcPr>
            <w:tcW w:w="2334" w:type="dxa"/>
          </w:tcPr>
          <w:p w14:paraId="5BBC9D62" w14:textId="79B14876" w:rsidR="003169F9" w:rsidRPr="001D745E" w:rsidRDefault="003169F9">
            <w:pPr>
              <w:rPr>
                <w:rFonts w:ascii="Calibri" w:hAnsi="Calibri" w:cs="Calibri"/>
                <w:color w:val="000000" w:themeColor="text1"/>
              </w:rPr>
            </w:pPr>
            <w:r w:rsidRPr="001D745E">
              <w:rPr>
                <w:rFonts w:ascii="Calibri" w:hAnsi="Calibri" w:cs="Calibri"/>
                <w:color w:val="000000" w:themeColor="text1"/>
              </w:rPr>
              <w:t>Data items</w:t>
            </w:r>
          </w:p>
        </w:tc>
        <w:tc>
          <w:tcPr>
            <w:tcW w:w="751" w:type="dxa"/>
          </w:tcPr>
          <w:p w14:paraId="6DEE8F37" w14:textId="439607D0" w:rsidR="003169F9" w:rsidRPr="001D745E" w:rsidRDefault="00A84B73">
            <w:pPr>
              <w:rPr>
                <w:rFonts w:ascii="Calibri" w:hAnsi="Calibri" w:cs="Calibri"/>
                <w:color w:val="000000" w:themeColor="text1"/>
              </w:rPr>
            </w:pPr>
            <w:r>
              <w:rPr>
                <w:rFonts w:ascii="Calibri" w:hAnsi="Calibri" w:cs="Calibri"/>
                <w:color w:val="000000" w:themeColor="text1"/>
              </w:rPr>
              <w:t>12</w:t>
            </w:r>
          </w:p>
        </w:tc>
        <w:tc>
          <w:tcPr>
            <w:tcW w:w="9865" w:type="dxa"/>
          </w:tcPr>
          <w:p w14:paraId="39BE2B60" w14:textId="305D2A2E" w:rsidR="003169F9" w:rsidRPr="001D745E" w:rsidRDefault="00E6427E" w:rsidP="00EE7CEF">
            <w:pPr>
              <w:spacing w:line="276" w:lineRule="auto"/>
              <w:jc w:val="both"/>
              <w:rPr>
                <w:rFonts w:ascii="Calibri" w:hAnsi="Calibri" w:cs="Calibri"/>
                <w:color w:val="000000" w:themeColor="text1"/>
                <w:sz w:val="24"/>
                <w:szCs w:val="24"/>
              </w:rPr>
            </w:pPr>
            <w:r w:rsidRPr="001D745E">
              <w:rPr>
                <w:rFonts w:ascii="Calibri" w:hAnsi="Calibri" w:cs="Calibri"/>
                <w:color w:val="000000" w:themeColor="text1"/>
                <w:sz w:val="24"/>
                <w:szCs w:val="24"/>
              </w:rPr>
              <w:t xml:space="preserve"> </w:t>
            </w:r>
            <w:r w:rsidR="00EE7CEF" w:rsidRPr="002D130A">
              <w:rPr>
                <w:rFonts w:ascii="Calibri" w:hAnsi="Calibri" w:cs="Calibri"/>
                <w:color w:val="000000" w:themeColor="text1"/>
                <w:shd w:val="clear" w:color="auto" w:fill="FFFFFF"/>
              </w:rPr>
              <w:t>List and define all variables for which data will be sought (such as PICO items, funding sources), any pre-planned data assumptions and simplifications</w:t>
            </w:r>
          </w:p>
        </w:tc>
      </w:tr>
      <w:tr w:rsidR="00615155" w:rsidRPr="00831D6C" w14:paraId="20CD9F3F" w14:textId="77777777" w:rsidTr="00472F77">
        <w:tc>
          <w:tcPr>
            <w:tcW w:w="2334" w:type="dxa"/>
          </w:tcPr>
          <w:p w14:paraId="4CEA70D9" w14:textId="77777777" w:rsidR="00615155" w:rsidRPr="00BC4310" w:rsidRDefault="00615155">
            <w:pPr>
              <w:rPr>
                <w:rFonts w:ascii="Calibri" w:hAnsi="Calibri" w:cs="Calibri"/>
                <w:color w:val="000000" w:themeColor="text1"/>
              </w:rPr>
            </w:pPr>
            <w:r w:rsidRPr="00BC4310">
              <w:rPr>
                <w:rFonts w:ascii="Calibri" w:hAnsi="Calibri" w:cs="Calibri"/>
                <w:color w:val="000000" w:themeColor="text1"/>
              </w:rPr>
              <w:t xml:space="preserve">Outcomes and prioritisation </w:t>
            </w:r>
          </w:p>
        </w:tc>
        <w:tc>
          <w:tcPr>
            <w:tcW w:w="751" w:type="dxa"/>
          </w:tcPr>
          <w:p w14:paraId="58F800BC" w14:textId="2883E157" w:rsidR="00615155" w:rsidRPr="00BC4310" w:rsidRDefault="00280AE5">
            <w:pPr>
              <w:rPr>
                <w:rFonts w:ascii="Calibri" w:hAnsi="Calibri" w:cs="Calibri"/>
                <w:color w:val="000000" w:themeColor="text1"/>
              </w:rPr>
            </w:pPr>
            <w:r>
              <w:rPr>
                <w:rFonts w:ascii="Calibri" w:hAnsi="Calibri" w:cs="Calibri"/>
                <w:color w:val="000000" w:themeColor="text1"/>
              </w:rPr>
              <w:t>13</w:t>
            </w:r>
          </w:p>
        </w:tc>
        <w:tc>
          <w:tcPr>
            <w:tcW w:w="9865" w:type="dxa"/>
          </w:tcPr>
          <w:p w14:paraId="02981E43" w14:textId="31FFE487" w:rsidR="00757D74" w:rsidRPr="00BC4310" w:rsidRDefault="00EE7CEF" w:rsidP="00EE7CEF">
            <w:pPr>
              <w:spacing w:line="276" w:lineRule="auto"/>
              <w:jc w:val="both"/>
              <w:rPr>
                <w:rFonts w:ascii="Calibri" w:hAnsi="Calibri" w:cs="Calibri"/>
                <w:color w:val="000000" w:themeColor="text1"/>
                <w:sz w:val="24"/>
                <w:szCs w:val="24"/>
              </w:rPr>
            </w:pPr>
            <w:r w:rsidRPr="002D130A">
              <w:rPr>
                <w:rFonts w:ascii="Calibri" w:hAnsi="Calibri" w:cs="Calibri"/>
                <w:color w:val="000000" w:themeColor="text1"/>
                <w:shd w:val="clear" w:color="auto" w:fill="FFFFFF"/>
              </w:rPr>
              <w:t>List and define all outcomes for which data will be sought, including prioritization of main and additional outcomes, with rationale</w:t>
            </w:r>
          </w:p>
        </w:tc>
      </w:tr>
      <w:tr w:rsidR="00280AE5" w:rsidRPr="00831D6C" w14:paraId="5CC840EB" w14:textId="77777777" w:rsidTr="00472F77">
        <w:tc>
          <w:tcPr>
            <w:tcW w:w="2334" w:type="dxa"/>
          </w:tcPr>
          <w:p w14:paraId="6B5A3E86" w14:textId="0EECB5E2" w:rsidR="00280AE5" w:rsidRPr="00BC4310" w:rsidRDefault="00280AE5">
            <w:pPr>
              <w:rPr>
                <w:rFonts w:ascii="Calibri" w:hAnsi="Calibri" w:cs="Calibri"/>
                <w:color w:val="000000" w:themeColor="text1"/>
              </w:rPr>
            </w:pPr>
            <w:r>
              <w:rPr>
                <w:rFonts w:ascii="Calibri" w:hAnsi="Calibri" w:cs="Calibri"/>
                <w:color w:val="000000" w:themeColor="text1"/>
              </w:rPr>
              <w:t>Risk of bias in individual studies</w:t>
            </w:r>
          </w:p>
        </w:tc>
        <w:tc>
          <w:tcPr>
            <w:tcW w:w="751" w:type="dxa"/>
          </w:tcPr>
          <w:p w14:paraId="001D94D1" w14:textId="2A0A5D5E" w:rsidR="00280AE5" w:rsidRDefault="00280AE5">
            <w:pPr>
              <w:rPr>
                <w:rFonts w:ascii="Calibri" w:hAnsi="Calibri" w:cs="Calibri"/>
                <w:color w:val="000000" w:themeColor="text1"/>
              </w:rPr>
            </w:pPr>
            <w:r>
              <w:rPr>
                <w:rFonts w:ascii="Calibri" w:hAnsi="Calibri" w:cs="Calibri"/>
                <w:color w:val="000000" w:themeColor="text1"/>
              </w:rPr>
              <w:t>14</w:t>
            </w:r>
          </w:p>
        </w:tc>
        <w:tc>
          <w:tcPr>
            <w:tcW w:w="9865" w:type="dxa"/>
          </w:tcPr>
          <w:p w14:paraId="09E2CC67" w14:textId="639259B9" w:rsidR="003454B5" w:rsidRPr="00CA6D92" w:rsidRDefault="00EE7CEF" w:rsidP="00EE7CEF">
            <w:pPr>
              <w:spacing w:line="276" w:lineRule="auto"/>
              <w:jc w:val="both"/>
              <w:rPr>
                <w:rFonts w:ascii="Calibri" w:hAnsi="Calibri" w:cs="Calibri"/>
                <w:color w:val="000000" w:themeColor="text1"/>
              </w:rPr>
            </w:pPr>
            <w:r w:rsidRPr="002D130A">
              <w:rPr>
                <w:rFonts w:ascii="Calibri" w:hAnsi="Calibri" w:cs="Calibri"/>
                <w:color w:val="000000" w:themeColor="text1"/>
                <w:shd w:val="clear" w:color="auto" w:fill="FFFFFF"/>
              </w:rPr>
              <w:t>Describe anticipated methods for assessing risk of bias of individual studies, including whether this will be done at the outcome or study level, or both; state how this information will be used in data synthesis</w:t>
            </w:r>
          </w:p>
        </w:tc>
      </w:tr>
      <w:tr w:rsidR="00104DDF" w:rsidRPr="00831D6C" w14:paraId="04E7BD6E" w14:textId="77777777" w:rsidTr="00472F77">
        <w:tc>
          <w:tcPr>
            <w:tcW w:w="2334" w:type="dxa"/>
          </w:tcPr>
          <w:p w14:paraId="0B63027E" w14:textId="77777777" w:rsidR="00104DDF" w:rsidRDefault="00104DDF">
            <w:pPr>
              <w:rPr>
                <w:rFonts w:ascii="Calibri" w:hAnsi="Calibri" w:cs="Calibri"/>
              </w:rPr>
            </w:pPr>
            <w:r>
              <w:rPr>
                <w:rFonts w:ascii="Calibri" w:hAnsi="Calibri" w:cs="Calibri"/>
              </w:rPr>
              <w:t xml:space="preserve">Data synthesis </w:t>
            </w:r>
          </w:p>
        </w:tc>
        <w:tc>
          <w:tcPr>
            <w:tcW w:w="751" w:type="dxa"/>
          </w:tcPr>
          <w:p w14:paraId="706354A4" w14:textId="4C19F62F" w:rsidR="00104DDF" w:rsidRDefault="0088452E">
            <w:pPr>
              <w:rPr>
                <w:rFonts w:ascii="Calibri" w:hAnsi="Calibri" w:cs="Calibri"/>
              </w:rPr>
            </w:pPr>
            <w:r>
              <w:rPr>
                <w:rFonts w:ascii="Calibri" w:hAnsi="Calibri" w:cs="Calibri"/>
              </w:rPr>
              <w:t>15</w:t>
            </w:r>
          </w:p>
        </w:tc>
        <w:tc>
          <w:tcPr>
            <w:tcW w:w="9865" w:type="dxa"/>
          </w:tcPr>
          <w:p w14:paraId="44BF95EF" w14:textId="75413260" w:rsidR="00757D74" w:rsidRPr="00A57D71" w:rsidRDefault="00CD4F4B" w:rsidP="00CD4F4B">
            <w:pPr>
              <w:spacing w:line="276" w:lineRule="auto"/>
              <w:jc w:val="both"/>
              <w:rPr>
                <w:rFonts w:ascii="Calibri" w:hAnsi="Calibri" w:cs="Calibri"/>
                <w:sz w:val="24"/>
                <w:szCs w:val="24"/>
              </w:rPr>
            </w:pPr>
            <w:r>
              <w:rPr>
                <w:rFonts w:ascii="Calibri" w:hAnsi="Calibri" w:cs="Calibri"/>
                <w:color w:val="000000" w:themeColor="text1"/>
              </w:rPr>
              <w:t>Description of presentation of the qualitative data for the systematic review</w:t>
            </w:r>
            <w:bookmarkStart w:id="0" w:name="_GoBack"/>
            <w:bookmarkEnd w:id="0"/>
          </w:p>
        </w:tc>
      </w:tr>
      <w:tr w:rsidR="00B96161" w:rsidRPr="00831D6C" w14:paraId="33632261" w14:textId="77777777" w:rsidTr="00472F77">
        <w:tc>
          <w:tcPr>
            <w:tcW w:w="2334" w:type="dxa"/>
          </w:tcPr>
          <w:p w14:paraId="495AE300" w14:textId="09DA3187" w:rsidR="00B96161" w:rsidRPr="00906DE9" w:rsidRDefault="00EE7CEF">
            <w:pPr>
              <w:rPr>
                <w:rFonts w:ascii="Calibri" w:hAnsi="Calibri" w:cs="Calibri"/>
                <w:color w:val="000000" w:themeColor="text1"/>
              </w:rPr>
            </w:pPr>
            <w:r>
              <w:rPr>
                <w:rFonts w:ascii="Calibri" w:hAnsi="Calibri" w:cs="Calibri"/>
                <w:color w:val="000000" w:themeColor="text1"/>
              </w:rPr>
              <w:t>Meta-bias</w:t>
            </w:r>
            <w:r w:rsidR="00B96161" w:rsidRPr="00906DE9">
              <w:rPr>
                <w:rFonts w:ascii="Calibri" w:hAnsi="Calibri" w:cs="Calibri"/>
                <w:color w:val="000000" w:themeColor="text1"/>
              </w:rPr>
              <w:t>(</w:t>
            </w:r>
            <w:proofErr w:type="spellStart"/>
            <w:r w:rsidR="00B96161" w:rsidRPr="00906DE9">
              <w:rPr>
                <w:rFonts w:ascii="Calibri" w:hAnsi="Calibri" w:cs="Calibri"/>
                <w:color w:val="000000" w:themeColor="text1"/>
              </w:rPr>
              <w:t>es</w:t>
            </w:r>
            <w:proofErr w:type="spellEnd"/>
            <w:r w:rsidR="00B96161" w:rsidRPr="00906DE9">
              <w:rPr>
                <w:rFonts w:ascii="Calibri" w:hAnsi="Calibri" w:cs="Calibri"/>
                <w:color w:val="000000" w:themeColor="text1"/>
              </w:rPr>
              <w:t>)</w:t>
            </w:r>
          </w:p>
        </w:tc>
        <w:tc>
          <w:tcPr>
            <w:tcW w:w="751" w:type="dxa"/>
          </w:tcPr>
          <w:p w14:paraId="3EC36020" w14:textId="2CA28B38" w:rsidR="00B96161" w:rsidRPr="00906DE9" w:rsidRDefault="0022358D">
            <w:pPr>
              <w:rPr>
                <w:rFonts w:ascii="Calibri" w:hAnsi="Calibri" w:cs="Calibri"/>
                <w:color w:val="000000" w:themeColor="text1"/>
              </w:rPr>
            </w:pPr>
            <w:r>
              <w:rPr>
                <w:rFonts w:ascii="Calibri" w:hAnsi="Calibri" w:cs="Calibri"/>
                <w:color w:val="000000" w:themeColor="text1"/>
              </w:rPr>
              <w:t>16</w:t>
            </w:r>
          </w:p>
        </w:tc>
        <w:tc>
          <w:tcPr>
            <w:tcW w:w="9865" w:type="dxa"/>
          </w:tcPr>
          <w:p w14:paraId="684B7F65" w14:textId="3F41A06A" w:rsidR="00B96161" w:rsidRPr="00906DE9" w:rsidRDefault="00EE7CEF" w:rsidP="00EE7CEF">
            <w:pPr>
              <w:spacing w:line="276" w:lineRule="auto"/>
              <w:jc w:val="both"/>
              <w:rPr>
                <w:rFonts w:ascii="Calibri" w:hAnsi="Calibri" w:cs="Calibri"/>
                <w:color w:val="000000" w:themeColor="text1"/>
              </w:rPr>
            </w:pPr>
            <w:r w:rsidRPr="002D130A">
              <w:rPr>
                <w:rFonts w:ascii="Calibri" w:hAnsi="Calibri" w:cs="Calibri"/>
                <w:color w:val="000000" w:themeColor="text1"/>
                <w:shd w:val="clear" w:color="auto" w:fill="FFFFFF"/>
              </w:rPr>
              <w:t>Specify any planned assessment of meta-bias(</w:t>
            </w:r>
            <w:proofErr w:type="spellStart"/>
            <w:r w:rsidRPr="002D130A">
              <w:rPr>
                <w:rFonts w:ascii="Calibri" w:hAnsi="Calibri" w:cs="Calibri"/>
                <w:color w:val="000000" w:themeColor="text1"/>
                <w:shd w:val="clear" w:color="auto" w:fill="FFFFFF"/>
              </w:rPr>
              <w:t>es</w:t>
            </w:r>
            <w:proofErr w:type="spellEnd"/>
            <w:r w:rsidRPr="002D130A">
              <w:rPr>
                <w:rFonts w:ascii="Calibri" w:hAnsi="Calibri" w:cs="Calibri"/>
                <w:color w:val="000000" w:themeColor="text1"/>
                <w:shd w:val="clear" w:color="auto" w:fill="FFFFFF"/>
              </w:rPr>
              <w:t>) (such as publication bias across studies, selective reporting within studies)</w:t>
            </w:r>
          </w:p>
        </w:tc>
      </w:tr>
      <w:tr w:rsidR="007637C6" w:rsidRPr="00831D6C" w14:paraId="23405A03" w14:textId="77777777" w:rsidTr="00472F77">
        <w:tc>
          <w:tcPr>
            <w:tcW w:w="2334" w:type="dxa"/>
          </w:tcPr>
          <w:p w14:paraId="63DDB1A0" w14:textId="13A5F661" w:rsidR="007637C6" w:rsidRPr="00906DE9" w:rsidRDefault="00DC4E49">
            <w:pPr>
              <w:rPr>
                <w:rFonts w:ascii="Calibri" w:hAnsi="Calibri" w:cs="Calibri"/>
                <w:color w:val="000000" w:themeColor="text1"/>
              </w:rPr>
            </w:pPr>
            <w:r>
              <w:rPr>
                <w:rFonts w:ascii="Calibri" w:hAnsi="Calibri" w:cs="Calibri"/>
                <w:color w:val="000000" w:themeColor="text1"/>
              </w:rPr>
              <w:t xml:space="preserve">Confidence in cumulative outcome </w:t>
            </w:r>
          </w:p>
        </w:tc>
        <w:tc>
          <w:tcPr>
            <w:tcW w:w="751" w:type="dxa"/>
          </w:tcPr>
          <w:p w14:paraId="4AF43C3D" w14:textId="72C3A43B" w:rsidR="007637C6" w:rsidRPr="00906DE9" w:rsidRDefault="0022358D">
            <w:pPr>
              <w:rPr>
                <w:rFonts w:ascii="Calibri" w:hAnsi="Calibri" w:cs="Calibri"/>
                <w:color w:val="000000" w:themeColor="text1"/>
              </w:rPr>
            </w:pPr>
            <w:r>
              <w:rPr>
                <w:rFonts w:ascii="Calibri" w:hAnsi="Calibri" w:cs="Calibri"/>
                <w:color w:val="000000" w:themeColor="text1"/>
              </w:rPr>
              <w:t>17</w:t>
            </w:r>
          </w:p>
        </w:tc>
        <w:tc>
          <w:tcPr>
            <w:tcW w:w="9865" w:type="dxa"/>
          </w:tcPr>
          <w:p w14:paraId="69BB1475" w14:textId="77777777" w:rsidR="00EE7CEF" w:rsidRPr="002D130A" w:rsidRDefault="00EE7CEF" w:rsidP="00EE7CEF">
            <w:pPr>
              <w:spacing w:line="276" w:lineRule="auto"/>
              <w:jc w:val="both"/>
              <w:rPr>
                <w:rFonts w:ascii="Calibri" w:hAnsi="Calibri" w:cs="Calibri"/>
                <w:color w:val="000000" w:themeColor="text1"/>
              </w:rPr>
            </w:pPr>
            <w:r w:rsidRPr="002D130A">
              <w:rPr>
                <w:rFonts w:ascii="Calibri" w:hAnsi="Calibri" w:cs="Calibri"/>
                <w:color w:val="000000" w:themeColor="text1"/>
                <w:shd w:val="clear" w:color="auto" w:fill="FFFFFF"/>
              </w:rPr>
              <w:t>Describe how the strength of the body of evidence will be assessed (such as GRADE)</w:t>
            </w:r>
          </w:p>
          <w:p w14:paraId="16B7C655" w14:textId="00FE0638" w:rsidR="007637C6" w:rsidRDefault="007637C6" w:rsidP="00EE7CEF">
            <w:pPr>
              <w:spacing w:line="276" w:lineRule="auto"/>
              <w:jc w:val="both"/>
              <w:rPr>
                <w:rFonts w:ascii="Calibri" w:hAnsi="Calibri" w:cs="Calibri"/>
                <w:color w:val="000000" w:themeColor="text1"/>
              </w:rPr>
            </w:pPr>
          </w:p>
        </w:tc>
      </w:tr>
    </w:tbl>
    <w:p w14:paraId="092E0636" w14:textId="52538D13" w:rsidR="003D5A31" w:rsidRPr="00831D6C" w:rsidRDefault="003D5A31" w:rsidP="00696CA8">
      <w:pPr>
        <w:rPr>
          <w:rFonts w:ascii="Calibri" w:hAnsi="Calibri" w:cs="Calibri"/>
        </w:rPr>
      </w:pPr>
    </w:p>
    <w:sectPr w:rsidR="003D5A31" w:rsidRPr="00831D6C" w:rsidSect="00551E44">
      <w:footerReference w:type="default" r:id="rId7"/>
      <w:pgSz w:w="15840" w:h="12240" w:orient="landscape"/>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65FED5" w16cid:durableId="259CE065"/>
  <w16cid:commentId w16cid:paraId="15A34B32" w16cid:durableId="259CE08C"/>
  <w16cid:commentId w16cid:paraId="44F93538" w16cid:durableId="259CE000"/>
  <w16cid:commentId w16cid:paraId="79662027" w16cid:durableId="259CE09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91DA3" w14:textId="77777777" w:rsidR="00547C3A" w:rsidRDefault="00547C3A" w:rsidP="00E03888">
      <w:pPr>
        <w:spacing w:after="0" w:line="240" w:lineRule="auto"/>
      </w:pPr>
      <w:r>
        <w:separator/>
      </w:r>
    </w:p>
  </w:endnote>
  <w:endnote w:type="continuationSeparator" w:id="0">
    <w:p w14:paraId="325BAB63" w14:textId="77777777" w:rsidR="00547C3A" w:rsidRDefault="00547C3A" w:rsidP="00E03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9898967"/>
      <w:docPartObj>
        <w:docPartGallery w:val="Page Numbers (Bottom of Page)"/>
        <w:docPartUnique/>
      </w:docPartObj>
    </w:sdtPr>
    <w:sdtEndPr>
      <w:rPr>
        <w:noProof/>
      </w:rPr>
    </w:sdtEndPr>
    <w:sdtContent>
      <w:p w14:paraId="6E54FE1C" w14:textId="5F4FD4E6" w:rsidR="00E46766" w:rsidRDefault="00E46766">
        <w:pPr>
          <w:pStyle w:val="Footer"/>
          <w:jc w:val="right"/>
        </w:pPr>
        <w:r>
          <w:fldChar w:fldCharType="begin"/>
        </w:r>
        <w:r>
          <w:instrText xml:space="preserve"> PAGE   \* MERGEFORMAT </w:instrText>
        </w:r>
        <w:r>
          <w:fldChar w:fldCharType="separate"/>
        </w:r>
        <w:r w:rsidR="00CD4F4B">
          <w:rPr>
            <w:noProof/>
          </w:rPr>
          <w:t>2</w:t>
        </w:r>
        <w:r>
          <w:rPr>
            <w:noProof/>
          </w:rPr>
          <w:fldChar w:fldCharType="end"/>
        </w:r>
      </w:p>
    </w:sdtContent>
  </w:sdt>
  <w:p w14:paraId="6B8CA4D5" w14:textId="77777777" w:rsidR="00E46766" w:rsidRDefault="00E467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E4CF27" w14:textId="77777777" w:rsidR="00547C3A" w:rsidRDefault="00547C3A" w:rsidP="00E03888">
      <w:pPr>
        <w:spacing w:after="0" w:line="240" w:lineRule="auto"/>
      </w:pPr>
      <w:r>
        <w:separator/>
      </w:r>
    </w:p>
  </w:footnote>
  <w:footnote w:type="continuationSeparator" w:id="0">
    <w:p w14:paraId="2F091119" w14:textId="77777777" w:rsidR="00547C3A" w:rsidRDefault="00547C3A" w:rsidP="00E038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CB16FF"/>
    <w:multiLevelType w:val="hybridMultilevel"/>
    <w:tmpl w:val="DC6470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EAC6623"/>
    <w:multiLevelType w:val="hybridMultilevel"/>
    <w:tmpl w:val="176044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766E328D"/>
    <w:multiLevelType w:val="hybridMultilevel"/>
    <w:tmpl w:val="1BA268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292"/>
    <w:rsid w:val="00005B30"/>
    <w:rsid w:val="00010329"/>
    <w:rsid w:val="00010ECD"/>
    <w:rsid w:val="00012401"/>
    <w:rsid w:val="0002550F"/>
    <w:rsid w:val="00026596"/>
    <w:rsid w:val="00032A2F"/>
    <w:rsid w:val="00041514"/>
    <w:rsid w:val="000461FC"/>
    <w:rsid w:val="00051DB4"/>
    <w:rsid w:val="00053297"/>
    <w:rsid w:val="000618CA"/>
    <w:rsid w:val="000627E1"/>
    <w:rsid w:val="00067A50"/>
    <w:rsid w:val="00073837"/>
    <w:rsid w:val="000752D7"/>
    <w:rsid w:val="00076BBA"/>
    <w:rsid w:val="00080E67"/>
    <w:rsid w:val="00081C96"/>
    <w:rsid w:val="00085197"/>
    <w:rsid w:val="00087823"/>
    <w:rsid w:val="0009032F"/>
    <w:rsid w:val="000919B7"/>
    <w:rsid w:val="000930A4"/>
    <w:rsid w:val="00094CD9"/>
    <w:rsid w:val="000A31D8"/>
    <w:rsid w:val="000A79A1"/>
    <w:rsid w:val="000A7A47"/>
    <w:rsid w:val="000B40C1"/>
    <w:rsid w:val="000B6656"/>
    <w:rsid w:val="000C5966"/>
    <w:rsid w:val="000E07CA"/>
    <w:rsid w:val="000E3CC2"/>
    <w:rsid w:val="000E5410"/>
    <w:rsid w:val="00104DDF"/>
    <w:rsid w:val="001106E3"/>
    <w:rsid w:val="00114D3A"/>
    <w:rsid w:val="00115B6D"/>
    <w:rsid w:val="001242E1"/>
    <w:rsid w:val="0012438B"/>
    <w:rsid w:val="00126523"/>
    <w:rsid w:val="0012663A"/>
    <w:rsid w:val="00132C32"/>
    <w:rsid w:val="00137106"/>
    <w:rsid w:val="00163B6B"/>
    <w:rsid w:val="001865A8"/>
    <w:rsid w:val="00187ADE"/>
    <w:rsid w:val="00187FAD"/>
    <w:rsid w:val="00190EF5"/>
    <w:rsid w:val="001B2419"/>
    <w:rsid w:val="001B7B6D"/>
    <w:rsid w:val="001C1C2D"/>
    <w:rsid w:val="001C39AE"/>
    <w:rsid w:val="001C5178"/>
    <w:rsid w:val="001D4AA7"/>
    <w:rsid w:val="001D745E"/>
    <w:rsid w:val="001E282F"/>
    <w:rsid w:val="001E5F48"/>
    <w:rsid w:val="001E7917"/>
    <w:rsid w:val="001F2ECE"/>
    <w:rsid w:val="001F5132"/>
    <w:rsid w:val="0020013D"/>
    <w:rsid w:val="0021154E"/>
    <w:rsid w:val="0022358D"/>
    <w:rsid w:val="002252A6"/>
    <w:rsid w:val="00230BED"/>
    <w:rsid w:val="002321C7"/>
    <w:rsid w:val="00241308"/>
    <w:rsid w:val="00250B30"/>
    <w:rsid w:val="002519AA"/>
    <w:rsid w:val="00253511"/>
    <w:rsid w:val="00255C6F"/>
    <w:rsid w:val="002648F7"/>
    <w:rsid w:val="00264F7F"/>
    <w:rsid w:val="00265026"/>
    <w:rsid w:val="00272D99"/>
    <w:rsid w:val="002760D3"/>
    <w:rsid w:val="00280AE5"/>
    <w:rsid w:val="00287586"/>
    <w:rsid w:val="00292B0B"/>
    <w:rsid w:val="002942B8"/>
    <w:rsid w:val="002A0B46"/>
    <w:rsid w:val="002A1F70"/>
    <w:rsid w:val="002A2059"/>
    <w:rsid w:val="002C26AD"/>
    <w:rsid w:val="002C69E5"/>
    <w:rsid w:val="002C7EFF"/>
    <w:rsid w:val="002D066B"/>
    <w:rsid w:val="002D3902"/>
    <w:rsid w:val="002E0CB5"/>
    <w:rsid w:val="002E541F"/>
    <w:rsid w:val="002E5EFA"/>
    <w:rsid w:val="002E6308"/>
    <w:rsid w:val="002F48CF"/>
    <w:rsid w:val="002F557A"/>
    <w:rsid w:val="002F6C4D"/>
    <w:rsid w:val="00306286"/>
    <w:rsid w:val="00306D6B"/>
    <w:rsid w:val="003169F9"/>
    <w:rsid w:val="003305FF"/>
    <w:rsid w:val="003313EF"/>
    <w:rsid w:val="00341F95"/>
    <w:rsid w:val="00342BD0"/>
    <w:rsid w:val="0034524E"/>
    <w:rsid w:val="003454B5"/>
    <w:rsid w:val="003466FE"/>
    <w:rsid w:val="003507B2"/>
    <w:rsid w:val="003539B1"/>
    <w:rsid w:val="00360942"/>
    <w:rsid w:val="003664E3"/>
    <w:rsid w:val="00373DC9"/>
    <w:rsid w:val="0038155D"/>
    <w:rsid w:val="00381683"/>
    <w:rsid w:val="00382D7E"/>
    <w:rsid w:val="00390F02"/>
    <w:rsid w:val="003942E2"/>
    <w:rsid w:val="003B1CFC"/>
    <w:rsid w:val="003B49A1"/>
    <w:rsid w:val="003D3EAD"/>
    <w:rsid w:val="003D42ED"/>
    <w:rsid w:val="003D47B8"/>
    <w:rsid w:val="003D5A31"/>
    <w:rsid w:val="003E2ACC"/>
    <w:rsid w:val="003E443C"/>
    <w:rsid w:val="003E4CDD"/>
    <w:rsid w:val="003F4F76"/>
    <w:rsid w:val="0040242C"/>
    <w:rsid w:val="00405BD2"/>
    <w:rsid w:val="00407F83"/>
    <w:rsid w:val="00410D21"/>
    <w:rsid w:val="00413917"/>
    <w:rsid w:val="00433829"/>
    <w:rsid w:val="0044736D"/>
    <w:rsid w:val="00447519"/>
    <w:rsid w:val="00447C2D"/>
    <w:rsid w:val="0045041D"/>
    <w:rsid w:val="00451927"/>
    <w:rsid w:val="00457439"/>
    <w:rsid w:val="004707AD"/>
    <w:rsid w:val="00470D79"/>
    <w:rsid w:val="0047231C"/>
    <w:rsid w:val="00472F77"/>
    <w:rsid w:val="00473CC0"/>
    <w:rsid w:val="004763CA"/>
    <w:rsid w:val="00481519"/>
    <w:rsid w:val="00482F55"/>
    <w:rsid w:val="00497DB1"/>
    <w:rsid w:val="004A71CA"/>
    <w:rsid w:val="004B07E3"/>
    <w:rsid w:val="004B671E"/>
    <w:rsid w:val="004B7467"/>
    <w:rsid w:val="004C2CA9"/>
    <w:rsid w:val="004C43D3"/>
    <w:rsid w:val="004C4AA2"/>
    <w:rsid w:val="004C540B"/>
    <w:rsid w:val="004D1D94"/>
    <w:rsid w:val="004D5923"/>
    <w:rsid w:val="004F1354"/>
    <w:rsid w:val="004F5A60"/>
    <w:rsid w:val="00505D84"/>
    <w:rsid w:val="00511292"/>
    <w:rsid w:val="00511570"/>
    <w:rsid w:val="00511D00"/>
    <w:rsid w:val="00520D39"/>
    <w:rsid w:val="005256D1"/>
    <w:rsid w:val="00541C43"/>
    <w:rsid w:val="00542AEE"/>
    <w:rsid w:val="00543986"/>
    <w:rsid w:val="00547C3A"/>
    <w:rsid w:val="00551913"/>
    <w:rsid w:val="00551E44"/>
    <w:rsid w:val="00552696"/>
    <w:rsid w:val="0055364C"/>
    <w:rsid w:val="00553D91"/>
    <w:rsid w:val="0055425B"/>
    <w:rsid w:val="0055735C"/>
    <w:rsid w:val="0055795A"/>
    <w:rsid w:val="00557AAE"/>
    <w:rsid w:val="00565895"/>
    <w:rsid w:val="0057085A"/>
    <w:rsid w:val="00575CBE"/>
    <w:rsid w:val="005825C2"/>
    <w:rsid w:val="005846D9"/>
    <w:rsid w:val="00587D03"/>
    <w:rsid w:val="005901D8"/>
    <w:rsid w:val="005946FC"/>
    <w:rsid w:val="00596552"/>
    <w:rsid w:val="005A46F9"/>
    <w:rsid w:val="005A6458"/>
    <w:rsid w:val="005B1B5A"/>
    <w:rsid w:val="005B2A6F"/>
    <w:rsid w:val="005C3268"/>
    <w:rsid w:val="005E3145"/>
    <w:rsid w:val="005E43EB"/>
    <w:rsid w:val="005F026A"/>
    <w:rsid w:val="00600B62"/>
    <w:rsid w:val="006050CF"/>
    <w:rsid w:val="00607A8F"/>
    <w:rsid w:val="00611E91"/>
    <w:rsid w:val="00615155"/>
    <w:rsid w:val="006212D4"/>
    <w:rsid w:val="00635EA1"/>
    <w:rsid w:val="006406FA"/>
    <w:rsid w:val="00643482"/>
    <w:rsid w:val="00645E77"/>
    <w:rsid w:val="00647AE0"/>
    <w:rsid w:val="00655C03"/>
    <w:rsid w:val="00665CB6"/>
    <w:rsid w:val="0067167E"/>
    <w:rsid w:val="00675EB9"/>
    <w:rsid w:val="0068755A"/>
    <w:rsid w:val="00696CA8"/>
    <w:rsid w:val="006A0CA1"/>
    <w:rsid w:val="006A1003"/>
    <w:rsid w:val="006A3D84"/>
    <w:rsid w:val="006A42A7"/>
    <w:rsid w:val="006B129E"/>
    <w:rsid w:val="006B4D92"/>
    <w:rsid w:val="006B784A"/>
    <w:rsid w:val="006D216B"/>
    <w:rsid w:val="006D5213"/>
    <w:rsid w:val="006D6B56"/>
    <w:rsid w:val="006E63AA"/>
    <w:rsid w:val="006F1E23"/>
    <w:rsid w:val="00703AAD"/>
    <w:rsid w:val="00712270"/>
    <w:rsid w:val="007142CA"/>
    <w:rsid w:val="00723428"/>
    <w:rsid w:val="00732098"/>
    <w:rsid w:val="007361B8"/>
    <w:rsid w:val="0074246F"/>
    <w:rsid w:val="00746CA6"/>
    <w:rsid w:val="0075049A"/>
    <w:rsid w:val="00754C8C"/>
    <w:rsid w:val="00757D74"/>
    <w:rsid w:val="00757FB3"/>
    <w:rsid w:val="007637C6"/>
    <w:rsid w:val="007640EC"/>
    <w:rsid w:val="00765377"/>
    <w:rsid w:val="0077718C"/>
    <w:rsid w:val="00783E5F"/>
    <w:rsid w:val="007840F3"/>
    <w:rsid w:val="00792500"/>
    <w:rsid w:val="0079402B"/>
    <w:rsid w:val="007950F4"/>
    <w:rsid w:val="00795776"/>
    <w:rsid w:val="007A73A4"/>
    <w:rsid w:val="007B0917"/>
    <w:rsid w:val="007B34CB"/>
    <w:rsid w:val="007C5E59"/>
    <w:rsid w:val="007D1A2E"/>
    <w:rsid w:val="007D2F5E"/>
    <w:rsid w:val="007E058F"/>
    <w:rsid w:val="007E332E"/>
    <w:rsid w:val="007F091E"/>
    <w:rsid w:val="007F0BEB"/>
    <w:rsid w:val="007F14CA"/>
    <w:rsid w:val="007F3C2E"/>
    <w:rsid w:val="007F73D5"/>
    <w:rsid w:val="00804D6C"/>
    <w:rsid w:val="00817934"/>
    <w:rsid w:val="00823707"/>
    <w:rsid w:val="00825FEB"/>
    <w:rsid w:val="008278AB"/>
    <w:rsid w:val="00827AA8"/>
    <w:rsid w:val="00830176"/>
    <w:rsid w:val="00831CF9"/>
    <w:rsid w:val="00831D6C"/>
    <w:rsid w:val="00834062"/>
    <w:rsid w:val="00836A68"/>
    <w:rsid w:val="00840A40"/>
    <w:rsid w:val="00840FA1"/>
    <w:rsid w:val="00852A8C"/>
    <w:rsid w:val="008551EF"/>
    <w:rsid w:val="00856B38"/>
    <w:rsid w:val="008619C0"/>
    <w:rsid w:val="0086521D"/>
    <w:rsid w:val="00867719"/>
    <w:rsid w:val="00872678"/>
    <w:rsid w:val="00874DAC"/>
    <w:rsid w:val="00875601"/>
    <w:rsid w:val="0088452E"/>
    <w:rsid w:val="00893DEE"/>
    <w:rsid w:val="0089404F"/>
    <w:rsid w:val="008A3110"/>
    <w:rsid w:val="008A402C"/>
    <w:rsid w:val="008A44D6"/>
    <w:rsid w:val="008C0176"/>
    <w:rsid w:val="008C5581"/>
    <w:rsid w:val="008D625D"/>
    <w:rsid w:val="008D7152"/>
    <w:rsid w:val="008E5D7B"/>
    <w:rsid w:val="008E63E4"/>
    <w:rsid w:val="008F53C9"/>
    <w:rsid w:val="00900B20"/>
    <w:rsid w:val="00906DE9"/>
    <w:rsid w:val="0090736A"/>
    <w:rsid w:val="0091079C"/>
    <w:rsid w:val="00917E71"/>
    <w:rsid w:val="00917E84"/>
    <w:rsid w:val="0092533D"/>
    <w:rsid w:val="009279E0"/>
    <w:rsid w:val="00927B58"/>
    <w:rsid w:val="00930880"/>
    <w:rsid w:val="00930A86"/>
    <w:rsid w:val="009316BD"/>
    <w:rsid w:val="00932382"/>
    <w:rsid w:val="00932F03"/>
    <w:rsid w:val="0094023C"/>
    <w:rsid w:val="009403D8"/>
    <w:rsid w:val="00941849"/>
    <w:rsid w:val="00942958"/>
    <w:rsid w:val="00954423"/>
    <w:rsid w:val="009573F8"/>
    <w:rsid w:val="00963760"/>
    <w:rsid w:val="00966235"/>
    <w:rsid w:val="0097062A"/>
    <w:rsid w:val="00977ABC"/>
    <w:rsid w:val="009853E6"/>
    <w:rsid w:val="00986E7F"/>
    <w:rsid w:val="0099229B"/>
    <w:rsid w:val="009943B8"/>
    <w:rsid w:val="009948DE"/>
    <w:rsid w:val="00995909"/>
    <w:rsid w:val="00996890"/>
    <w:rsid w:val="009A0551"/>
    <w:rsid w:val="009B23E4"/>
    <w:rsid w:val="009B26E1"/>
    <w:rsid w:val="009B7682"/>
    <w:rsid w:val="009C488C"/>
    <w:rsid w:val="009D0522"/>
    <w:rsid w:val="009E3BCE"/>
    <w:rsid w:val="009E746B"/>
    <w:rsid w:val="009F3CCD"/>
    <w:rsid w:val="009F49FB"/>
    <w:rsid w:val="009F6048"/>
    <w:rsid w:val="00A00566"/>
    <w:rsid w:val="00A0288F"/>
    <w:rsid w:val="00A07006"/>
    <w:rsid w:val="00A107A5"/>
    <w:rsid w:val="00A13A71"/>
    <w:rsid w:val="00A212C1"/>
    <w:rsid w:val="00A36CD5"/>
    <w:rsid w:val="00A403D8"/>
    <w:rsid w:val="00A41E66"/>
    <w:rsid w:val="00A464D3"/>
    <w:rsid w:val="00A471CC"/>
    <w:rsid w:val="00A52898"/>
    <w:rsid w:val="00A554F3"/>
    <w:rsid w:val="00A567E1"/>
    <w:rsid w:val="00A57D71"/>
    <w:rsid w:val="00A61A26"/>
    <w:rsid w:val="00A66CB4"/>
    <w:rsid w:val="00A845D0"/>
    <w:rsid w:val="00A84B73"/>
    <w:rsid w:val="00A862E3"/>
    <w:rsid w:val="00A866F5"/>
    <w:rsid w:val="00A92AF1"/>
    <w:rsid w:val="00A934EB"/>
    <w:rsid w:val="00A9361E"/>
    <w:rsid w:val="00AB3360"/>
    <w:rsid w:val="00AB76DC"/>
    <w:rsid w:val="00AC1310"/>
    <w:rsid w:val="00AC2C05"/>
    <w:rsid w:val="00AE3711"/>
    <w:rsid w:val="00AF2C6E"/>
    <w:rsid w:val="00B1186F"/>
    <w:rsid w:val="00B208B1"/>
    <w:rsid w:val="00B26099"/>
    <w:rsid w:val="00B3568F"/>
    <w:rsid w:val="00B37ED3"/>
    <w:rsid w:val="00B5303A"/>
    <w:rsid w:val="00B5427F"/>
    <w:rsid w:val="00B56337"/>
    <w:rsid w:val="00B63E68"/>
    <w:rsid w:val="00B6449A"/>
    <w:rsid w:val="00B74CD0"/>
    <w:rsid w:val="00B82B07"/>
    <w:rsid w:val="00B8694D"/>
    <w:rsid w:val="00B90DAF"/>
    <w:rsid w:val="00B94880"/>
    <w:rsid w:val="00B96161"/>
    <w:rsid w:val="00B9673B"/>
    <w:rsid w:val="00B97918"/>
    <w:rsid w:val="00BA54F1"/>
    <w:rsid w:val="00BA6688"/>
    <w:rsid w:val="00BB74F7"/>
    <w:rsid w:val="00BC002C"/>
    <w:rsid w:val="00BC25A2"/>
    <w:rsid w:val="00BC4310"/>
    <w:rsid w:val="00BC6328"/>
    <w:rsid w:val="00BC7329"/>
    <w:rsid w:val="00BD05A2"/>
    <w:rsid w:val="00BD238B"/>
    <w:rsid w:val="00BD6EC4"/>
    <w:rsid w:val="00BD7617"/>
    <w:rsid w:val="00BE4E6E"/>
    <w:rsid w:val="00BE68D4"/>
    <w:rsid w:val="00C01AC8"/>
    <w:rsid w:val="00C041DB"/>
    <w:rsid w:val="00C04DF4"/>
    <w:rsid w:val="00C11415"/>
    <w:rsid w:val="00C1146E"/>
    <w:rsid w:val="00C147B8"/>
    <w:rsid w:val="00C163E4"/>
    <w:rsid w:val="00C25398"/>
    <w:rsid w:val="00C36C40"/>
    <w:rsid w:val="00C404D8"/>
    <w:rsid w:val="00C478FA"/>
    <w:rsid w:val="00C53DC5"/>
    <w:rsid w:val="00C55C28"/>
    <w:rsid w:val="00C77D2B"/>
    <w:rsid w:val="00C9250B"/>
    <w:rsid w:val="00CA59F3"/>
    <w:rsid w:val="00CA6D92"/>
    <w:rsid w:val="00CB03D5"/>
    <w:rsid w:val="00CB1210"/>
    <w:rsid w:val="00CC603A"/>
    <w:rsid w:val="00CC6F8F"/>
    <w:rsid w:val="00CD2332"/>
    <w:rsid w:val="00CD4F4B"/>
    <w:rsid w:val="00CF6B41"/>
    <w:rsid w:val="00D150F3"/>
    <w:rsid w:val="00D15603"/>
    <w:rsid w:val="00D26850"/>
    <w:rsid w:val="00D30BA3"/>
    <w:rsid w:val="00D31B83"/>
    <w:rsid w:val="00D4755D"/>
    <w:rsid w:val="00D630FA"/>
    <w:rsid w:val="00D66249"/>
    <w:rsid w:val="00D67904"/>
    <w:rsid w:val="00D70094"/>
    <w:rsid w:val="00D83915"/>
    <w:rsid w:val="00DA0EDA"/>
    <w:rsid w:val="00DB42B7"/>
    <w:rsid w:val="00DB7954"/>
    <w:rsid w:val="00DC4E49"/>
    <w:rsid w:val="00DD1A7D"/>
    <w:rsid w:val="00DD2C2B"/>
    <w:rsid w:val="00DD355E"/>
    <w:rsid w:val="00DE0C95"/>
    <w:rsid w:val="00DE19ED"/>
    <w:rsid w:val="00DE2CF1"/>
    <w:rsid w:val="00DE3341"/>
    <w:rsid w:val="00DE5193"/>
    <w:rsid w:val="00DE5326"/>
    <w:rsid w:val="00DE7AEB"/>
    <w:rsid w:val="00DF094B"/>
    <w:rsid w:val="00DF3BE2"/>
    <w:rsid w:val="00E03888"/>
    <w:rsid w:val="00E0621B"/>
    <w:rsid w:val="00E128B5"/>
    <w:rsid w:val="00E13D79"/>
    <w:rsid w:val="00E17A7A"/>
    <w:rsid w:val="00E303ED"/>
    <w:rsid w:val="00E32044"/>
    <w:rsid w:val="00E40506"/>
    <w:rsid w:val="00E42AA8"/>
    <w:rsid w:val="00E44D20"/>
    <w:rsid w:val="00E46766"/>
    <w:rsid w:val="00E51142"/>
    <w:rsid w:val="00E51724"/>
    <w:rsid w:val="00E61401"/>
    <w:rsid w:val="00E6427E"/>
    <w:rsid w:val="00E725B9"/>
    <w:rsid w:val="00E73619"/>
    <w:rsid w:val="00E76256"/>
    <w:rsid w:val="00E76B52"/>
    <w:rsid w:val="00E805CA"/>
    <w:rsid w:val="00E82407"/>
    <w:rsid w:val="00E82976"/>
    <w:rsid w:val="00E949AE"/>
    <w:rsid w:val="00E969B9"/>
    <w:rsid w:val="00EA43D6"/>
    <w:rsid w:val="00EA70B9"/>
    <w:rsid w:val="00EC0074"/>
    <w:rsid w:val="00EC7F54"/>
    <w:rsid w:val="00ED3919"/>
    <w:rsid w:val="00ED67A7"/>
    <w:rsid w:val="00EE075F"/>
    <w:rsid w:val="00EE0828"/>
    <w:rsid w:val="00EE58FA"/>
    <w:rsid w:val="00EE685D"/>
    <w:rsid w:val="00EE7CEF"/>
    <w:rsid w:val="00EF11AD"/>
    <w:rsid w:val="00F11083"/>
    <w:rsid w:val="00F12837"/>
    <w:rsid w:val="00F20A0C"/>
    <w:rsid w:val="00F21FD8"/>
    <w:rsid w:val="00F24911"/>
    <w:rsid w:val="00F257CE"/>
    <w:rsid w:val="00F33FB5"/>
    <w:rsid w:val="00F45C87"/>
    <w:rsid w:val="00F4690C"/>
    <w:rsid w:val="00F50A2F"/>
    <w:rsid w:val="00F63690"/>
    <w:rsid w:val="00F65577"/>
    <w:rsid w:val="00F6633C"/>
    <w:rsid w:val="00F758CD"/>
    <w:rsid w:val="00F761FC"/>
    <w:rsid w:val="00F7768C"/>
    <w:rsid w:val="00F80EAC"/>
    <w:rsid w:val="00F87366"/>
    <w:rsid w:val="00F95AB6"/>
    <w:rsid w:val="00F976AB"/>
    <w:rsid w:val="00FA1AE4"/>
    <w:rsid w:val="00FA756F"/>
    <w:rsid w:val="00FB4852"/>
    <w:rsid w:val="00FC2536"/>
    <w:rsid w:val="00FC6A58"/>
    <w:rsid w:val="00FD3E1C"/>
    <w:rsid w:val="00FD77CA"/>
    <w:rsid w:val="00FE16F6"/>
    <w:rsid w:val="00FE6480"/>
    <w:rsid w:val="00FF02AB"/>
    <w:rsid w:val="00FF7B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ADC29"/>
  <w15:chartTrackingRefBased/>
  <w15:docId w15:val="{A8C179FD-B410-4F86-B6E2-5E64C94B8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51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83E5F"/>
    <w:rPr>
      <w:color w:val="0563C1" w:themeColor="hyperlink"/>
      <w:u w:val="single"/>
    </w:rPr>
  </w:style>
  <w:style w:type="paragraph" w:styleId="ListParagraph">
    <w:name w:val="List Paragraph"/>
    <w:basedOn w:val="Normal"/>
    <w:uiPriority w:val="34"/>
    <w:qFormat/>
    <w:rsid w:val="003B1CFC"/>
    <w:pPr>
      <w:ind w:left="720"/>
      <w:contextualSpacing/>
    </w:pPr>
  </w:style>
  <w:style w:type="character" w:styleId="CommentReference">
    <w:name w:val="annotation reference"/>
    <w:basedOn w:val="DefaultParagraphFont"/>
    <w:uiPriority w:val="99"/>
    <w:semiHidden/>
    <w:unhideWhenUsed/>
    <w:rsid w:val="00840A40"/>
    <w:rPr>
      <w:sz w:val="16"/>
      <w:szCs w:val="16"/>
    </w:rPr>
  </w:style>
  <w:style w:type="paragraph" w:styleId="CommentText">
    <w:name w:val="annotation text"/>
    <w:basedOn w:val="Normal"/>
    <w:link w:val="CommentTextChar"/>
    <w:uiPriority w:val="99"/>
    <w:semiHidden/>
    <w:unhideWhenUsed/>
    <w:rsid w:val="00840A40"/>
    <w:pPr>
      <w:spacing w:line="240" w:lineRule="auto"/>
    </w:pPr>
    <w:rPr>
      <w:sz w:val="20"/>
      <w:szCs w:val="20"/>
    </w:rPr>
  </w:style>
  <w:style w:type="character" w:customStyle="1" w:styleId="CommentTextChar">
    <w:name w:val="Comment Text Char"/>
    <w:basedOn w:val="DefaultParagraphFont"/>
    <w:link w:val="CommentText"/>
    <w:uiPriority w:val="99"/>
    <w:semiHidden/>
    <w:rsid w:val="00840A40"/>
    <w:rPr>
      <w:sz w:val="20"/>
      <w:szCs w:val="20"/>
    </w:rPr>
  </w:style>
  <w:style w:type="paragraph" w:styleId="CommentSubject">
    <w:name w:val="annotation subject"/>
    <w:basedOn w:val="CommentText"/>
    <w:next w:val="CommentText"/>
    <w:link w:val="CommentSubjectChar"/>
    <w:uiPriority w:val="99"/>
    <w:semiHidden/>
    <w:unhideWhenUsed/>
    <w:rsid w:val="00840A40"/>
    <w:rPr>
      <w:b/>
      <w:bCs/>
    </w:rPr>
  </w:style>
  <w:style w:type="character" w:customStyle="1" w:styleId="CommentSubjectChar">
    <w:name w:val="Comment Subject Char"/>
    <w:basedOn w:val="CommentTextChar"/>
    <w:link w:val="CommentSubject"/>
    <w:uiPriority w:val="99"/>
    <w:semiHidden/>
    <w:rsid w:val="00840A40"/>
    <w:rPr>
      <w:b/>
      <w:bCs/>
      <w:sz w:val="20"/>
      <w:szCs w:val="20"/>
    </w:rPr>
  </w:style>
  <w:style w:type="paragraph" w:styleId="BalloonText">
    <w:name w:val="Balloon Text"/>
    <w:basedOn w:val="Normal"/>
    <w:link w:val="BalloonTextChar"/>
    <w:uiPriority w:val="99"/>
    <w:semiHidden/>
    <w:unhideWhenUsed/>
    <w:rsid w:val="00840A40"/>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40A40"/>
    <w:rPr>
      <w:rFonts w:ascii="Times New Roman" w:hAnsi="Times New Roman" w:cs="Times New Roman"/>
      <w:sz w:val="18"/>
      <w:szCs w:val="18"/>
    </w:rPr>
  </w:style>
  <w:style w:type="paragraph" w:styleId="Header">
    <w:name w:val="header"/>
    <w:basedOn w:val="Normal"/>
    <w:link w:val="HeaderChar"/>
    <w:uiPriority w:val="99"/>
    <w:unhideWhenUsed/>
    <w:rsid w:val="00E038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888"/>
  </w:style>
  <w:style w:type="paragraph" w:styleId="Footer">
    <w:name w:val="footer"/>
    <w:basedOn w:val="Normal"/>
    <w:link w:val="FooterChar"/>
    <w:uiPriority w:val="99"/>
    <w:unhideWhenUsed/>
    <w:rsid w:val="00E038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8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8722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266</TotalTime>
  <Pages>2</Pages>
  <Words>570</Words>
  <Characters>3254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CHARLES</dc:creator>
  <cp:keywords/>
  <dc:description/>
  <cp:lastModifiedBy>CHARLES</cp:lastModifiedBy>
  <cp:revision>41</cp:revision>
  <dcterms:created xsi:type="dcterms:W3CDTF">2022-02-06T13:55:00Z</dcterms:created>
  <dcterms:modified xsi:type="dcterms:W3CDTF">2022-06-17T07:01:00Z</dcterms:modified>
</cp:coreProperties>
</file>