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DAF" w:rsidRPr="00A405C6" w:rsidRDefault="00BC2381" w:rsidP="00EE7DAF">
      <w:pPr>
        <w:spacing w:after="0" w:line="240" w:lineRule="auto"/>
        <w:ind w:left="-1134" w:right="-1561"/>
        <w:rPr>
          <w:rFonts w:ascii="Arial Narrow" w:hAnsi="Arial Narrow"/>
          <w:b/>
          <w:sz w:val="18"/>
          <w:szCs w:val="18"/>
          <w:lang w:val="en-US"/>
        </w:rPr>
      </w:pPr>
      <w:bookmarkStart w:id="0" w:name="_GoBack"/>
      <w:bookmarkEnd w:id="0"/>
      <w:r w:rsidRPr="00A405C6">
        <w:rPr>
          <w:rFonts w:ascii="Arial Narrow" w:hAnsi="Arial Narrow"/>
          <w:b/>
          <w:sz w:val="18"/>
          <w:szCs w:val="18"/>
          <w:lang w:val="en-US"/>
        </w:rPr>
        <w:t xml:space="preserve">Additional File 3: </w:t>
      </w:r>
    </w:p>
    <w:p w:rsidR="00EE7DAF" w:rsidRPr="00A405C6" w:rsidRDefault="00EE7DAF" w:rsidP="00EE7DAF">
      <w:pPr>
        <w:spacing w:after="0" w:line="240" w:lineRule="auto"/>
        <w:ind w:left="-1134" w:right="-1561"/>
        <w:rPr>
          <w:rFonts w:ascii="Arial Narrow" w:hAnsi="Arial Narrow"/>
          <w:i/>
          <w:sz w:val="18"/>
          <w:szCs w:val="18"/>
          <w:lang w:val="en-US"/>
        </w:rPr>
      </w:pPr>
    </w:p>
    <w:p w:rsidR="00A405C6" w:rsidRDefault="00A405C6" w:rsidP="00185916">
      <w:pPr>
        <w:spacing w:after="0" w:line="240" w:lineRule="auto"/>
        <w:ind w:left="-1276" w:right="-1561"/>
        <w:rPr>
          <w:rFonts w:ascii="Arial Narrow" w:hAnsi="Arial Narrow"/>
          <w:b/>
          <w:sz w:val="18"/>
          <w:szCs w:val="18"/>
          <w:lang w:val="en-US"/>
        </w:rPr>
      </w:pPr>
    </w:p>
    <w:p w:rsidR="00C951E6" w:rsidRDefault="00BC2381" w:rsidP="00185916">
      <w:pPr>
        <w:spacing w:after="0" w:line="240" w:lineRule="auto"/>
        <w:ind w:left="-1276" w:right="-1561"/>
        <w:rPr>
          <w:rFonts w:ascii="Arial Narrow" w:hAnsi="Arial Narrow"/>
          <w:sz w:val="18"/>
          <w:szCs w:val="18"/>
          <w:lang w:val="en-US"/>
        </w:rPr>
      </w:pPr>
      <w:r w:rsidRPr="00A405C6">
        <w:rPr>
          <w:rFonts w:ascii="Arial Narrow" w:hAnsi="Arial Narrow"/>
          <w:b/>
          <w:sz w:val="18"/>
          <w:szCs w:val="18"/>
          <w:lang w:val="en-US"/>
        </w:rPr>
        <w:t xml:space="preserve">Table A2. </w:t>
      </w:r>
      <w:r w:rsidR="00C951E6" w:rsidRPr="00A405C6">
        <w:rPr>
          <w:rFonts w:ascii="Arial Narrow" w:hAnsi="Arial Narrow"/>
          <w:i/>
          <w:sz w:val="18"/>
          <w:szCs w:val="18"/>
          <w:lang w:val="en-US"/>
        </w:rPr>
        <w:t>Trypanosoma vivax</w:t>
      </w:r>
      <w:r w:rsidR="00C951E6" w:rsidRPr="00A405C6">
        <w:rPr>
          <w:rFonts w:ascii="Arial Narrow" w:hAnsi="Arial Narrow"/>
          <w:sz w:val="18"/>
          <w:szCs w:val="18"/>
          <w:lang w:val="en-US"/>
        </w:rPr>
        <w:t xml:space="preserve"> isolates from South America, host </w:t>
      </w:r>
      <w:r w:rsidR="00185916" w:rsidRPr="00A405C6">
        <w:rPr>
          <w:rFonts w:ascii="Arial Narrow" w:hAnsi="Arial Narrow"/>
          <w:sz w:val="18"/>
          <w:szCs w:val="18"/>
          <w:lang w:val="en-US"/>
        </w:rPr>
        <w:t xml:space="preserve">and </w:t>
      </w:r>
      <w:r w:rsidR="00C951E6" w:rsidRPr="00A405C6">
        <w:rPr>
          <w:rFonts w:ascii="Arial Narrow" w:hAnsi="Arial Narrow"/>
          <w:sz w:val="18"/>
          <w:szCs w:val="18"/>
          <w:lang w:val="en-US"/>
        </w:rPr>
        <w:t>geographic origin</w:t>
      </w:r>
      <w:r w:rsidR="006B1E0E" w:rsidRPr="00A405C6">
        <w:rPr>
          <w:rFonts w:ascii="Arial Narrow" w:hAnsi="Arial Narrow"/>
          <w:sz w:val="18"/>
          <w:szCs w:val="18"/>
          <w:lang w:val="en-US"/>
        </w:rPr>
        <w:t>,</w:t>
      </w:r>
      <w:r w:rsidR="00C951E6" w:rsidRPr="00A405C6">
        <w:rPr>
          <w:rFonts w:ascii="Arial Narrow" w:hAnsi="Arial Narrow"/>
          <w:sz w:val="18"/>
          <w:szCs w:val="18"/>
          <w:lang w:val="en-US"/>
        </w:rPr>
        <w:t xml:space="preserve"> and </w:t>
      </w:r>
      <w:r w:rsidR="006F0049" w:rsidRPr="00A405C6">
        <w:rPr>
          <w:rFonts w:ascii="Arial Narrow" w:hAnsi="Arial Narrow"/>
          <w:sz w:val="18"/>
          <w:szCs w:val="18"/>
          <w:lang w:val="en-US"/>
        </w:rPr>
        <w:t xml:space="preserve">gGAPDH </w:t>
      </w:r>
      <w:r w:rsidR="006B1E0E" w:rsidRPr="00A405C6">
        <w:rPr>
          <w:rFonts w:ascii="Arial Narrow" w:hAnsi="Arial Narrow"/>
          <w:sz w:val="18"/>
          <w:szCs w:val="18"/>
          <w:lang w:val="en-US"/>
        </w:rPr>
        <w:t xml:space="preserve">groups and </w:t>
      </w:r>
      <w:r w:rsidR="006F0049" w:rsidRPr="00A405C6">
        <w:rPr>
          <w:rFonts w:ascii="Arial Narrow" w:hAnsi="Arial Narrow"/>
          <w:sz w:val="18"/>
          <w:szCs w:val="18"/>
          <w:lang w:val="en-US"/>
        </w:rPr>
        <w:t xml:space="preserve">ITS rDNA </w:t>
      </w:r>
      <w:r w:rsidR="006B1E0E" w:rsidRPr="00A405C6">
        <w:rPr>
          <w:rFonts w:ascii="Arial Narrow" w:hAnsi="Arial Narrow"/>
          <w:sz w:val="18"/>
          <w:szCs w:val="18"/>
          <w:lang w:val="en-US"/>
        </w:rPr>
        <w:t>genotypes</w:t>
      </w:r>
    </w:p>
    <w:p w:rsidR="00C951E6" w:rsidRDefault="00C951E6" w:rsidP="00F301F8">
      <w:pPr>
        <w:spacing w:after="0" w:line="240" w:lineRule="auto"/>
        <w:ind w:right="-852"/>
        <w:rPr>
          <w:rFonts w:ascii="Arial Narrow" w:hAnsi="Arial Narrow"/>
          <w:sz w:val="18"/>
          <w:szCs w:val="18"/>
          <w:lang w:val="en-US"/>
        </w:rPr>
      </w:pPr>
    </w:p>
    <w:p w:rsidR="00A405C6" w:rsidRPr="00A405C6" w:rsidRDefault="00A405C6" w:rsidP="00F301F8">
      <w:pPr>
        <w:spacing w:after="0" w:line="240" w:lineRule="auto"/>
        <w:ind w:right="-852"/>
        <w:rPr>
          <w:rFonts w:ascii="Arial Narrow" w:hAnsi="Arial Narrow"/>
          <w:sz w:val="18"/>
          <w:szCs w:val="18"/>
          <w:lang w:val="en-US"/>
        </w:rPr>
      </w:pPr>
    </w:p>
    <w:tbl>
      <w:tblPr>
        <w:tblStyle w:val="TableGrid"/>
        <w:tblpPr w:leftFromText="141" w:rightFromText="141" w:vertAnchor="page" w:horzAnchor="margin" w:tblpXSpec="center" w:tblpY="2690"/>
        <w:tblW w:w="11044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3"/>
        <w:gridCol w:w="1072"/>
        <w:gridCol w:w="1047"/>
        <w:gridCol w:w="848"/>
        <w:gridCol w:w="1261"/>
        <w:gridCol w:w="891"/>
        <w:gridCol w:w="1465"/>
        <w:gridCol w:w="1761"/>
        <w:gridCol w:w="1566"/>
      </w:tblGrid>
      <w:tr w:rsidR="00C951E6" w:rsidRPr="00A405C6" w:rsidTr="00942EF6">
        <w:tc>
          <w:tcPr>
            <w:tcW w:w="1133" w:type="dxa"/>
            <w:tcBorders>
              <w:bottom w:val="single" w:sz="4" w:space="0" w:color="auto"/>
            </w:tcBorders>
            <w:vAlign w:val="center"/>
          </w:tcPr>
          <w:p w:rsidR="00C951E6" w:rsidRPr="00A405C6" w:rsidRDefault="00C951E6" w:rsidP="00185916">
            <w:pPr>
              <w:ind w:left="-142" w:right="-144" w:firstLine="142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i/>
                <w:sz w:val="18"/>
                <w:szCs w:val="18"/>
                <w:lang w:val="en-US"/>
              </w:rPr>
              <w:t>T. vivax</w:t>
            </w:r>
          </w:p>
          <w:p w:rsidR="00C951E6" w:rsidRPr="00A405C6" w:rsidRDefault="00C951E6" w:rsidP="00185916">
            <w:pPr>
              <w:ind w:left="-142" w:right="-144" w:firstLine="142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isolates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vAlign w:val="center"/>
          </w:tcPr>
          <w:p w:rsidR="00C951E6" w:rsidRPr="00A405C6" w:rsidRDefault="00C951E6" w:rsidP="00185916">
            <w:pPr>
              <w:ind w:right="82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gGAPDH genotype</w:t>
            </w:r>
          </w:p>
        </w:tc>
        <w:tc>
          <w:tcPr>
            <w:tcW w:w="1047" w:type="dxa"/>
            <w:tcBorders>
              <w:bottom w:val="single" w:sz="4" w:space="0" w:color="auto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ITS</w:t>
            </w:r>
          </w:p>
          <w:p w:rsidR="00C951E6" w:rsidRPr="00A405C6" w:rsidRDefault="00C951E6" w:rsidP="00185916">
            <w:pPr>
              <w:ind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genotype</w:t>
            </w:r>
          </w:p>
        </w:tc>
        <w:tc>
          <w:tcPr>
            <w:tcW w:w="848" w:type="dxa"/>
            <w:tcBorders>
              <w:bottom w:val="single" w:sz="4" w:space="0" w:color="auto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Host</w:t>
            </w:r>
          </w:p>
          <w:p w:rsidR="00C951E6" w:rsidRPr="00A405C6" w:rsidRDefault="00C951E6" w:rsidP="00185916">
            <w:pPr>
              <w:ind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species</w:t>
            </w:r>
          </w:p>
        </w:tc>
        <w:tc>
          <w:tcPr>
            <w:tcW w:w="1261" w:type="dxa"/>
            <w:tcBorders>
              <w:bottom w:val="single" w:sz="4" w:space="0" w:color="auto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Geographic</w:t>
            </w:r>
          </w:p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origin</w:t>
            </w:r>
          </w:p>
        </w:tc>
        <w:tc>
          <w:tcPr>
            <w:tcW w:w="891" w:type="dxa"/>
            <w:tcBorders>
              <w:bottom w:val="single" w:sz="4" w:space="0" w:color="auto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Date of</w:t>
            </w:r>
          </w:p>
          <w:p w:rsidR="00C951E6" w:rsidRPr="00A405C6" w:rsidRDefault="00C951E6" w:rsidP="00185916">
            <w:pPr>
              <w:ind w:right="-144"/>
              <w:rPr>
                <w:rFonts w:ascii="Arial Narrow" w:hAnsi="Arial Narrow"/>
                <w:b/>
                <w:i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isolation</w:t>
            </w:r>
          </w:p>
        </w:tc>
        <w:tc>
          <w:tcPr>
            <w:tcW w:w="1465" w:type="dxa"/>
            <w:tcBorders>
              <w:bottom w:val="single" w:sz="4" w:space="0" w:color="auto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GenBank</w:t>
            </w:r>
          </w:p>
          <w:p w:rsidR="00C951E6" w:rsidRPr="00A405C6" w:rsidRDefault="00C951E6" w:rsidP="00185916">
            <w:pPr>
              <w:ind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 xml:space="preserve">gGAPDH 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GenBank</w:t>
            </w:r>
          </w:p>
          <w:p w:rsidR="00C951E6" w:rsidRPr="00A405C6" w:rsidRDefault="00C951E6" w:rsidP="00185916">
            <w:pPr>
              <w:ind w:left="-108" w:right="-254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ITS rDNA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center"/>
          </w:tcPr>
          <w:p w:rsidR="003E222B" w:rsidRPr="00A405C6" w:rsidRDefault="003E222B" w:rsidP="00942EF6">
            <w:pPr>
              <w:ind w:right="465"/>
              <w:jc w:val="center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</w:p>
          <w:p w:rsidR="00C951E6" w:rsidRPr="00A405C6" w:rsidRDefault="00C951E6" w:rsidP="00942EF6">
            <w:pPr>
              <w:ind w:right="465"/>
              <w:jc w:val="center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b/>
                <w:sz w:val="18"/>
                <w:szCs w:val="18"/>
                <w:lang w:val="en-US"/>
              </w:rPr>
              <w:t>References</w:t>
            </w:r>
          </w:p>
          <w:p w:rsidR="003E222B" w:rsidRPr="00A405C6" w:rsidRDefault="003E222B" w:rsidP="00942EF6">
            <w:pPr>
              <w:ind w:right="465"/>
              <w:jc w:val="center"/>
              <w:rPr>
                <w:rFonts w:ascii="Arial Narrow" w:hAnsi="Arial Narrow"/>
                <w:b/>
                <w:sz w:val="18"/>
                <w:szCs w:val="18"/>
                <w:lang w:val="en-US"/>
              </w:rPr>
            </w:pPr>
          </w:p>
        </w:tc>
      </w:tr>
      <w:tr w:rsidR="00C951E6" w:rsidRPr="00A405C6" w:rsidTr="00942EF6">
        <w:tc>
          <w:tcPr>
            <w:tcW w:w="1133" w:type="dxa"/>
            <w:tcBorders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TviBrPA14</w:t>
            </w:r>
          </w:p>
        </w:tc>
        <w:tc>
          <w:tcPr>
            <w:tcW w:w="1072" w:type="dxa"/>
            <w:tcBorders>
              <w:bottom w:val="nil"/>
            </w:tcBorders>
            <w:vAlign w:val="center"/>
          </w:tcPr>
          <w:p w:rsidR="00C951E6" w:rsidRPr="00A405C6" w:rsidRDefault="00C23E47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TvvB</w:t>
            </w:r>
            <w:r w:rsidR="00BD6BF5" w:rsidRPr="00A405C6">
              <w:rPr>
                <w:b w:val="0"/>
                <w:sz w:val="18"/>
                <w:szCs w:val="18"/>
              </w:rPr>
              <w:t xml:space="preserve"> (2</w:t>
            </w:r>
            <w:r w:rsidR="00C951E6" w:rsidRPr="00A405C6">
              <w:rPr>
                <w:b w:val="0"/>
                <w:sz w:val="18"/>
                <w:szCs w:val="18"/>
              </w:rPr>
              <w:t>/</w:t>
            </w:r>
            <w:r w:rsidR="00BD6BF5" w:rsidRPr="00A405C6">
              <w:rPr>
                <w:b w:val="0"/>
                <w:sz w:val="18"/>
                <w:szCs w:val="18"/>
              </w:rPr>
              <w:t>2</w:t>
            </w:r>
            <w:r w:rsidR="00C951E6" w:rsidRPr="00A405C6">
              <w:rPr>
                <w:b w:val="0"/>
                <w:sz w:val="18"/>
                <w:szCs w:val="18"/>
              </w:rPr>
              <w:t>)</w:t>
            </w:r>
          </w:p>
        </w:tc>
        <w:tc>
          <w:tcPr>
            <w:tcW w:w="1047" w:type="dxa"/>
            <w:tcBorders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</w:t>
            </w:r>
            <w:r w:rsidR="00C23E47" w:rsidRPr="00A405C6">
              <w:rPr>
                <w:rFonts w:ascii="Arial Narrow" w:hAnsi="Arial Narrow"/>
                <w:sz w:val="18"/>
                <w:szCs w:val="18"/>
              </w:rPr>
              <w:t>vv2</w:t>
            </w: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(1/1)</w:t>
            </w:r>
          </w:p>
        </w:tc>
        <w:tc>
          <w:tcPr>
            <w:tcW w:w="848" w:type="dxa"/>
            <w:tcBorders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PA</w:t>
            </w:r>
          </w:p>
        </w:tc>
        <w:tc>
          <w:tcPr>
            <w:tcW w:w="891" w:type="dxa"/>
            <w:tcBorders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bottom w:val="nil"/>
            </w:tcBorders>
            <w:vAlign w:val="center"/>
          </w:tcPr>
          <w:p w:rsidR="00C951E6" w:rsidRPr="00A405C6" w:rsidRDefault="004B3690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 w:cs="Courier New"/>
                <w:sz w:val="18"/>
                <w:szCs w:val="18"/>
              </w:rPr>
              <w:t>KX584758</w:t>
            </w:r>
          </w:p>
        </w:tc>
        <w:tc>
          <w:tcPr>
            <w:tcW w:w="1761" w:type="dxa"/>
            <w:tcBorders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KC196575</w:t>
            </w:r>
          </w:p>
        </w:tc>
        <w:tc>
          <w:tcPr>
            <w:tcW w:w="1566" w:type="dxa"/>
            <w:tcBorders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TviBrPA29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(1/1)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PA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KC196576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TviBrPA32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PA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KC196577-KC196578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TviBrPA41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Brazil, PA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KC196559-KC196560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TviBrPA45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>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Brazil, PA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KC196561-KC196562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TviBrPA49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PA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KC196555-KC196556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TviBrPA50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Brazil, PA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KC196557-KC196558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TviBrPA52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 xml:space="preserve"> (4/4)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PA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2007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KC196544-KC196547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rPr>
          <w:trHeight w:val="166"/>
        </w:trPr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TviBrSP2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TvvB</w:t>
            </w:r>
            <w:r w:rsidR="00BD6BF5" w:rsidRPr="00A405C6">
              <w:rPr>
                <w:rFonts w:ascii="Arial Narrow" w:hAnsi="Arial Narrow"/>
                <w:sz w:val="18"/>
                <w:szCs w:val="18"/>
              </w:rPr>
              <w:t xml:space="preserve"> (1/1)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(1/1)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Brazil, SP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4B3690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 w:cs="Courier New"/>
                <w:sz w:val="18"/>
                <w:szCs w:val="18"/>
              </w:rPr>
              <w:t>KX584755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KC196563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CF24E4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TviBrCa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TvvA</w:t>
            </w:r>
            <w:r w:rsidR="00C951E6" w:rsidRPr="00A405C6">
              <w:rPr>
                <w:b w:val="0"/>
                <w:sz w:val="18"/>
                <w:szCs w:val="18"/>
              </w:rPr>
              <w:t xml:space="preserve"> (1/1)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Nd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</w:t>
            </w:r>
            <w:r w:rsidRPr="00A405C6">
              <w:rPr>
                <w:rFonts w:ascii="Arial Narrow" w:hAnsi="Arial Narrow"/>
                <w:sz w:val="18"/>
                <w:szCs w:val="18"/>
              </w:rPr>
              <w:t>razil, PB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</w:t>
            </w:r>
            <w:r w:rsidR="00565A5D" w:rsidRPr="00A405C6">
              <w:rPr>
                <w:rFonts w:ascii="Arial Narrow" w:hAnsi="Arial Narrow"/>
                <w:sz w:val="18"/>
                <w:szCs w:val="18"/>
                <w:lang w:val="en-US"/>
              </w:rPr>
              <w:t>2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color w:val="000000"/>
                <w:sz w:val="18"/>
                <w:szCs w:val="18"/>
              </w:rPr>
              <w:t>FM876221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TMLPreformatted"/>
              <w:shd w:val="clear" w:color="auto" w:fill="FFFFFF"/>
              <w:ind w:left="-108" w:right="-144"/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A405C6">
              <w:rPr>
                <w:rFonts w:ascii="Arial Narrow" w:hAnsi="Arial Narrow"/>
                <w:color w:val="000000"/>
                <w:sz w:val="18"/>
                <w:szCs w:val="18"/>
              </w:rPr>
              <w:t>FM876221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BC2381" w:rsidRPr="00A405C6" w:rsidRDefault="00CF24E4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TviBrRp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TvvB</w:t>
            </w:r>
            <w:r w:rsidR="00C951E6" w:rsidRPr="00A405C6">
              <w:rPr>
                <w:b w:val="0"/>
                <w:sz w:val="18"/>
                <w:szCs w:val="18"/>
              </w:rPr>
              <w:t xml:space="preserve"> (4/4)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Nd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0D0DAC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</w:t>
            </w:r>
            <w:r w:rsidR="00C951E6" w:rsidRPr="00A405C6">
              <w:rPr>
                <w:b w:val="0"/>
                <w:sz w:val="18"/>
                <w:szCs w:val="18"/>
              </w:rPr>
              <w:t>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</w:t>
            </w:r>
            <w:r w:rsidRPr="00A405C6">
              <w:rPr>
                <w:rFonts w:ascii="Arial Narrow" w:hAnsi="Arial Narrow"/>
                <w:sz w:val="18"/>
                <w:szCs w:val="18"/>
              </w:rPr>
              <w:t>razil, PB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4B3690" w:rsidP="00185916">
            <w:pPr>
              <w:ind w:right="-144"/>
              <w:jc w:val="center"/>
              <w:rPr>
                <w:rFonts w:ascii="Arial Narrow" w:hAnsi="Arial Narrow"/>
                <w:color w:val="000000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 w:cs="Courier New"/>
                <w:sz w:val="18"/>
                <w:szCs w:val="18"/>
              </w:rPr>
              <w:t>KX584764- KX584765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TMLPreformatted"/>
              <w:shd w:val="clear" w:color="auto" w:fill="FFFFFF"/>
              <w:ind w:left="-108" w:right="-144"/>
              <w:jc w:val="center"/>
              <w:rPr>
                <w:rFonts w:ascii="Arial Narrow" w:hAnsi="Arial Narrow"/>
                <w:color w:val="000000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15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TviBrPB27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</w:t>
            </w:r>
            <w:r w:rsidRPr="00A405C6">
              <w:rPr>
                <w:rFonts w:ascii="Arial Narrow" w:hAnsi="Arial Narrow"/>
                <w:sz w:val="18"/>
                <w:szCs w:val="18"/>
              </w:rPr>
              <w:t>razil, PB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KC196548-KC196549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15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TviBrPB28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PB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KC196550-KC196551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15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TviBrPB30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(3/3)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PB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2008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KC196552-KC196554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15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TviBrPB50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(3/3)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</w:t>
            </w: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, PB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2009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KC196566-KC196568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15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TviBrPB52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Brazil, PB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2009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KC196573-KC196574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9266BF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9266BF" w:rsidRPr="00A405C6" w:rsidRDefault="009266BF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TviBrPB51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9266BF" w:rsidRPr="00A405C6" w:rsidRDefault="009266BF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9266BF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9266BF" w:rsidRPr="00A405C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266BF" w:rsidRPr="00A405C6">
              <w:rPr>
                <w:rFonts w:ascii="Arial Narrow" w:hAnsi="Arial Narrow"/>
                <w:sz w:val="18"/>
                <w:szCs w:val="18"/>
                <w:lang w:val="en-US"/>
              </w:rPr>
              <w:t>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9266BF" w:rsidRPr="00A405C6" w:rsidRDefault="009266BF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9266BF" w:rsidRPr="00A405C6" w:rsidRDefault="009266BF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Brazil, PB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9266BF" w:rsidRPr="00A405C6" w:rsidRDefault="009266BF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2009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9266BF" w:rsidRPr="00A405C6" w:rsidRDefault="009266BF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9266BF" w:rsidRPr="00A405C6" w:rsidRDefault="009266BF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KC196569-KC196570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9266BF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15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TviBrPB53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  <w:lang w:val="pt-BR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>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  <w:lang w:val="pt-BR"/>
              </w:rPr>
              <w:t>b</w:t>
            </w:r>
            <w:r w:rsidRPr="00A405C6">
              <w:rPr>
                <w:b w:val="0"/>
                <w:sz w:val="18"/>
                <w:szCs w:val="18"/>
              </w:rPr>
              <w:t>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PB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2009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KC196571-KC196572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TviBrBov1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(1/1)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Brazil, MS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2000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left="-108"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pStyle w:val="Heading2"/>
              <w:spacing w:line="240" w:lineRule="auto"/>
              <w:ind w:right="465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TviBrPo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MS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1996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</w:pPr>
            <w:r w:rsidRPr="00A405C6"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 w:cs="AdvimpSR"/>
                <w:sz w:val="18"/>
                <w:szCs w:val="18"/>
                <w:lang w:eastAsia="pt-BR"/>
              </w:rPr>
              <w:t>DQ316049</w:t>
            </w:r>
            <w:r w:rsidRPr="00A405C6"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  <w:t>, DQ316050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</w:pPr>
            <w:r w:rsidRPr="00A405C6"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  <w:t>19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TviBrMi</w:t>
            </w:r>
            <w:r w:rsidRPr="00A405C6">
              <w:rPr>
                <w:rFonts w:ascii="Arial Narrow" w:hAnsi="Arial Narrow"/>
                <w:sz w:val="18"/>
                <w:szCs w:val="18"/>
                <w:vertAlign w:val="superscript"/>
                <w:lang w:val="en-US"/>
              </w:rPr>
              <w:t xml:space="preserve"> 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TvvA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 xml:space="preserve"> (1/1)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(1/1)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Brazil, MS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1997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TMLPreformatted"/>
              <w:shd w:val="clear" w:color="auto" w:fill="FFFFFF"/>
              <w:ind w:right="-144"/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A405C6">
              <w:rPr>
                <w:rFonts w:ascii="Arial Narrow" w:hAnsi="Arial Narrow"/>
                <w:color w:val="000000"/>
                <w:sz w:val="18"/>
                <w:szCs w:val="18"/>
              </w:rPr>
              <w:t>FM876220</w:t>
            </w:r>
          </w:p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</w:pPr>
            <w:r w:rsidRPr="00A405C6"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  <w:t>DQ316047, DQ316048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CF24E4" w:rsidP="00942EF6">
            <w:pPr>
              <w:ind w:right="465"/>
              <w:jc w:val="center"/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</w:pPr>
            <w:r w:rsidRPr="00A405C6">
              <w:rPr>
                <w:rFonts w:ascii="Arial Narrow" w:hAnsi="Arial Narrow" w:cs="AdvimpSR"/>
                <w:sz w:val="18"/>
                <w:szCs w:val="18"/>
                <w:lang w:val="en-US" w:eastAsia="pt-BR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TviBrRS1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TvvB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 xml:space="preserve"> (</w:t>
            </w:r>
            <w:r w:rsidR="009266BF" w:rsidRPr="00A405C6">
              <w:rPr>
                <w:rFonts w:ascii="Arial Narrow" w:hAnsi="Arial Narrow"/>
                <w:sz w:val="18"/>
                <w:szCs w:val="18"/>
              </w:rPr>
              <w:t>4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>/</w:t>
            </w:r>
            <w:r w:rsidR="009266BF" w:rsidRPr="00A405C6">
              <w:rPr>
                <w:rFonts w:ascii="Arial Narrow" w:hAnsi="Arial Narrow"/>
                <w:sz w:val="18"/>
                <w:szCs w:val="18"/>
              </w:rPr>
              <w:t>4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>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horse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RS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2009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4B3690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 w:cs="Courier New"/>
                <w:sz w:val="18"/>
                <w:szCs w:val="18"/>
              </w:rPr>
              <w:t>KX584757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KC196564-KC196565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CF24E4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TviBrRS2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>(1/1)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Brazil, RS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2009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KC196543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CF24E4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TviVzAp1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 xml:space="preserve"> (5/5)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Venez</w:t>
            </w: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KC196583-KC196587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TviVzAp2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Tvv2</w:t>
            </w:r>
            <w:r w:rsidR="00C951E6" w:rsidRPr="00A405C6">
              <w:rPr>
                <w:b w:val="0"/>
                <w:sz w:val="18"/>
                <w:szCs w:val="18"/>
              </w:rPr>
              <w:t xml:space="preserve"> (3/3)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KC196588-KC196590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TviVzAp3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(3/3)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KC196591-KC196593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TviVzAp4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(4/4)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KC196594-KC196597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TviVzAp5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(3/3)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KC196598-KC196600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TviVzAp6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KC196601-KC196602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TviVzAp7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KC196603-KC196604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TviVzAp9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(4/4)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sheep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KC196605-KC196608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TviVzAp10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TvvA</w:t>
            </w:r>
            <w:r w:rsidR="00C951E6" w:rsidRPr="00A405C6">
              <w:rPr>
                <w:b w:val="0"/>
                <w:sz w:val="18"/>
                <w:szCs w:val="18"/>
              </w:rPr>
              <w:t xml:space="preserve"> (4/4)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(4/4)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2015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4B3690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 w:cs="Courier New"/>
                <w:sz w:val="18"/>
                <w:szCs w:val="18"/>
              </w:rPr>
              <w:t>KX584750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This study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 Ap11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TvvA</w:t>
            </w:r>
            <w:r w:rsidR="00C951E6" w:rsidRPr="00A405C6">
              <w:rPr>
                <w:b w:val="0"/>
                <w:sz w:val="18"/>
                <w:szCs w:val="18"/>
              </w:rPr>
              <w:t xml:space="preserve"> (3/3)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(6/6)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2015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4B3690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 w:cs="Courier New"/>
                <w:sz w:val="18"/>
                <w:szCs w:val="18"/>
              </w:rPr>
              <w:t>KX584748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This study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TviVzAp12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TvvA</w:t>
            </w:r>
            <w:r w:rsidR="00C951E6" w:rsidRPr="00A405C6">
              <w:rPr>
                <w:b w:val="0"/>
                <w:sz w:val="18"/>
                <w:szCs w:val="18"/>
              </w:rPr>
              <w:t xml:space="preserve"> (6/6)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Nd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Apu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2015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4B3690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 w:cs="Courier New"/>
                <w:sz w:val="18"/>
                <w:szCs w:val="18"/>
              </w:rPr>
              <w:t>KX584749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This study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TviVzAnz1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(1/1)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Anz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KC196609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TviVzAnz2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(1/1)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Anz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KC196610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TviVzAnz3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Anz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KC196611-KC196612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TviVzCoj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Coj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KC196613-KC196614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TviVzGu1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(2/2)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Gua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KC196615-KC196616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TviVzGu2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Nd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(3/3)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buffalo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Venezuela, Gua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2006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KC196617-KC196619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AF053744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TvvA</w:t>
            </w:r>
            <w:r w:rsidR="00C951E6" w:rsidRPr="00A405C6">
              <w:rPr>
                <w:b w:val="0"/>
                <w:sz w:val="18"/>
                <w:szCs w:val="18"/>
              </w:rPr>
              <w:t xml:space="preserve"> (1/1)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</w:rPr>
              <w:t xml:space="preserve"> (1/1)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8B0702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c</w:t>
            </w:r>
            <w:r w:rsidR="00C951E6" w:rsidRPr="00A405C6">
              <w:rPr>
                <w:b w:val="0"/>
                <w:sz w:val="18"/>
                <w:szCs w:val="18"/>
              </w:rPr>
              <w:t>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Venezu</w:t>
            </w:r>
            <w:r w:rsidR="003E222B" w:rsidRPr="00A405C6">
              <w:rPr>
                <w:rFonts w:ascii="Arial Narrow" w:hAnsi="Arial Narrow"/>
                <w:sz w:val="18"/>
                <w:szCs w:val="18"/>
                <w:lang w:val="en-US"/>
              </w:rPr>
              <w:t>e</w:t>
            </w: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la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3450AD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AF053744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FF70E1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BC2381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25</w:t>
            </w:r>
          </w:p>
        </w:tc>
      </w:tr>
      <w:tr w:rsidR="00C951E6" w:rsidRPr="00A405C6" w:rsidTr="00942EF6">
        <w:trPr>
          <w:trHeight w:val="87"/>
        </w:trPr>
        <w:tc>
          <w:tcPr>
            <w:tcW w:w="1133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TviGuyane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TvvB</w:t>
            </w:r>
            <w:r w:rsidR="009266BF" w:rsidRPr="00A405C6">
              <w:rPr>
                <w:rFonts w:ascii="Arial Narrow" w:hAnsi="Arial Narrow"/>
                <w:sz w:val="18"/>
                <w:szCs w:val="18"/>
              </w:rPr>
              <w:t xml:space="preserve"> (1/1)</w:t>
            </w:r>
          </w:p>
        </w:tc>
        <w:tc>
          <w:tcPr>
            <w:tcW w:w="1047" w:type="dxa"/>
            <w:tcBorders>
              <w:top w:val="nil"/>
              <w:bottom w:val="nil"/>
            </w:tcBorders>
            <w:vAlign w:val="center"/>
          </w:tcPr>
          <w:p w:rsidR="00C951E6" w:rsidRPr="00A405C6" w:rsidRDefault="00C23E47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Tvv2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 xml:space="preserve"> (</w:t>
            </w:r>
            <w:r w:rsidR="0094354E" w:rsidRPr="00A405C6">
              <w:rPr>
                <w:rFonts w:ascii="Arial Narrow" w:hAnsi="Arial Narrow"/>
                <w:sz w:val="18"/>
                <w:szCs w:val="18"/>
                <w:lang w:val="en-US"/>
              </w:rPr>
              <w:t>4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>/</w:t>
            </w:r>
            <w:r w:rsidR="0094354E" w:rsidRPr="00A405C6">
              <w:rPr>
                <w:rFonts w:ascii="Arial Narrow" w:hAnsi="Arial Narrow"/>
                <w:sz w:val="18"/>
                <w:szCs w:val="18"/>
                <w:lang w:val="en-US"/>
              </w:rPr>
              <w:t>4</w:t>
            </w:r>
            <w:r w:rsidR="00C951E6" w:rsidRPr="00A405C6">
              <w:rPr>
                <w:rFonts w:ascii="Arial Narrow" w:hAnsi="Arial Narrow"/>
                <w:sz w:val="18"/>
                <w:szCs w:val="18"/>
                <w:lang w:val="en-US"/>
              </w:rPr>
              <w:t>)</w:t>
            </w:r>
          </w:p>
        </w:tc>
        <w:tc>
          <w:tcPr>
            <w:tcW w:w="848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cattle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French Guiana</w:t>
            </w:r>
          </w:p>
        </w:tc>
        <w:tc>
          <w:tcPr>
            <w:tcW w:w="89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1986</w:t>
            </w:r>
          </w:p>
        </w:tc>
        <w:tc>
          <w:tcPr>
            <w:tcW w:w="1465" w:type="dxa"/>
            <w:tcBorders>
              <w:top w:val="nil"/>
              <w:bottom w:val="nil"/>
            </w:tcBorders>
            <w:vAlign w:val="center"/>
          </w:tcPr>
          <w:p w:rsidR="00C951E6" w:rsidRPr="00A405C6" w:rsidRDefault="004B3690" w:rsidP="00185916">
            <w:pPr>
              <w:pStyle w:val="Heading2"/>
              <w:spacing w:line="240" w:lineRule="auto"/>
              <w:ind w:right="-144"/>
              <w:jc w:val="center"/>
              <w:outlineLvl w:val="1"/>
              <w:rPr>
                <w:b w:val="0"/>
                <w:color w:val="FF0000"/>
                <w:sz w:val="18"/>
                <w:szCs w:val="18"/>
              </w:rPr>
            </w:pPr>
            <w:r w:rsidRPr="00A405C6">
              <w:rPr>
                <w:rFonts w:cs="Courier New"/>
                <w:b w:val="0"/>
                <w:sz w:val="18"/>
                <w:szCs w:val="18"/>
              </w:rPr>
              <w:t>KX584766</w:t>
            </w:r>
          </w:p>
        </w:tc>
        <w:tc>
          <w:tcPr>
            <w:tcW w:w="1761" w:type="dxa"/>
            <w:tcBorders>
              <w:top w:val="nil"/>
              <w:bottom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KC196579-KC196582</w:t>
            </w:r>
          </w:p>
        </w:tc>
        <w:tc>
          <w:tcPr>
            <w:tcW w:w="1566" w:type="dxa"/>
            <w:tcBorders>
              <w:top w:val="nil"/>
              <w:bottom w:val="nil"/>
            </w:tcBorders>
            <w:vAlign w:val="center"/>
          </w:tcPr>
          <w:p w:rsidR="00C951E6" w:rsidRPr="00A405C6" w:rsidRDefault="00CF24E4" w:rsidP="00942EF6">
            <w:pPr>
              <w:pStyle w:val="Heading2"/>
              <w:spacing w:line="240" w:lineRule="auto"/>
              <w:ind w:right="465"/>
              <w:jc w:val="center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58</w:t>
            </w:r>
          </w:p>
        </w:tc>
      </w:tr>
      <w:tr w:rsidR="00C951E6" w:rsidRPr="00A405C6" w:rsidTr="00942EF6">
        <w:tc>
          <w:tcPr>
            <w:tcW w:w="1133" w:type="dxa"/>
            <w:tcBorders>
              <w:top w:val="nil"/>
            </w:tcBorders>
            <w:vAlign w:val="center"/>
          </w:tcPr>
          <w:p w:rsidR="00C951E6" w:rsidRPr="00A405C6" w:rsidRDefault="00C951E6" w:rsidP="00185916">
            <w:pPr>
              <w:ind w:left="-26" w:right="-144"/>
              <w:rPr>
                <w:rFonts w:ascii="Arial Narrow" w:hAnsi="Arial Narrow"/>
                <w:sz w:val="18"/>
                <w:szCs w:val="18"/>
                <w:highlight w:val="yellow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TviColômbia</w:t>
            </w:r>
          </w:p>
        </w:tc>
        <w:tc>
          <w:tcPr>
            <w:tcW w:w="1072" w:type="dxa"/>
            <w:tcBorders>
              <w:top w:val="nil"/>
            </w:tcBorders>
            <w:vAlign w:val="center"/>
          </w:tcPr>
          <w:p w:rsidR="00C951E6" w:rsidRPr="00A405C6" w:rsidRDefault="00C23E47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</w:rPr>
            </w:pPr>
            <w:r w:rsidRPr="00A405C6">
              <w:rPr>
                <w:b w:val="0"/>
                <w:sz w:val="18"/>
                <w:szCs w:val="18"/>
              </w:rPr>
              <w:t>TvvB</w:t>
            </w:r>
            <w:r w:rsidR="00C951E6" w:rsidRPr="00A405C6">
              <w:rPr>
                <w:b w:val="0"/>
                <w:sz w:val="18"/>
                <w:szCs w:val="18"/>
              </w:rPr>
              <w:t xml:space="preserve"> (4/4)</w:t>
            </w:r>
          </w:p>
        </w:tc>
        <w:tc>
          <w:tcPr>
            <w:tcW w:w="1047" w:type="dxa"/>
            <w:tcBorders>
              <w:top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nd</w:t>
            </w:r>
          </w:p>
        </w:tc>
        <w:tc>
          <w:tcPr>
            <w:tcW w:w="848" w:type="dxa"/>
            <w:tcBorders>
              <w:top w:val="nil"/>
            </w:tcBorders>
            <w:vAlign w:val="center"/>
          </w:tcPr>
          <w:p w:rsidR="00C951E6" w:rsidRPr="00A405C6" w:rsidRDefault="008B0702" w:rsidP="00185916">
            <w:pPr>
              <w:pStyle w:val="Heading2"/>
              <w:spacing w:line="240" w:lineRule="auto"/>
              <w:ind w:right="-144"/>
              <w:jc w:val="left"/>
              <w:outlineLvl w:val="1"/>
              <w:rPr>
                <w:b w:val="0"/>
                <w:sz w:val="18"/>
                <w:szCs w:val="18"/>
                <w:highlight w:val="yellow"/>
              </w:rPr>
            </w:pPr>
            <w:r w:rsidRPr="00A405C6">
              <w:rPr>
                <w:b w:val="0"/>
                <w:sz w:val="18"/>
                <w:szCs w:val="18"/>
              </w:rPr>
              <w:t>c</w:t>
            </w:r>
            <w:r w:rsidR="00C951E6" w:rsidRPr="00A405C6">
              <w:rPr>
                <w:b w:val="0"/>
                <w:sz w:val="18"/>
                <w:szCs w:val="18"/>
              </w:rPr>
              <w:t>attle</w:t>
            </w:r>
          </w:p>
        </w:tc>
        <w:tc>
          <w:tcPr>
            <w:tcW w:w="1261" w:type="dxa"/>
            <w:tcBorders>
              <w:top w:val="nil"/>
            </w:tcBorders>
            <w:vAlign w:val="center"/>
          </w:tcPr>
          <w:p w:rsidR="00C951E6" w:rsidRPr="00A405C6" w:rsidRDefault="00C951E6" w:rsidP="00185916">
            <w:pPr>
              <w:ind w:left="-108" w:right="-144"/>
              <w:rPr>
                <w:rFonts w:ascii="Arial Narrow" w:hAnsi="Arial Narrow"/>
                <w:sz w:val="18"/>
                <w:szCs w:val="18"/>
                <w:highlight w:val="yellow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Colômbia</w:t>
            </w:r>
          </w:p>
        </w:tc>
        <w:tc>
          <w:tcPr>
            <w:tcW w:w="891" w:type="dxa"/>
            <w:tcBorders>
              <w:top w:val="nil"/>
            </w:tcBorders>
            <w:vAlign w:val="center"/>
          </w:tcPr>
          <w:p w:rsidR="00C951E6" w:rsidRPr="00A405C6" w:rsidRDefault="00C951E6" w:rsidP="00185916">
            <w:pPr>
              <w:ind w:right="-144"/>
              <w:rPr>
                <w:rFonts w:ascii="Arial Narrow" w:hAnsi="Arial Narrow"/>
                <w:sz w:val="18"/>
                <w:szCs w:val="18"/>
                <w:highlight w:val="yellow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2014</w:t>
            </w:r>
          </w:p>
        </w:tc>
        <w:tc>
          <w:tcPr>
            <w:tcW w:w="1465" w:type="dxa"/>
            <w:tcBorders>
              <w:top w:val="nil"/>
            </w:tcBorders>
            <w:vAlign w:val="center"/>
          </w:tcPr>
          <w:p w:rsidR="00C951E6" w:rsidRPr="00A405C6" w:rsidRDefault="004B3690" w:rsidP="00185916">
            <w:pPr>
              <w:ind w:right="-144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 w:cs="Courier New"/>
                <w:sz w:val="18"/>
                <w:szCs w:val="18"/>
              </w:rPr>
              <w:t>KX584754</w:t>
            </w:r>
          </w:p>
        </w:tc>
        <w:tc>
          <w:tcPr>
            <w:tcW w:w="1761" w:type="dxa"/>
            <w:tcBorders>
              <w:top w:val="nil"/>
            </w:tcBorders>
            <w:vAlign w:val="center"/>
          </w:tcPr>
          <w:p w:rsidR="00C951E6" w:rsidRPr="00A405C6" w:rsidRDefault="00FF70E1" w:rsidP="00185916">
            <w:pPr>
              <w:ind w:left="-108" w:right="-144"/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 w:rsidRPr="00A405C6">
              <w:rPr>
                <w:rFonts w:ascii="Arial Narrow" w:hAnsi="Arial Narrow"/>
                <w:sz w:val="18"/>
                <w:szCs w:val="18"/>
                <w:lang w:val="en-US"/>
              </w:rPr>
              <w:t>-</w:t>
            </w:r>
          </w:p>
        </w:tc>
        <w:tc>
          <w:tcPr>
            <w:tcW w:w="1566" w:type="dxa"/>
            <w:tcBorders>
              <w:top w:val="nil"/>
            </w:tcBorders>
            <w:vAlign w:val="center"/>
          </w:tcPr>
          <w:p w:rsidR="00C951E6" w:rsidRPr="00A405C6" w:rsidRDefault="00C951E6" w:rsidP="00942EF6">
            <w:pPr>
              <w:ind w:right="465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05C6">
              <w:rPr>
                <w:rFonts w:ascii="Arial Narrow" w:hAnsi="Arial Narrow"/>
                <w:sz w:val="18"/>
                <w:szCs w:val="18"/>
              </w:rPr>
              <w:t>This study</w:t>
            </w:r>
          </w:p>
        </w:tc>
      </w:tr>
    </w:tbl>
    <w:p w:rsidR="00BC2381" w:rsidRPr="00A405C6" w:rsidRDefault="00BC2381" w:rsidP="003E222B">
      <w:pPr>
        <w:spacing w:after="0" w:line="240" w:lineRule="auto"/>
        <w:ind w:left="-1134" w:right="423"/>
        <w:rPr>
          <w:rFonts w:ascii="Arial Narrow" w:hAnsi="Arial Narrow" w:cs="AdvimpSR"/>
          <w:sz w:val="18"/>
          <w:szCs w:val="18"/>
        </w:rPr>
      </w:pPr>
    </w:p>
    <w:p w:rsidR="000D48C4" w:rsidRPr="00A405C6" w:rsidRDefault="000D48C4" w:rsidP="003E222B">
      <w:pPr>
        <w:spacing w:after="0" w:line="240" w:lineRule="auto"/>
        <w:ind w:left="-1134" w:right="423"/>
        <w:rPr>
          <w:rFonts w:ascii="Arial Narrow" w:hAnsi="Arial Narrow"/>
          <w:sz w:val="18"/>
          <w:szCs w:val="18"/>
        </w:rPr>
      </w:pPr>
      <w:r w:rsidRPr="00A405C6">
        <w:rPr>
          <w:rFonts w:ascii="Arial Narrow" w:hAnsi="Arial Narrow" w:cs="AdvimpSR"/>
          <w:sz w:val="18"/>
          <w:szCs w:val="18"/>
        </w:rPr>
        <w:t xml:space="preserve">Tvv = Lineage </w:t>
      </w:r>
      <w:r w:rsidRPr="00A405C6">
        <w:rPr>
          <w:rFonts w:ascii="Arial Narrow" w:hAnsi="Arial Narrow" w:cs="AdvimpSR"/>
          <w:i/>
          <w:sz w:val="18"/>
          <w:szCs w:val="18"/>
        </w:rPr>
        <w:t xml:space="preserve">T. vivax. </w:t>
      </w:r>
      <w:r w:rsidR="009D7C8B" w:rsidRPr="00A405C6">
        <w:rPr>
          <w:rFonts w:ascii="Arial Narrow" w:hAnsi="Arial Narrow" w:cs="AdvimpSR"/>
          <w:sz w:val="18"/>
          <w:szCs w:val="18"/>
        </w:rPr>
        <w:t xml:space="preserve">Brazilian </w:t>
      </w:r>
      <w:r w:rsidR="003E222B" w:rsidRPr="00A405C6">
        <w:rPr>
          <w:rFonts w:ascii="Arial Narrow" w:hAnsi="Arial Narrow" w:cs="AdvimpSR"/>
          <w:i/>
          <w:sz w:val="18"/>
          <w:szCs w:val="18"/>
        </w:rPr>
        <w:t>S</w:t>
      </w:r>
      <w:r w:rsidR="003E222B" w:rsidRPr="00A405C6">
        <w:rPr>
          <w:rFonts w:ascii="Arial Narrow" w:hAnsi="Arial Narrow" w:cs="AdvimpSR"/>
          <w:sz w:val="18"/>
          <w:szCs w:val="18"/>
        </w:rPr>
        <w:t xml:space="preserve">tates: PA, Para; PB, Paraiba; MS, Mato Grosso do Sul; RS, Rio Grande do Sul; </w:t>
      </w:r>
      <w:r w:rsidR="009D7C8B" w:rsidRPr="00A405C6">
        <w:rPr>
          <w:rFonts w:ascii="Arial Narrow" w:hAnsi="Arial Narrow" w:cs="AdvimpSR"/>
          <w:sz w:val="18"/>
          <w:szCs w:val="18"/>
        </w:rPr>
        <w:t xml:space="preserve">Venezuelan Provinces </w:t>
      </w:r>
      <w:r w:rsidR="003E222B" w:rsidRPr="00A405C6">
        <w:rPr>
          <w:rFonts w:ascii="Arial Narrow" w:hAnsi="Arial Narrow" w:cs="AdvimpSR"/>
          <w:sz w:val="18"/>
          <w:szCs w:val="18"/>
        </w:rPr>
        <w:t xml:space="preserve">AP, Apure; ANZ, </w:t>
      </w:r>
      <w:r w:rsidR="003450AD" w:rsidRPr="00A405C6">
        <w:rPr>
          <w:rFonts w:ascii="Arial Narrow" w:hAnsi="Arial Narrow" w:cs="AdvimpSR"/>
          <w:sz w:val="18"/>
          <w:szCs w:val="18"/>
        </w:rPr>
        <w:t xml:space="preserve">Anzoátegui; </w:t>
      </w:r>
      <w:r w:rsidR="003E222B" w:rsidRPr="00A405C6">
        <w:rPr>
          <w:rFonts w:ascii="Arial Narrow" w:hAnsi="Arial Narrow" w:cs="AdvimpSR"/>
          <w:sz w:val="18"/>
          <w:szCs w:val="18"/>
        </w:rPr>
        <w:t xml:space="preserve">COJ, Cojedes; GUA, Guarico. </w:t>
      </w:r>
      <w:r w:rsidR="003450AD" w:rsidRPr="00A405C6">
        <w:rPr>
          <w:rFonts w:ascii="Arial Narrow" w:hAnsi="Arial Narrow"/>
          <w:sz w:val="18"/>
          <w:szCs w:val="18"/>
        </w:rPr>
        <w:t>Nd, Not determined.</w:t>
      </w:r>
    </w:p>
    <w:p w:rsidR="00567F96" w:rsidRPr="00A405C6" w:rsidRDefault="0032671E" w:rsidP="003E222B">
      <w:pPr>
        <w:ind w:left="-993"/>
        <w:rPr>
          <w:sz w:val="18"/>
          <w:szCs w:val="18"/>
        </w:rPr>
      </w:pPr>
    </w:p>
    <w:sectPr w:rsidR="00567F96" w:rsidRPr="00A405C6" w:rsidSect="00CC0C2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dvimpSR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1E6"/>
    <w:rsid w:val="0008561A"/>
    <w:rsid w:val="000A1A3D"/>
    <w:rsid w:val="000D0DAC"/>
    <w:rsid w:val="000D48C4"/>
    <w:rsid w:val="00185916"/>
    <w:rsid w:val="00191175"/>
    <w:rsid w:val="00194991"/>
    <w:rsid w:val="00312779"/>
    <w:rsid w:val="0032671E"/>
    <w:rsid w:val="003450AD"/>
    <w:rsid w:val="00397CF3"/>
    <w:rsid w:val="003C3F08"/>
    <w:rsid w:val="003E222B"/>
    <w:rsid w:val="004826C2"/>
    <w:rsid w:val="004B3690"/>
    <w:rsid w:val="004F2CAF"/>
    <w:rsid w:val="00565A5D"/>
    <w:rsid w:val="00655471"/>
    <w:rsid w:val="006B1E0E"/>
    <w:rsid w:val="006C7D0B"/>
    <w:rsid w:val="006F0049"/>
    <w:rsid w:val="007302EA"/>
    <w:rsid w:val="007B5F7F"/>
    <w:rsid w:val="008B0702"/>
    <w:rsid w:val="009205B9"/>
    <w:rsid w:val="009266BF"/>
    <w:rsid w:val="00942EF6"/>
    <w:rsid w:val="0094354E"/>
    <w:rsid w:val="009C2C36"/>
    <w:rsid w:val="009D7C8B"/>
    <w:rsid w:val="00A405C6"/>
    <w:rsid w:val="00A84F6C"/>
    <w:rsid w:val="00BC1C8B"/>
    <w:rsid w:val="00BC2381"/>
    <w:rsid w:val="00BD6BF5"/>
    <w:rsid w:val="00C23E47"/>
    <w:rsid w:val="00C951E6"/>
    <w:rsid w:val="00CC0C24"/>
    <w:rsid w:val="00CF24E4"/>
    <w:rsid w:val="00D25727"/>
    <w:rsid w:val="00E97B39"/>
    <w:rsid w:val="00EE7DAF"/>
    <w:rsid w:val="00F301F8"/>
    <w:rsid w:val="00F32B2E"/>
    <w:rsid w:val="00F40A5C"/>
    <w:rsid w:val="00FB4488"/>
    <w:rsid w:val="00FF7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51E6"/>
  </w:style>
  <w:style w:type="paragraph" w:styleId="Heading2">
    <w:name w:val="heading 2"/>
    <w:basedOn w:val="Normal"/>
    <w:next w:val="Normal"/>
    <w:link w:val="Heading2Char"/>
    <w:uiPriority w:val="99"/>
    <w:qFormat/>
    <w:rsid w:val="00C951E6"/>
    <w:pPr>
      <w:keepNext/>
      <w:spacing w:after="0" w:line="480" w:lineRule="auto"/>
      <w:jc w:val="both"/>
      <w:outlineLvl w:val="1"/>
    </w:pPr>
    <w:rPr>
      <w:rFonts w:ascii="Arial Narrow" w:eastAsia="Calibri" w:hAnsi="Arial Narrow" w:cs="Arial Unicode MS"/>
      <w:b/>
      <w:bCs/>
      <w:sz w:val="24"/>
      <w:szCs w:val="24"/>
      <w:lang w:val="en-US"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rsid w:val="00C951E6"/>
    <w:rPr>
      <w:rFonts w:ascii="Arial Narrow" w:eastAsia="Calibri" w:hAnsi="Arial Narrow" w:cs="Arial Unicode MS"/>
      <w:b/>
      <w:bCs/>
      <w:sz w:val="24"/>
      <w:szCs w:val="24"/>
      <w:lang w:val="en-US" w:eastAsia="pt-BR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C951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951E6"/>
    <w:rPr>
      <w:rFonts w:ascii="Courier New" w:eastAsia="Times New Roman" w:hAnsi="Courier New" w:cs="Courier New"/>
      <w:sz w:val="20"/>
      <w:szCs w:val="20"/>
      <w:lang w:eastAsia="pt-BR"/>
    </w:rPr>
  </w:style>
  <w:style w:type="table" w:styleId="TableGrid">
    <w:name w:val="Table Grid"/>
    <w:basedOn w:val="TableNormal"/>
    <w:uiPriority w:val="59"/>
    <w:rsid w:val="00C951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51E6"/>
  </w:style>
  <w:style w:type="paragraph" w:styleId="Heading2">
    <w:name w:val="heading 2"/>
    <w:basedOn w:val="Normal"/>
    <w:next w:val="Normal"/>
    <w:link w:val="Heading2Char"/>
    <w:uiPriority w:val="99"/>
    <w:qFormat/>
    <w:rsid w:val="00C951E6"/>
    <w:pPr>
      <w:keepNext/>
      <w:spacing w:after="0" w:line="480" w:lineRule="auto"/>
      <w:jc w:val="both"/>
      <w:outlineLvl w:val="1"/>
    </w:pPr>
    <w:rPr>
      <w:rFonts w:ascii="Arial Narrow" w:eastAsia="Calibri" w:hAnsi="Arial Narrow" w:cs="Arial Unicode MS"/>
      <w:b/>
      <w:bCs/>
      <w:sz w:val="24"/>
      <w:szCs w:val="24"/>
      <w:lang w:val="en-US"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rsid w:val="00C951E6"/>
    <w:rPr>
      <w:rFonts w:ascii="Arial Narrow" w:eastAsia="Calibri" w:hAnsi="Arial Narrow" w:cs="Arial Unicode MS"/>
      <w:b/>
      <w:bCs/>
      <w:sz w:val="24"/>
      <w:szCs w:val="24"/>
      <w:lang w:val="en-US" w:eastAsia="pt-BR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C951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951E6"/>
    <w:rPr>
      <w:rFonts w:ascii="Courier New" w:eastAsia="Times New Roman" w:hAnsi="Courier New" w:cs="Courier New"/>
      <w:sz w:val="20"/>
      <w:szCs w:val="20"/>
      <w:lang w:eastAsia="pt-BR"/>
    </w:rPr>
  </w:style>
  <w:style w:type="table" w:styleId="TableGrid">
    <w:name w:val="Table Grid"/>
    <w:basedOn w:val="TableNormal"/>
    <w:uiPriority w:val="59"/>
    <w:rsid w:val="00C951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535</Words>
  <Characters>3056</Characters>
  <Application>Microsoft Office Word</Application>
  <DocSecurity>4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</dc:creator>
  <cp:lastModifiedBy>User</cp:lastModifiedBy>
  <cp:revision>2</cp:revision>
  <dcterms:created xsi:type="dcterms:W3CDTF">2017-09-06T07:06:00Z</dcterms:created>
  <dcterms:modified xsi:type="dcterms:W3CDTF">2017-09-06T07:06:00Z</dcterms:modified>
</cp:coreProperties>
</file>