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4C9247" w14:textId="7E81DBFF" w:rsidR="00BD235A" w:rsidRPr="00BD235A" w:rsidRDefault="00BD235A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D235A">
        <w:rPr>
          <w:rFonts w:ascii="Times New Roman" w:hAnsi="Times New Roman" w:cs="Times New Roman"/>
          <w:b/>
          <w:bCs/>
          <w:sz w:val="24"/>
          <w:szCs w:val="24"/>
        </w:rPr>
        <w:t>Supplementary information sheet</w:t>
      </w:r>
      <w:r w:rsidRPr="00BD235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FD9DC0" w14:textId="65FB95D9" w:rsidR="00BD235A" w:rsidRDefault="00BD235A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document contains tables with additional information on the herbaceous and woody vegetation as cited in the main </w:t>
      </w:r>
      <w:r w:rsidR="006B5CBB">
        <w:rPr>
          <w:rFonts w:ascii="Times New Roman" w:hAnsi="Times New Roman" w:cs="Times New Roman"/>
          <w:sz w:val="24"/>
          <w:szCs w:val="24"/>
        </w:rPr>
        <w:t>manuscript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2E87CFE" w14:textId="35D04519" w:rsidR="003F6642" w:rsidRDefault="00623918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Supplementary </w:t>
      </w:r>
      <w:r w:rsidR="003F6642" w:rsidRPr="003F6642">
        <w:rPr>
          <w:rFonts w:ascii="Times New Roman" w:hAnsi="Times New Roman" w:cs="Times New Roman"/>
          <w:sz w:val="24"/>
          <w:szCs w:val="24"/>
        </w:rPr>
        <w:t xml:space="preserve">Table 1: A list and count of the herbaceous species found at the Savanna </w:t>
      </w:r>
      <w:r w:rsidR="006B5CBB">
        <w:rPr>
          <w:rFonts w:ascii="Times New Roman" w:hAnsi="Times New Roman" w:cs="Times New Roman"/>
          <w:sz w:val="24"/>
          <w:szCs w:val="24"/>
        </w:rPr>
        <w:t xml:space="preserve">flux tower </w:t>
      </w:r>
      <w:r w:rsidR="003F6642" w:rsidRPr="003F6642">
        <w:rPr>
          <w:rFonts w:ascii="Times New Roman" w:hAnsi="Times New Roman" w:cs="Times New Roman"/>
          <w:sz w:val="24"/>
          <w:szCs w:val="24"/>
        </w:rPr>
        <w:t>site of Benfontein Nature Reserve, South Africa.</w:t>
      </w:r>
    </w:p>
    <w:tbl>
      <w:tblPr>
        <w:tblStyle w:val="PlainTable4"/>
        <w:tblW w:w="8647" w:type="dxa"/>
        <w:tblLook w:val="04A0" w:firstRow="1" w:lastRow="0" w:firstColumn="1" w:lastColumn="0" w:noHBand="0" w:noVBand="1"/>
      </w:tblPr>
      <w:tblGrid>
        <w:gridCol w:w="5260"/>
        <w:gridCol w:w="1261"/>
        <w:gridCol w:w="2126"/>
      </w:tblGrid>
      <w:tr w:rsidR="003F6642" w:rsidRPr="003F6642" w14:paraId="734340EB" w14:textId="77777777" w:rsidTr="00565AC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4EA171D" w14:textId="333C98A1" w:rsidR="003F6642" w:rsidRPr="00DC7E10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DC7E10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Species name </w:t>
            </w:r>
          </w:p>
        </w:tc>
        <w:tc>
          <w:tcPr>
            <w:tcW w:w="12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385AE7F" w14:textId="77777777" w:rsidR="003F6642" w:rsidRPr="00DC7E10" w:rsidRDefault="003F6642" w:rsidP="003F6642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DC7E10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>Total count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A83F463" w14:textId="77777777" w:rsidR="003F6642" w:rsidRPr="00DC7E10" w:rsidRDefault="003F6642" w:rsidP="003F6642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DC7E10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>Average count per ha</w:t>
            </w:r>
          </w:p>
        </w:tc>
      </w:tr>
      <w:tr w:rsidR="00565ACE" w:rsidRPr="003F6642" w14:paraId="57FF4E8B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61E7818" w14:textId="77777777" w:rsidR="003F6642" w:rsidRPr="00DC7E10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DC7E10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Schmidtia pappophoroides</w:t>
            </w:r>
          </w:p>
        </w:tc>
        <w:tc>
          <w:tcPr>
            <w:tcW w:w="1261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9F23353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1149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BA79B58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229.8</w:t>
            </w:r>
          </w:p>
        </w:tc>
      </w:tr>
      <w:tr w:rsidR="003F6642" w:rsidRPr="003F6642" w14:paraId="11D3D725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78750096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Bidens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 cf.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 xml:space="preserve"> pilosa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3BA46F62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196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2E51C3DE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39.2</w:t>
            </w:r>
          </w:p>
        </w:tc>
      </w:tr>
      <w:tr w:rsidR="003F6642" w:rsidRPr="003F6642" w14:paraId="1FD04C62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06F16276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Eragrostis lehmanniana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55B0F4C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146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166CCEC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29.2</w:t>
            </w:r>
          </w:p>
        </w:tc>
      </w:tr>
      <w:tr w:rsidR="003F6642" w:rsidRPr="003F6642" w14:paraId="7297EB48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150F0C7E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 xml:space="preserve">Selago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cf.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dinteri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D5EFCC9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137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014A202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27.4</w:t>
            </w:r>
          </w:p>
        </w:tc>
      </w:tr>
      <w:tr w:rsidR="003F6642" w:rsidRPr="003F6642" w14:paraId="4B650336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492A3113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Wahlenbergia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 cf.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androsacea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 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2A992EC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123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6E764C96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24.6</w:t>
            </w:r>
          </w:p>
        </w:tc>
      </w:tr>
      <w:tr w:rsidR="003F6642" w:rsidRPr="003F6642" w14:paraId="0134C807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7D391E08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Pogonarthria squarrosa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13421CEF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61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6A5CB265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12.2</w:t>
            </w:r>
          </w:p>
        </w:tc>
      </w:tr>
      <w:tr w:rsidR="003F6642" w:rsidRPr="003F6642" w14:paraId="34E0D5E2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60EA6745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Stipagrostis uniplumis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1B889AC9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35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62A6D25B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7</w:t>
            </w:r>
          </w:p>
        </w:tc>
      </w:tr>
      <w:tr w:rsidR="003F6642" w:rsidRPr="003F6642" w14:paraId="49457C45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307A1D5D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 xml:space="preserve">Gisekia pharnaceoides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>var.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 xml:space="preserve"> pharnaceoides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 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57C53F97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32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52576A5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6.4</w:t>
            </w:r>
          </w:p>
        </w:tc>
      </w:tr>
      <w:tr w:rsidR="003F6642" w:rsidRPr="003F6642" w14:paraId="5FC372A3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09BD453A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>TRBM1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3D157399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27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7B0090E4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5.4</w:t>
            </w:r>
          </w:p>
        </w:tc>
      </w:tr>
      <w:tr w:rsidR="003F6642" w:rsidRPr="003F6642" w14:paraId="375A0F1B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6811C223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Bulbostylis hispidula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0C519A46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26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319835F0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5.2</w:t>
            </w:r>
          </w:p>
        </w:tc>
      </w:tr>
      <w:tr w:rsidR="003F6642" w:rsidRPr="003F6642" w14:paraId="77FD0805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15024D43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 xml:space="preserve">Datura ferox 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145ABDA3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17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7829D5D3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3.4</w:t>
            </w:r>
          </w:p>
        </w:tc>
      </w:tr>
      <w:tr w:rsidR="003F6642" w:rsidRPr="003F6642" w14:paraId="12746AC1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41299822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Senna italica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3BE34FA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15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630358D9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3</w:t>
            </w:r>
          </w:p>
        </w:tc>
      </w:tr>
      <w:tr w:rsidR="003F6642" w:rsidRPr="003F6642" w14:paraId="3C0FBC03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17303380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Hermannia tomentosa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2F34709F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13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09D1434E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2.6</w:t>
            </w:r>
          </w:p>
        </w:tc>
      </w:tr>
      <w:tr w:rsidR="003F6642" w:rsidRPr="003F6642" w14:paraId="2962F86A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42AC8D2A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Solanum burchellii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0B0686F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13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3AA364E8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2.6</w:t>
            </w:r>
          </w:p>
        </w:tc>
      </w:tr>
      <w:tr w:rsidR="003F6642" w:rsidRPr="003F6642" w14:paraId="21AD1E01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54E0D612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 xml:space="preserve">Limeum fenestratum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var.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fenestratum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50814907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11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0ADB7F3E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2.2</w:t>
            </w:r>
          </w:p>
        </w:tc>
      </w:tr>
      <w:tr w:rsidR="003F6642" w:rsidRPr="003F6642" w14:paraId="5DD198F0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0964D3D9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Nemesia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 cf.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caerulea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C1FEA3E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10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6F6A587D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</w:t>
            </w:r>
          </w:p>
        </w:tc>
      </w:tr>
      <w:tr w:rsidR="003F6642" w:rsidRPr="003F6642" w14:paraId="5D8CEDB6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4CE50DD2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Aristida congesta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 subsp.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congesta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0A501AF1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9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3E26475F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1.8</w:t>
            </w:r>
          </w:p>
        </w:tc>
      </w:tr>
      <w:tr w:rsidR="003F6642" w:rsidRPr="003F6642" w14:paraId="3CEE6610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02885608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Tephrosia burchellii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43592E7F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9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F59A3D1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1.8</w:t>
            </w:r>
          </w:p>
        </w:tc>
      </w:tr>
      <w:tr w:rsidR="003F6642" w:rsidRPr="003F6642" w14:paraId="06D4D0F4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20CE4530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>TRBM2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2440FFF5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9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6CA81259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1.8</w:t>
            </w:r>
          </w:p>
        </w:tc>
      </w:tr>
      <w:tr w:rsidR="003F6642" w:rsidRPr="003F6642" w14:paraId="28B41113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2D60D46B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Chamaecrista biensis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6C1D40D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8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04F0E5FF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1.6</w:t>
            </w:r>
          </w:p>
        </w:tc>
      </w:tr>
      <w:tr w:rsidR="003F6642" w:rsidRPr="003F6642" w14:paraId="043660EF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1EFFCA8A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 xml:space="preserve">Aristida congesta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subsp.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barbicollis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5609D24B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7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51D56FFF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1.4</w:t>
            </w:r>
          </w:p>
        </w:tc>
      </w:tr>
      <w:tr w:rsidR="003F6642" w:rsidRPr="003F6642" w14:paraId="2DA500C1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35315564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Setaria verticillata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40A5A961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7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2E5FD617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1.4</w:t>
            </w:r>
          </w:p>
        </w:tc>
      </w:tr>
      <w:tr w:rsidR="003F6642" w:rsidRPr="003F6642" w14:paraId="1741BF07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2E1AC222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Acrotome inflata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539659E8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7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A040507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1.4</w:t>
            </w:r>
          </w:p>
        </w:tc>
      </w:tr>
      <w:tr w:rsidR="003F6642" w:rsidRPr="003F6642" w14:paraId="7F194357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504A2F15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Commelina livingstonii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48FD13AB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6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2FE85533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1.2</w:t>
            </w:r>
          </w:p>
        </w:tc>
      </w:tr>
      <w:tr w:rsidR="003F6642" w:rsidRPr="003F6642" w14:paraId="552F586F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07395B31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Convolvulus ocellatus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 var.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ocellatus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3E6C2092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5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552A5C9A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</w:t>
            </w:r>
          </w:p>
        </w:tc>
      </w:tr>
      <w:tr w:rsidR="003F6642" w:rsidRPr="003F6642" w14:paraId="376D5628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14608806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Euphorbia inaequilatera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564EFEA8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5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2F8C60E1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</w:t>
            </w:r>
          </w:p>
        </w:tc>
      </w:tr>
      <w:tr w:rsidR="003F6642" w:rsidRPr="003F6642" w14:paraId="4BEF8B58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788EFBC5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TRBM4 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205D9A19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5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1ED695A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</w:t>
            </w:r>
          </w:p>
        </w:tc>
      </w:tr>
      <w:tr w:rsidR="003F6642" w:rsidRPr="003F6642" w14:paraId="7DBDCB7A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3FC18D27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Solanum lichtensteinii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F50F75E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3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602EC80F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0.6</w:t>
            </w:r>
          </w:p>
        </w:tc>
      </w:tr>
      <w:tr w:rsidR="003F6642" w:rsidRPr="003F6642" w14:paraId="4145FFF3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7533F3F7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>TRBM3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65233341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3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12722D71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0.6</w:t>
            </w:r>
          </w:p>
        </w:tc>
      </w:tr>
      <w:tr w:rsidR="003F6642" w:rsidRPr="003F6642" w14:paraId="761B9BC1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3578D416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lastRenderedPageBreak/>
              <w:t xml:space="preserve">cf.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Brachiaria nigropedata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76D1C6A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2FE81934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0.4</w:t>
            </w:r>
          </w:p>
        </w:tc>
      </w:tr>
      <w:tr w:rsidR="003F6642" w:rsidRPr="003F6642" w14:paraId="52CD7DB3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1C334057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Amphiglossa triflora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7537FB94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7FBB62E2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0.4</w:t>
            </w:r>
          </w:p>
        </w:tc>
      </w:tr>
      <w:tr w:rsidR="003F6642" w:rsidRPr="003F6642" w14:paraId="46C3CB26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305C10C6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Dicoma schinzii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56FC401D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26347D9E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0.4</w:t>
            </w:r>
          </w:p>
        </w:tc>
      </w:tr>
      <w:tr w:rsidR="003F6642" w:rsidRPr="003F6642" w14:paraId="49138BD8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605545D9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Laggera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 cf.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decurrens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 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426575E4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968806C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0.4</w:t>
            </w:r>
          </w:p>
        </w:tc>
      </w:tr>
      <w:tr w:rsidR="003F6642" w:rsidRPr="003F6642" w14:paraId="0E8CFCDE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0DE8CACB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Lycium cinereum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36B881BF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5F565879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0.4</w:t>
            </w:r>
          </w:p>
        </w:tc>
      </w:tr>
      <w:tr w:rsidR="003F6642" w:rsidRPr="003F6642" w14:paraId="590437E4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51CD7B22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Pollichia campestris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52F9A0D1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D9B471E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0.4</w:t>
            </w:r>
          </w:p>
        </w:tc>
      </w:tr>
      <w:tr w:rsidR="003F6642" w:rsidRPr="003F6642" w14:paraId="7C38D541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11E1188C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>TRBM6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037769DC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1724DCD7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0.4</w:t>
            </w:r>
          </w:p>
        </w:tc>
      </w:tr>
      <w:tr w:rsidR="003F6642" w:rsidRPr="003F6642" w14:paraId="3F6597CB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2B5A24D0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Heteropogon contortus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3C42FF54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714A0318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0.2</w:t>
            </w:r>
          </w:p>
        </w:tc>
      </w:tr>
      <w:tr w:rsidR="003F6642" w:rsidRPr="003F6642" w14:paraId="0C9E4DC2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377D2C20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Heliotropium nelsonii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5812983F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5C6793CF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0.2</w:t>
            </w:r>
          </w:p>
        </w:tc>
      </w:tr>
      <w:tr w:rsidR="003F6642" w:rsidRPr="003F6642" w14:paraId="7CB029DD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3019D1FC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 xml:space="preserve">Limeum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 xml:space="preserve">cf. </w:t>
            </w: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viscosum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69998776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1EEAEAE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0.2</w:t>
            </w:r>
          </w:p>
        </w:tc>
      </w:tr>
      <w:tr w:rsidR="003F6642" w:rsidRPr="003F6642" w14:paraId="33CE1FC8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0D430FA1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lang w:eastAsia="en-ZA"/>
              </w:rPr>
              <w:t>Melolobium canescens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60BB4F34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0CDA752E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0.2</w:t>
            </w:r>
          </w:p>
        </w:tc>
      </w:tr>
      <w:tr w:rsidR="003F6642" w:rsidRPr="003F6642" w14:paraId="5D03375B" w14:textId="77777777" w:rsidTr="00565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shd w:val="clear" w:color="auto" w:fill="auto"/>
            <w:noWrap/>
            <w:hideMark/>
          </w:tcPr>
          <w:p w14:paraId="05A60CBC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>TRBM5</w:t>
            </w:r>
          </w:p>
        </w:tc>
        <w:tc>
          <w:tcPr>
            <w:tcW w:w="1261" w:type="dxa"/>
            <w:shd w:val="clear" w:color="auto" w:fill="auto"/>
            <w:noWrap/>
            <w:hideMark/>
          </w:tcPr>
          <w:p w14:paraId="4E4329F0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01ACCB63" w14:textId="77777777" w:rsidR="003F6642" w:rsidRPr="003F6642" w:rsidRDefault="003F6642" w:rsidP="003F6642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0.2</w:t>
            </w:r>
          </w:p>
        </w:tc>
      </w:tr>
      <w:tr w:rsidR="003F6642" w:rsidRPr="003F6642" w14:paraId="17F91642" w14:textId="77777777" w:rsidTr="00565AC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F6F8636" w14:textId="77777777" w:rsidR="003F6642" w:rsidRPr="003F6642" w:rsidRDefault="003F6642" w:rsidP="003F6642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eastAsia="en-ZA"/>
              </w:rPr>
              <w:t>TRBM7</w:t>
            </w:r>
          </w:p>
        </w:tc>
        <w:tc>
          <w:tcPr>
            <w:tcW w:w="1261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47CA287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C73F7DF" w14:textId="77777777" w:rsidR="003F6642" w:rsidRPr="003F6642" w:rsidRDefault="003F6642" w:rsidP="003F6642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3F6642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0.2</w:t>
            </w:r>
          </w:p>
        </w:tc>
      </w:tr>
    </w:tbl>
    <w:p w14:paraId="56C5D0B6" w14:textId="1DF2B3CD" w:rsidR="003F6642" w:rsidRPr="003F6642" w:rsidRDefault="003F6642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F6642">
        <w:rPr>
          <w:rFonts w:ascii="Times New Roman" w:hAnsi="Times New Roman" w:cs="Times New Roman"/>
          <w:sz w:val="24"/>
          <w:szCs w:val="24"/>
        </w:rPr>
        <w:fldChar w:fldCharType="begin"/>
      </w:r>
      <w:r w:rsidRPr="003F6642">
        <w:rPr>
          <w:rFonts w:ascii="Times New Roman" w:hAnsi="Times New Roman" w:cs="Times New Roman"/>
          <w:sz w:val="24"/>
          <w:szCs w:val="24"/>
        </w:rPr>
        <w:instrText xml:space="preserve"> LINK Excel.Sheet.12 "E:\\Benfontein stuff\\Abundance data HvdM.xlsx" "Sheet1!R1C2:R43C4" \a \f 4 \h  \* MERGEFORMAT </w:instrText>
      </w:r>
      <w:r w:rsidRPr="003F6642">
        <w:rPr>
          <w:rFonts w:ascii="Times New Roman" w:hAnsi="Times New Roman" w:cs="Times New Roman"/>
          <w:sz w:val="24"/>
          <w:szCs w:val="24"/>
        </w:rPr>
        <w:fldChar w:fldCharType="separate"/>
      </w:r>
    </w:p>
    <w:p w14:paraId="1B23275D" w14:textId="11F7AD39" w:rsidR="00943695" w:rsidRPr="003F6642" w:rsidRDefault="003F6642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F6642">
        <w:rPr>
          <w:rFonts w:ascii="Times New Roman" w:hAnsi="Times New Roman" w:cs="Times New Roman"/>
          <w:sz w:val="24"/>
          <w:szCs w:val="24"/>
        </w:rPr>
        <w:fldChar w:fldCharType="end"/>
      </w:r>
      <w:r w:rsidR="00623918">
        <w:rPr>
          <w:rFonts w:ascii="Times New Roman" w:hAnsi="Times New Roman" w:cs="Times New Roman"/>
          <w:sz w:val="24"/>
          <w:szCs w:val="24"/>
        </w:rPr>
        <w:t xml:space="preserve">Supplementary </w:t>
      </w:r>
      <w:r w:rsidR="00943695" w:rsidRPr="003F6642">
        <w:rPr>
          <w:rFonts w:ascii="Times New Roman" w:hAnsi="Times New Roman" w:cs="Times New Roman"/>
          <w:sz w:val="24"/>
          <w:szCs w:val="24"/>
        </w:rPr>
        <w:t xml:space="preserve">Table </w:t>
      </w:r>
      <w:r w:rsidRPr="003F6642">
        <w:rPr>
          <w:rFonts w:ascii="Times New Roman" w:hAnsi="Times New Roman" w:cs="Times New Roman"/>
          <w:sz w:val="24"/>
          <w:szCs w:val="24"/>
        </w:rPr>
        <w:t>2</w:t>
      </w:r>
      <w:r w:rsidR="00943695" w:rsidRPr="003F6642">
        <w:rPr>
          <w:rFonts w:ascii="Times New Roman" w:hAnsi="Times New Roman" w:cs="Times New Roman"/>
          <w:sz w:val="24"/>
          <w:szCs w:val="24"/>
        </w:rPr>
        <w:t>: Overall descriptive statistics of dry biomass of the sampled</w:t>
      </w:r>
      <w:r w:rsidR="008F5295" w:rsidRPr="003F6642">
        <w:rPr>
          <w:rFonts w:ascii="Times New Roman" w:hAnsi="Times New Roman" w:cs="Times New Roman"/>
          <w:sz w:val="24"/>
          <w:szCs w:val="24"/>
        </w:rPr>
        <w:t xml:space="preserve"> herbaceous</w:t>
      </w:r>
      <w:r w:rsidR="00943695" w:rsidRPr="003F6642">
        <w:rPr>
          <w:rFonts w:ascii="Times New Roman" w:hAnsi="Times New Roman" w:cs="Times New Roman"/>
          <w:sz w:val="24"/>
          <w:szCs w:val="24"/>
        </w:rPr>
        <w:t xml:space="preserve"> species at </w:t>
      </w:r>
      <w:r w:rsidR="006B5CBB">
        <w:rPr>
          <w:rFonts w:ascii="Times New Roman" w:hAnsi="Times New Roman" w:cs="Times New Roman"/>
          <w:sz w:val="24"/>
          <w:szCs w:val="24"/>
        </w:rPr>
        <w:t xml:space="preserve">the EFTEON flux tower site on </w:t>
      </w:r>
      <w:r w:rsidR="00943695" w:rsidRPr="003F6642">
        <w:rPr>
          <w:rFonts w:ascii="Times New Roman" w:hAnsi="Times New Roman" w:cs="Times New Roman"/>
          <w:sz w:val="24"/>
          <w:szCs w:val="24"/>
        </w:rPr>
        <w:t xml:space="preserve">Benfontein Nature Reserve, South Africa. </w:t>
      </w: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3770"/>
        <w:gridCol w:w="1070"/>
        <w:gridCol w:w="1070"/>
        <w:gridCol w:w="1110"/>
        <w:gridCol w:w="1070"/>
        <w:gridCol w:w="936"/>
      </w:tblGrid>
      <w:tr w:rsidR="006C7D1F" w:rsidRPr="003F6642" w14:paraId="42A2CD87" w14:textId="77777777" w:rsidTr="006C7D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tcBorders>
              <w:top w:val="single" w:sz="4" w:space="0" w:color="auto"/>
            </w:tcBorders>
            <w:shd w:val="clear" w:color="auto" w:fill="auto"/>
          </w:tcPr>
          <w:p w14:paraId="0C0706C3" w14:textId="51D5EC1D" w:rsidR="006C7D1F" w:rsidRPr="003F6642" w:rsidRDefault="006C7D1F" w:rsidP="003F664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742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3BF72C5" w14:textId="4305CE3C" w:rsidR="006C7D1F" w:rsidRPr="003F6642" w:rsidRDefault="006C7D1F" w:rsidP="003F6642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Dry biomass</w:t>
            </w:r>
          </w:p>
        </w:tc>
      </w:tr>
      <w:tr w:rsidR="008F5295" w:rsidRPr="003F6642" w14:paraId="09CFF1B6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tcBorders>
              <w:bottom w:val="single" w:sz="4" w:space="0" w:color="auto"/>
            </w:tcBorders>
            <w:shd w:val="clear" w:color="auto" w:fill="auto"/>
          </w:tcPr>
          <w:p w14:paraId="7AB38556" w14:textId="7E11F89B" w:rsidR="00AA0EE7" w:rsidRPr="003F6642" w:rsidRDefault="00AA0EE7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Species name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0F3784" w14:textId="370687E5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  <w:r w:rsidR="005C5673">
              <w:rPr>
                <w:rFonts w:ascii="Times New Roman" w:hAnsi="Times New Roman" w:cs="Times New Roman"/>
                <w:sz w:val="24"/>
                <w:szCs w:val="24"/>
              </w:rPr>
              <w:t xml:space="preserve"> (tons/ha)</w:t>
            </w: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D1A5C8" w14:textId="4DD82866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Mean</w:t>
            </w:r>
            <w:r w:rsidR="005C5673">
              <w:rPr>
                <w:rFonts w:ascii="Times New Roman" w:hAnsi="Times New Roman" w:cs="Times New Roman"/>
                <w:sz w:val="24"/>
                <w:szCs w:val="24"/>
              </w:rPr>
              <w:t xml:space="preserve"> (tons/ha)</w:t>
            </w: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05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3D1D9E7" w14:textId="65BD0EB7" w:rsidR="00AA0EE7" w:rsidRPr="003F6642" w:rsidRDefault="00AA0EE7" w:rsidP="00623918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Standard deviation (</w:t>
            </w:r>
            <w:r w:rsidR="00623918">
              <w:rPr>
                <w:rFonts w:ascii="Times New Roman" w:hAnsi="Times New Roman" w:cs="Times New Roman"/>
                <w:sz w:val="24"/>
                <w:szCs w:val="24"/>
              </w:rPr>
              <w:t>SD</w:t>
            </w: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4A12A23" w14:textId="20EA665D" w:rsidR="00AA0EE7" w:rsidRPr="003F6642" w:rsidRDefault="00AA0EE7" w:rsidP="00623918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Standard error (</w:t>
            </w:r>
            <w:r w:rsidR="00623918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DA7BE5" w14:textId="6EEFF0FC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Sample size (n)</w:t>
            </w:r>
          </w:p>
        </w:tc>
      </w:tr>
      <w:tr w:rsidR="006B3392" w:rsidRPr="003F6642" w14:paraId="26E087FA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tcBorders>
              <w:top w:val="single" w:sz="4" w:space="0" w:color="auto"/>
            </w:tcBorders>
            <w:shd w:val="clear" w:color="auto" w:fill="auto"/>
          </w:tcPr>
          <w:p w14:paraId="39ECB8AC" w14:textId="0F8D07AE" w:rsidR="006B3392" w:rsidRPr="003F6642" w:rsidRDefault="006B3392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 xml:space="preserve">Acrotome inflata                         </w:t>
            </w:r>
          </w:p>
        </w:tc>
        <w:tc>
          <w:tcPr>
            <w:tcW w:w="970" w:type="dxa"/>
            <w:tcBorders>
              <w:top w:val="single" w:sz="4" w:space="0" w:color="auto"/>
            </w:tcBorders>
            <w:shd w:val="clear" w:color="auto" w:fill="auto"/>
          </w:tcPr>
          <w:p w14:paraId="497579D2" w14:textId="487C87F2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759" w:type="dxa"/>
            <w:tcBorders>
              <w:top w:val="single" w:sz="4" w:space="0" w:color="auto"/>
            </w:tcBorders>
            <w:shd w:val="clear" w:color="auto" w:fill="auto"/>
          </w:tcPr>
          <w:p w14:paraId="3ACF573D" w14:textId="57BADCE6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1053" w:type="dxa"/>
            <w:tcBorders>
              <w:top w:val="single" w:sz="4" w:space="0" w:color="auto"/>
            </w:tcBorders>
            <w:shd w:val="clear" w:color="auto" w:fill="auto"/>
          </w:tcPr>
          <w:p w14:paraId="3F5292DB" w14:textId="36B94423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tcBorders>
              <w:top w:val="single" w:sz="4" w:space="0" w:color="auto"/>
            </w:tcBorders>
            <w:shd w:val="clear" w:color="auto" w:fill="auto"/>
          </w:tcPr>
          <w:p w14:paraId="5DD8B146" w14:textId="7C77D1B8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tcBorders>
              <w:top w:val="single" w:sz="4" w:space="0" w:color="auto"/>
            </w:tcBorders>
            <w:shd w:val="clear" w:color="auto" w:fill="auto"/>
          </w:tcPr>
          <w:p w14:paraId="5D15C2D7" w14:textId="1BB58C56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B3392" w:rsidRPr="003F6642" w14:paraId="2185F2A7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099E9948" w14:textId="6BC86EF2" w:rsidR="006B3392" w:rsidRPr="003F6642" w:rsidRDefault="006B3392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Aristida congesta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subsp. </w:t>
            </w: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congesta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       </w:t>
            </w:r>
          </w:p>
        </w:tc>
        <w:tc>
          <w:tcPr>
            <w:tcW w:w="970" w:type="dxa"/>
            <w:shd w:val="clear" w:color="auto" w:fill="auto"/>
          </w:tcPr>
          <w:p w14:paraId="246B0F7D" w14:textId="1C57832F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759" w:type="dxa"/>
            <w:shd w:val="clear" w:color="auto" w:fill="auto"/>
          </w:tcPr>
          <w:p w14:paraId="3A3DE7F5" w14:textId="5A8CC9CA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1053" w:type="dxa"/>
            <w:shd w:val="clear" w:color="auto" w:fill="auto"/>
          </w:tcPr>
          <w:p w14:paraId="73F868A9" w14:textId="66261FB9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shd w:val="clear" w:color="auto" w:fill="auto"/>
          </w:tcPr>
          <w:p w14:paraId="1BD40040" w14:textId="5F9BF823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2F1A5D9C" w14:textId="7D8B412F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B3392" w:rsidRPr="003F6642" w14:paraId="4F4F06E2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38BCE874" w14:textId="194BD4CF" w:rsidR="006B3392" w:rsidRPr="003F6642" w:rsidRDefault="006B3392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Bidens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cf. </w:t>
            </w: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 xml:space="preserve">pilosa 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                      </w:t>
            </w:r>
          </w:p>
        </w:tc>
        <w:tc>
          <w:tcPr>
            <w:tcW w:w="970" w:type="dxa"/>
            <w:shd w:val="clear" w:color="auto" w:fill="auto"/>
          </w:tcPr>
          <w:p w14:paraId="422E894D" w14:textId="1C515C04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1.03</w:t>
            </w:r>
          </w:p>
        </w:tc>
        <w:tc>
          <w:tcPr>
            <w:tcW w:w="759" w:type="dxa"/>
            <w:shd w:val="clear" w:color="auto" w:fill="auto"/>
          </w:tcPr>
          <w:p w14:paraId="0E561CAD" w14:textId="7696344D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1.03</w:t>
            </w:r>
          </w:p>
        </w:tc>
        <w:tc>
          <w:tcPr>
            <w:tcW w:w="1053" w:type="dxa"/>
            <w:shd w:val="clear" w:color="auto" w:fill="auto"/>
          </w:tcPr>
          <w:p w14:paraId="1896DA30" w14:textId="7B61652E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shd w:val="clear" w:color="auto" w:fill="auto"/>
          </w:tcPr>
          <w:p w14:paraId="6E3D25E5" w14:textId="6273959D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3AE3C6D1" w14:textId="073F8447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B3392" w:rsidRPr="003F6642" w14:paraId="57C03B89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0F07D723" w14:textId="73B1A308" w:rsidR="006B3392" w:rsidRPr="003F6642" w:rsidRDefault="006B3392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 xml:space="preserve">Bulbostylis hispidula                    </w:t>
            </w:r>
          </w:p>
        </w:tc>
        <w:tc>
          <w:tcPr>
            <w:tcW w:w="970" w:type="dxa"/>
            <w:shd w:val="clear" w:color="auto" w:fill="auto"/>
          </w:tcPr>
          <w:p w14:paraId="3AD512A9" w14:textId="4BD3835D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0.07</w:t>
            </w:r>
          </w:p>
        </w:tc>
        <w:tc>
          <w:tcPr>
            <w:tcW w:w="759" w:type="dxa"/>
            <w:shd w:val="clear" w:color="auto" w:fill="auto"/>
          </w:tcPr>
          <w:p w14:paraId="1B39B909" w14:textId="7150E053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  <w:tc>
          <w:tcPr>
            <w:tcW w:w="1053" w:type="dxa"/>
            <w:shd w:val="clear" w:color="auto" w:fill="auto"/>
          </w:tcPr>
          <w:p w14:paraId="107C475E" w14:textId="278F84FE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  <w:tc>
          <w:tcPr>
            <w:tcW w:w="1025" w:type="dxa"/>
            <w:shd w:val="clear" w:color="auto" w:fill="auto"/>
          </w:tcPr>
          <w:p w14:paraId="0ACAA45D" w14:textId="21C65CF4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935" w:type="dxa"/>
            <w:shd w:val="clear" w:color="auto" w:fill="auto"/>
          </w:tcPr>
          <w:p w14:paraId="1B1034A4" w14:textId="51E8B416" w:rsidR="006B3392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6B3392" w:rsidRPr="003F6642" w14:paraId="5F78F719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2075AE1A" w14:textId="15EF0C78" w:rsidR="006B3392" w:rsidRPr="003F6642" w:rsidRDefault="006B3392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 xml:space="preserve">Chamaecrista biensis                     </w:t>
            </w:r>
          </w:p>
        </w:tc>
        <w:tc>
          <w:tcPr>
            <w:tcW w:w="970" w:type="dxa"/>
            <w:shd w:val="clear" w:color="auto" w:fill="auto"/>
          </w:tcPr>
          <w:p w14:paraId="5DA4EFF7" w14:textId="57F7BE2D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759" w:type="dxa"/>
            <w:shd w:val="clear" w:color="auto" w:fill="auto"/>
          </w:tcPr>
          <w:p w14:paraId="1B96AC60" w14:textId="67A93E5A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053" w:type="dxa"/>
            <w:shd w:val="clear" w:color="auto" w:fill="auto"/>
          </w:tcPr>
          <w:p w14:paraId="7E5FA9F3" w14:textId="62C9F1D0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shd w:val="clear" w:color="auto" w:fill="auto"/>
          </w:tcPr>
          <w:p w14:paraId="3707CFA1" w14:textId="784EA0B6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41B5332C" w14:textId="7B785263" w:rsidR="006B3392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F6642" w:rsidRPr="003F6642" w14:paraId="26FE68B7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1944B068" w14:textId="1EFE1473" w:rsidR="00030250" w:rsidRPr="003F6642" w:rsidRDefault="006B3392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 xml:space="preserve">Dicoma schinzii                          </w:t>
            </w:r>
          </w:p>
        </w:tc>
        <w:tc>
          <w:tcPr>
            <w:tcW w:w="970" w:type="dxa"/>
            <w:shd w:val="clear" w:color="auto" w:fill="auto"/>
          </w:tcPr>
          <w:p w14:paraId="7B304997" w14:textId="1255638B" w:rsidR="00030250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  <w:tc>
          <w:tcPr>
            <w:tcW w:w="759" w:type="dxa"/>
            <w:shd w:val="clear" w:color="auto" w:fill="auto"/>
          </w:tcPr>
          <w:p w14:paraId="06840E76" w14:textId="3D9E8A98" w:rsidR="00030250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  <w:tc>
          <w:tcPr>
            <w:tcW w:w="1053" w:type="dxa"/>
            <w:shd w:val="clear" w:color="auto" w:fill="auto"/>
          </w:tcPr>
          <w:p w14:paraId="132B67DD" w14:textId="0637B4D3" w:rsidR="00030250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shd w:val="clear" w:color="auto" w:fill="auto"/>
          </w:tcPr>
          <w:p w14:paraId="033C3619" w14:textId="2220C0B2" w:rsidR="00030250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37F40206" w14:textId="5D8D2F6C" w:rsidR="00030250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030250" w:rsidRPr="003F6642" w14:paraId="65B2F4AA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06EA53DB" w14:textId="54DEB674" w:rsidR="00030250" w:rsidRPr="003F6642" w:rsidRDefault="006B3392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Eragrostis lehmanniana</w:t>
            </w:r>
          </w:p>
        </w:tc>
        <w:tc>
          <w:tcPr>
            <w:tcW w:w="970" w:type="dxa"/>
            <w:shd w:val="clear" w:color="auto" w:fill="auto"/>
          </w:tcPr>
          <w:p w14:paraId="669FBEFD" w14:textId="3B005B38" w:rsidR="00030250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6.06</w:t>
            </w:r>
          </w:p>
        </w:tc>
        <w:tc>
          <w:tcPr>
            <w:tcW w:w="759" w:type="dxa"/>
            <w:shd w:val="clear" w:color="auto" w:fill="auto"/>
          </w:tcPr>
          <w:p w14:paraId="196EE639" w14:textId="3171A7B2" w:rsidR="00030250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2.02</w:t>
            </w:r>
          </w:p>
        </w:tc>
        <w:tc>
          <w:tcPr>
            <w:tcW w:w="1053" w:type="dxa"/>
            <w:shd w:val="clear" w:color="auto" w:fill="auto"/>
          </w:tcPr>
          <w:p w14:paraId="4E82EB47" w14:textId="342A692F" w:rsidR="00030250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1.41</w:t>
            </w:r>
          </w:p>
        </w:tc>
        <w:tc>
          <w:tcPr>
            <w:tcW w:w="1025" w:type="dxa"/>
            <w:shd w:val="clear" w:color="auto" w:fill="auto"/>
          </w:tcPr>
          <w:p w14:paraId="0F88E314" w14:textId="0FAD1990" w:rsidR="00030250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0.81</w:t>
            </w:r>
          </w:p>
        </w:tc>
        <w:tc>
          <w:tcPr>
            <w:tcW w:w="935" w:type="dxa"/>
            <w:shd w:val="clear" w:color="auto" w:fill="auto"/>
          </w:tcPr>
          <w:p w14:paraId="117C3968" w14:textId="7EBA5BA9" w:rsidR="00030250" w:rsidRPr="003F6642" w:rsidRDefault="006B3392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F6642" w:rsidRPr="003F6642" w14:paraId="038B6064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55422F5B" w14:textId="4D33F13D" w:rsidR="00030250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 xml:space="preserve">Euphorbia inaequilatera                  </w:t>
            </w:r>
          </w:p>
        </w:tc>
        <w:tc>
          <w:tcPr>
            <w:tcW w:w="970" w:type="dxa"/>
            <w:shd w:val="clear" w:color="auto" w:fill="auto"/>
          </w:tcPr>
          <w:p w14:paraId="671F9524" w14:textId="0A802406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0.09</w:t>
            </w:r>
          </w:p>
        </w:tc>
        <w:tc>
          <w:tcPr>
            <w:tcW w:w="759" w:type="dxa"/>
            <w:shd w:val="clear" w:color="auto" w:fill="auto"/>
          </w:tcPr>
          <w:p w14:paraId="41A9732D" w14:textId="13932EBE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0.09</w:t>
            </w:r>
          </w:p>
        </w:tc>
        <w:tc>
          <w:tcPr>
            <w:tcW w:w="1053" w:type="dxa"/>
            <w:shd w:val="clear" w:color="auto" w:fill="auto"/>
          </w:tcPr>
          <w:p w14:paraId="1CB44ACF" w14:textId="18EEB557" w:rsidR="00030250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shd w:val="clear" w:color="auto" w:fill="auto"/>
          </w:tcPr>
          <w:p w14:paraId="4BA6A949" w14:textId="18AF99BC" w:rsidR="00030250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53B9374D" w14:textId="23A96D95" w:rsidR="00030250" w:rsidRPr="003F6642" w:rsidRDefault="006B3392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030250" w:rsidRPr="003F6642" w14:paraId="7C36F789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4A9159F8" w14:textId="7393A856" w:rsidR="00030250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Gisekia pharnaceoides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var. </w:t>
            </w: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pharnaceoides</w:t>
            </w:r>
          </w:p>
        </w:tc>
        <w:tc>
          <w:tcPr>
            <w:tcW w:w="970" w:type="dxa"/>
            <w:shd w:val="clear" w:color="auto" w:fill="auto"/>
          </w:tcPr>
          <w:p w14:paraId="4535497F" w14:textId="2A97E67A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759" w:type="dxa"/>
            <w:shd w:val="clear" w:color="auto" w:fill="auto"/>
          </w:tcPr>
          <w:p w14:paraId="28517524" w14:textId="5F82A4EF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53" w:type="dxa"/>
            <w:shd w:val="clear" w:color="auto" w:fill="auto"/>
          </w:tcPr>
          <w:p w14:paraId="58079E0C" w14:textId="77F5DAD6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25" w:type="dxa"/>
            <w:shd w:val="clear" w:color="auto" w:fill="auto"/>
          </w:tcPr>
          <w:p w14:paraId="37472680" w14:textId="3E27D211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935" w:type="dxa"/>
            <w:shd w:val="clear" w:color="auto" w:fill="auto"/>
          </w:tcPr>
          <w:p w14:paraId="3F9CC4CE" w14:textId="18B2AEF8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F6642" w:rsidRPr="003F6642" w14:paraId="168FA067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7AD6FF34" w14:textId="7B6A8C86" w:rsidR="00030250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Hermannia tomentosa</w:t>
            </w:r>
          </w:p>
        </w:tc>
        <w:tc>
          <w:tcPr>
            <w:tcW w:w="970" w:type="dxa"/>
            <w:shd w:val="clear" w:color="auto" w:fill="auto"/>
          </w:tcPr>
          <w:p w14:paraId="250977B0" w14:textId="073EBC4C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759" w:type="dxa"/>
            <w:shd w:val="clear" w:color="auto" w:fill="auto"/>
          </w:tcPr>
          <w:p w14:paraId="77414FE9" w14:textId="3920301A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1053" w:type="dxa"/>
            <w:shd w:val="clear" w:color="auto" w:fill="auto"/>
          </w:tcPr>
          <w:p w14:paraId="1FA38798" w14:textId="22E215F6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shd w:val="clear" w:color="auto" w:fill="auto"/>
          </w:tcPr>
          <w:p w14:paraId="5F95A610" w14:textId="567140E7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0B109778" w14:textId="51D3C325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030250" w:rsidRPr="003F6642" w14:paraId="594CADEC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00CDF6D0" w14:textId="42A57D94" w:rsidR="00030250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Heteropogon contortus</w:t>
            </w:r>
          </w:p>
        </w:tc>
        <w:tc>
          <w:tcPr>
            <w:tcW w:w="970" w:type="dxa"/>
            <w:shd w:val="clear" w:color="auto" w:fill="auto"/>
          </w:tcPr>
          <w:p w14:paraId="788229A1" w14:textId="691827F0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2.07</w:t>
            </w:r>
          </w:p>
        </w:tc>
        <w:tc>
          <w:tcPr>
            <w:tcW w:w="759" w:type="dxa"/>
            <w:shd w:val="clear" w:color="auto" w:fill="auto"/>
          </w:tcPr>
          <w:p w14:paraId="3483FBCD" w14:textId="5650E49F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2.07</w:t>
            </w:r>
          </w:p>
        </w:tc>
        <w:tc>
          <w:tcPr>
            <w:tcW w:w="1053" w:type="dxa"/>
            <w:shd w:val="clear" w:color="auto" w:fill="auto"/>
          </w:tcPr>
          <w:p w14:paraId="465FC5A8" w14:textId="785F886B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shd w:val="clear" w:color="auto" w:fill="auto"/>
          </w:tcPr>
          <w:p w14:paraId="632EA43B" w14:textId="040156DA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0F5F6259" w14:textId="426DA4EA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F6642" w:rsidRPr="003F6642" w14:paraId="1C42D487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4647C6D9" w14:textId="16BFF983" w:rsidR="00030250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lastRenderedPageBreak/>
              <w:t>Limeum fenestratum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var. </w:t>
            </w: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 xml:space="preserve">fenestratum  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   </w:t>
            </w:r>
          </w:p>
        </w:tc>
        <w:tc>
          <w:tcPr>
            <w:tcW w:w="970" w:type="dxa"/>
            <w:shd w:val="clear" w:color="auto" w:fill="auto"/>
          </w:tcPr>
          <w:p w14:paraId="4AA44ED8" w14:textId="1B974071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759" w:type="dxa"/>
            <w:shd w:val="clear" w:color="auto" w:fill="auto"/>
          </w:tcPr>
          <w:p w14:paraId="1C719069" w14:textId="14AD6608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1053" w:type="dxa"/>
            <w:shd w:val="clear" w:color="auto" w:fill="auto"/>
          </w:tcPr>
          <w:p w14:paraId="4BBDBAC0" w14:textId="5B2FEA7D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shd w:val="clear" w:color="auto" w:fill="auto"/>
          </w:tcPr>
          <w:p w14:paraId="48B230D7" w14:textId="5843B658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770880D1" w14:textId="38B72E41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030250" w:rsidRPr="003F6642" w14:paraId="763C029A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16D30090" w14:textId="239F01EE" w:rsidR="00030250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Nemesia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cf.</w:t>
            </w:r>
            <w:r w:rsidR="00943695"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</w:t>
            </w: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caerulea</w:t>
            </w:r>
          </w:p>
        </w:tc>
        <w:tc>
          <w:tcPr>
            <w:tcW w:w="970" w:type="dxa"/>
            <w:shd w:val="clear" w:color="auto" w:fill="auto"/>
          </w:tcPr>
          <w:p w14:paraId="37C95354" w14:textId="29293269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759" w:type="dxa"/>
            <w:shd w:val="clear" w:color="auto" w:fill="auto"/>
          </w:tcPr>
          <w:p w14:paraId="418E8E24" w14:textId="25890E74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1053" w:type="dxa"/>
            <w:shd w:val="clear" w:color="auto" w:fill="auto"/>
          </w:tcPr>
          <w:p w14:paraId="14EFBFA4" w14:textId="318EA560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  <w:tc>
          <w:tcPr>
            <w:tcW w:w="1025" w:type="dxa"/>
            <w:shd w:val="clear" w:color="auto" w:fill="auto"/>
          </w:tcPr>
          <w:p w14:paraId="4C97B1C5" w14:textId="5125FA25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935" w:type="dxa"/>
            <w:shd w:val="clear" w:color="auto" w:fill="auto"/>
          </w:tcPr>
          <w:p w14:paraId="728BBF6F" w14:textId="38FA4957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F6642" w:rsidRPr="003F6642" w14:paraId="7903613C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24D5EA2A" w14:textId="2E47D383" w:rsidR="00030250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Pogonarthria squarrosa</w:t>
            </w:r>
          </w:p>
        </w:tc>
        <w:tc>
          <w:tcPr>
            <w:tcW w:w="970" w:type="dxa"/>
            <w:shd w:val="clear" w:color="auto" w:fill="auto"/>
          </w:tcPr>
          <w:p w14:paraId="3D850395" w14:textId="656013A7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5.77</w:t>
            </w:r>
          </w:p>
        </w:tc>
        <w:tc>
          <w:tcPr>
            <w:tcW w:w="759" w:type="dxa"/>
            <w:shd w:val="clear" w:color="auto" w:fill="auto"/>
          </w:tcPr>
          <w:p w14:paraId="32E7390E" w14:textId="4DFEB61E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1.44</w:t>
            </w:r>
          </w:p>
        </w:tc>
        <w:tc>
          <w:tcPr>
            <w:tcW w:w="1053" w:type="dxa"/>
            <w:shd w:val="clear" w:color="auto" w:fill="auto"/>
          </w:tcPr>
          <w:p w14:paraId="6B84A453" w14:textId="48460CC6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1.21</w:t>
            </w:r>
          </w:p>
        </w:tc>
        <w:tc>
          <w:tcPr>
            <w:tcW w:w="1025" w:type="dxa"/>
            <w:shd w:val="clear" w:color="auto" w:fill="auto"/>
          </w:tcPr>
          <w:p w14:paraId="5AA106FA" w14:textId="7C6CDF23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0.60</w:t>
            </w:r>
          </w:p>
        </w:tc>
        <w:tc>
          <w:tcPr>
            <w:tcW w:w="935" w:type="dxa"/>
            <w:shd w:val="clear" w:color="auto" w:fill="auto"/>
          </w:tcPr>
          <w:p w14:paraId="6E95845A" w14:textId="77B935ED" w:rsidR="00030250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030250" w:rsidRPr="003F6642" w14:paraId="2CC5146B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57731D92" w14:textId="7224AE03" w:rsidR="00030250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 xml:space="preserve">Schmidtia pappophoroides </w:t>
            </w:r>
          </w:p>
        </w:tc>
        <w:tc>
          <w:tcPr>
            <w:tcW w:w="970" w:type="dxa"/>
            <w:shd w:val="clear" w:color="auto" w:fill="auto"/>
          </w:tcPr>
          <w:p w14:paraId="76425F26" w14:textId="751B26D5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65.91</w:t>
            </w:r>
          </w:p>
        </w:tc>
        <w:tc>
          <w:tcPr>
            <w:tcW w:w="759" w:type="dxa"/>
            <w:shd w:val="clear" w:color="auto" w:fill="auto"/>
          </w:tcPr>
          <w:p w14:paraId="6B493155" w14:textId="08BF2220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2.64</w:t>
            </w:r>
          </w:p>
        </w:tc>
        <w:tc>
          <w:tcPr>
            <w:tcW w:w="1053" w:type="dxa"/>
            <w:shd w:val="clear" w:color="auto" w:fill="auto"/>
          </w:tcPr>
          <w:p w14:paraId="71F685E2" w14:textId="52848920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1.61</w:t>
            </w:r>
          </w:p>
        </w:tc>
        <w:tc>
          <w:tcPr>
            <w:tcW w:w="1025" w:type="dxa"/>
            <w:shd w:val="clear" w:color="auto" w:fill="auto"/>
          </w:tcPr>
          <w:p w14:paraId="197B209F" w14:textId="70535F76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0.32</w:t>
            </w:r>
          </w:p>
        </w:tc>
        <w:tc>
          <w:tcPr>
            <w:tcW w:w="935" w:type="dxa"/>
            <w:shd w:val="clear" w:color="auto" w:fill="auto"/>
          </w:tcPr>
          <w:p w14:paraId="239F2E6F" w14:textId="2140BFE0" w:rsidR="00030250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3F6642" w:rsidRPr="003F6642" w14:paraId="114FCEDF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3A1471C0" w14:textId="11122F8B" w:rsidR="00AA0EE7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Selago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cf. </w:t>
            </w: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dinteri</w:t>
            </w:r>
          </w:p>
        </w:tc>
        <w:tc>
          <w:tcPr>
            <w:tcW w:w="970" w:type="dxa"/>
            <w:shd w:val="clear" w:color="auto" w:fill="auto"/>
          </w:tcPr>
          <w:p w14:paraId="3D5CB2BC" w14:textId="2F967D0B" w:rsidR="00AA0EE7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0.44</w:t>
            </w:r>
          </w:p>
        </w:tc>
        <w:tc>
          <w:tcPr>
            <w:tcW w:w="759" w:type="dxa"/>
            <w:shd w:val="clear" w:color="auto" w:fill="auto"/>
          </w:tcPr>
          <w:p w14:paraId="2841A3ED" w14:textId="0873DEA9" w:rsidR="00AA0EE7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1053" w:type="dxa"/>
            <w:shd w:val="clear" w:color="auto" w:fill="auto"/>
          </w:tcPr>
          <w:p w14:paraId="793A7577" w14:textId="6A3B3BB2" w:rsidR="00AA0EE7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0.08</w:t>
            </w:r>
          </w:p>
        </w:tc>
        <w:tc>
          <w:tcPr>
            <w:tcW w:w="1025" w:type="dxa"/>
            <w:shd w:val="clear" w:color="auto" w:fill="auto"/>
          </w:tcPr>
          <w:p w14:paraId="52B9432D" w14:textId="1026D52C" w:rsidR="00AA0EE7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935" w:type="dxa"/>
            <w:shd w:val="clear" w:color="auto" w:fill="auto"/>
          </w:tcPr>
          <w:p w14:paraId="2852F362" w14:textId="3CCCB0BB" w:rsidR="00AA0EE7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A0EE7" w:rsidRPr="003F6642" w14:paraId="23E5D6CE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13EA7240" w14:textId="555EB335" w:rsidR="00AA0EE7" w:rsidRPr="003F6642" w:rsidRDefault="00030250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Senna italica</w:t>
            </w:r>
          </w:p>
        </w:tc>
        <w:tc>
          <w:tcPr>
            <w:tcW w:w="970" w:type="dxa"/>
            <w:shd w:val="clear" w:color="auto" w:fill="auto"/>
          </w:tcPr>
          <w:p w14:paraId="242DC510" w14:textId="43782576" w:rsidR="00AA0EE7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0.84</w:t>
            </w:r>
          </w:p>
        </w:tc>
        <w:tc>
          <w:tcPr>
            <w:tcW w:w="759" w:type="dxa"/>
            <w:shd w:val="clear" w:color="auto" w:fill="auto"/>
          </w:tcPr>
          <w:p w14:paraId="0AEDB90D" w14:textId="52BBAA7A" w:rsidR="00AA0EE7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0.42</w:t>
            </w:r>
          </w:p>
        </w:tc>
        <w:tc>
          <w:tcPr>
            <w:tcW w:w="1053" w:type="dxa"/>
            <w:shd w:val="clear" w:color="auto" w:fill="auto"/>
          </w:tcPr>
          <w:p w14:paraId="5CE0F113" w14:textId="026E07DA" w:rsidR="00AA0EE7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0.31</w:t>
            </w:r>
          </w:p>
        </w:tc>
        <w:tc>
          <w:tcPr>
            <w:tcW w:w="1025" w:type="dxa"/>
            <w:shd w:val="clear" w:color="auto" w:fill="auto"/>
          </w:tcPr>
          <w:p w14:paraId="3C8D5F70" w14:textId="5058C7F1" w:rsidR="00AA0EE7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0.22</w:t>
            </w:r>
          </w:p>
        </w:tc>
        <w:tc>
          <w:tcPr>
            <w:tcW w:w="935" w:type="dxa"/>
            <w:shd w:val="clear" w:color="auto" w:fill="auto"/>
          </w:tcPr>
          <w:p w14:paraId="169316FE" w14:textId="78FB557E" w:rsidR="00AA0EE7" w:rsidRPr="003F6642" w:rsidRDefault="00030250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F6642" w:rsidRPr="003F6642" w14:paraId="31EEC440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55AAD8C2" w14:textId="376485E4" w:rsidR="00AA0EE7" w:rsidRPr="003F6642" w:rsidRDefault="00AA0EE7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Solanum lichtensteinii</w:t>
            </w:r>
          </w:p>
        </w:tc>
        <w:tc>
          <w:tcPr>
            <w:tcW w:w="970" w:type="dxa"/>
            <w:shd w:val="clear" w:color="auto" w:fill="auto"/>
          </w:tcPr>
          <w:p w14:paraId="164A6751" w14:textId="528B8186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5.12</w:t>
            </w:r>
          </w:p>
        </w:tc>
        <w:tc>
          <w:tcPr>
            <w:tcW w:w="759" w:type="dxa"/>
            <w:shd w:val="clear" w:color="auto" w:fill="auto"/>
          </w:tcPr>
          <w:p w14:paraId="3F6A43ED" w14:textId="4E336C55" w:rsidR="00AA0EE7" w:rsidRPr="003F6642" w:rsidRDefault="00A366E3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53" w:type="dxa"/>
            <w:shd w:val="clear" w:color="auto" w:fill="auto"/>
          </w:tcPr>
          <w:p w14:paraId="6ABCA919" w14:textId="729E474A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25" w:type="dxa"/>
            <w:shd w:val="clear" w:color="auto" w:fill="auto"/>
          </w:tcPr>
          <w:p w14:paraId="62B0014B" w14:textId="5FF23CC1" w:rsidR="00AA0EE7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152E7297" w14:textId="6B11B432" w:rsidR="00AA0EE7" w:rsidRPr="003F6642" w:rsidRDefault="00030250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AA0EE7" w:rsidRPr="003F6642" w14:paraId="0F2B8675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0A615ECB" w14:textId="00577902" w:rsidR="00AA0EE7" w:rsidRPr="003F6642" w:rsidRDefault="00AA0EE7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Stipagrostis uniplumis</w:t>
            </w:r>
          </w:p>
        </w:tc>
        <w:tc>
          <w:tcPr>
            <w:tcW w:w="970" w:type="dxa"/>
            <w:shd w:val="clear" w:color="auto" w:fill="auto"/>
          </w:tcPr>
          <w:p w14:paraId="547E4E4A" w14:textId="5E1A043B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24.43</w:t>
            </w:r>
          </w:p>
        </w:tc>
        <w:tc>
          <w:tcPr>
            <w:tcW w:w="759" w:type="dxa"/>
            <w:shd w:val="clear" w:color="auto" w:fill="auto"/>
          </w:tcPr>
          <w:p w14:paraId="0C8E3DBC" w14:textId="29E380B2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6.11</w:t>
            </w:r>
          </w:p>
        </w:tc>
        <w:tc>
          <w:tcPr>
            <w:tcW w:w="1053" w:type="dxa"/>
            <w:shd w:val="clear" w:color="auto" w:fill="auto"/>
          </w:tcPr>
          <w:p w14:paraId="47E30866" w14:textId="22C9C45E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5.19</w:t>
            </w:r>
          </w:p>
        </w:tc>
        <w:tc>
          <w:tcPr>
            <w:tcW w:w="1025" w:type="dxa"/>
            <w:shd w:val="clear" w:color="auto" w:fill="auto"/>
          </w:tcPr>
          <w:p w14:paraId="6BC6063F" w14:textId="37D17E0B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2.59</w:t>
            </w:r>
          </w:p>
        </w:tc>
        <w:tc>
          <w:tcPr>
            <w:tcW w:w="935" w:type="dxa"/>
            <w:shd w:val="clear" w:color="auto" w:fill="auto"/>
          </w:tcPr>
          <w:p w14:paraId="26EA8CE2" w14:textId="7ADD2D1B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F6642" w:rsidRPr="003F6642" w14:paraId="07172183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39D092E9" w14:textId="2F661EE7" w:rsidR="00AA0EE7" w:rsidRPr="003F6642" w:rsidRDefault="00AA0EE7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TRBM1</w:t>
            </w:r>
          </w:p>
        </w:tc>
        <w:tc>
          <w:tcPr>
            <w:tcW w:w="970" w:type="dxa"/>
            <w:shd w:val="clear" w:color="auto" w:fill="auto"/>
          </w:tcPr>
          <w:p w14:paraId="11A0D9BA" w14:textId="1B2AAEF4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759" w:type="dxa"/>
            <w:shd w:val="clear" w:color="auto" w:fill="auto"/>
          </w:tcPr>
          <w:p w14:paraId="62CD6951" w14:textId="3C56089A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  <w:tc>
          <w:tcPr>
            <w:tcW w:w="1053" w:type="dxa"/>
            <w:shd w:val="clear" w:color="auto" w:fill="auto"/>
          </w:tcPr>
          <w:p w14:paraId="7D4E43D4" w14:textId="58205AA5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0.05</w:t>
            </w:r>
          </w:p>
        </w:tc>
        <w:tc>
          <w:tcPr>
            <w:tcW w:w="1025" w:type="dxa"/>
            <w:shd w:val="clear" w:color="auto" w:fill="auto"/>
          </w:tcPr>
          <w:p w14:paraId="3E8D2270" w14:textId="132A3712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  <w:tc>
          <w:tcPr>
            <w:tcW w:w="935" w:type="dxa"/>
            <w:shd w:val="clear" w:color="auto" w:fill="auto"/>
          </w:tcPr>
          <w:p w14:paraId="476EF76E" w14:textId="558F72D9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AA0EE7" w:rsidRPr="003F6642" w14:paraId="67D99634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2BCE59BA" w14:textId="4FC659D0" w:rsidR="00AA0EE7" w:rsidRPr="003F6642" w:rsidRDefault="00AA0EE7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TRBM3</w:t>
            </w:r>
          </w:p>
        </w:tc>
        <w:tc>
          <w:tcPr>
            <w:tcW w:w="970" w:type="dxa"/>
            <w:shd w:val="clear" w:color="auto" w:fill="auto"/>
          </w:tcPr>
          <w:p w14:paraId="2654F9A8" w14:textId="6B838558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759" w:type="dxa"/>
            <w:shd w:val="clear" w:color="auto" w:fill="auto"/>
          </w:tcPr>
          <w:p w14:paraId="24FA7325" w14:textId="23C10CA2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53" w:type="dxa"/>
            <w:shd w:val="clear" w:color="auto" w:fill="auto"/>
          </w:tcPr>
          <w:p w14:paraId="37200AC0" w14:textId="7495FB21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25" w:type="dxa"/>
            <w:shd w:val="clear" w:color="auto" w:fill="auto"/>
          </w:tcPr>
          <w:p w14:paraId="634941B3" w14:textId="6E73BC0E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935" w:type="dxa"/>
            <w:shd w:val="clear" w:color="auto" w:fill="auto"/>
          </w:tcPr>
          <w:p w14:paraId="0C6A5F60" w14:textId="2116BC7C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F6642" w:rsidRPr="003F6642" w14:paraId="0152945F" w14:textId="77777777" w:rsidTr="006C7D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shd w:val="clear" w:color="auto" w:fill="auto"/>
          </w:tcPr>
          <w:p w14:paraId="2C69B74A" w14:textId="64DB379C" w:rsidR="00AA0EE7" w:rsidRPr="003F6642" w:rsidRDefault="00AA0EE7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TRBM7</w:t>
            </w:r>
          </w:p>
        </w:tc>
        <w:tc>
          <w:tcPr>
            <w:tcW w:w="970" w:type="dxa"/>
            <w:shd w:val="clear" w:color="auto" w:fill="auto"/>
          </w:tcPr>
          <w:p w14:paraId="6EA95EE8" w14:textId="493F8BD8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759" w:type="dxa"/>
            <w:shd w:val="clear" w:color="auto" w:fill="auto"/>
          </w:tcPr>
          <w:p w14:paraId="72AADFFE" w14:textId="0D22C0CF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53" w:type="dxa"/>
            <w:shd w:val="clear" w:color="auto" w:fill="auto"/>
          </w:tcPr>
          <w:p w14:paraId="205FFAE7" w14:textId="1A3DB58C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 xml:space="preserve">-   </w:t>
            </w:r>
          </w:p>
        </w:tc>
        <w:tc>
          <w:tcPr>
            <w:tcW w:w="1025" w:type="dxa"/>
            <w:shd w:val="clear" w:color="auto" w:fill="auto"/>
          </w:tcPr>
          <w:p w14:paraId="1D292B7D" w14:textId="57200D31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35" w:type="dxa"/>
            <w:shd w:val="clear" w:color="auto" w:fill="auto"/>
          </w:tcPr>
          <w:p w14:paraId="4F761D65" w14:textId="2368F81E" w:rsidR="00AA0EE7" w:rsidRPr="003F6642" w:rsidRDefault="00AA0EE7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030250" w:rsidRPr="003F6642" w14:paraId="3FA4BB81" w14:textId="77777777" w:rsidTr="006C7D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4" w:type="dxa"/>
            <w:tcBorders>
              <w:bottom w:val="single" w:sz="4" w:space="0" w:color="auto"/>
            </w:tcBorders>
            <w:shd w:val="clear" w:color="auto" w:fill="auto"/>
          </w:tcPr>
          <w:p w14:paraId="09788DB7" w14:textId="60CBE074" w:rsidR="00AA0EE7" w:rsidRPr="003F6642" w:rsidRDefault="00AA0EE7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Wahlenbergia</w:t>
            </w: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cf. </w:t>
            </w: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androsacea</w:t>
            </w:r>
          </w:p>
        </w:tc>
        <w:tc>
          <w:tcPr>
            <w:tcW w:w="970" w:type="dxa"/>
            <w:tcBorders>
              <w:bottom w:val="single" w:sz="4" w:space="0" w:color="auto"/>
            </w:tcBorders>
            <w:shd w:val="clear" w:color="auto" w:fill="auto"/>
          </w:tcPr>
          <w:p w14:paraId="70E15A9A" w14:textId="28136182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  <w:tc>
          <w:tcPr>
            <w:tcW w:w="759" w:type="dxa"/>
            <w:tcBorders>
              <w:bottom w:val="single" w:sz="4" w:space="0" w:color="auto"/>
            </w:tcBorders>
            <w:shd w:val="clear" w:color="auto" w:fill="auto"/>
          </w:tcPr>
          <w:p w14:paraId="105DBDD5" w14:textId="7DB38B46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  <w:tc>
          <w:tcPr>
            <w:tcW w:w="1053" w:type="dxa"/>
            <w:tcBorders>
              <w:bottom w:val="single" w:sz="4" w:space="0" w:color="auto"/>
            </w:tcBorders>
            <w:shd w:val="clear" w:color="auto" w:fill="auto"/>
          </w:tcPr>
          <w:p w14:paraId="77485FD4" w14:textId="0B068CA4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shd w:val="clear" w:color="auto" w:fill="auto"/>
          </w:tcPr>
          <w:p w14:paraId="2E9144D9" w14:textId="71C2ECC1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935" w:type="dxa"/>
            <w:tcBorders>
              <w:bottom w:val="single" w:sz="4" w:space="0" w:color="auto"/>
            </w:tcBorders>
            <w:shd w:val="clear" w:color="auto" w:fill="auto"/>
          </w:tcPr>
          <w:p w14:paraId="160B03FD" w14:textId="5E018B2B" w:rsidR="00AA0EE7" w:rsidRPr="003F6642" w:rsidRDefault="00AA0EE7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14:paraId="3222359A" w14:textId="4FB3710E" w:rsidR="00756C67" w:rsidRPr="003F6642" w:rsidRDefault="00756C67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2050ACA" w14:textId="6809009A" w:rsidR="008F5295" w:rsidRPr="003F6642" w:rsidRDefault="00623918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Supplementary </w:t>
      </w:r>
      <w:r w:rsidR="008F5295" w:rsidRPr="003F6642">
        <w:rPr>
          <w:rFonts w:ascii="Times New Roman" w:hAnsi="Times New Roman" w:cs="Times New Roman"/>
          <w:sz w:val="24"/>
          <w:szCs w:val="24"/>
        </w:rPr>
        <w:t xml:space="preserve">Table </w:t>
      </w:r>
      <w:r w:rsidR="003F6642" w:rsidRPr="003F6642">
        <w:rPr>
          <w:rFonts w:ascii="Times New Roman" w:hAnsi="Times New Roman" w:cs="Times New Roman"/>
          <w:sz w:val="24"/>
          <w:szCs w:val="24"/>
        </w:rPr>
        <w:t>3</w:t>
      </w:r>
      <w:r w:rsidR="008F5295" w:rsidRPr="003F6642">
        <w:rPr>
          <w:rFonts w:ascii="Times New Roman" w:hAnsi="Times New Roman" w:cs="Times New Roman"/>
          <w:sz w:val="24"/>
          <w:szCs w:val="24"/>
        </w:rPr>
        <w:t xml:space="preserve">: Overall descriptive statistics of aboveground biomass of the sampled woody species at </w:t>
      </w:r>
      <w:r w:rsidR="006B5CBB">
        <w:rPr>
          <w:rFonts w:ascii="Times New Roman" w:hAnsi="Times New Roman" w:cs="Times New Roman"/>
          <w:sz w:val="24"/>
          <w:szCs w:val="24"/>
        </w:rPr>
        <w:t xml:space="preserve">the Savanna EFTEON flux tower site, </w:t>
      </w:r>
      <w:r w:rsidR="008F5295" w:rsidRPr="003F6642">
        <w:rPr>
          <w:rFonts w:ascii="Times New Roman" w:hAnsi="Times New Roman" w:cs="Times New Roman"/>
          <w:sz w:val="24"/>
          <w:szCs w:val="24"/>
        </w:rPr>
        <w:t>Benfontein Nature Reserve, South Africa.</w:t>
      </w: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3243"/>
        <w:gridCol w:w="1498"/>
        <w:gridCol w:w="1131"/>
        <w:gridCol w:w="1113"/>
        <w:gridCol w:w="1105"/>
        <w:gridCol w:w="936"/>
      </w:tblGrid>
      <w:tr w:rsidR="00456F3D" w:rsidRPr="003F6642" w14:paraId="27F631CF" w14:textId="77777777" w:rsidTr="00456F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0" w:type="dxa"/>
            <w:tcBorders>
              <w:top w:val="single" w:sz="4" w:space="0" w:color="auto"/>
            </w:tcBorders>
            <w:shd w:val="clear" w:color="auto" w:fill="auto"/>
          </w:tcPr>
          <w:p w14:paraId="4D80A83B" w14:textId="7CCBCD68" w:rsidR="00456F3D" w:rsidRPr="003F6642" w:rsidRDefault="00456F3D" w:rsidP="003F664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76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28DEBF" w14:textId="05DE010B" w:rsidR="00456F3D" w:rsidRPr="003F6642" w:rsidRDefault="00373048" w:rsidP="003F6642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Aboveground biomass</w:t>
            </w:r>
          </w:p>
        </w:tc>
      </w:tr>
      <w:tr w:rsidR="00456F3D" w:rsidRPr="003F6642" w14:paraId="32F32818" w14:textId="77777777" w:rsidTr="00456F3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0" w:type="dxa"/>
            <w:tcBorders>
              <w:bottom w:val="single" w:sz="4" w:space="0" w:color="auto"/>
            </w:tcBorders>
            <w:shd w:val="clear" w:color="auto" w:fill="auto"/>
          </w:tcPr>
          <w:p w14:paraId="2AE1A5AC" w14:textId="530497AB" w:rsidR="00456F3D" w:rsidRPr="003F6642" w:rsidRDefault="00456F3D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Species name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D9D784C" w14:textId="1ADF3F40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  <w:r w:rsidR="005C5673">
              <w:rPr>
                <w:rFonts w:ascii="Times New Roman" w:hAnsi="Times New Roman" w:cs="Times New Roman"/>
                <w:sz w:val="24"/>
                <w:szCs w:val="24"/>
              </w:rPr>
              <w:t xml:space="preserve"> (tons/ha)</w:t>
            </w: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3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1CDA06" w14:textId="49EA289E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Mean</w:t>
            </w:r>
            <w:r w:rsidR="005C5673">
              <w:rPr>
                <w:rFonts w:ascii="Times New Roman" w:hAnsi="Times New Roman" w:cs="Times New Roman"/>
                <w:sz w:val="24"/>
                <w:szCs w:val="24"/>
              </w:rPr>
              <w:t xml:space="preserve"> (tons/ha)</w:t>
            </w: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E4C690" w14:textId="3C69145F" w:rsidR="00456F3D" w:rsidRPr="003F6642" w:rsidRDefault="00456F3D" w:rsidP="00623918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Standard deviation (</w:t>
            </w:r>
            <w:r w:rsidR="00623918">
              <w:rPr>
                <w:rFonts w:ascii="Times New Roman" w:hAnsi="Times New Roman" w:cs="Times New Roman"/>
                <w:sz w:val="24"/>
                <w:szCs w:val="24"/>
              </w:rPr>
              <w:t>SD</w:t>
            </w: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1A24680" w14:textId="263F6717" w:rsidR="00456F3D" w:rsidRPr="003F6642" w:rsidRDefault="00456F3D" w:rsidP="00623918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Standard error (</w:t>
            </w:r>
            <w:r w:rsidR="00623918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9775B37" w14:textId="65F73735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Sample size (n)</w:t>
            </w:r>
          </w:p>
        </w:tc>
      </w:tr>
      <w:tr w:rsidR="00456F3D" w:rsidRPr="003F6642" w14:paraId="17EA8633" w14:textId="77777777" w:rsidTr="00456F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0" w:type="dxa"/>
            <w:tcBorders>
              <w:top w:val="single" w:sz="4" w:space="0" w:color="auto"/>
            </w:tcBorders>
            <w:shd w:val="clear" w:color="auto" w:fill="auto"/>
          </w:tcPr>
          <w:p w14:paraId="3555F5C3" w14:textId="75BC6157" w:rsidR="00456F3D" w:rsidRPr="003F6642" w:rsidRDefault="00456F3D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Searsia lancea</w:t>
            </w:r>
          </w:p>
        </w:tc>
        <w:tc>
          <w:tcPr>
            <w:tcW w:w="1500" w:type="dxa"/>
            <w:tcBorders>
              <w:top w:val="single" w:sz="4" w:space="0" w:color="auto"/>
            </w:tcBorders>
            <w:shd w:val="clear" w:color="auto" w:fill="auto"/>
          </w:tcPr>
          <w:p w14:paraId="3DC219E6" w14:textId="1809E190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0.27</w:t>
            </w:r>
          </w:p>
        </w:tc>
        <w:tc>
          <w:tcPr>
            <w:tcW w:w="1131" w:type="dxa"/>
            <w:tcBorders>
              <w:top w:val="single" w:sz="4" w:space="0" w:color="auto"/>
            </w:tcBorders>
            <w:shd w:val="clear" w:color="auto" w:fill="auto"/>
          </w:tcPr>
          <w:p w14:paraId="5A686126" w14:textId="4DE8AEF9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0.14</w:t>
            </w:r>
          </w:p>
        </w:tc>
        <w:tc>
          <w:tcPr>
            <w:tcW w:w="1113" w:type="dxa"/>
            <w:tcBorders>
              <w:top w:val="single" w:sz="4" w:space="0" w:color="auto"/>
            </w:tcBorders>
            <w:shd w:val="clear" w:color="auto" w:fill="auto"/>
          </w:tcPr>
          <w:p w14:paraId="7163CB6A" w14:textId="26C2EF1D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0.19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auto"/>
          </w:tcPr>
          <w:p w14:paraId="1C7F8ED5" w14:textId="7A3C9261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0.14</w:t>
            </w:r>
          </w:p>
        </w:tc>
        <w:tc>
          <w:tcPr>
            <w:tcW w:w="927" w:type="dxa"/>
            <w:tcBorders>
              <w:top w:val="single" w:sz="4" w:space="0" w:color="auto"/>
            </w:tcBorders>
            <w:shd w:val="clear" w:color="auto" w:fill="auto"/>
          </w:tcPr>
          <w:p w14:paraId="64973574" w14:textId="00C89265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56F3D" w:rsidRPr="003F6642" w14:paraId="2AB3F32F" w14:textId="77777777" w:rsidTr="00456F3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0" w:type="dxa"/>
            <w:shd w:val="clear" w:color="auto" w:fill="auto"/>
          </w:tcPr>
          <w:p w14:paraId="3CB4BB26" w14:textId="1DF1A9FB" w:rsidR="00456F3D" w:rsidRPr="003F6642" w:rsidRDefault="00456F3D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Vachellia erioloba</w:t>
            </w:r>
          </w:p>
        </w:tc>
        <w:tc>
          <w:tcPr>
            <w:tcW w:w="1500" w:type="dxa"/>
            <w:shd w:val="clear" w:color="auto" w:fill="auto"/>
          </w:tcPr>
          <w:p w14:paraId="7C7C7C10" w14:textId="29BCEE49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31.01</w:t>
            </w:r>
          </w:p>
        </w:tc>
        <w:tc>
          <w:tcPr>
            <w:tcW w:w="1131" w:type="dxa"/>
            <w:shd w:val="clear" w:color="auto" w:fill="auto"/>
          </w:tcPr>
          <w:p w14:paraId="4EB07B28" w14:textId="41B493A5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0.97</w:t>
            </w:r>
          </w:p>
        </w:tc>
        <w:tc>
          <w:tcPr>
            <w:tcW w:w="1113" w:type="dxa"/>
            <w:shd w:val="clear" w:color="auto" w:fill="auto"/>
          </w:tcPr>
          <w:p w14:paraId="6371856C" w14:textId="7E310FB7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0.78</w:t>
            </w:r>
          </w:p>
        </w:tc>
        <w:tc>
          <w:tcPr>
            <w:tcW w:w="1105" w:type="dxa"/>
            <w:shd w:val="clear" w:color="auto" w:fill="auto"/>
          </w:tcPr>
          <w:p w14:paraId="15185C8D" w14:textId="12581D82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0.14</w:t>
            </w:r>
          </w:p>
        </w:tc>
        <w:tc>
          <w:tcPr>
            <w:tcW w:w="927" w:type="dxa"/>
            <w:shd w:val="clear" w:color="auto" w:fill="auto"/>
          </w:tcPr>
          <w:p w14:paraId="62A3384E" w14:textId="54E25EF3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3F6642" w:rsidRPr="003F6642" w14:paraId="6DC5F889" w14:textId="77777777" w:rsidTr="00456F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0" w:type="dxa"/>
            <w:shd w:val="clear" w:color="auto" w:fill="auto"/>
          </w:tcPr>
          <w:p w14:paraId="1B2B0AF3" w14:textId="7C5B5F25" w:rsidR="00456F3D" w:rsidRPr="003F6642" w:rsidRDefault="00456F3D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Vachellia tortilis</w:t>
            </w:r>
          </w:p>
        </w:tc>
        <w:tc>
          <w:tcPr>
            <w:tcW w:w="1500" w:type="dxa"/>
            <w:shd w:val="clear" w:color="auto" w:fill="auto"/>
          </w:tcPr>
          <w:p w14:paraId="5D4FDD80" w14:textId="76117236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0.41</w:t>
            </w:r>
          </w:p>
        </w:tc>
        <w:tc>
          <w:tcPr>
            <w:tcW w:w="1131" w:type="dxa"/>
            <w:shd w:val="clear" w:color="auto" w:fill="auto"/>
          </w:tcPr>
          <w:p w14:paraId="5BF14D71" w14:textId="13BB75F1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0.21</w:t>
            </w:r>
          </w:p>
        </w:tc>
        <w:tc>
          <w:tcPr>
            <w:tcW w:w="1113" w:type="dxa"/>
            <w:shd w:val="clear" w:color="auto" w:fill="auto"/>
          </w:tcPr>
          <w:p w14:paraId="5334CF00" w14:textId="27620C19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  <w:tc>
          <w:tcPr>
            <w:tcW w:w="1105" w:type="dxa"/>
            <w:shd w:val="clear" w:color="auto" w:fill="auto"/>
          </w:tcPr>
          <w:p w14:paraId="2BF622DF" w14:textId="063E2C8B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927" w:type="dxa"/>
            <w:shd w:val="clear" w:color="auto" w:fill="auto"/>
          </w:tcPr>
          <w:p w14:paraId="1CA47FC2" w14:textId="1A3F944F" w:rsidR="00456F3D" w:rsidRPr="003F6642" w:rsidRDefault="00456F3D" w:rsidP="003F6642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56F3D" w:rsidRPr="003F6642" w14:paraId="09989B52" w14:textId="77777777" w:rsidTr="00456F3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0" w:type="dxa"/>
            <w:tcBorders>
              <w:bottom w:val="single" w:sz="4" w:space="0" w:color="auto"/>
            </w:tcBorders>
            <w:shd w:val="clear" w:color="auto" w:fill="auto"/>
          </w:tcPr>
          <w:p w14:paraId="5EDC8F69" w14:textId="0AA9DFCA" w:rsidR="00456F3D" w:rsidRPr="003F6642" w:rsidRDefault="00456F3D" w:rsidP="003F6642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Ziziphus mucronata</w:t>
            </w:r>
          </w:p>
        </w:tc>
        <w:tc>
          <w:tcPr>
            <w:tcW w:w="1500" w:type="dxa"/>
            <w:tcBorders>
              <w:bottom w:val="single" w:sz="4" w:space="0" w:color="auto"/>
            </w:tcBorders>
            <w:shd w:val="clear" w:color="auto" w:fill="auto"/>
          </w:tcPr>
          <w:p w14:paraId="4E76A1DC" w14:textId="031EA9CC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131" w:type="dxa"/>
            <w:tcBorders>
              <w:bottom w:val="single" w:sz="4" w:space="0" w:color="auto"/>
            </w:tcBorders>
            <w:shd w:val="clear" w:color="auto" w:fill="auto"/>
          </w:tcPr>
          <w:p w14:paraId="382C5249" w14:textId="14865BEF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1113" w:type="dxa"/>
            <w:tcBorders>
              <w:bottom w:val="single" w:sz="4" w:space="0" w:color="auto"/>
            </w:tcBorders>
            <w:shd w:val="clear" w:color="auto" w:fill="auto"/>
          </w:tcPr>
          <w:p w14:paraId="175D7A70" w14:textId="069F1D66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1105" w:type="dxa"/>
            <w:tcBorders>
              <w:bottom w:val="single" w:sz="4" w:space="0" w:color="auto"/>
            </w:tcBorders>
            <w:shd w:val="clear" w:color="auto" w:fill="auto"/>
          </w:tcPr>
          <w:p w14:paraId="782ECBD6" w14:textId="2EC9B601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927" w:type="dxa"/>
            <w:tcBorders>
              <w:bottom w:val="single" w:sz="4" w:space="0" w:color="auto"/>
            </w:tcBorders>
            <w:shd w:val="clear" w:color="auto" w:fill="auto"/>
          </w:tcPr>
          <w:p w14:paraId="364ED6F1" w14:textId="0B581238" w:rsidR="00456F3D" w:rsidRPr="003F6642" w:rsidRDefault="00456F3D" w:rsidP="003F6642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F664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14:paraId="4D0C7197" w14:textId="0BEF2B23" w:rsidR="008F5295" w:rsidRDefault="008F5295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15681E7" w14:textId="1EC270DC" w:rsidR="003F6642" w:rsidRDefault="003F6642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47057CE" w14:textId="77777777" w:rsidR="003F6642" w:rsidRPr="003F6642" w:rsidRDefault="003F6642" w:rsidP="003F66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3F6642" w:rsidRPr="003F66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414600"/>
    <w:multiLevelType w:val="hybridMultilevel"/>
    <w:tmpl w:val="6D60608E"/>
    <w:lvl w:ilvl="0" w:tplc="332468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C76C78"/>
    <w:multiLevelType w:val="hybridMultilevel"/>
    <w:tmpl w:val="A0C2B202"/>
    <w:lvl w:ilvl="0" w:tplc="8EACE89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9764809">
    <w:abstractNumId w:val="1"/>
  </w:num>
  <w:num w:numId="2" w16cid:durableId="253320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5A9"/>
    <w:rsid w:val="00030250"/>
    <w:rsid w:val="00373048"/>
    <w:rsid w:val="003F6642"/>
    <w:rsid w:val="00456F3D"/>
    <w:rsid w:val="00565ACE"/>
    <w:rsid w:val="005C5673"/>
    <w:rsid w:val="00623918"/>
    <w:rsid w:val="006B3392"/>
    <w:rsid w:val="006B5CBB"/>
    <w:rsid w:val="006C7D1F"/>
    <w:rsid w:val="006E75A9"/>
    <w:rsid w:val="00756C67"/>
    <w:rsid w:val="008F5295"/>
    <w:rsid w:val="00931648"/>
    <w:rsid w:val="00943695"/>
    <w:rsid w:val="009A4F84"/>
    <w:rsid w:val="009D25C3"/>
    <w:rsid w:val="00A366E3"/>
    <w:rsid w:val="00A77BE8"/>
    <w:rsid w:val="00AA0EE7"/>
    <w:rsid w:val="00BD235A"/>
    <w:rsid w:val="00CC47CE"/>
    <w:rsid w:val="00DC7E10"/>
    <w:rsid w:val="00F13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83F1BE0"/>
  <w15:chartTrackingRefBased/>
  <w15:docId w15:val="{4473277E-F44F-4E27-A3B4-CBC94C665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0E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A0EE7"/>
    <w:pPr>
      <w:ind w:left="720"/>
      <w:contextualSpacing/>
    </w:pPr>
  </w:style>
  <w:style w:type="table" w:styleId="PlainTable4">
    <w:name w:val="Plain Table 4"/>
    <w:basedOn w:val="TableNormal"/>
    <w:uiPriority w:val="44"/>
    <w:rsid w:val="006C7D1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3F664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3F664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6239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39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39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39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391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39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3918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5C567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3</Pages>
  <Words>527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Buster Mogonong</dc:creator>
  <cp:keywords/>
  <dc:description/>
  <cp:lastModifiedBy>buster Mogonong</cp:lastModifiedBy>
  <cp:revision>29</cp:revision>
  <dcterms:created xsi:type="dcterms:W3CDTF">2023-01-10T16:24:00Z</dcterms:created>
  <dcterms:modified xsi:type="dcterms:W3CDTF">2023-07-21T12:29:00Z</dcterms:modified>
</cp:coreProperties>
</file>