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0D00" w:rsidRPr="00F52D3D" w:rsidRDefault="004A0D00" w:rsidP="004A0D00">
      <w:pPr>
        <w:shd w:val="clear" w:color="auto" w:fill="FFFFFF"/>
        <w:spacing w:after="100" w:line="240" w:lineRule="auto"/>
        <w:rPr>
          <w:rFonts w:ascii="Helvetica" w:eastAsia="Times New Roman" w:hAnsi="Helvetica" w:cs="Helvetica"/>
          <w:color w:val="1D2228"/>
          <w:sz w:val="20"/>
          <w:szCs w:val="20"/>
          <w:lang w:val="en-US" w:eastAsia="en-US"/>
        </w:rPr>
      </w:pPr>
      <w:r w:rsidRPr="00F52D3D">
        <w:rPr>
          <w:rFonts w:ascii="Times New Roman" w:eastAsia="Times New Roman" w:hAnsi="Times New Roman" w:cs="Times New Roman"/>
          <w:sz w:val="24"/>
          <w:szCs w:val="24"/>
        </w:rPr>
        <w:t>Supplementary table S2.</w:t>
      </w:r>
      <w:r>
        <w:rPr>
          <w:rFonts w:ascii="Helvetica" w:eastAsia="Times New Roman" w:hAnsi="Helvetica" w:cs="Helvetica"/>
          <w:color w:val="1D2228"/>
          <w:sz w:val="20"/>
          <w:szCs w:val="20"/>
          <w:lang w:val="en-US" w:eastAsia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Primer pairs used for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Ambrosia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pollen eDNA sequencing.</w:t>
      </w:r>
    </w:p>
    <w:tbl>
      <w:tblPr>
        <w:tblStyle w:val="2"/>
        <w:tblW w:w="9130" w:type="dxa"/>
        <w:tblBorders>
          <w:top w:val="single" w:sz="4" w:space="0" w:color="7F7F7F"/>
          <w:left w:val="single" w:sz="4" w:space="0" w:color="000000"/>
          <w:bottom w:val="single" w:sz="4" w:space="0" w:color="7F7F7F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28"/>
        <w:gridCol w:w="8002"/>
      </w:tblGrid>
      <w:tr w:rsidR="004A0D00" w:rsidTr="006E352A">
        <w:trPr>
          <w:trHeight w:val="236"/>
        </w:trPr>
        <w:tc>
          <w:tcPr>
            <w:tcW w:w="1128" w:type="dxa"/>
          </w:tcPr>
          <w:p w:rsidR="004A0D00" w:rsidRDefault="004A0D00" w:rsidP="006E352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PrimerID</w:t>
            </w:r>
          </w:p>
        </w:tc>
        <w:tc>
          <w:tcPr>
            <w:tcW w:w="8002" w:type="dxa"/>
          </w:tcPr>
          <w:p w:rsidR="004A0D00" w:rsidRDefault="004A0D00" w:rsidP="006E352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Primer sequence (5’ </w:t>
            </w:r>
            <w:r>
              <w:rPr>
                <w:rFonts w:ascii="Wingdings" w:eastAsia="Wingdings" w:hAnsi="Wingdings" w:cs="Wingdings"/>
                <w:sz w:val="24"/>
                <w:szCs w:val="24"/>
              </w:rPr>
              <w:t>🡪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3’)</w:t>
            </w:r>
          </w:p>
        </w:tc>
      </w:tr>
      <w:tr w:rsidR="004A0D00" w:rsidTr="006E352A">
        <w:trPr>
          <w:trHeight w:val="349"/>
        </w:trPr>
        <w:tc>
          <w:tcPr>
            <w:tcW w:w="1128" w:type="dxa"/>
          </w:tcPr>
          <w:p w:rsidR="004A0D00" w:rsidRDefault="004A0D00" w:rsidP="006E352A">
            <w:pPr>
              <w:spacing w:line="36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rbcLaf</w:t>
            </w:r>
          </w:p>
        </w:tc>
        <w:tc>
          <w:tcPr>
            <w:tcW w:w="8002" w:type="dxa"/>
          </w:tcPr>
          <w:p w:rsidR="004A0D00" w:rsidRDefault="004A0D00" w:rsidP="006E352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ACACTCTTTCCCTACACGACGCTCTTCCGATCT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NNNNNNATGTCACCACAAACAGAAAC</w:t>
            </w:r>
          </w:p>
        </w:tc>
      </w:tr>
      <w:tr w:rsidR="004A0D00" w:rsidTr="006E352A">
        <w:trPr>
          <w:trHeight w:val="236"/>
        </w:trPr>
        <w:tc>
          <w:tcPr>
            <w:tcW w:w="1128" w:type="dxa"/>
          </w:tcPr>
          <w:p w:rsidR="004A0D00" w:rsidRDefault="004A0D00" w:rsidP="006E352A">
            <w:pPr>
              <w:spacing w:line="36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rbcLr506</w:t>
            </w:r>
          </w:p>
        </w:tc>
        <w:tc>
          <w:tcPr>
            <w:tcW w:w="8002" w:type="dxa"/>
          </w:tcPr>
          <w:p w:rsidR="004A0D00" w:rsidRDefault="004A0D00" w:rsidP="006E352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GTGACTGGAGTTCAGACGTGTGCTCTTCCGATCT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AGGGGACGACCATACTTGTTCA</w:t>
            </w:r>
          </w:p>
        </w:tc>
      </w:tr>
      <w:tr w:rsidR="004A0D00" w:rsidTr="006E352A">
        <w:trPr>
          <w:trHeight w:val="236"/>
        </w:trPr>
        <w:tc>
          <w:tcPr>
            <w:tcW w:w="1128" w:type="dxa"/>
          </w:tcPr>
          <w:p w:rsidR="004A0D00" w:rsidRDefault="004A0D00" w:rsidP="006E352A">
            <w:pPr>
              <w:spacing w:line="36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ITS-2F</w:t>
            </w:r>
          </w:p>
        </w:tc>
        <w:tc>
          <w:tcPr>
            <w:tcW w:w="8002" w:type="dxa"/>
          </w:tcPr>
          <w:p w:rsidR="004A0D00" w:rsidRDefault="004A0D00" w:rsidP="006E352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ACACTCTTTCCCTACACGACGCTCTTCCGATCT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NNNNNATGCGATACTTGGTGTGAAT</w:t>
            </w:r>
          </w:p>
        </w:tc>
      </w:tr>
      <w:tr w:rsidR="004A0D00" w:rsidTr="006E352A">
        <w:trPr>
          <w:trHeight w:val="225"/>
        </w:trPr>
        <w:tc>
          <w:tcPr>
            <w:tcW w:w="1128" w:type="dxa"/>
          </w:tcPr>
          <w:p w:rsidR="004A0D00" w:rsidRDefault="004A0D00" w:rsidP="006E352A">
            <w:pPr>
              <w:spacing w:line="36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ITS-4R</w:t>
            </w:r>
          </w:p>
        </w:tc>
        <w:tc>
          <w:tcPr>
            <w:tcW w:w="8002" w:type="dxa"/>
          </w:tcPr>
          <w:p w:rsidR="004A0D00" w:rsidRDefault="004A0D00" w:rsidP="006E352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GTGACTGGAGTTCAGACGTGTGCTCTTCCGATCT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TCCTCCGCTTATTGATATGC</w:t>
            </w:r>
          </w:p>
        </w:tc>
      </w:tr>
    </w:tbl>
    <w:p w:rsidR="004A0D00" w:rsidRDefault="004A0D00" w:rsidP="004A0D0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*Sequences highlighted in bold are universal primer tails</w:t>
      </w:r>
    </w:p>
    <w:p w:rsidR="004A0D00" w:rsidRDefault="004A0D00" w:rsidP="004A0D00"/>
    <w:p w:rsidR="00CD57BB" w:rsidRDefault="00CD57BB">
      <w:bookmarkStart w:id="0" w:name="_GoBack"/>
      <w:bookmarkEnd w:id="0"/>
    </w:p>
    <w:sectPr w:rsidR="00CD57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D00"/>
    <w:rsid w:val="004A0D00"/>
    <w:rsid w:val="00CD5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64FE725F-8E7E-4659-8F86-27A6ED49A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A0D00"/>
    <w:rPr>
      <w:rFonts w:ascii="Calibri" w:eastAsia="Calibri" w:hAnsi="Calibri" w:cs="Calibri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2">
    <w:name w:val="2"/>
    <w:basedOn w:val="TableNormal"/>
    <w:rsid w:val="004A0D00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Gharbi, Dorra (IPS)</dc:creator>
  <cp:keywords/>
  <dc:description/>
  <cp:lastModifiedBy>Gharbi, Dorra (IPS)</cp:lastModifiedBy>
  <cp:revision>1</cp:revision>
  <dcterms:created xsi:type="dcterms:W3CDTF">2024-11-19T12:27:00Z</dcterms:created>
  <dcterms:modified xsi:type="dcterms:W3CDTF">2024-11-19T12:28:00Z</dcterms:modified>
</cp:coreProperties>
</file>