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4D10" w:rsidRDefault="00DC672C" w:rsidP="006F5E4C">
      <w:pPr>
        <w:pStyle w:val="Heading1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>SUPPORTING INFORMATION</w:t>
      </w:r>
    </w:p>
    <w:p w:rsidR="00B84D10" w:rsidRDefault="00DC672C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Journal of Biogeography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- The biogeography of Gabonese savannas: evidence from termite community richness and composition</w:t>
      </w:r>
    </w:p>
    <w:p w:rsidR="00B84D10" w:rsidRDefault="00DC672C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vertAlign w:val="superscript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Fidèle Evouna Ondo, Kathryn J. Jeffery, Robin Whytock, Katharine A. Abernethy, Pierre Couteron, Paul Eggleton, Cl</w:t>
      </w:r>
      <w:r w:rsidR="009275CE">
        <w:rPr>
          <w:rFonts w:ascii="Times New Roman" w:eastAsia="Times New Roman" w:hAnsi="Times New Roman" w:cs="Times New Roman"/>
          <w:sz w:val="24"/>
          <w:szCs w:val="24"/>
        </w:rPr>
        <w:t xml:space="preserve">aire Griffin, Nicolas J. </w:t>
      </w:r>
      <w:proofErr w:type="spellStart"/>
      <w:r w:rsidR="009275CE">
        <w:rPr>
          <w:rFonts w:ascii="Times New Roman" w:eastAsia="Times New Roman" w:hAnsi="Times New Roman" w:cs="Times New Roman"/>
          <w:sz w:val="24"/>
          <w:szCs w:val="24"/>
        </w:rPr>
        <w:t>Ostle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Aurelie-Flore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Koum</w:t>
      </w:r>
      <w:r w:rsidR="009275CE">
        <w:rPr>
          <w:rFonts w:ascii="Times New Roman" w:eastAsia="Times New Roman" w:hAnsi="Times New Roman" w:cs="Times New Roman"/>
          <w:sz w:val="24"/>
          <w:szCs w:val="24"/>
        </w:rPr>
        <w:t>ba</w:t>
      </w:r>
      <w:proofErr w:type="spellEnd"/>
      <w:r w:rsidR="009275C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275CE">
        <w:rPr>
          <w:rFonts w:ascii="Times New Roman" w:eastAsia="Times New Roman" w:hAnsi="Times New Roman" w:cs="Times New Roman"/>
          <w:sz w:val="24"/>
          <w:szCs w:val="24"/>
        </w:rPr>
        <w:t>Pambo</w:t>
      </w:r>
      <w:proofErr w:type="spellEnd"/>
      <w:r w:rsidR="009275CE">
        <w:rPr>
          <w:rFonts w:ascii="Times New Roman" w:eastAsia="Times New Roman" w:hAnsi="Times New Roman" w:cs="Times New Roman"/>
          <w:sz w:val="24"/>
          <w:szCs w:val="24"/>
        </w:rPr>
        <w:t xml:space="preserve">, Alfred </w:t>
      </w:r>
      <w:proofErr w:type="spellStart"/>
      <w:r w:rsidR="009275CE">
        <w:rPr>
          <w:rFonts w:ascii="Times New Roman" w:eastAsia="Times New Roman" w:hAnsi="Times New Roman" w:cs="Times New Roman"/>
          <w:sz w:val="24"/>
          <w:szCs w:val="24"/>
        </w:rPr>
        <w:t>Ngomanda</w:t>
      </w:r>
      <w:proofErr w:type="spellEnd"/>
      <w:r w:rsidR="009275C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9275CE">
        <w:rPr>
          <w:rFonts w:ascii="Times New Roman" w:eastAsia="Times New Roman" w:hAnsi="Times New Roman" w:cs="Times New Roman"/>
          <w:sz w:val="24"/>
          <w:szCs w:val="24"/>
        </w:rPr>
        <w:t>Josué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Edzang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Ndong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Catherine L. Parr.</w:t>
      </w:r>
    </w:p>
    <w:p w:rsidR="00B84D10" w:rsidRDefault="00B84D10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B84D10" w:rsidRDefault="00022887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Table </w:t>
      </w:r>
      <w:r w:rsidR="0094125A">
        <w:rPr>
          <w:rFonts w:ascii="Times New Roman" w:eastAsia="Times New Roman" w:hAnsi="Times New Roman" w:cs="Times New Roman"/>
          <w:b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1- Sampling site locations</w:t>
      </w:r>
      <w:r w:rsidR="000C3791">
        <w:rPr>
          <w:rFonts w:ascii="Times New Roman" w:eastAsia="Times New Roman" w:hAnsi="Times New Roman" w:cs="Times New Roman"/>
          <w:b/>
          <w:sz w:val="24"/>
          <w:szCs w:val="24"/>
        </w:rPr>
        <w:t xml:space="preserve"> for termites in Gabon.</w:t>
      </w:r>
    </w:p>
    <w:tbl>
      <w:tblPr>
        <w:tblStyle w:val="a"/>
        <w:tblW w:w="9282" w:type="dxa"/>
        <w:tblInd w:w="-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06"/>
        <w:gridCol w:w="2694"/>
        <w:gridCol w:w="1842"/>
        <w:gridCol w:w="1418"/>
        <w:gridCol w:w="1622"/>
      </w:tblGrid>
      <w:tr w:rsidR="00B84D10" w:rsidRPr="00022887" w:rsidTr="00635A05">
        <w:trPr>
          <w:trHeight w:val="212"/>
        </w:trPr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022887">
              <w:rPr>
                <w:rFonts w:ascii="Times New Roman" w:eastAsia="Times New Roman" w:hAnsi="Times New Roman" w:cs="Times New Roman"/>
                <w:b/>
              </w:rPr>
              <w:t>Sampling Area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022887">
              <w:rPr>
                <w:rFonts w:ascii="Times New Roman" w:eastAsia="Times New Roman" w:hAnsi="Times New Roman" w:cs="Times New Roman"/>
                <w:b/>
              </w:rPr>
              <w:t>Habitat Type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022887">
              <w:rPr>
                <w:rFonts w:ascii="Times New Roman" w:eastAsia="Times New Roman" w:hAnsi="Times New Roman" w:cs="Times New Roman"/>
                <w:b/>
              </w:rPr>
              <w:t>Transect Code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022887">
              <w:rPr>
                <w:rFonts w:ascii="Times New Roman" w:eastAsia="Times New Roman" w:hAnsi="Times New Roman" w:cs="Times New Roman"/>
                <w:b/>
              </w:rPr>
              <w:t>Latitude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022887">
              <w:rPr>
                <w:rFonts w:ascii="Times New Roman" w:eastAsia="Times New Roman" w:hAnsi="Times New Roman" w:cs="Times New Roman"/>
                <w:b/>
              </w:rPr>
              <w:t>Longitude</w:t>
            </w:r>
          </w:p>
        </w:tc>
      </w:tr>
      <w:tr w:rsidR="00B84D10" w:rsidRPr="00022887" w:rsidTr="00635A05">
        <w:trPr>
          <w:trHeight w:val="212"/>
        </w:trPr>
        <w:tc>
          <w:tcPr>
            <w:tcW w:w="170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B84D10" w:rsidRPr="00022887" w:rsidRDefault="00DC672C" w:rsidP="00635A0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Mayombe North (MN)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Burned Savanna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MN1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-2.20016351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11.1269723</w:t>
            </w:r>
          </w:p>
        </w:tc>
      </w:tr>
      <w:tr w:rsidR="00B84D10" w:rsidRPr="00022887" w:rsidTr="00635A05">
        <w:trPr>
          <w:trHeight w:val="212"/>
        </w:trPr>
        <w:tc>
          <w:tcPr>
            <w:tcW w:w="1706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B84D10" w:rsidRPr="00022887" w:rsidRDefault="00B84D10" w:rsidP="00635A0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Burned Savanna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MN2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-2.1295953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11.1747363</w:t>
            </w:r>
          </w:p>
        </w:tc>
      </w:tr>
      <w:tr w:rsidR="00B84D10" w:rsidRPr="00022887" w:rsidTr="00635A05">
        <w:trPr>
          <w:trHeight w:val="212"/>
        </w:trPr>
        <w:tc>
          <w:tcPr>
            <w:tcW w:w="1706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B84D10" w:rsidRPr="00022887" w:rsidRDefault="00B84D10" w:rsidP="00635A0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Burned Savanna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MN3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-2.17269393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11.1546222</w:t>
            </w:r>
          </w:p>
        </w:tc>
      </w:tr>
      <w:tr w:rsidR="00B84D10" w:rsidRPr="00022887" w:rsidTr="00635A05">
        <w:trPr>
          <w:trHeight w:val="212"/>
        </w:trPr>
        <w:tc>
          <w:tcPr>
            <w:tcW w:w="170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B84D10" w:rsidRPr="00022887" w:rsidRDefault="00DC672C" w:rsidP="00635A0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Mayombe South (MS)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Burned Savanna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MS1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-2.83344988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10.9322794</w:t>
            </w:r>
          </w:p>
        </w:tc>
      </w:tr>
      <w:tr w:rsidR="00B84D10" w:rsidRPr="00022887" w:rsidTr="00635A05">
        <w:trPr>
          <w:trHeight w:val="212"/>
        </w:trPr>
        <w:tc>
          <w:tcPr>
            <w:tcW w:w="1706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B84D10" w:rsidRPr="00022887" w:rsidRDefault="00B84D10" w:rsidP="00635A0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Burned Savanna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MS2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-2.91582255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10.9682375</w:t>
            </w:r>
          </w:p>
        </w:tc>
      </w:tr>
      <w:tr w:rsidR="00B84D10" w:rsidRPr="00022887" w:rsidTr="00635A05">
        <w:trPr>
          <w:trHeight w:val="212"/>
        </w:trPr>
        <w:tc>
          <w:tcPr>
            <w:tcW w:w="1706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B84D10" w:rsidRPr="00022887" w:rsidRDefault="00B84D10" w:rsidP="00635A0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Burned Savanna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MS3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-2.58846181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10.7566524</w:t>
            </w:r>
          </w:p>
        </w:tc>
      </w:tr>
      <w:tr w:rsidR="00B84D10" w:rsidRPr="00022887" w:rsidTr="00635A05">
        <w:trPr>
          <w:trHeight w:val="212"/>
        </w:trPr>
        <w:tc>
          <w:tcPr>
            <w:tcW w:w="170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B84D10" w:rsidRPr="00022887" w:rsidRDefault="009275CE" w:rsidP="00635A0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Batéké</w:t>
            </w:r>
            <w:r w:rsidR="00DC672C" w:rsidRPr="00022887">
              <w:rPr>
                <w:rFonts w:ascii="Times New Roman" w:eastAsia="Times New Roman" w:hAnsi="Times New Roman" w:cs="Times New Roman"/>
                <w:sz w:val="20"/>
              </w:rPr>
              <w:t xml:space="preserve"> (B)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Burned Savanna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B1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-1.61418317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13.6643891</w:t>
            </w:r>
          </w:p>
        </w:tc>
      </w:tr>
      <w:tr w:rsidR="00B84D10" w:rsidRPr="00022887" w:rsidTr="00635A05">
        <w:trPr>
          <w:trHeight w:val="212"/>
        </w:trPr>
        <w:tc>
          <w:tcPr>
            <w:tcW w:w="1706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B84D10" w:rsidRPr="00022887" w:rsidRDefault="00B84D10" w:rsidP="00635A0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Burned Savanna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B2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-1.60830756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13.9643781</w:t>
            </w:r>
          </w:p>
        </w:tc>
      </w:tr>
      <w:tr w:rsidR="00E026AA" w:rsidRPr="00022887" w:rsidTr="00635A05">
        <w:trPr>
          <w:trHeight w:val="212"/>
        </w:trPr>
        <w:tc>
          <w:tcPr>
            <w:tcW w:w="1706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E026AA" w:rsidRPr="00022887" w:rsidRDefault="00E026AA" w:rsidP="00635A05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AA" w:rsidRPr="00022887" w:rsidRDefault="00E026AA" w:rsidP="00E026AA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Burned Savanna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026AA" w:rsidRPr="006F5E4C" w:rsidRDefault="00E026AA" w:rsidP="00E026AA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highlight w:val="yellow"/>
              </w:rPr>
            </w:pPr>
            <w:r w:rsidRPr="00E026AA">
              <w:rPr>
                <w:rFonts w:ascii="Times New Roman" w:eastAsia="Times New Roman" w:hAnsi="Times New Roman" w:cs="Times New Roman"/>
                <w:sz w:val="20"/>
              </w:rPr>
              <w:t>B3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E026AA" w:rsidRDefault="00E026AA" w:rsidP="00E026AA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-1.617406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E026AA" w:rsidRDefault="00E026AA" w:rsidP="00E026AA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13.677525</w:t>
            </w:r>
          </w:p>
        </w:tc>
      </w:tr>
      <w:tr w:rsidR="00B84D10" w:rsidRPr="00022887" w:rsidTr="00635A05">
        <w:trPr>
          <w:trHeight w:val="212"/>
        </w:trPr>
        <w:tc>
          <w:tcPr>
            <w:tcW w:w="170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B84D10" w:rsidRPr="00022887" w:rsidRDefault="009275CE" w:rsidP="00635A0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Lopé</w:t>
            </w:r>
            <w:r w:rsidR="00DC672C" w:rsidRPr="00022887">
              <w:rPr>
                <w:rFonts w:ascii="Times New Roman" w:eastAsia="Times New Roman" w:hAnsi="Times New Roman" w:cs="Times New Roman"/>
                <w:sz w:val="20"/>
              </w:rPr>
              <w:t xml:space="preserve"> (L)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Forest (continuous)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LF1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-0.1745714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11.5736815</w:t>
            </w:r>
          </w:p>
        </w:tc>
      </w:tr>
      <w:tr w:rsidR="00B84D10" w:rsidRPr="00022887" w:rsidTr="00635A05">
        <w:trPr>
          <w:trHeight w:val="212"/>
        </w:trPr>
        <w:tc>
          <w:tcPr>
            <w:tcW w:w="1706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B84D10">
            <w:pPr>
              <w:widowControl w:val="0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Forest (continuous)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4D4C0D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LF3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-0.18929207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11.5899331</w:t>
            </w:r>
          </w:p>
        </w:tc>
      </w:tr>
      <w:tr w:rsidR="00B84D10" w:rsidRPr="00022887" w:rsidTr="00635A05">
        <w:trPr>
          <w:trHeight w:val="212"/>
        </w:trPr>
        <w:tc>
          <w:tcPr>
            <w:tcW w:w="1706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B84D10">
            <w:pPr>
              <w:widowControl w:val="0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Forest (fragment)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4D4C0D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LF2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-0.16289768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11.6161346</w:t>
            </w:r>
          </w:p>
        </w:tc>
      </w:tr>
      <w:tr w:rsidR="00B84D10" w:rsidRPr="00022887" w:rsidTr="00635A05">
        <w:trPr>
          <w:trHeight w:val="212"/>
        </w:trPr>
        <w:tc>
          <w:tcPr>
            <w:tcW w:w="1706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B84D10">
            <w:pPr>
              <w:widowControl w:val="0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Burned Savanna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LBS1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-0.19528326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11.5964786</w:t>
            </w:r>
          </w:p>
        </w:tc>
      </w:tr>
      <w:tr w:rsidR="00B84D10" w:rsidRPr="00022887" w:rsidTr="00635A05">
        <w:trPr>
          <w:trHeight w:val="212"/>
        </w:trPr>
        <w:tc>
          <w:tcPr>
            <w:tcW w:w="1706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B84D10">
            <w:pPr>
              <w:widowControl w:val="0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Burned Savanna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LBS2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-0.12627744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11.6061745</w:t>
            </w:r>
          </w:p>
        </w:tc>
      </w:tr>
      <w:tr w:rsidR="00B84D10" w:rsidRPr="00022887" w:rsidTr="00635A05">
        <w:trPr>
          <w:trHeight w:val="212"/>
        </w:trPr>
        <w:tc>
          <w:tcPr>
            <w:tcW w:w="1706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B84D10">
            <w:pPr>
              <w:widowControl w:val="0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Burned Savanna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LBS3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-0.20163587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11.6031319</w:t>
            </w:r>
          </w:p>
        </w:tc>
      </w:tr>
      <w:tr w:rsidR="00B84D10" w:rsidRPr="00022887" w:rsidTr="00635A05">
        <w:trPr>
          <w:trHeight w:val="212"/>
        </w:trPr>
        <w:tc>
          <w:tcPr>
            <w:tcW w:w="1706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B84D10">
            <w:pPr>
              <w:widowControl w:val="0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Burned Savanna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LBS4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-0.21382172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11.5870641</w:t>
            </w:r>
          </w:p>
        </w:tc>
      </w:tr>
      <w:tr w:rsidR="00B84D10" w:rsidRPr="00022887" w:rsidTr="00635A05">
        <w:trPr>
          <w:trHeight w:val="212"/>
        </w:trPr>
        <w:tc>
          <w:tcPr>
            <w:tcW w:w="1706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B84D10">
            <w:pPr>
              <w:widowControl w:val="0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635A05" w:rsidRDefault="000D03C1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D03C1">
              <w:rPr>
                <w:rFonts w:ascii="Times New Roman" w:hAnsi="Times New Roman" w:cs="Times New Roman"/>
                <w:color w:val="000000"/>
                <w:sz w:val="20"/>
              </w:rPr>
              <w:t>Infrequently Burned Savannas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635A05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LIBS</w:t>
            </w:r>
            <w:r w:rsidR="00DC672C" w:rsidRPr="00022887">
              <w:rPr>
                <w:rFonts w:ascii="Times New Roman" w:eastAsia="Times New Roman" w:hAnsi="Times New Roman" w:cs="Times New Roman"/>
                <w:sz w:val="20"/>
              </w:rPr>
              <w:t>.1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-0.16705935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11.5840587</w:t>
            </w:r>
          </w:p>
        </w:tc>
      </w:tr>
      <w:tr w:rsidR="00B84D10" w:rsidRPr="00022887" w:rsidTr="00635A05">
        <w:trPr>
          <w:trHeight w:val="212"/>
        </w:trPr>
        <w:tc>
          <w:tcPr>
            <w:tcW w:w="1706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B84D10">
            <w:pPr>
              <w:widowControl w:val="0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635A05" w:rsidRDefault="000D03C1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D03C1">
              <w:rPr>
                <w:rFonts w:ascii="Times New Roman" w:hAnsi="Times New Roman" w:cs="Times New Roman"/>
                <w:color w:val="000000"/>
                <w:sz w:val="20"/>
              </w:rPr>
              <w:t>Infrequently Burned Savannas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635A05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LIBS</w:t>
            </w:r>
            <w:r w:rsidR="00DC672C" w:rsidRPr="00022887">
              <w:rPr>
                <w:rFonts w:ascii="Times New Roman" w:eastAsia="Times New Roman" w:hAnsi="Times New Roman" w:cs="Times New Roman"/>
                <w:sz w:val="20"/>
              </w:rPr>
              <w:t>.2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-0.16546942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11.578241</w:t>
            </w:r>
          </w:p>
        </w:tc>
      </w:tr>
      <w:tr w:rsidR="00B84D10" w:rsidRPr="00022887" w:rsidTr="00635A05">
        <w:trPr>
          <w:trHeight w:val="212"/>
        </w:trPr>
        <w:tc>
          <w:tcPr>
            <w:tcW w:w="1706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B84D10">
            <w:pPr>
              <w:widowControl w:val="0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635A05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Unburned Savanna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635A05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LUS</w:t>
            </w:r>
            <w:r w:rsidR="00DC672C" w:rsidRPr="00022887">
              <w:rPr>
                <w:rFonts w:ascii="Times New Roman" w:eastAsia="Times New Roman" w:hAnsi="Times New Roman" w:cs="Times New Roman"/>
                <w:sz w:val="20"/>
              </w:rPr>
              <w:t>.1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-0.17066334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11.6002277</w:t>
            </w:r>
          </w:p>
        </w:tc>
      </w:tr>
      <w:tr w:rsidR="00B84D10" w:rsidRPr="00022887" w:rsidTr="00635A05">
        <w:trPr>
          <w:trHeight w:val="212"/>
        </w:trPr>
        <w:tc>
          <w:tcPr>
            <w:tcW w:w="1706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B84D10">
            <w:pPr>
              <w:widowControl w:val="0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635A05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Unburned Savanna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635A05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LUS</w:t>
            </w:r>
            <w:r w:rsidR="00DC672C" w:rsidRPr="00022887">
              <w:rPr>
                <w:rFonts w:ascii="Times New Roman" w:eastAsia="Times New Roman" w:hAnsi="Times New Roman" w:cs="Times New Roman"/>
                <w:sz w:val="20"/>
              </w:rPr>
              <w:t>.2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-0.17396302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4D10" w:rsidRPr="00022887" w:rsidRDefault="00DC672C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 w:rsidRPr="00022887">
              <w:rPr>
                <w:rFonts w:ascii="Times New Roman" w:eastAsia="Times New Roman" w:hAnsi="Times New Roman" w:cs="Times New Roman"/>
                <w:sz w:val="20"/>
              </w:rPr>
              <w:t>11.5942132</w:t>
            </w:r>
          </w:p>
        </w:tc>
      </w:tr>
    </w:tbl>
    <w:p w:rsidR="00822E6E" w:rsidRDefault="00822E6E" w:rsidP="0094125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822E6E" w:rsidRDefault="00822E6E" w:rsidP="0094125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94125A" w:rsidRPr="0094125A" w:rsidRDefault="0094125A" w:rsidP="00822E6E">
      <w:pPr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94125A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Table S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3</w:t>
      </w:r>
      <w:r w:rsidRPr="0094125A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Pr="0094125A">
        <w:rPr>
          <w:rFonts w:ascii="Times New Roman" w:hAnsi="Times New Roman" w:cs="Times New Roman"/>
          <w:sz w:val="24"/>
          <w:szCs w:val="24"/>
          <w:lang w:val="en-US"/>
        </w:rPr>
        <w:t xml:space="preserve"> Post-hoc pairwaise comparisons of mean abundance (estimated from a negative binomial GLM) between the burned savannas. Estimates (mean difference) and standard errors (SE) are on the log-link scale. Note that the emmeans uses infinite degrees of freedom when calculating </w:t>
      </w:r>
      <w:r w:rsidRPr="0094125A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z </w:t>
      </w:r>
      <w:r w:rsidRPr="0094125A">
        <w:rPr>
          <w:rFonts w:ascii="Times New Roman" w:hAnsi="Times New Roman" w:cs="Times New Roman"/>
          <w:sz w:val="24"/>
          <w:szCs w:val="24"/>
          <w:lang w:val="en-US"/>
        </w:rPr>
        <w:t xml:space="preserve">statistics and </w:t>
      </w:r>
      <w:r w:rsidRPr="0094125A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p </w:t>
      </w:r>
      <w:r w:rsidRPr="0094125A">
        <w:rPr>
          <w:rFonts w:ascii="Times New Roman" w:hAnsi="Times New Roman" w:cs="Times New Roman"/>
          <w:sz w:val="24"/>
          <w:szCs w:val="24"/>
          <w:lang w:val="en-US"/>
        </w:rPr>
        <w:t>values, see Lenth (2021).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158"/>
        <w:gridCol w:w="1047"/>
        <w:gridCol w:w="711"/>
        <w:gridCol w:w="473"/>
        <w:gridCol w:w="785"/>
        <w:gridCol w:w="711"/>
      </w:tblGrid>
      <w:tr w:rsidR="0094125A" w:rsidRPr="0094125A" w:rsidTr="00CE0C3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color w:val="000000"/>
              </w:rPr>
              <w:t>Contrast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color w:val="000000"/>
              </w:rPr>
              <w:t>Estimate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color w:val="000000"/>
              </w:rPr>
              <w:t>SE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color w:val="000000"/>
              </w:rPr>
              <w:t>df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  <w:t>z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  <w:t>p</w:t>
            </w:r>
          </w:p>
        </w:tc>
      </w:tr>
      <w:tr w:rsidR="0094125A" w:rsidRPr="0094125A" w:rsidTr="00CE0C3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B - LBS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0.217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0.196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Inf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1.107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0.685</w:t>
            </w:r>
          </w:p>
        </w:tc>
      </w:tr>
      <w:tr w:rsidR="0094125A" w:rsidRPr="0094125A" w:rsidTr="00CE0C3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B - MN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-0.479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0.197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Inf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-2.430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0.072</w:t>
            </w:r>
          </w:p>
        </w:tc>
      </w:tr>
      <w:tr w:rsidR="0094125A" w:rsidRPr="0094125A" w:rsidTr="00CE0C3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B - 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-0.308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0.200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Inf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-1.543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0.412</w:t>
            </w:r>
          </w:p>
        </w:tc>
      </w:tr>
      <w:tr w:rsidR="0094125A" w:rsidRPr="0094125A" w:rsidTr="00CE0C3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LBS - MN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-0.696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0.187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Inf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-3.712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0.001</w:t>
            </w:r>
          </w:p>
        </w:tc>
      </w:tr>
      <w:tr w:rsidR="0094125A" w:rsidRPr="0094125A" w:rsidTr="00CE0C34">
        <w:trPr>
          <w:trHeight w:val="300"/>
        </w:trPr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LBS - MS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-0.524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0.190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Inf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-2.761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0.029</w:t>
            </w:r>
          </w:p>
        </w:tc>
      </w:tr>
      <w:tr w:rsidR="0094125A" w:rsidRPr="0094125A" w:rsidTr="00CE0C3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MN - MS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0.171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0.192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Inf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0.894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0.808</w:t>
            </w:r>
          </w:p>
        </w:tc>
      </w:tr>
    </w:tbl>
    <w:p w:rsidR="0094125A" w:rsidRPr="0094125A" w:rsidRDefault="0094125A" w:rsidP="0094125A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94125A" w:rsidRPr="0094125A" w:rsidRDefault="0094125A" w:rsidP="00822E6E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4125A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S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4</w:t>
      </w:r>
      <w:r w:rsidRPr="0094125A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="003A3F44">
        <w:rPr>
          <w:rFonts w:ascii="Times New Roman" w:hAnsi="Times New Roman" w:cs="Times New Roman"/>
          <w:sz w:val="24"/>
          <w:szCs w:val="24"/>
          <w:lang w:val="en-US"/>
        </w:rPr>
        <w:t xml:space="preserve"> Post-hoc pairw</w:t>
      </w:r>
      <w:r w:rsidRPr="0094125A">
        <w:rPr>
          <w:rFonts w:ascii="Times New Roman" w:hAnsi="Times New Roman" w:cs="Times New Roman"/>
          <w:sz w:val="24"/>
          <w:szCs w:val="24"/>
          <w:lang w:val="en-US"/>
        </w:rPr>
        <w:t>ise comparisons of mean rarefied spec</w:t>
      </w:r>
      <w:r w:rsidR="003A3F44">
        <w:rPr>
          <w:rFonts w:ascii="Times New Roman" w:hAnsi="Times New Roman" w:cs="Times New Roman"/>
          <w:sz w:val="24"/>
          <w:szCs w:val="24"/>
          <w:lang w:val="en-US"/>
        </w:rPr>
        <w:t>ies richness (estimated from a G</w:t>
      </w:r>
      <w:r w:rsidRPr="0094125A">
        <w:rPr>
          <w:rFonts w:ascii="Times New Roman" w:hAnsi="Times New Roman" w:cs="Times New Roman"/>
          <w:sz w:val="24"/>
          <w:szCs w:val="24"/>
          <w:lang w:val="en-US"/>
        </w:rPr>
        <w:t xml:space="preserve">aussian GLM) between the burned savannas. Note that the emmeans uses infinite degrees of freedom when calculating </w:t>
      </w:r>
      <w:r w:rsidRPr="0094125A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z </w:t>
      </w:r>
      <w:r w:rsidRPr="0094125A">
        <w:rPr>
          <w:rFonts w:ascii="Times New Roman" w:hAnsi="Times New Roman" w:cs="Times New Roman"/>
          <w:sz w:val="24"/>
          <w:szCs w:val="24"/>
          <w:lang w:val="en-US"/>
        </w:rPr>
        <w:t xml:space="preserve">statistics and </w:t>
      </w:r>
      <w:r w:rsidRPr="0094125A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p </w:t>
      </w:r>
      <w:r w:rsidRPr="0094125A">
        <w:rPr>
          <w:rFonts w:ascii="Times New Roman" w:hAnsi="Times New Roman" w:cs="Times New Roman"/>
          <w:sz w:val="24"/>
          <w:szCs w:val="24"/>
          <w:lang w:val="en-US"/>
        </w:rPr>
        <w:t>values, see Lenth (2021).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158"/>
        <w:gridCol w:w="1047"/>
        <w:gridCol w:w="711"/>
        <w:gridCol w:w="473"/>
        <w:gridCol w:w="785"/>
        <w:gridCol w:w="711"/>
      </w:tblGrid>
      <w:tr w:rsidR="0094125A" w:rsidRPr="0094125A" w:rsidTr="00CE0C3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color w:val="000000"/>
              </w:rPr>
              <w:t>Contrast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color w:val="000000"/>
              </w:rPr>
              <w:t>Estimate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color w:val="000000"/>
              </w:rPr>
              <w:t>SE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color w:val="000000"/>
              </w:rPr>
              <w:t>df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  <w:t>z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  <w:t>p</w:t>
            </w:r>
          </w:p>
        </w:tc>
      </w:tr>
      <w:tr w:rsidR="0094125A" w:rsidRPr="0094125A" w:rsidTr="00CE0C3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B - LBS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3.030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1.627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Inf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1.863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0.244</w:t>
            </w:r>
          </w:p>
        </w:tc>
      </w:tr>
      <w:tr w:rsidR="0094125A" w:rsidRPr="0094125A" w:rsidTr="00CE0C3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B - MN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-1.288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1.739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Inf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-0.741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0.881</w:t>
            </w:r>
          </w:p>
        </w:tc>
      </w:tr>
      <w:tr w:rsidR="0094125A" w:rsidRPr="0094125A" w:rsidTr="00CE0C3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B - 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1.011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1.739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Inf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0.581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0.938</w:t>
            </w:r>
          </w:p>
        </w:tc>
      </w:tr>
      <w:tr w:rsidR="0094125A" w:rsidRPr="0094125A" w:rsidTr="00CE0C3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LBS - MN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-4.318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1.627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Inf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-2.655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0.040</w:t>
            </w:r>
          </w:p>
        </w:tc>
      </w:tr>
      <w:tr w:rsidR="0094125A" w:rsidRPr="0094125A" w:rsidTr="00CE0C34">
        <w:trPr>
          <w:trHeight w:val="300"/>
        </w:trPr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LBS - MS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-2.019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1.627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Inf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-1.241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0.601</w:t>
            </w:r>
          </w:p>
        </w:tc>
      </w:tr>
      <w:tr w:rsidR="0094125A" w:rsidRPr="0094125A" w:rsidTr="00CE0C3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MN - MS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2.299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1.739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Inf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1.322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0.549</w:t>
            </w:r>
          </w:p>
        </w:tc>
      </w:tr>
    </w:tbl>
    <w:p w:rsidR="0094125A" w:rsidRDefault="0094125A" w:rsidP="0094125A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94125A" w:rsidRPr="0094125A" w:rsidRDefault="0094125A" w:rsidP="0094125A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94125A" w:rsidRPr="0094125A" w:rsidRDefault="0094125A" w:rsidP="00822E6E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4125A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S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5</w:t>
      </w:r>
      <w:r w:rsidRPr="0094125A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Pr="0094125A">
        <w:rPr>
          <w:rFonts w:ascii="Times New Roman" w:hAnsi="Times New Roman" w:cs="Times New Roman"/>
          <w:sz w:val="24"/>
          <w:szCs w:val="24"/>
          <w:lang w:val="en-US"/>
        </w:rPr>
        <w:t xml:space="preserve"> Post-hoc </w:t>
      </w:r>
      <w:r w:rsidR="003A3F44" w:rsidRPr="0094125A">
        <w:rPr>
          <w:rFonts w:ascii="Times New Roman" w:hAnsi="Times New Roman" w:cs="Times New Roman"/>
          <w:sz w:val="24"/>
          <w:szCs w:val="24"/>
          <w:lang w:val="en-US"/>
        </w:rPr>
        <w:t>pairwise</w:t>
      </w:r>
      <w:r w:rsidRPr="0094125A">
        <w:rPr>
          <w:rFonts w:ascii="Times New Roman" w:hAnsi="Times New Roman" w:cs="Times New Roman"/>
          <w:sz w:val="24"/>
          <w:szCs w:val="24"/>
          <w:lang w:val="en-US"/>
        </w:rPr>
        <w:t xml:space="preserve"> comparisons of mean abundance (estimated from a negative binomial GLM) between the Lopé habitats. Estimates (mean difference) and standard errors (SE) are on the log-link scale. Note that the emmeans uses infinite degrees of freedom when calculating </w:t>
      </w:r>
      <w:r w:rsidRPr="0094125A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z </w:t>
      </w:r>
      <w:r w:rsidRPr="0094125A">
        <w:rPr>
          <w:rFonts w:ascii="Times New Roman" w:hAnsi="Times New Roman" w:cs="Times New Roman"/>
          <w:sz w:val="24"/>
          <w:szCs w:val="24"/>
          <w:lang w:val="en-US"/>
        </w:rPr>
        <w:t xml:space="preserve">statistics and </w:t>
      </w:r>
      <w:r w:rsidRPr="0094125A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p </w:t>
      </w:r>
      <w:r w:rsidRPr="0094125A">
        <w:rPr>
          <w:rFonts w:ascii="Times New Roman" w:hAnsi="Times New Roman" w:cs="Times New Roman"/>
          <w:sz w:val="24"/>
          <w:szCs w:val="24"/>
          <w:lang w:val="en-US"/>
        </w:rPr>
        <w:t>values, see Lenth (2021).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003"/>
        <w:gridCol w:w="1047"/>
        <w:gridCol w:w="711"/>
        <w:gridCol w:w="473"/>
        <w:gridCol w:w="785"/>
        <w:gridCol w:w="891"/>
      </w:tblGrid>
      <w:tr w:rsidR="0094125A" w:rsidRPr="0094125A" w:rsidTr="00CE0C3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color w:val="000000"/>
              </w:rPr>
              <w:t>Contrast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color w:val="000000"/>
              </w:rPr>
              <w:t>Estimate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color w:val="000000"/>
              </w:rPr>
              <w:t>SE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color w:val="000000"/>
              </w:rPr>
              <w:t>df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  <w:t>z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  <w:t>p</w:t>
            </w:r>
          </w:p>
        </w:tc>
      </w:tr>
      <w:tr w:rsidR="0094125A" w:rsidRPr="0094125A" w:rsidTr="00CE0C3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LBS - LF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-1.749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0.205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Inf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-8.546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&lt; 0.001</w:t>
            </w:r>
          </w:p>
        </w:tc>
      </w:tr>
      <w:tr w:rsidR="0094125A" w:rsidRPr="0094125A" w:rsidTr="00CE0C34">
        <w:trPr>
          <w:trHeight w:val="300"/>
        </w:trPr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 xml:space="preserve">LBS </w:t>
            </w:r>
            <w:r w:rsidR="003A3F44">
              <w:rPr>
                <w:rFonts w:ascii="Times New Roman" w:hAnsi="Times New Roman" w:cs="Times New Roman"/>
                <w:color w:val="000000"/>
              </w:rPr>
              <w:t>–</w:t>
            </w:r>
            <w:r w:rsidRPr="0094125A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3A3F44">
              <w:rPr>
                <w:rFonts w:ascii="Times New Roman" w:hAnsi="Times New Roman" w:cs="Times New Roman"/>
                <w:color w:val="000000"/>
              </w:rPr>
              <w:t>(</w:t>
            </w:r>
            <w:r w:rsidRPr="0094125A">
              <w:rPr>
                <w:rFonts w:ascii="Times New Roman" w:hAnsi="Times New Roman" w:cs="Times New Roman"/>
                <w:color w:val="000000"/>
              </w:rPr>
              <w:t>LUS</w:t>
            </w:r>
            <w:r w:rsidR="003A3F44">
              <w:rPr>
                <w:rFonts w:ascii="Times New Roman" w:hAnsi="Times New Roman" w:cs="Times New Roman"/>
                <w:color w:val="000000"/>
              </w:rPr>
              <w:t>+LIBS)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-0.168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0.205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Inf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-0.821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0.690</w:t>
            </w:r>
          </w:p>
        </w:tc>
      </w:tr>
      <w:tr w:rsidR="0094125A" w:rsidRPr="0094125A" w:rsidTr="00CE0C3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 xml:space="preserve">LF </w:t>
            </w:r>
            <w:r w:rsidR="003A3F44">
              <w:rPr>
                <w:rFonts w:ascii="Times New Roman" w:hAnsi="Times New Roman" w:cs="Times New Roman"/>
                <w:color w:val="000000"/>
              </w:rPr>
              <w:t>–</w:t>
            </w:r>
            <w:r w:rsidRPr="0094125A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3A3F44">
              <w:rPr>
                <w:rFonts w:ascii="Times New Roman" w:hAnsi="Times New Roman" w:cs="Times New Roman"/>
                <w:color w:val="000000"/>
              </w:rPr>
              <w:t>(</w:t>
            </w:r>
            <w:r w:rsidRPr="0094125A">
              <w:rPr>
                <w:rFonts w:ascii="Times New Roman" w:hAnsi="Times New Roman" w:cs="Times New Roman"/>
                <w:color w:val="000000"/>
              </w:rPr>
              <w:t>LUS</w:t>
            </w:r>
            <w:r w:rsidR="003A3F44">
              <w:rPr>
                <w:rFonts w:ascii="Times New Roman" w:hAnsi="Times New Roman" w:cs="Times New Roman"/>
                <w:color w:val="000000"/>
              </w:rPr>
              <w:t>+LIBS)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1.581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0.202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Inf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7.836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&lt; 0.001</w:t>
            </w:r>
          </w:p>
        </w:tc>
      </w:tr>
    </w:tbl>
    <w:p w:rsidR="0094125A" w:rsidRPr="0094125A" w:rsidRDefault="0094125A" w:rsidP="0094125A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94125A" w:rsidRPr="0094125A" w:rsidRDefault="0094125A" w:rsidP="00822E6E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4125A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S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6</w:t>
      </w:r>
      <w:r w:rsidRPr="0094125A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Pr="0094125A">
        <w:rPr>
          <w:rFonts w:ascii="Times New Roman" w:hAnsi="Times New Roman" w:cs="Times New Roman"/>
          <w:sz w:val="24"/>
          <w:szCs w:val="24"/>
          <w:lang w:val="en-US"/>
        </w:rPr>
        <w:t xml:space="preserve"> Post-hoc pairwaise comparisons of mean rarefied species richness between the Lopé habitats. Note that the emmeans uses infinite degrees of freedom when calculating </w:t>
      </w:r>
      <w:r w:rsidRPr="0094125A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z </w:t>
      </w:r>
      <w:r w:rsidRPr="0094125A">
        <w:rPr>
          <w:rFonts w:ascii="Times New Roman" w:hAnsi="Times New Roman" w:cs="Times New Roman"/>
          <w:sz w:val="24"/>
          <w:szCs w:val="24"/>
          <w:lang w:val="en-US"/>
        </w:rPr>
        <w:t xml:space="preserve">statistics and </w:t>
      </w:r>
      <w:r w:rsidRPr="0094125A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p </w:t>
      </w:r>
      <w:r w:rsidRPr="0094125A">
        <w:rPr>
          <w:rFonts w:ascii="Times New Roman" w:hAnsi="Times New Roman" w:cs="Times New Roman"/>
          <w:sz w:val="24"/>
          <w:szCs w:val="24"/>
          <w:lang w:val="en-US"/>
        </w:rPr>
        <w:t>values, see Lenth (2021).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003"/>
        <w:gridCol w:w="1047"/>
        <w:gridCol w:w="711"/>
        <w:gridCol w:w="473"/>
        <w:gridCol w:w="785"/>
        <w:gridCol w:w="891"/>
      </w:tblGrid>
      <w:tr w:rsidR="0094125A" w:rsidRPr="0094125A" w:rsidTr="00CE0C3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color w:val="000000"/>
              </w:rPr>
              <w:t>Contrast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color w:val="000000"/>
              </w:rPr>
              <w:t>Estimate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color w:val="000000"/>
              </w:rPr>
              <w:t>SE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color w:val="000000"/>
              </w:rPr>
              <w:t>df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  <w:t>z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</w:pPr>
            <w:r w:rsidRPr="0094125A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  <w:t>p</w:t>
            </w:r>
          </w:p>
        </w:tc>
      </w:tr>
      <w:tr w:rsidR="0094125A" w:rsidRPr="0094125A" w:rsidTr="00CE0C3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LBS - LF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-5.477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0.966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Inf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-5.670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&lt; 0.001</w:t>
            </w:r>
          </w:p>
        </w:tc>
      </w:tr>
      <w:tr w:rsidR="0094125A" w:rsidRPr="0094125A" w:rsidTr="00CE0C34">
        <w:trPr>
          <w:trHeight w:val="300"/>
        </w:trPr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 xml:space="preserve">LBS </w:t>
            </w:r>
            <w:r w:rsidR="003A3F44">
              <w:rPr>
                <w:rFonts w:ascii="Times New Roman" w:hAnsi="Times New Roman" w:cs="Times New Roman"/>
                <w:color w:val="000000"/>
              </w:rPr>
              <w:t>–</w:t>
            </w:r>
            <w:r w:rsidRPr="0094125A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3A3F44">
              <w:rPr>
                <w:rFonts w:ascii="Times New Roman" w:hAnsi="Times New Roman" w:cs="Times New Roman"/>
                <w:color w:val="000000"/>
              </w:rPr>
              <w:t>(</w:t>
            </w:r>
            <w:r w:rsidRPr="0094125A">
              <w:rPr>
                <w:rFonts w:ascii="Times New Roman" w:hAnsi="Times New Roman" w:cs="Times New Roman"/>
                <w:color w:val="000000"/>
              </w:rPr>
              <w:t>LUS</w:t>
            </w:r>
            <w:r w:rsidR="003A3F44">
              <w:rPr>
                <w:rFonts w:ascii="Times New Roman" w:hAnsi="Times New Roman" w:cs="Times New Roman"/>
                <w:color w:val="000000"/>
              </w:rPr>
              <w:t>+LIBS)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-4.723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0.894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Inf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-5.282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&lt; 0.001</w:t>
            </w:r>
          </w:p>
        </w:tc>
      </w:tr>
      <w:tr w:rsidR="0094125A" w:rsidRPr="0094125A" w:rsidTr="00CE0C3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 xml:space="preserve">LF </w:t>
            </w:r>
            <w:r w:rsidR="003A3F44">
              <w:rPr>
                <w:rFonts w:ascii="Times New Roman" w:hAnsi="Times New Roman" w:cs="Times New Roman"/>
                <w:color w:val="000000"/>
              </w:rPr>
              <w:t>–</w:t>
            </w:r>
            <w:r w:rsidRPr="0094125A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3A3F44">
              <w:rPr>
                <w:rFonts w:ascii="Times New Roman" w:hAnsi="Times New Roman" w:cs="Times New Roman"/>
                <w:color w:val="000000"/>
              </w:rPr>
              <w:t>(</w:t>
            </w:r>
            <w:r w:rsidRPr="0094125A">
              <w:rPr>
                <w:rFonts w:ascii="Times New Roman" w:hAnsi="Times New Roman" w:cs="Times New Roman"/>
                <w:color w:val="000000"/>
              </w:rPr>
              <w:t>LUS</w:t>
            </w:r>
            <w:r w:rsidR="003A3F44">
              <w:rPr>
                <w:rFonts w:ascii="Times New Roman" w:hAnsi="Times New Roman" w:cs="Times New Roman"/>
                <w:color w:val="000000"/>
              </w:rPr>
              <w:t>+LIBS)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0.753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0.966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Inf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0.780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125A" w:rsidRPr="0094125A" w:rsidRDefault="0094125A" w:rsidP="00CE0C3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4125A">
              <w:rPr>
                <w:rFonts w:ascii="Times New Roman" w:hAnsi="Times New Roman" w:cs="Times New Roman"/>
                <w:color w:val="000000"/>
              </w:rPr>
              <w:t>0.715</w:t>
            </w:r>
          </w:p>
        </w:tc>
      </w:tr>
    </w:tbl>
    <w:p w:rsidR="0094125A" w:rsidRPr="0094125A" w:rsidRDefault="0094125A" w:rsidP="0094125A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B84D10" w:rsidRPr="0094125A" w:rsidRDefault="00B84D10" w:rsidP="006F5E4C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sectPr w:rsidR="00B84D10" w:rsidRPr="0094125A" w:rsidSect="006F5E4C">
      <w:pgSz w:w="12240" w:h="15840"/>
      <w:pgMar w:top="993" w:right="1440" w:bottom="1440" w:left="1440" w:header="720" w:footer="720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4D10"/>
    <w:rsid w:val="00022887"/>
    <w:rsid w:val="000C3791"/>
    <w:rsid w:val="000D03C1"/>
    <w:rsid w:val="003A3F44"/>
    <w:rsid w:val="004D4C0D"/>
    <w:rsid w:val="00612720"/>
    <w:rsid w:val="00635A05"/>
    <w:rsid w:val="006F5E4C"/>
    <w:rsid w:val="00822E6E"/>
    <w:rsid w:val="008D4A31"/>
    <w:rsid w:val="00910225"/>
    <w:rsid w:val="009275CE"/>
    <w:rsid w:val="0094125A"/>
    <w:rsid w:val="00AF493E"/>
    <w:rsid w:val="00B84D10"/>
    <w:rsid w:val="00CB5B92"/>
    <w:rsid w:val="00DC672C"/>
    <w:rsid w:val="00E02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E7FAD1E9-2ED0-4AF9-8662-B829BF570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GB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Hyperlink">
    <w:name w:val="Hyperlink"/>
    <w:basedOn w:val="DefaultParagraphFont"/>
    <w:uiPriority w:val="99"/>
    <w:semiHidden/>
    <w:unhideWhenUsed/>
    <w:rsid w:val="00022887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22887"/>
    <w:rPr>
      <w:color w:val="954F72"/>
      <w:u w:val="single"/>
    </w:rPr>
  </w:style>
  <w:style w:type="paragraph" w:customStyle="1" w:styleId="xl65">
    <w:name w:val="xl65"/>
    <w:basedOn w:val="Normal"/>
    <w:rsid w:val="00022887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val="en-GB"/>
    </w:rPr>
  </w:style>
  <w:style w:type="paragraph" w:customStyle="1" w:styleId="xl66">
    <w:name w:val="xl66"/>
    <w:basedOn w:val="Normal"/>
    <w:rsid w:val="000228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val="en-GB"/>
    </w:rPr>
  </w:style>
  <w:style w:type="paragraph" w:customStyle="1" w:styleId="xl67">
    <w:name w:val="xl67"/>
    <w:basedOn w:val="Normal"/>
    <w:rsid w:val="00022887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val="en-GB"/>
    </w:rPr>
  </w:style>
  <w:style w:type="paragraph" w:customStyle="1" w:styleId="xl68">
    <w:name w:val="xl68"/>
    <w:basedOn w:val="Normal"/>
    <w:rsid w:val="00022887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val="en-GB"/>
    </w:rPr>
  </w:style>
  <w:style w:type="paragraph" w:customStyle="1" w:styleId="xl69">
    <w:name w:val="xl69"/>
    <w:basedOn w:val="Normal"/>
    <w:rsid w:val="00022887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val="en-GB"/>
    </w:rPr>
  </w:style>
  <w:style w:type="paragraph" w:customStyle="1" w:styleId="xl70">
    <w:name w:val="xl70"/>
    <w:basedOn w:val="Normal"/>
    <w:rsid w:val="00022887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val="en-GB"/>
    </w:rPr>
  </w:style>
  <w:style w:type="paragraph" w:customStyle="1" w:styleId="xl71">
    <w:name w:val="xl71"/>
    <w:basedOn w:val="Normal"/>
    <w:rsid w:val="00022887"/>
    <w:pPr>
      <w:pBdr>
        <w:lef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val="en-GB"/>
    </w:rPr>
  </w:style>
  <w:style w:type="paragraph" w:customStyle="1" w:styleId="xl72">
    <w:name w:val="xl72"/>
    <w:basedOn w:val="Normal"/>
    <w:rsid w:val="00022887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val="en-GB"/>
    </w:rPr>
  </w:style>
  <w:style w:type="paragraph" w:customStyle="1" w:styleId="xl73">
    <w:name w:val="xl73"/>
    <w:basedOn w:val="Normal"/>
    <w:rsid w:val="00022887"/>
    <w:pPr>
      <w:pBdr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val="en-GB"/>
    </w:rPr>
  </w:style>
  <w:style w:type="paragraph" w:customStyle="1" w:styleId="xl74">
    <w:name w:val="xl74"/>
    <w:basedOn w:val="Normal"/>
    <w:rsid w:val="00022887"/>
    <w:pPr>
      <w:pBdr>
        <w:lef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val="en-GB"/>
    </w:rPr>
  </w:style>
  <w:style w:type="paragraph" w:customStyle="1" w:styleId="xl75">
    <w:name w:val="xl75"/>
    <w:basedOn w:val="Normal"/>
    <w:rsid w:val="00022887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val="en-GB"/>
    </w:rPr>
  </w:style>
  <w:style w:type="paragraph" w:customStyle="1" w:styleId="xl76">
    <w:name w:val="xl76"/>
    <w:basedOn w:val="Normal"/>
    <w:rsid w:val="00022887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val="en-GB"/>
    </w:rPr>
  </w:style>
  <w:style w:type="paragraph" w:customStyle="1" w:styleId="xl77">
    <w:name w:val="xl77"/>
    <w:basedOn w:val="Normal"/>
    <w:rsid w:val="00022887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val="en-GB"/>
    </w:rPr>
  </w:style>
  <w:style w:type="paragraph" w:customStyle="1" w:styleId="xl78">
    <w:name w:val="xl78"/>
    <w:basedOn w:val="Normal"/>
    <w:rsid w:val="0002288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en-GB"/>
    </w:rPr>
  </w:style>
  <w:style w:type="paragraph" w:customStyle="1" w:styleId="xl79">
    <w:name w:val="xl79"/>
    <w:basedOn w:val="Normal"/>
    <w:rsid w:val="0002288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en-GB"/>
    </w:rPr>
  </w:style>
  <w:style w:type="paragraph" w:customStyle="1" w:styleId="xl80">
    <w:name w:val="xl80"/>
    <w:basedOn w:val="Normal"/>
    <w:rsid w:val="0002288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en-GB"/>
    </w:rPr>
  </w:style>
  <w:style w:type="paragraph" w:customStyle="1" w:styleId="xl81">
    <w:name w:val="xl81"/>
    <w:basedOn w:val="Normal"/>
    <w:rsid w:val="000228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val="en-GB"/>
    </w:rPr>
  </w:style>
  <w:style w:type="paragraph" w:customStyle="1" w:styleId="xl82">
    <w:name w:val="xl82"/>
    <w:basedOn w:val="Normal"/>
    <w:rsid w:val="00022887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val="en-GB"/>
    </w:rPr>
  </w:style>
  <w:style w:type="paragraph" w:customStyle="1" w:styleId="xl83">
    <w:name w:val="xl83"/>
    <w:basedOn w:val="Normal"/>
    <w:rsid w:val="00022887"/>
    <w:pPr>
      <w:pBdr>
        <w:lef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20"/>
      <w:szCs w:val="20"/>
      <w:lang w:val="en-GB"/>
    </w:rPr>
  </w:style>
  <w:style w:type="paragraph" w:customStyle="1" w:styleId="xl84">
    <w:name w:val="xl84"/>
    <w:basedOn w:val="Normal"/>
    <w:rsid w:val="00022887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20"/>
      <w:szCs w:val="20"/>
      <w:lang w:val="en-GB"/>
    </w:rPr>
  </w:style>
  <w:style w:type="paragraph" w:customStyle="1" w:styleId="xl85">
    <w:name w:val="xl85"/>
    <w:basedOn w:val="Normal"/>
    <w:rsid w:val="00022887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20"/>
      <w:szCs w:val="20"/>
      <w:lang w:val="en-GB"/>
    </w:rPr>
  </w:style>
  <w:style w:type="paragraph" w:customStyle="1" w:styleId="xl86">
    <w:name w:val="xl86"/>
    <w:basedOn w:val="Normal"/>
    <w:rsid w:val="00022887"/>
    <w:pPr>
      <w:pBdr>
        <w:lef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20"/>
      <w:szCs w:val="20"/>
      <w:lang w:val="en-GB"/>
    </w:rPr>
  </w:style>
  <w:style w:type="paragraph" w:customStyle="1" w:styleId="xl87">
    <w:name w:val="xl87"/>
    <w:basedOn w:val="Normal"/>
    <w:rsid w:val="00022887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20"/>
      <w:szCs w:val="20"/>
      <w:lang w:val="en-GB"/>
    </w:rPr>
  </w:style>
  <w:style w:type="paragraph" w:customStyle="1" w:styleId="xl88">
    <w:name w:val="xl88"/>
    <w:basedOn w:val="Normal"/>
    <w:rsid w:val="00022887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20"/>
      <w:szCs w:val="20"/>
      <w:lang w:val="en-GB"/>
    </w:rPr>
  </w:style>
  <w:style w:type="table" w:styleId="TableGrid">
    <w:name w:val="Table Grid"/>
    <w:basedOn w:val="TableNormal"/>
    <w:uiPriority w:val="39"/>
    <w:rsid w:val="00022887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63">
    <w:name w:val="xl63"/>
    <w:basedOn w:val="Normal"/>
    <w:rsid w:val="006F5E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val="en-GB"/>
    </w:rPr>
  </w:style>
  <w:style w:type="paragraph" w:customStyle="1" w:styleId="xl64">
    <w:name w:val="xl64"/>
    <w:basedOn w:val="Normal"/>
    <w:rsid w:val="006F5E4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794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5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2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4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515</Words>
  <Characters>2938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Kathryn Jeffery</dc:creator>
  <cp:lastModifiedBy>Mrs. HJ Lotter</cp:lastModifiedBy>
  <cp:revision>2</cp:revision>
  <dcterms:created xsi:type="dcterms:W3CDTF">2024-03-15T08:34:00Z</dcterms:created>
  <dcterms:modified xsi:type="dcterms:W3CDTF">2024-03-15T08:34:00Z</dcterms:modified>
</cp:coreProperties>
</file>