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214" w:type="dxa"/>
        <w:tblInd w:w="108" w:type="dxa"/>
        <w:tblLook w:val="04A0" w:firstRow="1" w:lastRow="0" w:firstColumn="1" w:lastColumn="0" w:noHBand="0" w:noVBand="1"/>
      </w:tblPr>
      <w:tblGrid>
        <w:gridCol w:w="7625"/>
        <w:gridCol w:w="1589"/>
      </w:tblGrid>
      <w:tr w:rsidR="008E67F6" w:rsidRPr="008E67F6" w:rsidTr="008E67F6">
        <w:trPr>
          <w:trHeight w:val="300"/>
        </w:trPr>
        <w:tc>
          <w:tcPr>
            <w:tcW w:w="9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Default="008E67F6" w:rsidP="006E1E5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Additional File 1: </w:t>
            </w:r>
            <w:r w:rsidR="006E1E5E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National Health Research System </w:t>
            </w:r>
            <w:r w:rsidR="006E1E5E" w:rsidRPr="006E1E5E">
              <w:rPr>
                <w:rFonts w:ascii="Calibri" w:eastAsia="Times New Roman" w:hAnsi="Calibri" w:cs="Calibri"/>
                <w:b/>
                <w:bCs/>
                <w:color w:val="000000"/>
              </w:rPr>
              <w:t>sub-function, function and o</w:t>
            </w:r>
            <w:bookmarkStart w:id="0" w:name="_GoBack"/>
            <w:bookmarkEnd w:id="0"/>
            <w:r w:rsidR="006E1E5E" w:rsidRPr="006E1E5E">
              <w:rPr>
                <w:rFonts w:ascii="Calibri" w:eastAsia="Times New Roman" w:hAnsi="Calibri" w:cs="Calibri"/>
                <w:b/>
                <w:bCs/>
                <w:color w:val="000000"/>
              </w:rPr>
              <w:t>verall barometer scores for each of the 47 countries of the African Region.</w:t>
            </w:r>
          </w:p>
          <w:p w:rsidR="006E1E5E" w:rsidRPr="008E67F6" w:rsidRDefault="006E1E5E" w:rsidP="006E1E5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Algeria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8E67F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8E67F6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8E67F6" w:rsidRDefault="008E67F6" w:rsidP="008E67F6">
            <w:pPr>
              <w:spacing w:after="0" w:line="240" w:lineRule="auto"/>
              <w:ind w:firstLineChars="500" w:firstLine="12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(1)</w:t>
            </w:r>
            <w:r w:rsidRPr="008E67F6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  <w:t xml:space="preserve">   </w:t>
            </w: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8E67F6" w:rsidRDefault="008E67F6" w:rsidP="008E67F6">
            <w:pPr>
              <w:spacing w:after="0" w:line="240" w:lineRule="auto"/>
              <w:ind w:firstLineChars="500" w:firstLine="12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(2)</w:t>
            </w:r>
            <w:r w:rsidRPr="008E67F6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  <w:t xml:space="preserve">   </w:t>
            </w: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8E67F6" w:rsidRDefault="008E67F6" w:rsidP="008E67F6">
            <w:pPr>
              <w:spacing w:after="0" w:line="240" w:lineRule="auto"/>
              <w:ind w:firstLineChars="500" w:firstLine="12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(3)</w:t>
            </w:r>
            <w:r w:rsidRPr="008E67F6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  <w:t xml:space="preserve">   </w:t>
            </w: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8E67F6" w:rsidRDefault="008E67F6" w:rsidP="008E67F6">
            <w:pPr>
              <w:spacing w:after="0" w:line="240" w:lineRule="auto"/>
              <w:ind w:firstLineChars="500" w:firstLine="12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(4)</w:t>
            </w:r>
            <w:r w:rsidRPr="008E67F6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  <w:t xml:space="preserve">   </w:t>
            </w: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8E67F6" w:rsidRDefault="008E67F6" w:rsidP="008E67F6">
            <w:pPr>
              <w:spacing w:after="0" w:line="240" w:lineRule="auto"/>
              <w:ind w:firstLineChars="500" w:firstLine="12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(5)</w:t>
            </w:r>
            <w:r w:rsidRPr="008E67F6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  <w:t xml:space="preserve">   </w:t>
            </w: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8E67F6" w:rsidRDefault="008E67F6" w:rsidP="008E67F6">
            <w:pPr>
              <w:spacing w:after="0" w:line="240" w:lineRule="auto"/>
              <w:ind w:firstLineChars="500" w:firstLine="12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(6)</w:t>
            </w:r>
            <w:r w:rsidRPr="008E67F6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  <w:t xml:space="preserve">   </w:t>
            </w: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r w:rsidRPr="00E2718E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83.3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8E67F6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8E67F6" w:rsidRDefault="008E67F6" w:rsidP="008E67F6">
            <w:pPr>
              <w:spacing w:after="0" w:line="240" w:lineRule="auto"/>
              <w:ind w:firstLineChars="500" w:firstLine="12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(7)</w:t>
            </w:r>
            <w:r w:rsidRPr="008E67F6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  <w:t xml:space="preserve">   </w:t>
            </w: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1.9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8E67F6" w:rsidRDefault="008E67F6" w:rsidP="008E67F6">
            <w:pPr>
              <w:spacing w:after="0" w:line="240" w:lineRule="auto"/>
              <w:ind w:firstLineChars="500" w:firstLine="12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(8)</w:t>
            </w:r>
            <w:r w:rsidRPr="008E67F6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  <w:t xml:space="preserve">   </w:t>
            </w: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100.0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8E67F6" w:rsidRDefault="008E67F6" w:rsidP="008E67F6">
            <w:pPr>
              <w:spacing w:after="0" w:line="240" w:lineRule="auto"/>
              <w:ind w:firstLineChars="500" w:firstLine="12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(9)</w:t>
            </w:r>
            <w:r w:rsidRPr="008E67F6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  <w:t xml:space="preserve">   </w:t>
            </w: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100.0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8E67F6" w:rsidRDefault="008E67F6" w:rsidP="008E67F6">
            <w:pPr>
              <w:spacing w:after="0" w:line="240" w:lineRule="auto"/>
              <w:ind w:firstLineChars="500" w:firstLine="12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(10)</w:t>
            </w:r>
            <w:r w:rsidRPr="008E67F6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  <w:t> </w:t>
            </w: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0.1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E2718E" w:rsidRDefault="008E67F6" w:rsidP="008E67F6">
            <w:pPr>
              <w:spacing w:after="0" w:line="240" w:lineRule="auto"/>
              <w:ind w:firstLineChars="500" w:firstLine="12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PT"/>
              </w:rPr>
            </w:pPr>
            <w:proofErr w:type="gramStart"/>
            <w:r w:rsidRPr="00E271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PT"/>
              </w:rPr>
              <w:t>(11</w:t>
            </w:r>
            <w:proofErr w:type="gramEnd"/>
            <w:r w:rsidRPr="00E271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PT"/>
              </w:rPr>
              <w:t>)</w:t>
            </w:r>
            <w:r w:rsidRPr="00E2718E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pt-PT"/>
              </w:rPr>
              <w:t> </w:t>
            </w:r>
            <w:proofErr w:type="spellStart"/>
            <w:r w:rsidRPr="00E271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PT"/>
              </w:rPr>
              <w:t>National</w:t>
            </w:r>
            <w:proofErr w:type="spellEnd"/>
            <w:r w:rsidRPr="00E271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PT"/>
              </w:rPr>
              <w:t xml:space="preserve"> </w:t>
            </w:r>
            <w:proofErr w:type="spellStart"/>
            <w:r w:rsidRPr="00E271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PT"/>
              </w:rPr>
              <w:t>NGOs</w:t>
            </w:r>
            <w:proofErr w:type="spellEnd"/>
            <w:r w:rsidRPr="00E271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PT"/>
              </w:rPr>
              <w:t>Index</w:t>
            </w:r>
            <w:proofErr w:type="spellEnd"/>
            <w:r w:rsidRPr="00E271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0.0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r w:rsidRPr="00E2718E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40.4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8E67F6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100.0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0.0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100.0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2.8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r w:rsidRPr="00E2718E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50.7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8E67F6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100.0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8E67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0.4</w:t>
            </w:r>
          </w:p>
        </w:tc>
      </w:tr>
      <w:tr w:rsidR="008E67F6" w:rsidRPr="008E67F6" w:rsidTr="008E67F6">
        <w:trPr>
          <w:trHeight w:val="315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r w:rsidRPr="00E2718E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50.2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59.1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Angola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50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1.584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0.023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60.321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0.645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50.161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47.2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Botswana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83.33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2.5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40.5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30.25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32.56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50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54.87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Burkina Faso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0.86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60.17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5.99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26.50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1.12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50.56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65.18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Burundi Health Research System Barometer Scores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lastRenderedPageBreak/>
              <w:t>Health Research System Barometer Parameters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33.333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0.476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40.095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0.509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25.127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2.169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51.084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35.48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Benin Health Research System Barometer Scores</w:t>
            </w:r>
          </w:p>
        </w:tc>
        <w:tc>
          <w:tcPr>
            <w:tcW w:w="158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0.943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0.028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20.194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5.634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26.408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3.408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51.704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53.53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Chad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1.136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20.227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2.783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25.696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12.00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Cameroun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50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1.096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40.219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8.110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27.027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35.836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Cape Verde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66.667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8.161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27.040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50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49.89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9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Central African Republic Health Research System Barometer Scores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33.333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1.064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20.213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2.413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25.603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4.599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52.299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29.89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Comoros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33.333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6.25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0.125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21.275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4.278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1.069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18.27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Congo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lastRenderedPageBreak/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16.667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1.087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40.217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10.946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27.737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24.24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Cote D'Ivoire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66.667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0.481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40.096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4.446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1.111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35.58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DRC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50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0.072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40.014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0.000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25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35.30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Eritrea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83.333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1.538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0.015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20.311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4.571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26.143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41.54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Ethiopia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83.333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0.311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0.518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40.166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2.767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75.692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50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64.92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9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Equatorial Guinea Health Research System Barometer Scores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33.333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6.25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1.25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7.892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1.973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12.60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Gabon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16.667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2.941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20.588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27.191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6.798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0.990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50.495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19.48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Ghana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lastRenderedPageBreak/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50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0.947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0.227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40.235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8.080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52.020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0.429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50.214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47.63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Gambia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66.667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2.632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0.158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40.558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30.114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32.528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43.11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Guinea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2.083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0.0167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40.42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2.760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25.690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53.23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Guinea-Bissau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33.333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2.941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40.588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12.954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28.238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30.35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Kenya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50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0.769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0.011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60.156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9.6662161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27.417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0.383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0.191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41.81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Lesotho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2.381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0.095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20.495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4.114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26.028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47.45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Liberia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50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3.409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0.114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40.705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1.718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25.430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35.60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Madagascar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lastRenderedPageBreak/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50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1.271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40.254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3.288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25.822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3.044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51.522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41.62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Malawi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66.667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0.298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0.0298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20.065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9.432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52.358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2.369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51.185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47.77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Mali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83.333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0.316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0.006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60.065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4.215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26.054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50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59.09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Mauritania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33.333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3.75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20.750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1.320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25.330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50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29.71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Mauritius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33.333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4.167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20.833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16.856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4.214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18.88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Mozambique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50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1.509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40.302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2.330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0.583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29.64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Namibia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66.667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6.522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0.261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1.357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8.944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2.236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24.45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Niger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Barometer </w:t>
            </w: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lastRenderedPageBreak/>
              <w:t>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lastRenderedPageBreak/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0.541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40.108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6.278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51.569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0.547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50.273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65.14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Nigeria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66.667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0.448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0.005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60.091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6.410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1.602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41.58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Rwanda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0.413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0.124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60.107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3.358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75.839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70.972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85.486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80.87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92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Sao Tome and Principe Health Research System Barometer Scores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16.667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8.228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2.057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6.37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Senegal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1.379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0.048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40.286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10.479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77.620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50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71.29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Seychelles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16.667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20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25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17.65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Sierra Leone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33.333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3.226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0.065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20.658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2.708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0.677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18.00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South Africa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 xml:space="preserve">Barometer </w:t>
            </w: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lastRenderedPageBreak/>
              <w:t>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0.753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60.151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40.033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85.008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50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78.87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South Sudan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33.333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0.427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0.085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11.79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Swaziland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66.667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11.538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0.231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42.354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9.236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77.309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54.18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Tanzania Health Research System Barometer Scores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0.197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0.002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60.040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5.458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51.364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76.80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Togo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50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0.714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0.143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5.346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1.337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18.00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Uganda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0.387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40.077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lastRenderedPageBreak/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8.025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77.006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14.158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57.079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71.92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Zambia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Barometer 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83.333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0.667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40.133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6.359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76.590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1.063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50.532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65.18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Zimbabwe Health Research System Barometer Scores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Health Research System Barometer Parameters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Barometer </w:t>
            </w: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lastRenderedPageBreak/>
              <w:t>Score (%)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lastRenderedPageBreak/>
              <w:t>(A). Governance of research for health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(1)   National Health Research Policy Index (HRPI)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(2)   National Health Research Law Index (HRLI)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(3)   National Strategic Health Research Plan Index (SHRPI)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 xml:space="preserve">(4)   National Ethical Review Committee (ERCI) Index 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(5)   National  Health Research Priority List Index  (HRPLI)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(6)   National  Health Research Focal Point Index  (HRFPI)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the governance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66.667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(B). Developing and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(7)   National Universities with Faculties of Health Sciences/Medicine (UFHSI)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1.712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(8)   National Health Research Institutes or Council (HRCI)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(9)    National  R4H Programme  (HRPRI)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(10) National  R4H Programme Staff Density Index (RHRHRI)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0.473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E2718E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pt-PT"/>
              </w:rPr>
            </w:pPr>
            <w:proofErr w:type="gram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(11</w:t>
            </w:r>
            <w:proofErr w:type="gram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) 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National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NGOs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R4H </w:t>
            </w:r>
            <w:proofErr w:type="spellStart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>Index</w:t>
            </w:r>
            <w:proofErr w:type="spellEnd"/>
            <w:r w:rsidRPr="00E2718E">
              <w:rPr>
                <w:rFonts w:ascii="Calibri" w:eastAsia="Times New Roman" w:hAnsi="Calibri" w:cs="Calibri"/>
                <w:color w:val="000000"/>
                <w:lang w:val="pt-PT"/>
              </w:rPr>
              <w:t xml:space="preserve"> (NGOI)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developing &amp; sustaining resources for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60.437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(C).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(12)National R4H Programme Action Plan Index (HRPAI)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(13) National Knowledge Translation Platform Index (KTPI)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(14) National Health Research Management Forum Index (HRMFI)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(15) National R4H Publications Per 100 000 population Index (PAPI)*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7.882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Producing and Using Research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51.971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(D).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(16)National Budget Line for R4H Index (RBLHRI)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100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(17) National Government Spending on R4H Index (RHRBI)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94.228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8E67F6">
              <w:rPr>
                <w:rFonts w:ascii="Calibri" w:eastAsia="Times New Roman" w:hAnsi="Calibri" w:cs="Calibri"/>
                <w:i/>
                <w:iCs/>
                <w:color w:val="000000"/>
              </w:rPr>
              <w:t>Average Score for Financing of R4H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97.114</w:t>
            </w:r>
          </w:p>
        </w:tc>
      </w:tr>
      <w:tr w:rsidR="008E67F6" w:rsidRPr="008E67F6" w:rsidTr="008E67F6">
        <w:trPr>
          <w:trHeight w:val="300"/>
        </w:trPr>
        <w:tc>
          <w:tcPr>
            <w:tcW w:w="7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E67F6">
              <w:rPr>
                <w:rFonts w:ascii="Calibri" w:eastAsia="Times New Roman" w:hAnsi="Calibri" w:cs="Calibri"/>
                <w:b/>
                <w:bCs/>
                <w:color w:val="000000"/>
              </w:rPr>
              <w:t>National Health Research Systems Average Score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67F6" w:rsidRPr="008E67F6" w:rsidRDefault="008E67F6" w:rsidP="008E67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8E67F6">
              <w:rPr>
                <w:rFonts w:ascii="Calibri" w:eastAsia="Times New Roman" w:hAnsi="Calibri" w:cs="Calibri"/>
                <w:color w:val="000000"/>
              </w:rPr>
              <w:t>64.96</w:t>
            </w:r>
          </w:p>
        </w:tc>
      </w:tr>
    </w:tbl>
    <w:p w:rsidR="008010C6" w:rsidRPr="003845A4" w:rsidRDefault="008010C6"/>
    <w:sectPr w:rsidR="008010C6" w:rsidRPr="003845A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67F6"/>
    <w:rsid w:val="003845A4"/>
    <w:rsid w:val="004F42B7"/>
    <w:rsid w:val="006E1E5E"/>
    <w:rsid w:val="008010C6"/>
    <w:rsid w:val="008E67F6"/>
    <w:rsid w:val="00AF1B43"/>
    <w:rsid w:val="00E2718E"/>
    <w:rsid w:val="00F76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E67F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E67F6"/>
    <w:rPr>
      <w:color w:val="800080"/>
      <w:u w:val="single"/>
    </w:rPr>
  </w:style>
  <w:style w:type="paragraph" w:customStyle="1" w:styleId="font5">
    <w:name w:val="font5"/>
    <w:basedOn w:val="Normal"/>
    <w:rsid w:val="008E67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font6">
    <w:name w:val="font6"/>
    <w:basedOn w:val="Normal"/>
    <w:rsid w:val="008E67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14"/>
      <w:szCs w:val="14"/>
    </w:rPr>
  </w:style>
  <w:style w:type="paragraph" w:customStyle="1" w:styleId="xl65">
    <w:name w:val="xl65"/>
    <w:basedOn w:val="Normal"/>
    <w:rsid w:val="008E67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6">
    <w:name w:val="xl66"/>
    <w:basedOn w:val="Normal"/>
    <w:rsid w:val="008E67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sz w:val="24"/>
      <w:szCs w:val="24"/>
    </w:rPr>
  </w:style>
  <w:style w:type="paragraph" w:customStyle="1" w:styleId="xl67">
    <w:name w:val="xl67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0">
    <w:name w:val="xl70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1">
    <w:name w:val="xl71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73">
    <w:name w:val="xl73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4">
    <w:name w:val="xl74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color w:val="000000"/>
      <w:sz w:val="24"/>
      <w:szCs w:val="24"/>
    </w:rPr>
  </w:style>
  <w:style w:type="paragraph" w:customStyle="1" w:styleId="xl75">
    <w:name w:val="xl75"/>
    <w:basedOn w:val="Normal"/>
    <w:rsid w:val="008E67F6"/>
    <w:pPr>
      <w:pBdr>
        <w:top w:val="single" w:sz="4" w:space="0" w:color="auto"/>
        <w:left w:val="single" w:sz="4" w:space="31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500" w:firstLine="500"/>
      <w:textAlignment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6">
    <w:name w:val="xl76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i/>
      <w:iCs/>
      <w:color w:val="000000"/>
      <w:sz w:val="24"/>
      <w:szCs w:val="24"/>
      <w:u w:val="single"/>
    </w:rPr>
  </w:style>
  <w:style w:type="paragraph" w:customStyle="1" w:styleId="xl77">
    <w:name w:val="xl77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8">
    <w:name w:val="xl78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9">
    <w:name w:val="xl79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sz w:val="24"/>
      <w:szCs w:val="24"/>
    </w:rPr>
  </w:style>
  <w:style w:type="paragraph" w:customStyle="1" w:styleId="xl80">
    <w:name w:val="xl80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customStyle="1" w:styleId="xl81">
    <w:name w:val="xl81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2">
    <w:name w:val="xl82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sz w:val="24"/>
      <w:szCs w:val="24"/>
    </w:rPr>
  </w:style>
  <w:style w:type="paragraph" w:customStyle="1" w:styleId="xl83">
    <w:name w:val="xl83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customStyle="1" w:styleId="xl84">
    <w:name w:val="xl84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customStyle="1" w:styleId="xl85">
    <w:name w:val="xl85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6">
    <w:name w:val="xl86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E67F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E67F6"/>
    <w:rPr>
      <w:color w:val="800080"/>
      <w:u w:val="single"/>
    </w:rPr>
  </w:style>
  <w:style w:type="paragraph" w:customStyle="1" w:styleId="font5">
    <w:name w:val="font5"/>
    <w:basedOn w:val="Normal"/>
    <w:rsid w:val="008E67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font6">
    <w:name w:val="font6"/>
    <w:basedOn w:val="Normal"/>
    <w:rsid w:val="008E67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14"/>
      <w:szCs w:val="14"/>
    </w:rPr>
  </w:style>
  <w:style w:type="paragraph" w:customStyle="1" w:styleId="xl65">
    <w:name w:val="xl65"/>
    <w:basedOn w:val="Normal"/>
    <w:rsid w:val="008E67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6">
    <w:name w:val="xl66"/>
    <w:basedOn w:val="Normal"/>
    <w:rsid w:val="008E67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sz w:val="24"/>
      <w:szCs w:val="24"/>
    </w:rPr>
  </w:style>
  <w:style w:type="paragraph" w:customStyle="1" w:styleId="xl67">
    <w:name w:val="xl67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0">
    <w:name w:val="xl70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1">
    <w:name w:val="xl71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73">
    <w:name w:val="xl73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4">
    <w:name w:val="xl74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color w:val="000000"/>
      <w:sz w:val="24"/>
      <w:szCs w:val="24"/>
    </w:rPr>
  </w:style>
  <w:style w:type="paragraph" w:customStyle="1" w:styleId="xl75">
    <w:name w:val="xl75"/>
    <w:basedOn w:val="Normal"/>
    <w:rsid w:val="008E67F6"/>
    <w:pPr>
      <w:pBdr>
        <w:top w:val="single" w:sz="4" w:space="0" w:color="auto"/>
        <w:left w:val="single" w:sz="4" w:space="31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500" w:firstLine="500"/>
      <w:textAlignment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6">
    <w:name w:val="xl76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i/>
      <w:iCs/>
      <w:color w:val="000000"/>
      <w:sz w:val="24"/>
      <w:szCs w:val="24"/>
      <w:u w:val="single"/>
    </w:rPr>
  </w:style>
  <w:style w:type="paragraph" w:customStyle="1" w:styleId="xl77">
    <w:name w:val="xl77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8">
    <w:name w:val="xl78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9">
    <w:name w:val="xl79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sz w:val="24"/>
      <w:szCs w:val="24"/>
    </w:rPr>
  </w:style>
  <w:style w:type="paragraph" w:customStyle="1" w:styleId="xl80">
    <w:name w:val="xl80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customStyle="1" w:styleId="xl81">
    <w:name w:val="xl81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2">
    <w:name w:val="xl82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sz w:val="24"/>
      <w:szCs w:val="24"/>
    </w:rPr>
  </w:style>
  <w:style w:type="paragraph" w:customStyle="1" w:styleId="xl83">
    <w:name w:val="xl83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customStyle="1" w:styleId="xl84">
    <w:name w:val="xl84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customStyle="1" w:styleId="xl85">
    <w:name w:val="xl85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6">
    <w:name w:val="xl86"/>
    <w:basedOn w:val="Normal"/>
    <w:rsid w:val="008E67F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233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34</Pages>
  <Words>10972</Words>
  <Characters>62547</Characters>
  <Application>Microsoft Office Word</Application>
  <DocSecurity>0</DocSecurity>
  <Lines>521</Lines>
  <Paragraphs>146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WHO</Company>
  <LinksUpToDate>false</LinksUpToDate>
  <CharactersWithSpaces>73373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KIRIGIA, Joses M.</dc:creator>
  <cp:lastModifiedBy>KIRIGIA, Joses M.</cp:lastModifiedBy>
  <cp:revision>2</cp:revision>
  <dcterms:created xsi:type="dcterms:W3CDTF">2015-10-28T16:05:00Z</dcterms:created>
  <dcterms:modified xsi:type="dcterms:W3CDTF">2015-10-28T16:05:00Z</dcterms:modified>
</cp:coreProperties>
</file>