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5F28" w:rsidRDefault="00C52F4D">
      <w:pPr>
        <w:pStyle w:val="NoSpacing"/>
        <w:contextualSpacing/>
        <w:jc w:val="center"/>
        <w:rPr>
          <w:rFonts w:ascii="Times New Roman" w:hAnsi="Times New Roman"/>
          <w:b/>
          <w:sz w:val="20"/>
          <w:szCs w:val="20"/>
        </w:rPr>
      </w:pPr>
      <w:bookmarkStart w:id="0" w:name="_GoBack"/>
      <w:bookmarkEnd w:id="0"/>
      <w:r>
        <w:rPr>
          <w:rFonts w:ascii="Times New Roman" w:hAnsi="Times New Roman"/>
          <w:b/>
          <w:sz w:val="20"/>
          <w:szCs w:val="20"/>
        </w:rPr>
        <w:t>Supplementary Materials</w:t>
      </w:r>
    </w:p>
    <w:p w:rsidR="00B25F28" w:rsidRDefault="00B25F28">
      <w:pPr>
        <w:pStyle w:val="NoSpacing"/>
        <w:contextualSpacing/>
        <w:rPr>
          <w:rFonts w:ascii="Times New Roman" w:hAnsi="Times New Roman"/>
          <w:sz w:val="20"/>
          <w:szCs w:val="20"/>
        </w:rPr>
      </w:pPr>
    </w:p>
    <w:p w:rsidR="00B25F28" w:rsidRDefault="00C52F4D">
      <w:pPr>
        <w:pStyle w:val="NoSpacing"/>
        <w:ind w:firstLine="0"/>
        <w:contextualSpacing/>
        <w:rPr>
          <w:rFonts w:ascii="Times New Roman" w:hAnsi="Times New Roman"/>
          <w:b/>
          <w:sz w:val="20"/>
          <w:szCs w:val="20"/>
        </w:rPr>
      </w:pPr>
      <w:r>
        <w:rPr>
          <w:rFonts w:ascii="Times New Roman" w:hAnsi="Times New Roman"/>
          <w:b/>
          <w:sz w:val="20"/>
          <w:szCs w:val="20"/>
        </w:rPr>
        <w:t>Appendix A: Description of book titles, reading time, and maternal book related utterances</w:t>
      </w:r>
    </w:p>
    <w:p w:rsidR="00B25F28" w:rsidRDefault="00C52F4D">
      <w:pPr>
        <w:pStyle w:val="NoSpacing"/>
        <w:ind w:firstLine="0"/>
        <w:contextualSpacing/>
        <w:rPr>
          <w:rFonts w:ascii="Times New Roman" w:hAnsi="Times New Roman"/>
          <w:b/>
          <w:sz w:val="20"/>
          <w:szCs w:val="20"/>
        </w:rPr>
      </w:pPr>
      <w:r>
        <w:rPr>
          <w:rFonts w:ascii="Times New Roman" w:hAnsi="Times New Roman"/>
          <w:b/>
          <w:sz w:val="20"/>
          <w:szCs w:val="20"/>
        </w:rPr>
        <w:t xml:space="preserve">Appendix B: Details of book selected for shared book reading   </w:t>
      </w:r>
    </w:p>
    <w:p w:rsidR="00B25F28" w:rsidRDefault="00C52F4D">
      <w:pPr>
        <w:spacing w:line="240" w:lineRule="auto"/>
        <w:ind w:firstLine="0"/>
        <w:contextualSpacing/>
        <w:rPr>
          <w:rFonts w:ascii="Times New Roman" w:hAnsi="Times New Roman"/>
          <w:b/>
          <w:sz w:val="20"/>
          <w:szCs w:val="20"/>
        </w:rPr>
      </w:pPr>
      <w:r>
        <w:rPr>
          <w:rFonts w:ascii="Times New Roman" w:hAnsi="Times New Roman"/>
          <w:b/>
          <w:sz w:val="20"/>
          <w:szCs w:val="20"/>
        </w:rPr>
        <w:t>Appendix C: Maternal interactive behaviors during shared book reading</w:t>
      </w:r>
    </w:p>
    <w:p w:rsidR="00B25F28" w:rsidRDefault="00B25F28">
      <w:pPr>
        <w:pStyle w:val="NoSpacing"/>
        <w:ind w:firstLine="0"/>
        <w:contextualSpacing/>
        <w:rPr>
          <w:rFonts w:ascii="Times New Roman" w:hAnsi="Times New Roman"/>
          <w:b/>
          <w:sz w:val="20"/>
          <w:szCs w:val="20"/>
        </w:rPr>
      </w:pPr>
    </w:p>
    <w:p w:rsidR="00B25F28" w:rsidRDefault="00B25F28">
      <w:pPr>
        <w:pStyle w:val="NoSpacing"/>
        <w:ind w:firstLine="0"/>
        <w:contextualSpacing/>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B25F28">
      <w:pPr>
        <w:pStyle w:val="NoSpacing"/>
        <w:ind w:firstLine="0"/>
        <w:contextualSpacing/>
        <w:jc w:val="center"/>
        <w:rPr>
          <w:rFonts w:ascii="Times New Roman" w:hAnsi="Times New Roman"/>
          <w:b/>
          <w:sz w:val="20"/>
          <w:szCs w:val="20"/>
        </w:rPr>
      </w:pPr>
    </w:p>
    <w:p w:rsidR="00B25F28" w:rsidRDefault="00C52F4D">
      <w:pPr>
        <w:pStyle w:val="NoSpacing"/>
        <w:ind w:firstLine="0"/>
        <w:contextualSpacing/>
        <w:jc w:val="center"/>
        <w:rPr>
          <w:rFonts w:ascii="Times New Roman" w:hAnsi="Times New Roman"/>
          <w:b/>
          <w:sz w:val="20"/>
          <w:szCs w:val="20"/>
        </w:rPr>
      </w:pPr>
      <w:r>
        <w:rPr>
          <w:rFonts w:ascii="Times New Roman" w:hAnsi="Times New Roman"/>
          <w:b/>
          <w:sz w:val="20"/>
          <w:szCs w:val="20"/>
        </w:rPr>
        <w:t>Appendix A: Description of book titles, reading time, and maternal book related utterances</w:t>
      </w:r>
    </w:p>
    <w:p w:rsidR="00B25F28" w:rsidRDefault="00B25F28">
      <w:pPr>
        <w:pStyle w:val="NoSpacing"/>
        <w:ind w:firstLine="0"/>
        <w:contextualSpacing/>
        <w:rPr>
          <w:rFonts w:ascii="Times New Roman" w:hAnsi="Times New Roman"/>
          <w:b/>
          <w:sz w:val="20"/>
          <w:szCs w:val="20"/>
        </w:rPr>
      </w:pPr>
    </w:p>
    <w:tbl>
      <w:tblPr>
        <w:tblStyle w:val="TableGrid"/>
        <w:tblW w:w="9591" w:type="dxa"/>
        <w:jc w:val="center"/>
        <w:tblLayout w:type="fixed"/>
        <w:tblLook w:val="04A0" w:firstRow="1" w:lastRow="0" w:firstColumn="1" w:lastColumn="0" w:noHBand="0" w:noVBand="1"/>
      </w:tblPr>
      <w:tblGrid>
        <w:gridCol w:w="1544"/>
        <w:gridCol w:w="3844"/>
        <w:gridCol w:w="2233"/>
        <w:gridCol w:w="1970"/>
      </w:tblGrid>
      <w:tr w:rsidR="00B25F28">
        <w:trPr>
          <w:jc w:val="center"/>
        </w:trPr>
        <w:tc>
          <w:tcPr>
            <w:tcW w:w="1543" w:type="dxa"/>
          </w:tcPr>
          <w:p w:rsidR="00B25F28" w:rsidRDefault="00C52F4D">
            <w:pPr>
              <w:widowControl w:val="0"/>
              <w:spacing w:line="240" w:lineRule="auto"/>
              <w:contextualSpacing/>
              <w:jc w:val="center"/>
              <w:rPr>
                <w:rFonts w:ascii="Times New Roman" w:hAnsi="Times New Roman"/>
                <w:b/>
                <w:sz w:val="20"/>
                <w:szCs w:val="20"/>
              </w:rPr>
            </w:pPr>
            <w:r>
              <w:rPr>
                <w:rFonts w:ascii="Times New Roman" w:hAnsi="Times New Roman"/>
                <w:b/>
                <w:sz w:val="20"/>
                <w:szCs w:val="20"/>
              </w:rPr>
              <w:t>Participant</w:t>
            </w:r>
          </w:p>
        </w:tc>
        <w:tc>
          <w:tcPr>
            <w:tcW w:w="3844" w:type="dxa"/>
          </w:tcPr>
          <w:p w:rsidR="00B25F28" w:rsidRDefault="00C52F4D">
            <w:pPr>
              <w:widowControl w:val="0"/>
              <w:spacing w:line="240" w:lineRule="auto"/>
              <w:ind w:firstLine="0"/>
              <w:contextualSpacing/>
              <w:jc w:val="center"/>
              <w:rPr>
                <w:rFonts w:ascii="Times New Roman" w:hAnsi="Times New Roman"/>
                <w:b/>
                <w:sz w:val="20"/>
                <w:szCs w:val="20"/>
              </w:rPr>
            </w:pPr>
            <w:r>
              <w:rPr>
                <w:rFonts w:ascii="Times New Roman" w:hAnsi="Times New Roman"/>
                <w:b/>
                <w:sz w:val="20"/>
                <w:szCs w:val="20"/>
              </w:rPr>
              <w:t>Title of book selected</w:t>
            </w:r>
          </w:p>
        </w:tc>
        <w:tc>
          <w:tcPr>
            <w:tcW w:w="2233" w:type="dxa"/>
          </w:tcPr>
          <w:p w:rsidR="00B25F28" w:rsidRDefault="00C52F4D">
            <w:pPr>
              <w:widowControl w:val="0"/>
              <w:spacing w:line="240" w:lineRule="auto"/>
              <w:contextualSpacing/>
              <w:jc w:val="center"/>
              <w:rPr>
                <w:rFonts w:ascii="Times New Roman" w:hAnsi="Times New Roman"/>
                <w:b/>
                <w:sz w:val="20"/>
                <w:szCs w:val="20"/>
              </w:rPr>
            </w:pPr>
            <w:r>
              <w:rPr>
                <w:rFonts w:ascii="Times New Roman" w:hAnsi="Times New Roman"/>
                <w:b/>
                <w:sz w:val="20"/>
                <w:szCs w:val="20"/>
              </w:rPr>
              <w:t>Time spent reading</w:t>
            </w:r>
          </w:p>
          <w:p w:rsidR="00B25F28" w:rsidRDefault="00C52F4D">
            <w:pPr>
              <w:widowControl w:val="0"/>
              <w:spacing w:line="240" w:lineRule="auto"/>
              <w:contextualSpacing/>
              <w:jc w:val="center"/>
              <w:rPr>
                <w:rFonts w:ascii="Times New Roman" w:hAnsi="Times New Roman"/>
                <w:b/>
                <w:sz w:val="20"/>
                <w:szCs w:val="20"/>
              </w:rPr>
            </w:pPr>
            <w:r>
              <w:rPr>
                <w:rFonts w:ascii="Times New Roman" w:hAnsi="Times New Roman"/>
                <w:b/>
                <w:sz w:val="20"/>
                <w:szCs w:val="20"/>
              </w:rPr>
              <w:t>(minute: second)</w:t>
            </w:r>
          </w:p>
        </w:tc>
        <w:tc>
          <w:tcPr>
            <w:tcW w:w="1970" w:type="dxa"/>
          </w:tcPr>
          <w:p w:rsidR="00B25F28" w:rsidRDefault="00C52F4D">
            <w:pPr>
              <w:widowControl w:val="0"/>
              <w:spacing w:line="240" w:lineRule="auto"/>
              <w:ind w:firstLine="0"/>
              <w:contextualSpacing/>
              <w:jc w:val="center"/>
              <w:rPr>
                <w:rFonts w:ascii="Times New Roman" w:hAnsi="Times New Roman"/>
                <w:b/>
                <w:sz w:val="20"/>
                <w:szCs w:val="20"/>
              </w:rPr>
            </w:pPr>
            <w:r>
              <w:rPr>
                <w:rFonts w:ascii="Times New Roman" w:hAnsi="Times New Roman"/>
                <w:b/>
                <w:sz w:val="20"/>
                <w:szCs w:val="20"/>
              </w:rPr>
              <w:t xml:space="preserve">Number of maternal </w:t>
            </w:r>
          </w:p>
          <w:p w:rsidR="00B25F28" w:rsidRDefault="00C52F4D">
            <w:pPr>
              <w:widowControl w:val="0"/>
              <w:spacing w:line="240" w:lineRule="auto"/>
              <w:ind w:firstLine="0"/>
              <w:contextualSpacing/>
              <w:jc w:val="center"/>
              <w:rPr>
                <w:rFonts w:ascii="Times New Roman" w:hAnsi="Times New Roman"/>
                <w:b/>
                <w:sz w:val="20"/>
                <w:szCs w:val="20"/>
              </w:rPr>
            </w:pPr>
            <w:r>
              <w:rPr>
                <w:rFonts w:ascii="Times New Roman" w:hAnsi="Times New Roman"/>
                <w:b/>
                <w:sz w:val="20"/>
                <w:szCs w:val="20"/>
              </w:rPr>
              <w:t>utterances</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Fox and the Grapes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1:56</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40</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Donkey in the Lion’s skin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4:05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69</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3</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The Bee who wanted more stripes</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6:22</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57</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4</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Donkey in the Lion’s skin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6:47</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113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5</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Lion and the Mouse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2:40</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63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6</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The Bundle of sticks</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2:20</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57</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7</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Lion and the Mouse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4:15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86</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8</w:t>
            </w:r>
          </w:p>
        </w:tc>
        <w:tc>
          <w:tcPr>
            <w:tcW w:w="3844" w:type="dxa"/>
          </w:tcPr>
          <w:p w:rsidR="00B25F28" w:rsidRDefault="00C52F4D">
            <w:pPr>
              <w:widowControl w:val="0"/>
              <w:spacing w:line="240" w:lineRule="auto"/>
              <w:ind w:firstLine="0"/>
              <w:contextualSpacing/>
              <w:rPr>
                <w:rFonts w:ascii="Times New Roman" w:hAnsi="Times New Roman"/>
                <w:b/>
                <w:i/>
                <w:sz w:val="20"/>
                <w:szCs w:val="20"/>
              </w:rPr>
            </w:pPr>
            <w:r>
              <w:rPr>
                <w:rFonts w:ascii="Times New Roman" w:hAnsi="Times New Roman"/>
                <w:i/>
                <w:sz w:val="20"/>
                <w:szCs w:val="24"/>
              </w:rPr>
              <w:t xml:space="preserve">The Donkey in Lion’s skin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8:33</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210</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9</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Tenali Raman meets Goddess Kaali</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4:15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73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10</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Crow and the Peacock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1:41</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36</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11</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The Lion and the Gnat</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3:27</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87</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12</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Thirsty Crow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1:01</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13</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Fox and the Grapes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1:06</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18</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14</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Dove and the Ant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2:06</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38</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15</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Lion and the Mouse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1:34</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16</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Ramayana- The story of Ram-Sita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3:25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80</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17</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Monkey and the Crocodile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5:42</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82</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18</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Capseller and Monkey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1:33</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29</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19</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Goose that laid the golden egg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1:21</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28</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20</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Donkey in the Lion’s skin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3:15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44</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21</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Donkey in the Lion’s skin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12:15</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300</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22</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The Honest Woodcutter</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2:01</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46</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23</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Ayyappan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3:38</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96</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24</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Akbar and Birbal story- The tale of opposites</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2:53</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83</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25</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 xml:space="preserve">The Tiger and the Woodpecker </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2:34</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65</w:t>
            </w:r>
          </w:p>
        </w:tc>
      </w:tr>
      <w:tr w:rsidR="00B25F28">
        <w:trPr>
          <w:jc w:val="center"/>
        </w:trPr>
        <w:tc>
          <w:tcPr>
            <w:tcW w:w="1543"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sz w:val="20"/>
                <w:szCs w:val="20"/>
              </w:rPr>
              <w:t>26</w:t>
            </w:r>
          </w:p>
        </w:tc>
        <w:tc>
          <w:tcPr>
            <w:tcW w:w="384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4"/>
              </w:rPr>
              <w:t>The Greedy Python</w:t>
            </w:r>
          </w:p>
        </w:tc>
        <w:tc>
          <w:tcPr>
            <w:tcW w:w="2233"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8:09</w:t>
            </w:r>
          </w:p>
        </w:tc>
        <w:tc>
          <w:tcPr>
            <w:tcW w:w="1970" w:type="dxa"/>
          </w:tcPr>
          <w:p w:rsidR="00B25F28" w:rsidRDefault="00C52F4D">
            <w:pPr>
              <w:widowControl w:val="0"/>
              <w:spacing w:line="240" w:lineRule="auto"/>
              <w:contextualSpacing/>
              <w:jc w:val="center"/>
              <w:rPr>
                <w:rFonts w:ascii="Times New Roman" w:hAnsi="Times New Roman"/>
                <w:sz w:val="20"/>
                <w:szCs w:val="20"/>
              </w:rPr>
            </w:pPr>
            <w:r>
              <w:rPr>
                <w:rFonts w:ascii="Times New Roman" w:hAnsi="Times New Roman"/>
                <w:sz w:val="20"/>
                <w:szCs w:val="20"/>
              </w:rPr>
              <w:t>191</w:t>
            </w:r>
          </w:p>
        </w:tc>
      </w:tr>
    </w:tbl>
    <w:p w:rsidR="00B25F28" w:rsidRDefault="00B25F28">
      <w:pPr>
        <w:sectPr w:rsidR="00B25F28">
          <w:footerReference w:type="default" r:id="rId10"/>
          <w:pgSz w:w="12240" w:h="15840"/>
          <w:pgMar w:top="1440" w:right="1440" w:bottom="1440" w:left="1440" w:header="0" w:footer="720" w:gutter="0"/>
          <w:lnNumType w:countBy="1" w:distance="283" w:restart="continuous"/>
          <w:cols w:space="720"/>
          <w:formProt w:val="0"/>
          <w:docGrid w:linePitch="360" w:charSpace="4096"/>
        </w:sectPr>
      </w:pPr>
    </w:p>
    <w:p w:rsidR="00B25F28" w:rsidRDefault="00C52F4D">
      <w:pPr>
        <w:spacing w:line="240" w:lineRule="auto"/>
        <w:jc w:val="center"/>
        <w:rPr>
          <w:rFonts w:ascii="Times New Roman" w:hAnsi="Times New Roman"/>
          <w:b/>
          <w:sz w:val="20"/>
          <w:szCs w:val="20"/>
          <w:shd w:val="clear" w:color="auto" w:fill="FFFFFF"/>
        </w:rPr>
      </w:pPr>
      <w:r>
        <w:rPr>
          <w:rFonts w:ascii="Times New Roman" w:hAnsi="Times New Roman"/>
          <w:b/>
          <w:sz w:val="20"/>
          <w:szCs w:val="20"/>
          <w:shd w:val="clear" w:color="auto" w:fill="FFFFFF"/>
        </w:rPr>
        <w:lastRenderedPageBreak/>
        <w:t>Appendix B</w:t>
      </w:r>
    </w:p>
    <w:p w:rsidR="00B25F28" w:rsidRDefault="00C52F4D">
      <w:pPr>
        <w:spacing w:line="240" w:lineRule="auto"/>
        <w:jc w:val="center"/>
        <w:rPr>
          <w:rFonts w:ascii="Times New Roman" w:hAnsi="Times New Roman"/>
          <w:b/>
          <w:sz w:val="20"/>
          <w:szCs w:val="20"/>
          <w:u w:val="single"/>
          <w:shd w:val="clear" w:color="auto" w:fill="FFFFFF"/>
        </w:rPr>
      </w:pPr>
      <w:r>
        <w:rPr>
          <w:rFonts w:ascii="Times New Roman" w:hAnsi="Times New Roman"/>
          <w:b/>
          <w:sz w:val="20"/>
          <w:szCs w:val="20"/>
          <w:shd w:val="clear" w:color="auto" w:fill="FFFFFF"/>
        </w:rPr>
        <w:t>Details of books selected for shared book reading</w:t>
      </w:r>
    </w:p>
    <w:tbl>
      <w:tblPr>
        <w:tblStyle w:val="TableGrid"/>
        <w:tblW w:w="10626" w:type="dxa"/>
        <w:tblLayout w:type="fixed"/>
        <w:tblLook w:val="04A0" w:firstRow="1" w:lastRow="0" w:firstColumn="1" w:lastColumn="0" w:noHBand="0" w:noVBand="1"/>
      </w:tblPr>
      <w:tblGrid>
        <w:gridCol w:w="3115"/>
        <w:gridCol w:w="3544"/>
        <w:gridCol w:w="1841"/>
        <w:gridCol w:w="2126"/>
      </w:tblGrid>
      <w:tr w:rsidR="00B25F28">
        <w:tc>
          <w:tcPr>
            <w:tcW w:w="3114" w:type="dxa"/>
          </w:tcPr>
          <w:p w:rsidR="00B25F28" w:rsidRDefault="00C52F4D">
            <w:pPr>
              <w:widowControl w:val="0"/>
              <w:spacing w:line="240" w:lineRule="auto"/>
              <w:ind w:firstLine="0"/>
              <w:rPr>
                <w:rFonts w:ascii="Times New Roman" w:hAnsi="Times New Roman"/>
                <w:b/>
                <w:sz w:val="20"/>
                <w:szCs w:val="20"/>
                <w:shd w:val="clear" w:color="auto" w:fill="FFFFFF"/>
              </w:rPr>
            </w:pPr>
            <w:r>
              <w:rPr>
                <w:rFonts w:ascii="Times New Roman" w:hAnsi="Times New Roman"/>
                <w:b/>
                <w:sz w:val="20"/>
                <w:szCs w:val="20"/>
                <w:shd w:val="clear" w:color="auto" w:fill="FFFFFF"/>
              </w:rPr>
              <w:t>Book details</w:t>
            </w:r>
          </w:p>
        </w:tc>
        <w:tc>
          <w:tcPr>
            <w:tcW w:w="3544" w:type="dxa"/>
          </w:tcPr>
          <w:p w:rsidR="00B25F28" w:rsidRDefault="00C52F4D">
            <w:pPr>
              <w:widowControl w:val="0"/>
              <w:spacing w:line="240" w:lineRule="auto"/>
              <w:rPr>
                <w:rFonts w:ascii="Times New Roman" w:hAnsi="Times New Roman"/>
                <w:b/>
                <w:sz w:val="20"/>
                <w:szCs w:val="20"/>
                <w:shd w:val="clear" w:color="auto" w:fill="FFFFFF"/>
              </w:rPr>
            </w:pPr>
            <w:r>
              <w:rPr>
                <w:rFonts w:ascii="Times New Roman" w:hAnsi="Times New Roman"/>
                <w:b/>
                <w:sz w:val="20"/>
                <w:szCs w:val="20"/>
                <w:shd w:val="clear" w:color="auto" w:fill="FFFFFF"/>
              </w:rPr>
              <w:t>Summary</w:t>
            </w:r>
          </w:p>
        </w:tc>
        <w:tc>
          <w:tcPr>
            <w:tcW w:w="1841" w:type="dxa"/>
          </w:tcPr>
          <w:p w:rsidR="00B25F28" w:rsidRDefault="00C52F4D">
            <w:pPr>
              <w:widowControl w:val="0"/>
              <w:spacing w:line="240" w:lineRule="auto"/>
              <w:ind w:firstLine="0"/>
              <w:rPr>
                <w:rFonts w:ascii="Times New Roman" w:hAnsi="Times New Roman"/>
                <w:b/>
                <w:sz w:val="20"/>
                <w:szCs w:val="20"/>
                <w:shd w:val="clear" w:color="auto" w:fill="FFFFFF"/>
              </w:rPr>
            </w:pPr>
            <w:r>
              <w:rPr>
                <w:rFonts w:ascii="Times New Roman" w:hAnsi="Times New Roman"/>
                <w:b/>
                <w:sz w:val="20"/>
                <w:szCs w:val="20"/>
                <w:shd w:val="clear" w:color="auto" w:fill="FFFFFF"/>
              </w:rPr>
              <w:t>Description and number of pages</w:t>
            </w:r>
          </w:p>
        </w:tc>
        <w:tc>
          <w:tcPr>
            <w:tcW w:w="2126" w:type="dxa"/>
          </w:tcPr>
          <w:p w:rsidR="00B25F28" w:rsidRDefault="00C52F4D">
            <w:pPr>
              <w:widowControl w:val="0"/>
              <w:spacing w:line="240" w:lineRule="auto"/>
              <w:rPr>
                <w:rFonts w:ascii="Times New Roman" w:hAnsi="Times New Roman"/>
                <w:b/>
                <w:sz w:val="20"/>
                <w:szCs w:val="20"/>
                <w:shd w:val="clear" w:color="auto" w:fill="FFFFFF"/>
              </w:rPr>
            </w:pPr>
            <w:r>
              <w:rPr>
                <w:rFonts w:ascii="Times New Roman" w:hAnsi="Times New Roman"/>
                <w:b/>
                <w:sz w:val="20"/>
                <w:szCs w:val="20"/>
                <w:shd w:val="clear" w:color="auto" w:fill="FFFFFF"/>
              </w:rPr>
              <w:t>Genre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The Fox and the Grapes. </w:t>
            </w:r>
            <w:r>
              <w:rPr>
                <w:rFonts w:ascii="Times New Roman" w:hAnsi="Times New Roman"/>
                <w:sz w:val="20"/>
                <w:szCs w:val="20"/>
              </w:rPr>
              <w:t xml:space="preserve">(2017). </w:t>
            </w:r>
            <w:r>
              <w:rPr>
                <w:rFonts w:ascii="Times New Roman" w:hAnsi="Times New Roman"/>
                <w:sz w:val="20"/>
                <w:szCs w:val="20"/>
              </w:rPr>
              <w:t>Prism Books Private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The story of a fox who tries to get a bunch of grapes hanging from the tree. Fox attempts to get the grapes go in vain, and he fails to accept his own defeat. This story gives a lesson that nothing is easy without hardwork.</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w:t>
            </w:r>
            <w:r>
              <w:rPr>
                <w:rFonts w:ascii="Times New Roman" w:hAnsi="Times New Roman"/>
                <w:sz w:val="20"/>
                <w:szCs w:val="20"/>
                <w:shd w:val="clear" w:color="auto" w:fill="FFFFFF"/>
              </w:rPr>
              <w:t>is story has more picture illustrations with less print and has 16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rPr>
          <w:trHeight w:val="1667"/>
        </w:trPr>
        <w:tc>
          <w:tcPr>
            <w:tcW w:w="3114" w:type="dxa"/>
          </w:tcPr>
          <w:p w:rsidR="00B25F28" w:rsidRDefault="00C52F4D">
            <w:pPr>
              <w:widowControl w:val="0"/>
              <w:spacing w:line="240" w:lineRule="auto"/>
              <w:ind w:firstLine="0"/>
              <w:rPr>
                <w:rFonts w:ascii="Times New Roman" w:hAnsi="Times New Roman"/>
                <w:sz w:val="20"/>
                <w:szCs w:val="20"/>
              </w:rPr>
            </w:pPr>
            <w:r>
              <w:rPr>
                <w:rFonts w:ascii="Times New Roman" w:hAnsi="Times New Roman"/>
                <w:i/>
                <w:sz w:val="20"/>
                <w:szCs w:val="20"/>
              </w:rPr>
              <w:t>The Donkey in Lion’s Skin.</w:t>
            </w:r>
            <w:r>
              <w:rPr>
                <w:rFonts w:ascii="Times New Roman" w:hAnsi="Times New Roman"/>
                <w:sz w:val="20"/>
                <w:szCs w:val="20"/>
              </w:rPr>
              <w:t xml:space="preserve"> (2017). Prism Books Private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The story of a donkey who wore a lion’s skin and marches into a nearby village resulting in</w:t>
            </w:r>
            <w:r>
              <w:rPr>
                <w:rFonts w:ascii="Times New Roman" w:hAnsi="Times New Roman"/>
                <w:sz w:val="20"/>
                <w:szCs w:val="20"/>
                <w:shd w:val="clear" w:color="auto" w:fill="FFFFFF"/>
              </w:rPr>
              <w:t xml:space="preserve"> frightening the villagers. Villagers find out the truth and teaches the donkey a lesson.</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This story has more picture illustrations with less print and has 28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The Bee who wanted more stripes</w:t>
            </w:r>
          </w:p>
          <w:p w:rsidR="00B25F28" w:rsidRDefault="00B25F28">
            <w:pPr>
              <w:widowControl w:val="0"/>
              <w:spacing w:line="240" w:lineRule="auto"/>
              <w:ind w:firstLine="0"/>
              <w:contextualSpacing/>
              <w:rPr>
                <w:rFonts w:ascii="Times New Roman" w:hAnsi="Times New Roman"/>
                <w:i/>
                <w:sz w:val="20"/>
                <w:szCs w:val="20"/>
              </w:rPr>
            </w:pP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i/>
                <w:sz w:val="20"/>
                <w:szCs w:val="20"/>
              </w:rPr>
              <w:t xml:space="preserve">Source: </w:t>
            </w:r>
            <w:r>
              <w:rPr>
                <w:rFonts w:ascii="Times New Roman" w:hAnsi="Times New Roman"/>
                <w:sz w:val="20"/>
                <w:szCs w:val="20"/>
              </w:rPr>
              <w:t xml:space="preserve">Hall, D. (2000). </w:t>
            </w:r>
            <w:r>
              <w:rPr>
                <w:rFonts w:ascii="Times New Roman" w:hAnsi="Times New Roman"/>
                <w:i/>
                <w:sz w:val="20"/>
                <w:szCs w:val="20"/>
              </w:rPr>
              <w:t xml:space="preserve">Jimbo </w:t>
            </w:r>
            <w:r>
              <w:rPr>
                <w:rFonts w:ascii="Times New Roman" w:hAnsi="Times New Roman"/>
                <w:i/>
                <w:sz w:val="20"/>
                <w:szCs w:val="20"/>
              </w:rPr>
              <w:t>Comes Home.</w:t>
            </w:r>
            <w:r>
              <w:rPr>
                <w:rFonts w:ascii="Times New Roman" w:hAnsi="Times New Roman"/>
                <w:sz w:val="20"/>
                <w:szCs w:val="20"/>
              </w:rPr>
              <w:t xml:space="preserve"> Parragon Book Service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The story of a bee named Bertie who wants more stripes on its body. Bertie meets several animals and enquire about how they got their stripes, and gets different ideas from them. However, Bertie failed to do the </w:t>
            </w:r>
            <w:r>
              <w:rPr>
                <w:rFonts w:ascii="Times New Roman" w:hAnsi="Times New Roman"/>
                <w:sz w:val="20"/>
                <w:szCs w:val="20"/>
                <w:shd w:val="clear" w:color="auto" w:fill="FFFFFF"/>
              </w:rPr>
              <w:t>same ways and gets wise advice which changes bee’s perspective.</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is one of the stories from the </w:t>
            </w:r>
            <w:r>
              <w:rPr>
                <w:rFonts w:ascii="Times New Roman" w:hAnsi="Times New Roman"/>
                <w:color w:val="C00000"/>
                <w:sz w:val="20"/>
                <w:szCs w:val="20"/>
                <w:shd w:val="clear" w:color="auto" w:fill="FFFFFF"/>
              </w:rPr>
              <w:t>children’s</w:t>
            </w:r>
            <w:r>
              <w:rPr>
                <w:rFonts w:ascii="Times New Roman" w:hAnsi="Times New Roman"/>
                <w:sz w:val="20"/>
                <w:szCs w:val="20"/>
                <w:shd w:val="clear" w:color="auto" w:fill="FFFFFF"/>
              </w:rPr>
              <w:t xml:space="preserve"> storytime collections: Jimbo comes home and other stories. This story has fewer picture illustrations with more print and has 6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Folk </w:t>
            </w:r>
            <w:r>
              <w:rPr>
                <w:rFonts w:ascii="Times New Roman" w:hAnsi="Times New Roman"/>
                <w:sz w:val="20"/>
                <w:szCs w:val="20"/>
                <w:shd w:val="clear" w:color="auto" w:fill="FFFFFF"/>
              </w:rPr>
              <w:t>tale-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Aesop’s Fables: The Bundle of Sticks</w:t>
            </w:r>
            <w:r>
              <w:rPr>
                <w:rFonts w:ascii="Times New Roman" w:hAnsi="Times New Roman"/>
                <w:sz w:val="20"/>
                <w:szCs w:val="20"/>
              </w:rPr>
              <w:t>. (2016). Om Books International.</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rPr>
            </w:pPr>
            <w:r>
              <w:rPr>
                <w:rFonts w:ascii="Times New Roman" w:hAnsi="Times New Roman"/>
                <w:sz w:val="20"/>
                <w:szCs w:val="20"/>
                <w:shd w:val="clear" w:color="auto" w:fill="FFFFFF"/>
              </w:rPr>
              <w:t>The story of a father who had a family of sons who always quarreled with one another. This story indicates how the father finds a solution to this problem and teaches his s</w:t>
            </w:r>
            <w:r>
              <w:rPr>
                <w:rFonts w:ascii="Times New Roman" w:hAnsi="Times New Roman"/>
                <w:sz w:val="20"/>
                <w:szCs w:val="20"/>
                <w:shd w:val="clear" w:color="auto" w:fill="FFFFFF"/>
              </w:rPr>
              <w:t>on a lesson. It illustrates both the value of hard work.</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This story has more picture illustrations with less print and has 16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rPr>
                <w:rFonts w:ascii="Times New Roman" w:hAnsi="Times New Roman"/>
                <w:sz w:val="20"/>
                <w:szCs w:val="20"/>
              </w:rPr>
            </w:pPr>
            <w:r>
              <w:rPr>
                <w:rFonts w:ascii="Times New Roman" w:hAnsi="Times New Roman"/>
                <w:i/>
                <w:sz w:val="20"/>
                <w:szCs w:val="20"/>
              </w:rPr>
              <w:lastRenderedPageBreak/>
              <w:t>Aesop’s Fables: The Lion and the Mouse</w:t>
            </w:r>
            <w:r>
              <w:rPr>
                <w:rFonts w:ascii="Times New Roman" w:hAnsi="Times New Roman"/>
                <w:sz w:val="20"/>
                <w:szCs w:val="20"/>
              </w:rPr>
              <w:t>. (2016). Om Books International.</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The story of a tiny </w:t>
            </w:r>
            <w:r>
              <w:rPr>
                <w:rFonts w:ascii="Times New Roman" w:hAnsi="Times New Roman"/>
                <w:sz w:val="20"/>
                <w:szCs w:val="20"/>
                <w:shd w:val="clear" w:color="auto" w:fill="FFFFFF"/>
              </w:rPr>
              <w:t>mouse that accidentally disturbs a lion from his rest. To the mouse's surprise and delight, the lion decides to let her go free. Later, when the lion is caught in a poacher's net, the mouse nibbles through the rope and, returning the favor, sets the lion f</w:t>
            </w:r>
            <w:r>
              <w:rPr>
                <w:rFonts w:ascii="Times New Roman" w:hAnsi="Times New Roman"/>
                <w:sz w:val="20"/>
                <w:szCs w:val="20"/>
                <w:shd w:val="clear" w:color="auto" w:fill="FFFFFF"/>
              </w:rPr>
              <w:t>ree. This story highlights about kindness and love.</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This story has more picture illustrations with less print and has 16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Tenali Raman meets Goddess Kaali</w:t>
            </w:r>
          </w:p>
          <w:p w:rsidR="00B25F28" w:rsidRDefault="00B25F28">
            <w:pPr>
              <w:widowControl w:val="0"/>
              <w:spacing w:line="240" w:lineRule="auto"/>
              <w:ind w:firstLine="0"/>
              <w:contextualSpacing/>
              <w:rPr>
                <w:rFonts w:ascii="Times New Roman" w:hAnsi="Times New Roman"/>
                <w:i/>
                <w:sz w:val="20"/>
                <w:szCs w:val="20"/>
              </w:rPr>
            </w:pPr>
          </w:p>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Source:</w:t>
            </w:r>
          </w:p>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Stories of Tenali Raman.</w:t>
            </w:r>
            <w:r>
              <w:rPr>
                <w:rFonts w:ascii="Times New Roman" w:hAnsi="Times New Roman"/>
                <w:sz w:val="20"/>
                <w:szCs w:val="20"/>
              </w:rPr>
              <w:t xml:space="preserve"> Shree Book Centre.</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The story of a </w:t>
            </w:r>
            <w:r>
              <w:rPr>
                <w:rFonts w:ascii="Times New Roman" w:hAnsi="Times New Roman"/>
                <w:sz w:val="20"/>
                <w:szCs w:val="20"/>
                <w:shd w:val="clear" w:color="auto" w:fill="FFFFFF"/>
              </w:rPr>
              <w:t>wise scholar man named Tenali Raman who was also known as court jester because of his witty and humorous stories. One day he meets the Goddess Kaali and has an encounter where Tenali makes fun of Goddess Kaali. Goddess Kaali gets impressed by his intellige</w:t>
            </w:r>
            <w:r>
              <w:rPr>
                <w:rFonts w:ascii="Times New Roman" w:hAnsi="Times New Roman"/>
                <w:sz w:val="20"/>
                <w:szCs w:val="20"/>
                <w:shd w:val="clear" w:color="auto" w:fill="FFFFFF"/>
              </w:rPr>
              <w:t>nce, forgives him, and blesses him.</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is one of the stories available in the collection of stories of Tenali Raman. It has less picture illustrations with more print and has 24 pages. </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mythological stories</w:t>
            </w:r>
          </w:p>
        </w:tc>
      </w:tr>
      <w:tr w:rsidR="00B25F28">
        <w:tc>
          <w:tcPr>
            <w:tcW w:w="3114" w:type="dxa"/>
          </w:tcPr>
          <w:p w:rsidR="00B25F28" w:rsidRDefault="00C52F4D">
            <w:pPr>
              <w:widowControl w:val="0"/>
              <w:spacing w:line="240" w:lineRule="auto"/>
              <w:ind w:firstLine="0"/>
              <w:rPr>
                <w:rFonts w:ascii="Times New Roman" w:hAnsi="Times New Roman"/>
                <w:i/>
                <w:sz w:val="20"/>
                <w:szCs w:val="20"/>
              </w:rPr>
            </w:pPr>
            <w:r>
              <w:rPr>
                <w:rFonts w:ascii="Times New Roman" w:hAnsi="Times New Roman"/>
                <w:sz w:val="20"/>
                <w:szCs w:val="20"/>
              </w:rPr>
              <w:t xml:space="preserve">Fernihough, J. (2021). </w:t>
            </w:r>
            <w:r>
              <w:rPr>
                <w:rFonts w:ascii="Times New Roman" w:hAnsi="Times New Roman"/>
                <w:i/>
                <w:sz w:val="20"/>
                <w:szCs w:val="20"/>
              </w:rPr>
              <w:t>The Cr</w:t>
            </w:r>
            <w:r>
              <w:rPr>
                <w:rFonts w:ascii="Times New Roman" w:hAnsi="Times New Roman"/>
                <w:i/>
                <w:sz w:val="20"/>
                <w:szCs w:val="20"/>
              </w:rPr>
              <w:t>ow and the Peacock.</w:t>
            </w:r>
            <w:r>
              <w:rPr>
                <w:rFonts w:ascii="Times New Roman" w:hAnsi="Times New Roman"/>
                <w:sz w:val="20"/>
                <w:szCs w:val="20"/>
              </w:rPr>
              <w:t xml:space="preserve"> Eerdmans Publication Co.</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bCs/>
                <w:sz w:val="20"/>
                <w:szCs w:val="20"/>
                <w:shd w:val="clear" w:color="auto" w:fill="FFFFFF"/>
              </w:rPr>
              <w:t>The story of a crow that is in awe of the peacock’s magnificent tail - and believes that the peacock must be the happiest bird of all.</w:t>
            </w:r>
            <w:r>
              <w:rPr>
                <w:rFonts w:ascii="Times New Roman" w:hAnsi="Times New Roman"/>
                <w:sz w:val="20"/>
                <w:szCs w:val="20"/>
                <w:shd w:val="clear" w:color="auto" w:fill="FFFFFF"/>
              </w:rPr>
              <w:t> But when Crow discovers the peacock's wish to fly free, he realizes who was</w:t>
            </w:r>
            <w:r>
              <w:rPr>
                <w:rFonts w:ascii="Times New Roman" w:hAnsi="Times New Roman"/>
                <w:sz w:val="20"/>
                <w:szCs w:val="20"/>
                <w:shd w:val="clear" w:color="auto" w:fill="FFFFFF"/>
              </w:rPr>
              <w:t xml:space="preserve"> the happiest bird.</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This story has more picture illustrations with less print and has 32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The Lion and the gnat </w:t>
            </w:r>
          </w:p>
          <w:p w:rsidR="00B25F28" w:rsidRDefault="00B25F28">
            <w:pPr>
              <w:widowControl w:val="0"/>
              <w:spacing w:line="240" w:lineRule="auto"/>
              <w:ind w:firstLine="0"/>
              <w:contextualSpacing/>
              <w:rPr>
                <w:rFonts w:ascii="Times New Roman" w:hAnsi="Times New Roman"/>
                <w:i/>
                <w:sz w:val="20"/>
                <w:szCs w:val="20"/>
              </w:rPr>
            </w:pPr>
          </w:p>
          <w:p w:rsidR="00B25F28" w:rsidRDefault="00C52F4D">
            <w:pPr>
              <w:widowControl w:val="0"/>
              <w:spacing w:line="240" w:lineRule="auto"/>
              <w:ind w:firstLine="0"/>
              <w:rPr>
                <w:rFonts w:ascii="Times New Roman" w:hAnsi="Times New Roman"/>
                <w:i/>
                <w:sz w:val="20"/>
                <w:szCs w:val="20"/>
              </w:rPr>
            </w:pPr>
            <w:r>
              <w:rPr>
                <w:rFonts w:ascii="Times New Roman" w:hAnsi="Times New Roman"/>
                <w:i/>
                <w:sz w:val="20"/>
                <w:szCs w:val="20"/>
              </w:rPr>
              <w:t xml:space="preserve">Source: Aesop’s Fables: Lion Tales. </w:t>
            </w:r>
            <w:r>
              <w:rPr>
                <w:rFonts w:ascii="Times New Roman" w:hAnsi="Times New Roman"/>
                <w:sz w:val="20"/>
                <w:szCs w:val="20"/>
              </w:rPr>
              <w:t>(2017). Igloo Books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The story of a lion and a mosquito. Lion was so proud</w:t>
            </w:r>
            <w:r>
              <w:rPr>
                <w:rFonts w:ascii="Times New Roman" w:hAnsi="Times New Roman"/>
                <w:sz w:val="20"/>
                <w:szCs w:val="20"/>
                <w:shd w:val="clear" w:color="auto" w:fill="FFFFFF"/>
              </w:rPr>
              <w:t xml:space="preserve"> of himself and underestimated the mosquito. Mosquito decided to teach the lion a lesson which he will remember for his life. </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This story is one of the stories in the collection of Aesop’s fables lions tale. It has more picture illustrations with less prin</w:t>
            </w:r>
            <w:r>
              <w:rPr>
                <w:rFonts w:ascii="Times New Roman" w:hAnsi="Times New Roman"/>
                <w:sz w:val="20"/>
                <w:szCs w:val="20"/>
                <w:shd w:val="clear" w:color="auto" w:fill="FFFFFF"/>
              </w:rPr>
              <w:t>t and has 24 pages in total in this book.</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Fabulous Fables: The Thirsty Crow</w:t>
            </w:r>
            <w:r>
              <w:rPr>
                <w:rFonts w:ascii="Times New Roman" w:hAnsi="Times New Roman"/>
                <w:sz w:val="20"/>
                <w:szCs w:val="20"/>
              </w:rPr>
              <w:t>. (2015). Om Books International.</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lastRenderedPageBreak/>
              <w:t xml:space="preserve">The story of a crow </w:t>
            </w:r>
            <w:r>
              <w:rPr>
                <w:rStyle w:val="Emphasis"/>
                <w:rFonts w:ascii="Times New Roman" w:hAnsi="Times New Roman"/>
                <w:bCs/>
                <w:i w:val="0"/>
                <w:sz w:val="20"/>
                <w:szCs w:val="20"/>
                <w:shd w:val="clear" w:color="auto" w:fill="FFFFFF"/>
              </w:rPr>
              <w:t xml:space="preserve">who wins against all the odds and satisfies his thirst and </w:t>
            </w:r>
            <w:r>
              <w:rPr>
                <w:rStyle w:val="Emphasis"/>
                <w:rFonts w:ascii="Times New Roman" w:hAnsi="Times New Roman"/>
                <w:bCs/>
                <w:i w:val="0"/>
                <w:sz w:val="20"/>
                <w:szCs w:val="20"/>
                <w:shd w:val="clear" w:color="auto" w:fill="FFFFFF"/>
              </w:rPr>
              <w:lastRenderedPageBreak/>
              <w:t>proves himself bigger than his problems</w:t>
            </w:r>
            <w:r>
              <w:rPr>
                <w:rFonts w:ascii="Times New Roman" w:hAnsi="Times New Roman"/>
                <w:i/>
                <w:sz w:val="20"/>
                <w:szCs w:val="20"/>
                <w:shd w:val="clear" w:color="auto" w:fill="FFFFFF"/>
              </w:rPr>
              <w:t>.</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lastRenderedPageBreak/>
              <w:t xml:space="preserve">This story has more picture illustrations with less print and </w:t>
            </w:r>
            <w:r>
              <w:rPr>
                <w:rFonts w:ascii="Times New Roman" w:hAnsi="Times New Roman"/>
                <w:sz w:val="20"/>
                <w:szCs w:val="20"/>
                <w:shd w:val="clear" w:color="auto" w:fill="FFFFFF"/>
              </w:rPr>
              <w:lastRenderedPageBreak/>
              <w:t>has 19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lastRenderedPageBreak/>
              <w:t>Folk tale-Fable</w:t>
            </w:r>
          </w:p>
          <w:p w:rsidR="00B25F28" w:rsidRDefault="00B25F28">
            <w:pPr>
              <w:widowControl w:val="0"/>
              <w:spacing w:line="240" w:lineRule="auto"/>
              <w:rPr>
                <w:rFonts w:ascii="Times New Roman" w:hAnsi="Times New Roman"/>
                <w:sz w:val="20"/>
                <w:szCs w:val="20"/>
              </w:rPr>
            </w:pP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lastRenderedPageBreak/>
              <w:t xml:space="preserve">Aesop’s fables: The Dove and the Ant. </w:t>
            </w:r>
            <w:r>
              <w:rPr>
                <w:rFonts w:ascii="Times New Roman" w:hAnsi="Times New Roman"/>
                <w:sz w:val="20"/>
                <w:szCs w:val="20"/>
              </w:rPr>
              <w:t>Om Books International.</w:t>
            </w: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The Dove and the Ant is a story about the reward of compassionate behavior.</w:t>
            </w:r>
            <w:r>
              <w:rPr>
                <w:rFonts w:ascii="Times New Roman" w:hAnsi="Times New Roman"/>
                <w:bCs/>
                <w:sz w:val="20"/>
                <w:szCs w:val="20"/>
              </w:rPr>
              <w:t xml:space="preserve"> A dove saw an ant fall into a brook.</w:t>
            </w:r>
            <w:r>
              <w:rPr>
                <w:rFonts w:ascii="Times New Roman" w:hAnsi="Times New Roman"/>
                <w:sz w:val="20"/>
                <w:szCs w:val="20"/>
              </w:rPr>
              <w:t> The ant struggled in vain to reach the bank, and in pity, the dove dropped a blade of straw close beside it, and helped the ant float safely to shore</w:t>
            </w:r>
            <w:r>
              <w:rPr>
                <w:rFonts w:ascii="Times New Roman" w:hAnsi="Times New Roman"/>
                <w:sz w:val="20"/>
                <w:szCs w:val="20"/>
                <w:shd w:val="clear" w:color="auto" w:fill="FFFFFF"/>
              </w:rPr>
              <w:t>.</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This story has more picture illustrations with less print and has 1</w:t>
            </w:r>
            <w:r>
              <w:rPr>
                <w:rFonts w:ascii="Times New Roman" w:hAnsi="Times New Roman"/>
                <w:sz w:val="20"/>
                <w:szCs w:val="20"/>
                <w:shd w:val="clear" w:color="auto" w:fill="FFFFFF"/>
              </w:rPr>
              <w:t>9 pages.</w:t>
            </w:r>
          </w:p>
        </w:tc>
        <w:tc>
          <w:tcPr>
            <w:tcW w:w="2126"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Ramayana- (The story of Ram-Sita) </w:t>
            </w:r>
          </w:p>
          <w:p w:rsidR="00B25F28" w:rsidRDefault="00B25F28">
            <w:pPr>
              <w:widowControl w:val="0"/>
              <w:spacing w:line="240" w:lineRule="auto"/>
              <w:ind w:firstLine="0"/>
              <w:rPr>
                <w:rFonts w:ascii="Times New Roman" w:hAnsi="Times New Roman"/>
                <w:sz w:val="20"/>
                <w:szCs w:val="20"/>
              </w:rPr>
            </w:pPr>
          </w:p>
          <w:p w:rsidR="00B25F28" w:rsidRDefault="00C52F4D">
            <w:pPr>
              <w:widowControl w:val="0"/>
              <w:spacing w:line="240" w:lineRule="auto"/>
              <w:ind w:firstLine="0"/>
              <w:rPr>
                <w:rFonts w:ascii="Times New Roman" w:hAnsi="Times New Roman"/>
                <w:sz w:val="20"/>
                <w:szCs w:val="20"/>
              </w:rPr>
            </w:pPr>
            <w:r>
              <w:rPr>
                <w:rFonts w:ascii="Times New Roman" w:hAnsi="Times New Roman"/>
                <w:sz w:val="20"/>
                <w:szCs w:val="20"/>
              </w:rPr>
              <w:t xml:space="preserve">Source: Vilas, S., &amp; Trivedi, I. (2021). </w:t>
            </w:r>
            <w:r>
              <w:rPr>
                <w:rFonts w:ascii="Times New Roman" w:hAnsi="Times New Roman"/>
                <w:i/>
                <w:sz w:val="20"/>
                <w:szCs w:val="20"/>
              </w:rPr>
              <w:t xml:space="preserve">Illustrated Ramayana for Children. </w:t>
            </w:r>
            <w:r>
              <w:rPr>
                <w:rFonts w:ascii="Times New Roman" w:hAnsi="Times New Roman"/>
                <w:sz w:val="20"/>
                <w:szCs w:val="20"/>
              </w:rPr>
              <w:t>Prakash Books India Private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The story narrates Lord Ram’s heroism in saving Sita from the villain </w:t>
            </w:r>
            <w:r>
              <w:rPr>
                <w:rFonts w:ascii="Times New Roman" w:hAnsi="Times New Roman"/>
                <w:sz w:val="20"/>
                <w:szCs w:val="20"/>
                <w:shd w:val="clear" w:color="auto" w:fill="FFFFFF"/>
              </w:rPr>
              <w:t>Ramavana and Sita’s devotion towards her husband. This is an Indian mythological story with a narration of the triumph of good over evil.</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has picture illustrations with more print and has 232 pages. </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Mythological fiction</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Panchatantra Stories: T</w:t>
            </w:r>
            <w:r>
              <w:rPr>
                <w:rFonts w:ascii="Times New Roman" w:hAnsi="Times New Roman"/>
                <w:i/>
                <w:sz w:val="20"/>
                <w:szCs w:val="20"/>
              </w:rPr>
              <w:t>he Monkey and the Crocodile. (</w:t>
            </w:r>
            <w:r>
              <w:rPr>
                <w:rFonts w:ascii="Times New Roman" w:hAnsi="Times New Roman"/>
                <w:sz w:val="20"/>
                <w:szCs w:val="20"/>
              </w:rPr>
              <w:t>2015). Om Books International.</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rPr>
            </w:pPr>
            <w:r>
              <w:rPr>
                <w:rFonts w:ascii="Times New Roman" w:hAnsi="Times New Roman"/>
                <w:sz w:val="20"/>
                <w:szCs w:val="20"/>
                <w:shd w:val="clear" w:color="auto" w:fill="FFFFFF"/>
              </w:rPr>
              <w:t>The story of a monkey and a crocodile narrates how the two develop a strong bond of friendship. A foolish mistake on the part of the crocodile ends their friendship. It also shows how the monkey</w:t>
            </w:r>
            <w:r>
              <w:rPr>
                <w:rFonts w:ascii="Times New Roman" w:hAnsi="Times New Roman"/>
                <w:sz w:val="20"/>
                <w:szCs w:val="20"/>
                <w:shd w:val="clear" w:color="auto" w:fill="FFFFFF"/>
              </w:rPr>
              <w:t xml:space="preserve"> uses his wisdom to save his life. </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This story has more picture illustrations and less print. It has 16 pages.</w:t>
            </w:r>
          </w:p>
          <w:p w:rsidR="00B25F28" w:rsidRDefault="00B25F28">
            <w:pPr>
              <w:widowControl w:val="0"/>
              <w:spacing w:line="240" w:lineRule="auto"/>
              <w:rPr>
                <w:rFonts w:ascii="Times New Roman" w:hAnsi="Times New Roman"/>
                <w:i/>
                <w:sz w:val="20"/>
                <w:szCs w:val="20"/>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tale-Fables</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Stories from Panchatantra: The Cap Seller and the Monkeys and Other stories. </w:t>
            </w:r>
            <w:r>
              <w:rPr>
                <w:rFonts w:ascii="Times New Roman" w:hAnsi="Times New Roman"/>
                <w:sz w:val="20"/>
                <w:szCs w:val="20"/>
              </w:rPr>
              <w:t>(2018). BPI (India) Private Limited.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The story o</w:t>
            </w:r>
            <w:r>
              <w:rPr>
                <w:rFonts w:ascii="Times New Roman" w:hAnsi="Times New Roman"/>
                <w:sz w:val="20"/>
                <w:szCs w:val="20"/>
                <w:shd w:val="clear" w:color="auto" w:fill="FFFFFF"/>
              </w:rPr>
              <w:t>f a capseller who visits a village and decides to take rest. A group of monkeys troubles him and the story narrates how his wisdom helps him to encounter the situation.</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This story has more picture illustrations and less print. It has 16 pages.</w:t>
            </w:r>
          </w:p>
          <w:p w:rsidR="00B25F28" w:rsidRDefault="00B25F28">
            <w:pPr>
              <w:widowControl w:val="0"/>
              <w:spacing w:line="240" w:lineRule="auto"/>
              <w:rPr>
                <w:rFonts w:ascii="Times New Roman" w:hAnsi="Times New Roman"/>
                <w:sz w:val="20"/>
                <w:szCs w:val="20"/>
                <w:shd w:val="clear" w:color="auto" w:fill="FFFFFF"/>
              </w:rPr>
            </w:pPr>
          </w:p>
          <w:p w:rsidR="00B25F28" w:rsidRDefault="00B25F28">
            <w:pPr>
              <w:widowControl w:val="0"/>
              <w:spacing w:line="240" w:lineRule="auto"/>
              <w:rPr>
                <w:rFonts w:ascii="Times New Roman" w:hAnsi="Times New Roman"/>
                <w:i/>
                <w:sz w:val="20"/>
                <w:szCs w:val="20"/>
                <w:shd w:val="clear" w:color="auto" w:fill="FFFFFF"/>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w:t>
            </w:r>
            <w:r>
              <w:rPr>
                <w:rFonts w:ascii="Times New Roman" w:hAnsi="Times New Roman"/>
                <w:sz w:val="20"/>
                <w:szCs w:val="20"/>
                <w:shd w:val="clear" w:color="auto" w:fill="FFFFFF"/>
              </w:rPr>
              <w:t>Fables</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Fabulous Fables: The Goose that laid the Golden Egg. </w:t>
            </w:r>
            <w:r>
              <w:rPr>
                <w:rFonts w:ascii="Times New Roman" w:hAnsi="Times New Roman"/>
                <w:sz w:val="20"/>
                <w:szCs w:val="20"/>
              </w:rPr>
              <w:t>(2015). Om Books International.</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is the story of a goose who laid golden eggs every day. This makes the owner of the goose wealthy and greedy. His greed leads him to take a wrong </w:t>
            </w:r>
            <w:r>
              <w:rPr>
                <w:rFonts w:ascii="Times New Roman" w:hAnsi="Times New Roman"/>
                <w:sz w:val="20"/>
                <w:szCs w:val="20"/>
                <w:shd w:val="clear" w:color="auto" w:fill="FFFFFF"/>
              </w:rPr>
              <w:lastRenderedPageBreak/>
              <w:t>decision an</w:t>
            </w:r>
            <w:r>
              <w:rPr>
                <w:rFonts w:ascii="Times New Roman" w:hAnsi="Times New Roman"/>
                <w:sz w:val="20"/>
                <w:szCs w:val="20"/>
                <w:shd w:val="clear" w:color="auto" w:fill="FFFFFF"/>
              </w:rPr>
              <w:t>d that teaches him a lesson.</w:t>
            </w:r>
          </w:p>
        </w:tc>
        <w:tc>
          <w:tcPr>
            <w:tcW w:w="1841"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lastRenderedPageBreak/>
              <w:t xml:space="preserve">This story has more picture illustrations and less print. It has </w:t>
            </w:r>
            <w:r>
              <w:rPr>
                <w:rFonts w:ascii="Times New Roman" w:hAnsi="Times New Roman"/>
                <w:sz w:val="20"/>
                <w:szCs w:val="20"/>
                <w:shd w:val="clear" w:color="auto" w:fill="FFFFFF"/>
              </w:rPr>
              <w:lastRenderedPageBreak/>
              <w:t>16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lastRenderedPageBreak/>
              <w:t>Folk tale- Aesop’s fable</w:t>
            </w:r>
          </w:p>
        </w:tc>
      </w:tr>
      <w:tr w:rsidR="00B25F28">
        <w:trPr>
          <w:trHeight w:val="1427"/>
        </w:trPr>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Famous Moral stories from Panchatantra: An Honest Woodcutter. </w:t>
            </w:r>
            <w:r>
              <w:rPr>
                <w:rFonts w:ascii="Times New Roman" w:hAnsi="Times New Roman"/>
                <w:sz w:val="20"/>
                <w:szCs w:val="20"/>
              </w:rPr>
              <w:t>(2020). Dreamland Publications.</w:t>
            </w: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bCs/>
                <w:sz w:val="20"/>
                <w:szCs w:val="20"/>
                <w:shd w:val="clear" w:color="auto" w:fill="FFFFFF"/>
              </w:rPr>
              <w:t xml:space="preserve">The story of a woodcutter who </w:t>
            </w:r>
            <w:r>
              <w:rPr>
                <w:rFonts w:ascii="Times New Roman" w:hAnsi="Times New Roman"/>
                <w:bCs/>
                <w:sz w:val="20"/>
                <w:szCs w:val="20"/>
                <w:shd w:val="clear" w:color="auto" w:fill="FFFFFF"/>
              </w:rPr>
              <w:t>accidentally dropped his axe into a river. As this job was his only means of livelihood, he sat down and wept</w:t>
            </w:r>
            <w:r>
              <w:rPr>
                <w:rFonts w:ascii="Times New Roman" w:hAnsi="Times New Roman"/>
                <w:sz w:val="20"/>
                <w:szCs w:val="20"/>
                <w:shd w:val="clear" w:color="auto" w:fill="FFFFFF"/>
              </w:rPr>
              <w:t xml:space="preserve">. Taking pity on him, the God </w:t>
            </w:r>
            <w:r>
              <w:rPr>
                <w:rFonts w:ascii="Times New Roman" w:hAnsi="Times New Roman"/>
                <w:color w:val="C00000"/>
                <w:sz w:val="20"/>
                <w:szCs w:val="20"/>
                <w:shd w:val="clear" w:color="auto" w:fill="FFFFFF"/>
              </w:rPr>
              <w:t>dove</w:t>
            </w:r>
            <w:r>
              <w:rPr>
                <w:rFonts w:ascii="Times New Roman" w:hAnsi="Times New Roman"/>
                <w:sz w:val="20"/>
                <w:szCs w:val="20"/>
                <w:shd w:val="clear" w:color="auto" w:fill="FFFFFF"/>
              </w:rPr>
              <w:t xml:space="preserve"> into the water and returned with a golden axe.</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has more picture illustrations and less print. It has </w:t>
            </w:r>
            <w:r>
              <w:rPr>
                <w:rFonts w:ascii="Times New Roman" w:hAnsi="Times New Roman"/>
                <w:sz w:val="20"/>
                <w:szCs w:val="20"/>
                <w:shd w:val="clear" w:color="auto" w:fill="FFFFFF"/>
              </w:rPr>
              <w:t>32 pages.</w:t>
            </w: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Aesop’s Fable</w:t>
            </w:r>
          </w:p>
        </w:tc>
      </w:tr>
      <w:tr w:rsidR="00B25F28">
        <w:tc>
          <w:tcPr>
            <w:tcW w:w="3114" w:type="dxa"/>
          </w:tcPr>
          <w:p w:rsidR="00B25F28" w:rsidRDefault="00C52F4D">
            <w:pPr>
              <w:widowControl w:val="0"/>
              <w:spacing w:line="240" w:lineRule="auto"/>
              <w:ind w:firstLine="0"/>
              <w:rPr>
                <w:rFonts w:ascii="Times New Roman" w:hAnsi="Times New Roman"/>
                <w:i/>
                <w:sz w:val="20"/>
                <w:szCs w:val="20"/>
              </w:rPr>
            </w:pPr>
            <w:r>
              <w:rPr>
                <w:rFonts w:ascii="Times New Roman" w:hAnsi="Times New Roman"/>
                <w:sz w:val="20"/>
                <w:szCs w:val="20"/>
              </w:rPr>
              <w:t xml:space="preserve">Sharma, Y. (1975). </w:t>
            </w:r>
            <w:r>
              <w:rPr>
                <w:rFonts w:ascii="Times New Roman" w:hAnsi="Times New Roman"/>
                <w:i/>
                <w:sz w:val="20"/>
                <w:szCs w:val="20"/>
              </w:rPr>
              <w:t xml:space="preserve">Ayyappan. </w:t>
            </w:r>
            <w:r>
              <w:rPr>
                <w:rFonts w:ascii="Times New Roman" w:hAnsi="Times New Roman"/>
                <w:sz w:val="20"/>
                <w:szCs w:val="20"/>
              </w:rPr>
              <w:t xml:space="preserve">Amar Chitra Katha Private Limited. </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hd w:val="clear" w:color="auto" w:fill="FFFFFF"/>
              <w:spacing w:line="240" w:lineRule="auto"/>
              <w:ind w:firstLine="0"/>
              <w:rPr>
                <w:rFonts w:ascii="Times New Roman" w:hAnsi="Times New Roman"/>
                <w:i/>
                <w:sz w:val="20"/>
                <w:szCs w:val="20"/>
                <w:shd w:val="clear" w:color="auto" w:fill="FFFFFF"/>
              </w:rPr>
            </w:pPr>
            <w:r>
              <w:rPr>
                <w:rFonts w:ascii="Times New Roman" w:hAnsi="Times New Roman"/>
                <w:sz w:val="20"/>
                <w:szCs w:val="20"/>
              </w:rPr>
              <w:t xml:space="preserve">This is the story of Ayyappa Swamy. Ayyappan's courage is described as unlimited and his wisdom as unmatched. As he ascends to his rightful place as the </w:t>
            </w:r>
            <w:r>
              <w:rPr>
                <w:rFonts w:ascii="Times New Roman" w:hAnsi="Times New Roman"/>
                <w:sz w:val="20"/>
                <w:szCs w:val="20"/>
              </w:rPr>
              <w:t>god of Sabarimala, the glow of Ayyappan's compassion makes even earthly riches lose their glitter.</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has picture illustrations with more print and has 32 pages. </w:t>
            </w:r>
          </w:p>
          <w:p w:rsidR="00B25F28" w:rsidRDefault="00B25F28">
            <w:pPr>
              <w:widowControl w:val="0"/>
              <w:spacing w:line="240" w:lineRule="auto"/>
              <w:rPr>
                <w:rFonts w:ascii="Times New Roman" w:hAnsi="Times New Roman"/>
                <w:sz w:val="20"/>
                <w:szCs w:val="20"/>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Mythological fiction</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i/>
                <w:sz w:val="20"/>
                <w:szCs w:val="20"/>
              </w:rPr>
              <w:t xml:space="preserve">Akbar and Birbal story- Tale of opposites </w:t>
            </w:r>
          </w:p>
          <w:p w:rsidR="00B25F28" w:rsidRDefault="00C52F4D">
            <w:pPr>
              <w:widowControl w:val="0"/>
              <w:spacing w:line="240" w:lineRule="auto"/>
              <w:ind w:firstLine="0"/>
              <w:rPr>
                <w:rFonts w:ascii="Times New Roman" w:hAnsi="Times New Roman"/>
                <w:i/>
                <w:sz w:val="20"/>
                <w:szCs w:val="20"/>
              </w:rPr>
            </w:pPr>
            <w:r>
              <w:rPr>
                <w:rFonts w:ascii="Times New Roman" w:hAnsi="Times New Roman"/>
                <w:i/>
                <w:sz w:val="20"/>
                <w:szCs w:val="20"/>
              </w:rPr>
              <w:t>Source: 151 Akbar B</w:t>
            </w:r>
            <w:r>
              <w:rPr>
                <w:rFonts w:ascii="Times New Roman" w:hAnsi="Times New Roman"/>
                <w:i/>
                <w:sz w:val="20"/>
                <w:szCs w:val="20"/>
              </w:rPr>
              <w:t xml:space="preserve">irbal Stories. </w:t>
            </w:r>
            <w:r>
              <w:rPr>
                <w:rFonts w:ascii="Times New Roman" w:hAnsi="Times New Roman"/>
                <w:sz w:val="20"/>
                <w:szCs w:val="20"/>
              </w:rPr>
              <w:t>(2019). Manoj Publications Editorial Board.</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is the story of a </w:t>
            </w:r>
            <w:r>
              <w:rPr>
                <w:rFonts w:ascii="Times New Roman" w:hAnsi="Times New Roman"/>
                <w:color w:val="C00000"/>
                <w:sz w:val="20"/>
                <w:szCs w:val="20"/>
                <w:shd w:val="clear" w:color="auto" w:fill="FFFFFF"/>
              </w:rPr>
              <w:t>king</w:t>
            </w:r>
            <w:r>
              <w:rPr>
                <w:rFonts w:ascii="Times New Roman" w:hAnsi="Times New Roman"/>
                <w:sz w:val="20"/>
                <w:szCs w:val="20"/>
                <w:shd w:val="clear" w:color="auto" w:fill="FFFFFF"/>
              </w:rPr>
              <w:t xml:space="preserve"> named Akbar and his minister Birbal. One day Akbar gives a challenge to Birbal and this story narrates how Birbal accepts the king’s challenge and handles it with his intelligence. </w:t>
            </w:r>
          </w:p>
          <w:p w:rsidR="00B25F28" w:rsidRDefault="00B25F28">
            <w:pPr>
              <w:widowControl w:val="0"/>
              <w:spacing w:line="240" w:lineRule="auto"/>
              <w:rPr>
                <w:rFonts w:ascii="Times New Roman" w:hAnsi="Times New Roman"/>
                <w:sz w:val="20"/>
                <w:szCs w:val="20"/>
                <w:shd w:val="clear" w:color="auto" w:fill="FFFFFF"/>
              </w:rPr>
            </w:pPr>
          </w:p>
        </w:tc>
        <w:tc>
          <w:tcPr>
            <w:tcW w:w="1841" w:type="dxa"/>
          </w:tcPr>
          <w:p w:rsidR="00B25F28" w:rsidRDefault="00C52F4D">
            <w:pPr>
              <w:widowControl w:val="0"/>
              <w:spacing w:line="240" w:lineRule="auto"/>
              <w:ind w:firstLine="0"/>
              <w:rPr>
                <w:rFonts w:ascii="Times New Roman" w:hAnsi="Times New Roman"/>
                <w:bCs/>
                <w:sz w:val="20"/>
                <w:szCs w:val="20"/>
                <w:shd w:val="clear" w:color="auto" w:fill="FFFFFF"/>
              </w:rPr>
            </w:pPr>
            <w:r>
              <w:rPr>
                <w:rFonts w:ascii="Times New Roman" w:hAnsi="Times New Roman"/>
                <w:bCs/>
                <w:sz w:val="20"/>
                <w:szCs w:val="20"/>
                <w:shd w:val="clear" w:color="auto" w:fill="FFFFFF"/>
              </w:rPr>
              <w:t>This is one of the Indian folktale stories from the collection of 151 Ak</w:t>
            </w:r>
            <w:r>
              <w:rPr>
                <w:rFonts w:ascii="Times New Roman" w:hAnsi="Times New Roman"/>
                <w:bCs/>
                <w:sz w:val="20"/>
                <w:szCs w:val="20"/>
                <w:shd w:val="clear" w:color="auto" w:fill="FFFFFF"/>
              </w:rPr>
              <w:t xml:space="preserve">bar Birbal stories. This is an Indian folktale story. </w:t>
            </w:r>
          </w:p>
          <w:p w:rsidR="00B25F28" w:rsidRDefault="00B25F28">
            <w:pPr>
              <w:widowControl w:val="0"/>
              <w:spacing w:line="240" w:lineRule="auto"/>
              <w:rPr>
                <w:rFonts w:ascii="Times New Roman" w:hAnsi="Times New Roman"/>
                <w:bCs/>
                <w:sz w:val="20"/>
                <w:szCs w:val="20"/>
                <w:shd w:val="clear" w:color="auto" w:fill="FFFFFF"/>
              </w:rPr>
            </w:pPr>
          </w:p>
          <w:p w:rsidR="00B25F28" w:rsidRDefault="00B25F28">
            <w:pPr>
              <w:widowControl w:val="0"/>
              <w:spacing w:line="240" w:lineRule="auto"/>
              <w:rPr>
                <w:rFonts w:ascii="Times New Roman" w:hAnsi="Times New Roman"/>
                <w:i/>
                <w:sz w:val="20"/>
                <w:szCs w:val="20"/>
                <w:shd w:val="clear" w:color="auto" w:fill="FFFFFF"/>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Fable</w:t>
            </w:r>
          </w:p>
        </w:tc>
      </w:tr>
      <w:tr w:rsidR="00B25F28">
        <w:tc>
          <w:tcPr>
            <w:tcW w:w="3114" w:type="dxa"/>
          </w:tcPr>
          <w:p w:rsidR="00B25F28" w:rsidRDefault="00C52F4D">
            <w:pPr>
              <w:widowControl w:val="0"/>
              <w:spacing w:line="240" w:lineRule="auto"/>
              <w:ind w:firstLine="0"/>
              <w:contextualSpacing/>
              <w:rPr>
                <w:rFonts w:ascii="Times New Roman" w:hAnsi="Times New Roman"/>
                <w:i/>
                <w:sz w:val="20"/>
                <w:szCs w:val="20"/>
              </w:rPr>
            </w:pPr>
            <w:r>
              <w:rPr>
                <w:rFonts w:ascii="Times New Roman" w:hAnsi="Times New Roman"/>
                <w:sz w:val="20"/>
                <w:szCs w:val="20"/>
              </w:rPr>
              <w:t xml:space="preserve">Pai, A. (2003). </w:t>
            </w:r>
            <w:r>
              <w:rPr>
                <w:rFonts w:ascii="Times New Roman" w:hAnsi="Times New Roman"/>
                <w:i/>
                <w:sz w:val="20"/>
                <w:szCs w:val="20"/>
              </w:rPr>
              <w:t xml:space="preserve">The Tiger and the Woodpecker. </w:t>
            </w:r>
            <w:r>
              <w:rPr>
                <w:rFonts w:ascii="Times New Roman" w:hAnsi="Times New Roman"/>
                <w:sz w:val="20"/>
                <w:szCs w:val="20"/>
              </w:rPr>
              <w:t xml:space="preserve">Amar Chitra Katha Private Limited. </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The story of a tiger and woodpecker. One day tiger was in distress as there was a bone stuck in </w:t>
            </w:r>
            <w:r>
              <w:rPr>
                <w:rFonts w:ascii="Times New Roman" w:hAnsi="Times New Roman"/>
                <w:sz w:val="20"/>
                <w:szCs w:val="20"/>
                <w:shd w:val="clear" w:color="auto" w:fill="FFFFFF"/>
              </w:rPr>
              <w:t>his throat. Woodpecker suggested help under one condition and the tiger agreed. However, the story narrates how the tiger fails to fulfill the condition he promised and how the woodpecker deals with the tiger.</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 xml:space="preserve">This story has more picture illustrations and </w:t>
            </w:r>
            <w:r>
              <w:rPr>
                <w:rFonts w:ascii="Times New Roman" w:hAnsi="Times New Roman"/>
                <w:sz w:val="20"/>
                <w:szCs w:val="20"/>
                <w:shd w:val="clear" w:color="auto" w:fill="FFFFFF"/>
              </w:rPr>
              <w:t>less print. It has 32 pages.</w:t>
            </w:r>
          </w:p>
          <w:p w:rsidR="00B25F28" w:rsidRDefault="00B25F28">
            <w:pPr>
              <w:widowControl w:val="0"/>
              <w:spacing w:line="240" w:lineRule="auto"/>
              <w:rPr>
                <w:rFonts w:ascii="Times New Roman" w:hAnsi="Times New Roman"/>
                <w:i/>
                <w:sz w:val="20"/>
                <w:szCs w:val="20"/>
                <w:shd w:val="clear" w:color="auto" w:fill="FFFFFF"/>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Fable</w:t>
            </w:r>
          </w:p>
        </w:tc>
      </w:tr>
      <w:tr w:rsidR="00B25F28">
        <w:tc>
          <w:tcPr>
            <w:tcW w:w="3114" w:type="dxa"/>
          </w:tcPr>
          <w:p w:rsidR="00B25F28" w:rsidRDefault="00C52F4D">
            <w:pPr>
              <w:widowControl w:val="0"/>
              <w:spacing w:line="240" w:lineRule="auto"/>
              <w:ind w:firstLine="0"/>
              <w:rPr>
                <w:rFonts w:ascii="Times New Roman" w:hAnsi="Times New Roman"/>
                <w:i/>
                <w:sz w:val="20"/>
                <w:szCs w:val="20"/>
              </w:rPr>
            </w:pPr>
            <w:r>
              <w:rPr>
                <w:rFonts w:ascii="Times New Roman" w:hAnsi="Times New Roman"/>
                <w:sz w:val="20"/>
                <w:szCs w:val="20"/>
              </w:rPr>
              <w:lastRenderedPageBreak/>
              <w:t xml:space="preserve">Buckley, R. (2009). </w:t>
            </w:r>
            <w:r>
              <w:rPr>
                <w:rFonts w:ascii="Times New Roman" w:hAnsi="Times New Roman"/>
                <w:i/>
                <w:sz w:val="20"/>
                <w:szCs w:val="20"/>
              </w:rPr>
              <w:t>The Greedy Python</w:t>
            </w:r>
            <w:r>
              <w:rPr>
                <w:rFonts w:ascii="Times New Roman" w:hAnsi="Times New Roman"/>
                <w:sz w:val="20"/>
                <w:szCs w:val="20"/>
              </w:rPr>
              <w:t>. Little Simon.</w:t>
            </w:r>
          </w:p>
          <w:p w:rsidR="00B25F28" w:rsidRDefault="00B25F28">
            <w:pPr>
              <w:widowControl w:val="0"/>
              <w:spacing w:line="240" w:lineRule="auto"/>
              <w:ind w:firstLine="0"/>
              <w:contextualSpacing/>
              <w:rPr>
                <w:rFonts w:ascii="Times New Roman" w:hAnsi="Times New Roman"/>
                <w:i/>
                <w:sz w:val="20"/>
                <w:szCs w:val="20"/>
              </w:rPr>
            </w:pPr>
          </w:p>
        </w:tc>
        <w:tc>
          <w:tcPr>
            <w:tcW w:w="3544" w:type="dxa"/>
          </w:tcPr>
          <w:p w:rsidR="00B25F28" w:rsidRDefault="00C52F4D">
            <w:pPr>
              <w:widowControl w:val="0"/>
              <w:spacing w:line="240" w:lineRule="auto"/>
              <w:ind w:firstLine="0"/>
              <w:rPr>
                <w:rFonts w:ascii="Times New Roman" w:hAnsi="Times New Roman"/>
                <w:i/>
                <w:sz w:val="20"/>
                <w:szCs w:val="20"/>
                <w:shd w:val="clear" w:color="auto" w:fill="FFFFFF"/>
              </w:rPr>
            </w:pPr>
            <w:r>
              <w:rPr>
                <w:rFonts w:ascii="Times New Roman" w:hAnsi="Times New Roman"/>
                <w:sz w:val="20"/>
                <w:szCs w:val="20"/>
                <w:shd w:val="clear" w:color="auto" w:fill="FFFFFF"/>
              </w:rPr>
              <w:t xml:space="preserve">The story of a greedy python who eats every creature he comes across in the jungle. From a tiny mouse to an enormous elephant, the eaten animals befriend </w:t>
            </w:r>
            <w:r>
              <w:rPr>
                <w:rFonts w:ascii="Times New Roman" w:hAnsi="Times New Roman"/>
                <w:sz w:val="20"/>
                <w:szCs w:val="20"/>
                <w:shd w:val="clear" w:color="auto" w:fill="FFFFFF"/>
              </w:rPr>
              <w:t>one another in the belly of the snake, where they team up and kick the inside of the python until he spits them out. This is a humorous tale about manners, respect, and friendship.</w:t>
            </w:r>
          </w:p>
        </w:tc>
        <w:tc>
          <w:tcPr>
            <w:tcW w:w="1841"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This story has more picture illustrations and less print. It has 24 pages.</w:t>
            </w:r>
          </w:p>
          <w:p w:rsidR="00B25F28" w:rsidRDefault="00B25F28">
            <w:pPr>
              <w:widowControl w:val="0"/>
              <w:spacing w:line="240" w:lineRule="auto"/>
              <w:rPr>
                <w:rFonts w:ascii="Times New Roman" w:hAnsi="Times New Roman"/>
                <w:i/>
                <w:sz w:val="20"/>
                <w:szCs w:val="20"/>
                <w:shd w:val="clear" w:color="auto" w:fill="FFFFFF"/>
              </w:rPr>
            </w:pPr>
          </w:p>
        </w:tc>
        <w:tc>
          <w:tcPr>
            <w:tcW w:w="2126" w:type="dxa"/>
          </w:tcPr>
          <w:p w:rsidR="00B25F28" w:rsidRDefault="00C52F4D">
            <w:pPr>
              <w:widowControl w:val="0"/>
              <w:spacing w:line="240" w:lineRule="auto"/>
              <w:ind w:firstLine="0"/>
              <w:rPr>
                <w:rFonts w:ascii="Times New Roman" w:hAnsi="Times New Roman"/>
                <w:sz w:val="20"/>
                <w:szCs w:val="20"/>
                <w:shd w:val="clear" w:color="auto" w:fill="FFFFFF"/>
              </w:rPr>
            </w:pPr>
            <w:r>
              <w:rPr>
                <w:rFonts w:ascii="Times New Roman" w:hAnsi="Times New Roman"/>
                <w:sz w:val="20"/>
                <w:szCs w:val="20"/>
                <w:shd w:val="clear" w:color="auto" w:fill="FFFFFF"/>
              </w:rPr>
              <w:t>Folk tale- Fable</w:t>
            </w:r>
          </w:p>
        </w:tc>
      </w:tr>
    </w:tbl>
    <w:p w:rsidR="00B25F28" w:rsidRDefault="00B25F28">
      <w:pPr>
        <w:spacing w:line="240" w:lineRule="auto"/>
        <w:rPr>
          <w:rFonts w:ascii="Times New Roman" w:hAnsi="Times New Roman"/>
          <w:i/>
          <w:sz w:val="20"/>
          <w:szCs w:val="20"/>
          <w:shd w:val="clear" w:color="auto" w:fill="FFFFFF"/>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C52F4D">
      <w:pPr>
        <w:spacing w:line="240" w:lineRule="auto"/>
        <w:ind w:firstLine="0"/>
        <w:contextualSpacing/>
        <w:jc w:val="center"/>
        <w:rPr>
          <w:rFonts w:ascii="Times New Roman" w:hAnsi="Times New Roman"/>
          <w:b/>
          <w:sz w:val="20"/>
          <w:szCs w:val="20"/>
        </w:rPr>
      </w:pPr>
      <w:r>
        <w:rPr>
          <w:rFonts w:ascii="Times New Roman" w:hAnsi="Times New Roman"/>
          <w:b/>
          <w:sz w:val="20"/>
          <w:szCs w:val="20"/>
        </w:rPr>
        <w:t>Appendix C: Maternal interactive behaviors during shared book reading</w:t>
      </w:r>
    </w:p>
    <w:tbl>
      <w:tblPr>
        <w:tblStyle w:val="TableGrid"/>
        <w:tblpPr w:leftFromText="180" w:rightFromText="180" w:vertAnchor="text" w:horzAnchor="margin" w:tblpX="-252" w:tblpY="111"/>
        <w:tblW w:w="5000" w:type="pct"/>
        <w:tblLayout w:type="fixed"/>
        <w:tblLook w:val="04A0" w:firstRow="1" w:lastRow="0" w:firstColumn="1" w:lastColumn="0" w:noHBand="0" w:noVBand="1"/>
      </w:tblPr>
      <w:tblGrid>
        <w:gridCol w:w="2405"/>
        <w:gridCol w:w="5861"/>
        <w:gridCol w:w="4684"/>
      </w:tblGrid>
      <w:tr w:rsidR="00B25F28">
        <w:tc>
          <w:tcPr>
            <w:tcW w:w="2406" w:type="dxa"/>
          </w:tcPr>
          <w:p w:rsidR="00B25F28" w:rsidRDefault="00C52F4D">
            <w:pPr>
              <w:widowControl w:val="0"/>
              <w:spacing w:line="240" w:lineRule="auto"/>
              <w:ind w:firstLine="0"/>
              <w:contextualSpacing/>
              <w:rPr>
                <w:rFonts w:ascii="Times New Roman" w:hAnsi="Times New Roman"/>
                <w:b/>
                <w:sz w:val="20"/>
                <w:szCs w:val="20"/>
              </w:rPr>
            </w:pPr>
            <w:r>
              <w:rPr>
                <w:rFonts w:ascii="Times New Roman" w:hAnsi="Times New Roman"/>
                <w:b/>
                <w:sz w:val="20"/>
                <w:szCs w:val="20"/>
              </w:rPr>
              <w:t>MATERNAL INTERACTIVE BEHAVIORS</w:t>
            </w:r>
          </w:p>
        </w:tc>
        <w:tc>
          <w:tcPr>
            <w:tcW w:w="5866" w:type="dxa"/>
          </w:tcPr>
          <w:p w:rsidR="00B25F28" w:rsidRDefault="00C52F4D">
            <w:pPr>
              <w:widowControl w:val="0"/>
              <w:spacing w:line="240" w:lineRule="auto"/>
              <w:ind w:hanging="18"/>
              <w:contextualSpacing/>
              <w:rPr>
                <w:rFonts w:ascii="Times New Roman" w:hAnsi="Times New Roman"/>
                <w:b/>
                <w:sz w:val="20"/>
                <w:szCs w:val="20"/>
              </w:rPr>
            </w:pPr>
            <w:r>
              <w:rPr>
                <w:rFonts w:ascii="Times New Roman" w:hAnsi="Times New Roman"/>
                <w:b/>
                <w:sz w:val="20"/>
                <w:szCs w:val="20"/>
              </w:rPr>
              <w:t>OPERATIONAL DEFINITIONS</w:t>
            </w:r>
          </w:p>
        </w:tc>
        <w:tc>
          <w:tcPr>
            <w:tcW w:w="4688" w:type="dxa"/>
          </w:tcPr>
          <w:p w:rsidR="00B25F28" w:rsidRDefault="00C52F4D">
            <w:pPr>
              <w:widowControl w:val="0"/>
              <w:spacing w:line="240" w:lineRule="auto"/>
              <w:contextualSpacing/>
              <w:rPr>
                <w:rFonts w:ascii="Times New Roman" w:hAnsi="Times New Roman"/>
                <w:sz w:val="20"/>
                <w:szCs w:val="20"/>
              </w:rPr>
            </w:pPr>
            <w:r>
              <w:rPr>
                <w:rFonts w:ascii="Times New Roman" w:hAnsi="Times New Roman"/>
                <w:b/>
                <w:sz w:val="20"/>
                <w:szCs w:val="20"/>
              </w:rPr>
              <w:t>EXAMPLES</w:t>
            </w:r>
          </w:p>
        </w:tc>
      </w:tr>
      <w:tr w:rsidR="00B25F28">
        <w:trPr>
          <w:trHeight w:val="1140"/>
        </w:trPr>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lastRenderedPageBreak/>
              <w:t xml:space="preserve">Labeling </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Labels objects or events</w:t>
            </w:r>
          </w:p>
        </w:tc>
        <w:tc>
          <w:tcPr>
            <w:tcW w:w="4688" w:type="dxa"/>
          </w:tcPr>
          <w:p w:rsidR="00B25F28" w:rsidRDefault="00C52F4D">
            <w:pPr>
              <w:widowControl w:val="0"/>
              <w:tabs>
                <w:tab w:val="left" w:pos="2550"/>
              </w:tabs>
              <w:spacing w:line="240" w:lineRule="auto"/>
              <w:ind w:right="336" w:firstLine="0"/>
              <w:contextualSpacing/>
              <w:rPr>
                <w:rFonts w:ascii="Times New Roman" w:hAnsi="Times New Roman"/>
                <w:sz w:val="20"/>
                <w:szCs w:val="20"/>
              </w:rPr>
            </w:pPr>
            <w:r>
              <w:rPr>
                <w:rFonts w:ascii="Times New Roman" w:hAnsi="Times New Roman"/>
                <w:sz w:val="20"/>
                <w:szCs w:val="20"/>
              </w:rPr>
              <w:t>Mother says: “It’s a donkey.”</w:t>
            </w:r>
          </w:p>
          <w:p w:rsidR="00B25F28" w:rsidRDefault="00C52F4D">
            <w:pPr>
              <w:widowControl w:val="0"/>
              <w:tabs>
                <w:tab w:val="left" w:pos="2550"/>
              </w:tabs>
              <w:spacing w:line="240" w:lineRule="auto"/>
              <w:ind w:right="336" w:firstLine="0"/>
              <w:contextualSpacing/>
              <w:rPr>
                <w:rFonts w:ascii="Times New Roman" w:eastAsia="TimesNewRomanPSMT" w:hAnsi="Times New Roman"/>
                <w:sz w:val="20"/>
                <w:szCs w:val="20"/>
              </w:rPr>
            </w:pPr>
            <w:r>
              <w:rPr>
                <w:rFonts w:ascii="Times New Roman" w:hAnsi="Times New Roman"/>
                <w:sz w:val="20"/>
                <w:szCs w:val="20"/>
              </w:rPr>
              <w:t>Mother says: “Fox</w:t>
            </w:r>
            <w:r>
              <w:rPr>
                <w:rFonts w:ascii="Times New Roman" w:hAnsi="Times New Roman"/>
                <w:sz w:val="20"/>
                <w:szCs w:val="20"/>
              </w:rPr>
              <w:t xml:space="preserve"> is jumping.”</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Direct attention </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Tells or directs the child to do something and looking at the child when narrating the story</w:t>
            </w:r>
          </w:p>
        </w:tc>
        <w:tc>
          <w:tcPr>
            <w:tcW w:w="4688"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says:  “Wow! Look at this!”</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Mother says: “Look at that!” </w:t>
            </w:r>
          </w:p>
        </w:tc>
      </w:tr>
      <w:tr w:rsidR="00B25F28">
        <w:trPr>
          <w:trHeight w:val="1360"/>
        </w:trPr>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Asking open- and close-ended questions</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Parent provides a </w:t>
            </w:r>
            <w:r>
              <w:rPr>
                <w:rFonts w:ascii="Times New Roman" w:hAnsi="Times New Roman"/>
                <w:sz w:val="20"/>
                <w:szCs w:val="20"/>
              </w:rPr>
              <w:t>phrase/question related to the content of the book in which the child can answer using one word or more than one word.</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Use of following type of questions were considered under this category: yes/no questions, WH-questions, and other closed- and open- ended</w:t>
            </w:r>
            <w:r>
              <w:rPr>
                <w:rFonts w:ascii="Times New Roman" w:hAnsi="Times New Roman"/>
                <w:sz w:val="20"/>
                <w:szCs w:val="20"/>
              </w:rPr>
              <w:t xml:space="preserve"> questions</w:t>
            </w:r>
          </w:p>
        </w:tc>
        <w:tc>
          <w:tcPr>
            <w:tcW w:w="4688"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“Where did the monkey go?”, “What did the monkey say?”, “Who was monkey’s best friend?”</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“Do you know that one?”</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“Is it?”</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“How many kids does he have?”</w:t>
            </w:r>
          </w:p>
          <w:p w:rsidR="00B25F28" w:rsidRDefault="00C52F4D">
            <w:pPr>
              <w:widowControl w:val="0"/>
              <w:spacing w:line="240" w:lineRule="auto"/>
              <w:ind w:firstLine="0"/>
              <w:contextualSpacing/>
              <w:rPr>
                <w:rFonts w:ascii="Times New Roman" w:hAnsi="Times New Roman"/>
                <w:b/>
                <w:sz w:val="20"/>
                <w:szCs w:val="20"/>
              </w:rPr>
            </w:pPr>
            <w:r>
              <w:rPr>
                <w:rFonts w:ascii="Times New Roman" w:hAnsi="Times New Roman"/>
                <w:sz w:val="20"/>
                <w:szCs w:val="20"/>
              </w:rPr>
              <w:t>“Wasn’t he sleeping?”</w:t>
            </w:r>
          </w:p>
        </w:tc>
      </w:tr>
      <w:tr w:rsidR="00B25F28">
        <w:trPr>
          <w:trHeight w:val="1160"/>
        </w:trPr>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Referencing print</w:t>
            </w:r>
          </w:p>
        </w:tc>
        <w:tc>
          <w:tcPr>
            <w:tcW w:w="5866" w:type="dxa"/>
          </w:tcPr>
          <w:p w:rsidR="00B25F28" w:rsidRDefault="00C52F4D">
            <w:pPr>
              <w:widowControl w:val="0"/>
              <w:spacing w:line="240" w:lineRule="auto"/>
              <w:ind w:firstLine="0"/>
              <w:contextualSpacing/>
              <w:rPr>
                <w:rFonts w:ascii="Times New Roman" w:eastAsia="TimesNewRomanPSMT" w:hAnsi="Times New Roman"/>
                <w:sz w:val="20"/>
                <w:szCs w:val="20"/>
              </w:rPr>
            </w:pPr>
            <w:r>
              <w:rPr>
                <w:rFonts w:ascii="Times New Roman" w:eastAsia="TimesNewRomanPSMT" w:hAnsi="Times New Roman"/>
                <w:sz w:val="20"/>
                <w:szCs w:val="20"/>
              </w:rPr>
              <w:t xml:space="preserve">Parent calls attention to parts of the book </w:t>
            </w:r>
            <w:r>
              <w:rPr>
                <w:rFonts w:ascii="Times New Roman" w:eastAsia="TimesNewRomanPSMT" w:hAnsi="Times New Roman"/>
                <w:sz w:val="20"/>
                <w:szCs w:val="20"/>
              </w:rPr>
              <w:t>such as author, illustrator, discussing the title of the book, cover pages and pointing to the book; assists the child in developing awareness of the book’s physical organization or story narrative and encourages child’s attending to the print characterist</w:t>
            </w:r>
            <w:r>
              <w:rPr>
                <w:rFonts w:ascii="Times New Roman" w:eastAsia="TimesNewRomanPSMT" w:hAnsi="Times New Roman"/>
                <w:sz w:val="20"/>
                <w:szCs w:val="20"/>
              </w:rPr>
              <w:t>ics of the book</w:t>
            </w:r>
          </w:p>
        </w:tc>
        <w:tc>
          <w:tcPr>
            <w:tcW w:w="4688" w:type="dxa"/>
          </w:tcPr>
          <w:p w:rsidR="00B25F28" w:rsidRDefault="00C52F4D">
            <w:pPr>
              <w:widowControl w:val="0"/>
              <w:tabs>
                <w:tab w:val="left" w:pos="270"/>
                <w:tab w:val="left" w:pos="450"/>
              </w:tabs>
              <w:spacing w:line="240" w:lineRule="auto"/>
              <w:ind w:firstLine="0"/>
              <w:contextualSpacing/>
              <w:rPr>
                <w:rFonts w:ascii="Times New Roman" w:hAnsi="Times New Roman"/>
                <w:sz w:val="20"/>
                <w:szCs w:val="20"/>
              </w:rPr>
            </w:pPr>
            <w:r>
              <w:rPr>
                <w:rFonts w:ascii="Times New Roman" w:hAnsi="Times New Roman"/>
                <w:sz w:val="20"/>
                <w:szCs w:val="20"/>
              </w:rPr>
              <w:t>Mother says: “Title of the story is - The monkey and the crocodile”</w:t>
            </w:r>
          </w:p>
          <w:p w:rsidR="00B25F28" w:rsidRDefault="00C52F4D">
            <w:pPr>
              <w:widowControl w:val="0"/>
              <w:tabs>
                <w:tab w:val="left" w:pos="270"/>
                <w:tab w:val="left" w:pos="450"/>
              </w:tabs>
              <w:spacing w:line="240" w:lineRule="auto"/>
              <w:ind w:firstLine="0"/>
              <w:contextualSpacing/>
              <w:rPr>
                <w:rFonts w:ascii="Times New Roman" w:hAnsi="Times New Roman"/>
                <w:b/>
                <w:sz w:val="20"/>
                <w:szCs w:val="20"/>
              </w:rPr>
            </w:pPr>
            <w:r>
              <w:rPr>
                <w:rFonts w:ascii="Times New Roman" w:hAnsi="Times New Roman"/>
                <w:sz w:val="20"/>
                <w:szCs w:val="20"/>
              </w:rPr>
              <w:t xml:space="preserve"> Mother says: “Look at the alphabet A.”</w:t>
            </w:r>
          </w:p>
          <w:p w:rsidR="00B25F28" w:rsidRDefault="00B25F28">
            <w:pPr>
              <w:widowControl w:val="0"/>
              <w:spacing w:line="240" w:lineRule="auto"/>
              <w:ind w:firstLine="0"/>
              <w:contextualSpacing/>
              <w:rPr>
                <w:rFonts w:ascii="Times New Roman" w:hAnsi="Times New Roman"/>
                <w:sz w:val="20"/>
                <w:szCs w:val="20"/>
              </w:rPr>
            </w:pP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eastAsia="TimesNewRomanPSMT" w:hAnsi="Times New Roman"/>
                <w:sz w:val="20"/>
                <w:szCs w:val="20"/>
              </w:rPr>
              <w:t xml:space="preserve">Bridging  </w:t>
            </w:r>
          </w:p>
          <w:p w:rsidR="00B25F28" w:rsidRDefault="00B25F28">
            <w:pPr>
              <w:widowControl w:val="0"/>
              <w:spacing w:line="240" w:lineRule="auto"/>
              <w:ind w:firstLine="0"/>
              <w:contextualSpacing/>
              <w:rPr>
                <w:rFonts w:ascii="Times New Roman" w:hAnsi="Times New Roman"/>
                <w:sz w:val="20"/>
                <w:szCs w:val="20"/>
              </w:rPr>
            </w:pPr>
          </w:p>
          <w:p w:rsidR="00B25F28" w:rsidRDefault="00B25F28">
            <w:pPr>
              <w:widowControl w:val="0"/>
              <w:spacing w:line="240" w:lineRule="auto"/>
              <w:ind w:firstLine="0"/>
              <w:contextualSpacing/>
              <w:rPr>
                <w:rFonts w:ascii="Times New Roman" w:hAnsi="Times New Roman"/>
                <w:sz w:val="20"/>
                <w:szCs w:val="20"/>
              </w:rPr>
            </w:pP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Questions or statements that referred to making connections from the story content to everyday experiences</w:t>
            </w:r>
          </w:p>
        </w:tc>
        <w:tc>
          <w:tcPr>
            <w:tcW w:w="4688" w:type="dxa"/>
          </w:tcPr>
          <w:p w:rsidR="00B25F28" w:rsidRDefault="00C52F4D">
            <w:pPr>
              <w:widowControl w:val="0"/>
              <w:spacing w:line="240" w:lineRule="auto"/>
              <w:ind w:firstLine="0"/>
              <w:contextualSpacing/>
              <w:rPr>
                <w:rFonts w:ascii="Times New Roman" w:eastAsia="TimesNewRomanPSMT" w:hAnsi="Times New Roman"/>
                <w:sz w:val="20"/>
                <w:szCs w:val="20"/>
              </w:rPr>
            </w:pPr>
            <w:r>
              <w:rPr>
                <w:rFonts w:ascii="Times New Roman" w:eastAsia="TimesNewRomanPSMT" w:hAnsi="Times New Roman"/>
                <w:sz w:val="20"/>
                <w:szCs w:val="20"/>
              </w:rPr>
              <w:t xml:space="preserve">Mother: </w:t>
            </w:r>
            <w:r>
              <w:rPr>
                <w:rFonts w:ascii="Times New Roman" w:eastAsia="TimesNewRomanPSMT" w:hAnsi="Times New Roman"/>
                <w:sz w:val="20"/>
                <w:szCs w:val="20"/>
              </w:rPr>
              <w:t>“Do you remember that?”; “Have you seen a horse?”</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 Mother: “How do you eat chicken and egg? It’s the same way.”</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Repetition </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Copies the child’s utterance</w:t>
            </w:r>
          </w:p>
        </w:tc>
        <w:tc>
          <w:tcPr>
            <w:tcW w:w="4688"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Child says: “Then zebra”</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says: “Zebra”</w:t>
            </w:r>
          </w:p>
          <w:p w:rsidR="00B25F28" w:rsidRDefault="00B25F28">
            <w:pPr>
              <w:widowControl w:val="0"/>
              <w:spacing w:line="240" w:lineRule="auto"/>
              <w:ind w:firstLine="0"/>
              <w:contextualSpacing/>
              <w:rPr>
                <w:rFonts w:ascii="Times New Roman" w:hAnsi="Times New Roman"/>
                <w:sz w:val="20"/>
                <w:szCs w:val="20"/>
              </w:rPr>
            </w:pP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Child says: “School children.”</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says: “School chi</w:t>
            </w:r>
            <w:r>
              <w:rPr>
                <w:rFonts w:ascii="Times New Roman" w:hAnsi="Times New Roman"/>
                <w:sz w:val="20"/>
                <w:szCs w:val="20"/>
              </w:rPr>
              <w:t>ldren.”</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Expansion </w:t>
            </w:r>
          </w:p>
          <w:p w:rsidR="00B25F28" w:rsidRDefault="00B25F28">
            <w:pPr>
              <w:widowControl w:val="0"/>
              <w:spacing w:line="240" w:lineRule="auto"/>
              <w:ind w:firstLine="0"/>
              <w:contextualSpacing/>
              <w:rPr>
                <w:rFonts w:ascii="Times New Roman" w:hAnsi="Times New Roman"/>
                <w:sz w:val="20"/>
                <w:szCs w:val="20"/>
              </w:rPr>
            </w:pPr>
          </w:p>
        </w:tc>
        <w:tc>
          <w:tcPr>
            <w:tcW w:w="5866"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eastAsia="@PMingLiU" w:hAnsi="Times New Roman"/>
                <w:sz w:val="20"/>
                <w:szCs w:val="20"/>
              </w:rPr>
            </w:pPr>
            <w:r>
              <w:rPr>
                <w:rFonts w:ascii="Times New Roman" w:eastAsia="@PMingLiU" w:hAnsi="Times New Roman"/>
                <w:sz w:val="20"/>
                <w:szCs w:val="20"/>
              </w:rPr>
              <w:t>Verbalizations where parent adds additional prompt or new information to what the child has responded. Often this is a follow-up to a prompt that mother has just given and the child has said</w:t>
            </w: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eastAsia="@PMingLiU" w:hAnsi="Times New Roman"/>
                <w:sz w:val="20"/>
                <w:szCs w:val="20"/>
              </w:rPr>
              <w:tab/>
            </w:r>
            <w:r>
              <w:rPr>
                <w:rFonts w:ascii="Times New Roman" w:eastAsia="@PMingLiU" w:hAnsi="Times New Roman"/>
                <w:sz w:val="20"/>
                <w:szCs w:val="20"/>
              </w:rPr>
              <w:tab/>
            </w:r>
            <w:r>
              <w:rPr>
                <w:rFonts w:ascii="Times New Roman" w:eastAsia="@PMingLiU" w:hAnsi="Times New Roman"/>
                <w:sz w:val="20"/>
                <w:szCs w:val="20"/>
              </w:rPr>
              <w:tab/>
            </w:r>
          </w:p>
        </w:tc>
        <w:tc>
          <w:tcPr>
            <w:tcW w:w="4688"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Child says: “Pieces.”</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Mother says: </w:t>
            </w:r>
            <w:r>
              <w:rPr>
                <w:rFonts w:ascii="Times New Roman" w:hAnsi="Times New Roman"/>
                <w:sz w:val="20"/>
                <w:szCs w:val="20"/>
              </w:rPr>
              <w:t>“Small pieces”,</w:t>
            </w:r>
          </w:p>
          <w:p w:rsidR="00B25F28" w:rsidRDefault="00B25F28">
            <w:pPr>
              <w:widowControl w:val="0"/>
              <w:spacing w:line="240" w:lineRule="auto"/>
              <w:ind w:firstLine="0"/>
              <w:contextualSpacing/>
              <w:rPr>
                <w:rFonts w:ascii="Times New Roman" w:hAnsi="Times New Roman"/>
                <w:sz w:val="20"/>
                <w:szCs w:val="20"/>
              </w:rPr>
            </w:pP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Child says: “Horse.”</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says: “They were sitting on the horse.”</w:t>
            </w:r>
          </w:p>
        </w:tc>
      </w:tr>
      <w:tr w:rsidR="00B25F28">
        <w:trPr>
          <w:trHeight w:val="980"/>
        </w:trPr>
        <w:tc>
          <w:tcPr>
            <w:tcW w:w="2406" w:type="dxa"/>
          </w:tcPr>
          <w:p w:rsidR="00B25F28" w:rsidRDefault="00C52F4D">
            <w:pPr>
              <w:widowControl w:val="0"/>
              <w:spacing w:line="240" w:lineRule="auto"/>
              <w:ind w:firstLine="0"/>
              <w:contextualSpacing/>
              <w:rPr>
                <w:rFonts w:ascii="Times New Roman" w:eastAsia="@PMingLiU" w:hAnsi="Times New Roman"/>
                <w:sz w:val="20"/>
                <w:szCs w:val="20"/>
              </w:rPr>
            </w:pPr>
            <w:r>
              <w:rPr>
                <w:rFonts w:ascii="Times New Roman" w:eastAsia="@PMingLiU" w:hAnsi="Times New Roman"/>
                <w:sz w:val="20"/>
                <w:szCs w:val="20"/>
              </w:rPr>
              <w:t>Prompting</w:t>
            </w:r>
          </w:p>
        </w:tc>
        <w:tc>
          <w:tcPr>
            <w:tcW w:w="5866"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eastAsia="@PMingLiU" w:hAnsi="Times New Roman"/>
                <w:sz w:val="20"/>
                <w:szCs w:val="20"/>
              </w:rPr>
            </w:pPr>
            <w:r>
              <w:rPr>
                <w:rFonts w:ascii="Times New Roman" w:eastAsia="@PMingLiU" w:hAnsi="Times New Roman"/>
                <w:sz w:val="20"/>
                <w:szCs w:val="20"/>
              </w:rPr>
              <w:t>Verbal hints/prompts that provide conceptual links between objects, persons, activities, or functions that may occur in relation to objects, activities, and top</w:t>
            </w:r>
            <w:r>
              <w:rPr>
                <w:rFonts w:ascii="Times New Roman" w:eastAsia="@PMingLiU" w:hAnsi="Times New Roman"/>
                <w:sz w:val="20"/>
                <w:szCs w:val="20"/>
              </w:rPr>
              <w:t xml:space="preserve">ics of conversation through verbal or semantic links between events or illustrations </w:t>
            </w:r>
          </w:p>
        </w:tc>
        <w:tc>
          <w:tcPr>
            <w:tcW w:w="4688" w:type="dxa"/>
          </w:tcPr>
          <w:p w:rsidR="00B25F28" w:rsidRDefault="00C52F4D">
            <w:pPr>
              <w:widowControl w:val="0"/>
              <w:shd w:val="clear" w:color="auto" w:fill="FFFFFF"/>
              <w:spacing w:beforeAutospacing="1" w:afterAutospacing="1" w:line="240" w:lineRule="auto"/>
              <w:ind w:firstLine="0"/>
              <w:contextualSpacing/>
              <w:rPr>
                <w:rFonts w:ascii="Times New Roman" w:hAnsi="Times New Roman"/>
                <w:sz w:val="20"/>
                <w:szCs w:val="20"/>
              </w:rPr>
            </w:pPr>
            <w:r>
              <w:rPr>
                <w:rFonts w:ascii="Times New Roman" w:hAnsi="Times New Roman"/>
                <w:sz w:val="20"/>
                <w:szCs w:val="20"/>
              </w:rPr>
              <w:t>Mother: “What was there? Wa..wa..”</w:t>
            </w:r>
          </w:p>
          <w:p w:rsidR="00B25F28" w:rsidRDefault="00C52F4D">
            <w:pPr>
              <w:widowControl w:val="0"/>
              <w:shd w:val="clear" w:color="auto" w:fill="FFFFFF"/>
              <w:spacing w:beforeAutospacing="1" w:afterAutospacing="1" w:line="240" w:lineRule="auto"/>
              <w:ind w:firstLine="0"/>
              <w:contextualSpacing/>
              <w:rPr>
                <w:rFonts w:ascii="Times New Roman" w:hAnsi="Times New Roman"/>
                <w:sz w:val="20"/>
                <w:szCs w:val="20"/>
              </w:rPr>
            </w:pPr>
            <w:r>
              <w:rPr>
                <w:rFonts w:ascii="Times New Roman" w:hAnsi="Times New Roman"/>
                <w:sz w:val="20"/>
                <w:szCs w:val="20"/>
              </w:rPr>
              <w:t>Child: “Water.”,</w:t>
            </w:r>
          </w:p>
          <w:p w:rsidR="00B25F28" w:rsidRDefault="00B25F28">
            <w:pPr>
              <w:widowControl w:val="0"/>
              <w:shd w:val="clear" w:color="auto" w:fill="FFFFFF"/>
              <w:spacing w:beforeAutospacing="1" w:afterAutospacing="1" w:line="240" w:lineRule="auto"/>
              <w:ind w:firstLine="0"/>
              <w:contextualSpacing/>
              <w:rPr>
                <w:rFonts w:ascii="Times New Roman" w:hAnsi="Times New Roman"/>
                <w:sz w:val="20"/>
                <w:szCs w:val="20"/>
              </w:rPr>
            </w:pPr>
          </w:p>
          <w:p w:rsidR="00B25F28" w:rsidRDefault="00C52F4D">
            <w:pPr>
              <w:widowControl w:val="0"/>
              <w:shd w:val="clear" w:color="auto" w:fill="FFFFFF"/>
              <w:spacing w:beforeAutospacing="1" w:afterAutospacing="1" w:line="240" w:lineRule="auto"/>
              <w:ind w:firstLine="0"/>
              <w:contextualSpacing/>
              <w:rPr>
                <w:rFonts w:ascii="Times New Roman" w:hAnsi="Times New Roman"/>
                <w:sz w:val="20"/>
                <w:szCs w:val="20"/>
              </w:rPr>
            </w:pPr>
            <w:r>
              <w:rPr>
                <w:rFonts w:ascii="Times New Roman" w:hAnsi="Times New Roman"/>
                <w:sz w:val="20"/>
                <w:szCs w:val="20"/>
              </w:rPr>
              <w:t>Mother: “Don’t..”</w:t>
            </w:r>
          </w:p>
          <w:p w:rsidR="00B25F28" w:rsidRDefault="00C52F4D">
            <w:pPr>
              <w:widowControl w:val="0"/>
              <w:shd w:val="clear" w:color="auto" w:fill="FFFFFF"/>
              <w:spacing w:beforeAutospacing="1" w:after="0" w:line="240" w:lineRule="auto"/>
              <w:ind w:firstLine="0"/>
              <w:contextualSpacing/>
              <w:rPr>
                <w:rFonts w:ascii="Times New Roman" w:hAnsi="Times New Roman"/>
                <w:sz w:val="20"/>
                <w:szCs w:val="20"/>
              </w:rPr>
            </w:pPr>
            <w:r>
              <w:rPr>
                <w:rFonts w:ascii="Times New Roman" w:hAnsi="Times New Roman"/>
                <w:sz w:val="20"/>
                <w:szCs w:val="20"/>
              </w:rPr>
              <w:t>Child: “Don’t do it.”</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Elaboration </w:t>
            </w:r>
          </w:p>
          <w:p w:rsidR="00B25F28" w:rsidRDefault="00B25F28">
            <w:pPr>
              <w:widowControl w:val="0"/>
              <w:spacing w:line="240" w:lineRule="auto"/>
              <w:ind w:firstLine="0"/>
              <w:contextualSpacing/>
              <w:rPr>
                <w:rFonts w:ascii="Times New Roman" w:hAnsi="Times New Roman"/>
                <w:sz w:val="20"/>
                <w:szCs w:val="20"/>
                <w:u w:val="single"/>
              </w:rPr>
            </w:pPr>
          </w:p>
        </w:tc>
        <w:tc>
          <w:tcPr>
            <w:tcW w:w="5866" w:type="dxa"/>
          </w:tcPr>
          <w:p w:rsidR="00B25F28" w:rsidRDefault="00C52F4D">
            <w:pPr>
              <w:widowControl w:val="0"/>
              <w:spacing w:line="240" w:lineRule="auto"/>
              <w:ind w:firstLine="0"/>
              <w:contextualSpacing/>
              <w:rPr>
                <w:rFonts w:ascii="Times New Roman" w:hAnsi="Times New Roman"/>
                <w:sz w:val="20"/>
                <w:szCs w:val="20"/>
                <w:u w:val="single"/>
              </w:rPr>
            </w:pPr>
            <w:r>
              <w:rPr>
                <w:rFonts w:ascii="Times New Roman" w:hAnsi="Times New Roman"/>
                <w:sz w:val="20"/>
                <w:szCs w:val="20"/>
              </w:rPr>
              <w:t xml:space="preserve">Explains picture and/or text </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 xml:space="preserve">Mother says: “Goddess Kaali has </w:t>
            </w:r>
            <w:r>
              <w:rPr>
                <w:rFonts w:ascii="Times New Roman" w:hAnsi="Times New Roman"/>
                <w:sz w:val="20"/>
                <w:szCs w:val="20"/>
              </w:rPr>
              <w:t>two hands and ten heads.”</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eastAsia="@PMingLiU" w:hAnsi="Times New Roman"/>
                <w:sz w:val="20"/>
                <w:szCs w:val="20"/>
              </w:rPr>
            </w:pPr>
            <w:r>
              <w:rPr>
                <w:rFonts w:ascii="Times New Roman" w:hAnsi="Times New Roman"/>
                <w:sz w:val="20"/>
                <w:szCs w:val="20"/>
              </w:rPr>
              <w:lastRenderedPageBreak/>
              <w:t>Mother says: “Mosquito gets trapped inside the spider web.”</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lastRenderedPageBreak/>
              <w:t xml:space="preserve">Recast </w:t>
            </w:r>
          </w:p>
          <w:p w:rsidR="00B25F28" w:rsidRDefault="00B25F28">
            <w:pPr>
              <w:widowControl w:val="0"/>
              <w:spacing w:line="240" w:lineRule="auto"/>
              <w:ind w:firstLine="0"/>
              <w:contextualSpacing/>
              <w:rPr>
                <w:rFonts w:ascii="Times New Roman" w:hAnsi="Times New Roman"/>
                <w:sz w:val="20"/>
                <w:szCs w:val="20"/>
              </w:rPr>
            </w:pP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Parent restates the child’s verbalization into a question format</w:t>
            </w:r>
          </w:p>
        </w:tc>
        <w:tc>
          <w:tcPr>
            <w:tcW w:w="4688"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Child: “Yesterday I saw it.”</w:t>
            </w: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“Did you see this one yesterday?” (pointing the book)</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Ch</w:t>
            </w:r>
            <w:r>
              <w:rPr>
                <w:rFonts w:ascii="Times New Roman" w:hAnsi="Times New Roman"/>
                <w:sz w:val="20"/>
                <w:szCs w:val="20"/>
              </w:rPr>
              <w:t>ild: “Net.”</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Mother: “How did he get trapped in the net?”</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Predicting </w:t>
            </w:r>
          </w:p>
          <w:p w:rsidR="00B25F28" w:rsidRDefault="00B25F28">
            <w:pPr>
              <w:widowControl w:val="0"/>
              <w:spacing w:line="240" w:lineRule="auto"/>
              <w:ind w:firstLine="0"/>
              <w:contextualSpacing/>
              <w:rPr>
                <w:rFonts w:ascii="Times New Roman" w:hAnsi="Times New Roman"/>
                <w:sz w:val="20"/>
                <w:szCs w:val="20"/>
              </w:rPr>
            </w:pPr>
          </w:p>
          <w:p w:rsidR="00B25F28" w:rsidRDefault="00B25F28">
            <w:pPr>
              <w:widowControl w:val="0"/>
              <w:spacing w:line="240" w:lineRule="auto"/>
              <w:ind w:firstLine="0"/>
              <w:contextualSpacing/>
              <w:rPr>
                <w:rFonts w:ascii="Times New Roman" w:hAnsi="Times New Roman"/>
                <w:sz w:val="20"/>
                <w:szCs w:val="20"/>
              </w:rPr>
            </w:pPr>
          </w:p>
        </w:tc>
        <w:tc>
          <w:tcPr>
            <w:tcW w:w="5866" w:type="dxa"/>
          </w:tcPr>
          <w:p w:rsidR="00B25F28" w:rsidRDefault="00C52F4D">
            <w:pPr>
              <w:widowControl w:val="0"/>
              <w:tabs>
                <w:tab w:val="left" w:pos="0"/>
                <w:tab w:val="left" w:pos="432"/>
                <w:tab w:val="left" w:pos="1620"/>
                <w:tab w:val="left" w:pos="2520"/>
                <w:tab w:val="left" w:pos="2700"/>
                <w:tab w:val="left" w:pos="2880"/>
                <w:tab w:val="left" w:pos="3060"/>
                <w:tab w:val="left" w:pos="3150"/>
                <w:tab w:val="left" w:pos="3420"/>
                <w:tab w:val="left" w:pos="3600"/>
                <w:tab w:val="left" w:pos="3960"/>
                <w:tab w:val="left" w:pos="4320"/>
                <w:tab w:val="left" w:pos="5040"/>
                <w:tab w:val="left" w:pos="5670"/>
                <w:tab w:val="left" w:pos="6750"/>
                <w:tab w:val="left" w:pos="7200"/>
                <w:tab w:val="left" w:pos="8280"/>
                <w:tab w:val="left" w:pos="8640"/>
                <w:tab w:val="left" w:pos="9630"/>
                <w:tab w:val="left" w:pos="10080"/>
              </w:tabs>
              <w:spacing w:line="240" w:lineRule="auto"/>
              <w:ind w:firstLine="0"/>
              <w:contextualSpacing/>
              <w:rPr>
                <w:rFonts w:ascii="Times New Roman" w:eastAsia="@PMingLiU" w:hAnsi="Times New Roman"/>
                <w:sz w:val="20"/>
                <w:szCs w:val="20"/>
              </w:rPr>
            </w:pPr>
            <w:r>
              <w:rPr>
                <w:rFonts w:ascii="Times New Roman" w:hAnsi="Times New Roman"/>
                <w:sz w:val="20"/>
                <w:szCs w:val="20"/>
              </w:rPr>
              <w:t xml:space="preserve">Asks for information not yet indicated in text </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“How many fish are there?”</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“What did Sita do after she went to the forest?”</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Reading </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The parent is reading a sentence (or label, or paragraph) of the book. </w:t>
            </w:r>
          </w:p>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Reading not requiring a response</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“Once upon a time…..”</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“Bertie thought for few moments and said perhaps………”</w:t>
            </w:r>
          </w:p>
        </w:tc>
      </w:tr>
      <w:tr w:rsidR="00B25F28">
        <w:trPr>
          <w:trHeight w:val="792"/>
        </w:trPr>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Recalling  </w:t>
            </w:r>
          </w:p>
        </w:tc>
        <w:tc>
          <w:tcPr>
            <w:tcW w:w="5866" w:type="dxa"/>
          </w:tcPr>
          <w:p w:rsidR="00B25F28" w:rsidRDefault="00C52F4D">
            <w:pPr>
              <w:widowControl w:val="0"/>
              <w:tabs>
                <w:tab w:val="left" w:pos="0"/>
                <w:tab w:val="left" w:pos="432"/>
                <w:tab w:val="left" w:pos="1620"/>
                <w:tab w:val="left" w:pos="2520"/>
                <w:tab w:val="left" w:pos="2700"/>
                <w:tab w:val="left" w:pos="2880"/>
                <w:tab w:val="left" w:pos="3060"/>
                <w:tab w:val="left" w:pos="3150"/>
                <w:tab w:val="left" w:pos="3420"/>
                <w:tab w:val="left" w:pos="3600"/>
                <w:tab w:val="left" w:pos="3960"/>
                <w:tab w:val="left" w:pos="4320"/>
                <w:tab w:val="left" w:pos="5040"/>
                <w:tab w:val="left" w:pos="5670"/>
                <w:tab w:val="left" w:pos="6750"/>
                <w:tab w:val="left" w:pos="7200"/>
                <w:tab w:val="left" w:pos="8280"/>
                <w:tab w:val="left" w:pos="8640"/>
                <w:tab w:val="left" w:pos="9630"/>
                <w:tab w:val="left" w:pos="10080"/>
              </w:tabs>
              <w:spacing w:line="240" w:lineRule="auto"/>
              <w:ind w:firstLine="0"/>
              <w:contextualSpacing/>
              <w:rPr>
                <w:rFonts w:ascii="Times New Roman" w:eastAsia="@PMingLiU" w:hAnsi="Times New Roman"/>
                <w:sz w:val="20"/>
                <w:szCs w:val="20"/>
              </w:rPr>
            </w:pPr>
            <w:r>
              <w:rPr>
                <w:rFonts w:ascii="Times New Roman" w:hAnsi="Times New Roman"/>
                <w:sz w:val="20"/>
                <w:szCs w:val="20"/>
              </w:rPr>
              <w:t xml:space="preserve">Reviews story details, plots, and/or theme </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“Why Tenali Raman was laughing?”</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“Which axe did Devi give first to the woodcutter?”</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Retelling </w:t>
            </w:r>
          </w:p>
        </w:tc>
        <w:tc>
          <w:tcPr>
            <w:tcW w:w="5866" w:type="dxa"/>
          </w:tcPr>
          <w:p w:rsidR="00B25F28" w:rsidRDefault="00C52F4D">
            <w:pPr>
              <w:widowControl w:val="0"/>
              <w:tabs>
                <w:tab w:val="left" w:pos="0"/>
                <w:tab w:val="left" w:pos="432"/>
                <w:tab w:val="left" w:pos="1620"/>
                <w:tab w:val="left" w:pos="2520"/>
                <w:tab w:val="left" w:pos="2700"/>
                <w:tab w:val="left" w:pos="2880"/>
                <w:tab w:val="left" w:pos="3060"/>
                <w:tab w:val="left" w:pos="3150"/>
                <w:tab w:val="left" w:pos="3420"/>
                <w:tab w:val="left" w:pos="3600"/>
                <w:tab w:val="left" w:pos="3960"/>
                <w:tab w:val="left" w:pos="4320"/>
                <w:tab w:val="left" w:pos="5040"/>
                <w:tab w:val="left" w:pos="5670"/>
                <w:tab w:val="left" w:pos="6750"/>
                <w:tab w:val="left" w:pos="7200"/>
                <w:tab w:val="left" w:pos="8280"/>
                <w:tab w:val="left" w:pos="8640"/>
                <w:tab w:val="left" w:pos="9630"/>
                <w:tab w:val="left" w:pos="10080"/>
              </w:tabs>
              <w:spacing w:line="240" w:lineRule="auto"/>
              <w:ind w:firstLine="0"/>
              <w:contextualSpacing/>
              <w:rPr>
                <w:rFonts w:ascii="Times New Roman" w:hAnsi="Times New Roman"/>
                <w:sz w:val="20"/>
                <w:szCs w:val="20"/>
              </w:rPr>
            </w:pPr>
            <w:r>
              <w:rPr>
                <w:rFonts w:ascii="Times New Roman" w:hAnsi="Times New Roman"/>
                <w:sz w:val="20"/>
                <w:szCs w:val="20"/>
              </w:rPr>
              <w:t xml:space="preserve">At intervals during the story or at the completion of the story, the parent/listener retells, in </w:t>
            </w:r>
            <w:r>
              <w:rPr>
                <w:rFonts w:ascii="Times New Roman" w:hAnsi="Times New Roman"/>
                <w:sz w:val="20"/>
                <w:szCs w:val="20"/>
              </w:rPr>
              <w:t>order, the most important main ideas and details</w:t>
            </w:r>
          </w:p>
          <w:p w:rsidR="00B25F28" w:rsidRDefault="00B25F28">
            <w:pPr>
              <w:widowControl w:val="0"/>
              <w:tabs>
                <w:tab w:val="left" w:pos="0"/>
                <w:tab w:val="left" w:pos="432"/>
                <w:tab w:val="left" w:pos="1620"/>
                <w:tab w:val="left" w:pos="2520"/>
                <w:tab w:val="left" w:pos="2700"/>
                <w:tab w:val="left" w:pos="2880"/>
                <w:tab w:val="left" w:pos="3060"/>
                <w:tab w:val="left" w:pos="3150"/>
                <w:tab w:val="left" w:pos="3420"/>
                <w:tab w:val="left" w:pos="3600"/>
                <w:tab w:val="left" w:pos="3960"/>
                <w:tab w:val="left" w:pos="4320"/>
                <w:tab w:val="left" w:pos="5040"/>
                <w:tab w:val="left" w:pos="5670"/>
                <w:tab w:val="left" w:pos="6750"/>
                <w:tab w:val="left" w:pos="7200"/>
                <w:tab w:val="left" w:pos="8280"/>
                <w:tab w:val="left" w:pos="8640"/>
                <w:tab w:val="left" w:pos="9630"/>
                <w:tab w:val="left" w:pos="10080"/>
              </w:tabs>
              <w:spacing w:line="240" w:lineRule="auto"/>
              <w:ind w:firstLine="0"/>
              <w:contextualSpacing/>
              <w:rPr>
                <w:rFonts w:ascii="Times New Roman" w:hAnsi="Times New Roman"/>
                <w:sz w:val="20"/>
                <w:szCs w:val="20"/>
              </w:rPr>
            </w:pP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So, what did the donkey do? The donkey….</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“Monkey went for lunch at crocodile’s house. Crocodile’s wife prepared….”</w:t>
            </w:r>
          </w:p>
        </w:tc>
      </w:tr>
      <w:tr w:rsidR="00B25F28">
        <w:trPr>
          <w:trHeight w:val="694"/>
        </w:trPr>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 xml:space="preserve">Providing feedback  </w:t>
            </w:r>
          </w:p>
          <w:p w:rsidR="00B25F28" w:rsidRDefault="00B25F28">
            <w:pPr>
              <w:widowControl w:val="0"/>
              <w:spacing w:line="240" w:lineRule="auto"/>
              <w:contextualSpacing/>
              <w:rPr>
                <w:rFonts w:ascii="Times New Roman" w:hAnsi="Times New Roman"/>
                <w:sz w:val="20"/>
                <w:szCs w:val="20"/>
              </w:rPr>
            </w:pPr>
          </w:p>
          <w:p w:rsidR="00B25F28" w:rsidRDefault="00B25F28">
            <w:pPr>
              <w:widowControl w:val="0"/>
              <w:spacing w:line="240" w:lineRule="auto"/>
              <w:ind w:firstLine="0"/>
              <w:contextualSpacing/>
              <w:rPr>
                <w:rFonts w:ascii="Times New Roman" w:hAnsi="Times New Roman"/>
                <w:sz w:val="20"/>
                <w:szCs w:val="20"/>
              </w:rPr>
            </w:pPr>
          </w:p>
        </w:tc>
        <w:tc>
          <w:tcPr>
            <w:tcW w:w="5866" w:type="dxa"/>
          </w:tcPr>
          <w:p w:rsidR="00B25F28" w:rsidRDefault="00C52F4D">
            <w:pPr>
              <w:widowControl w:val="0"/>
              <w:tabs>
                <w:tab w:val="left" w:pos="0"/>
                <w:tab w:val="left" w:pos="432"/>
                <w:tab w:val="left" w:pos="1620"/>
                <w:tab w:val="left" w:pos="2520"/>
                <w:tab w:val="left" w:pos="2700"/>
                <w:tab w:val="left" w:pos="2880"/>
                <w:tab w:val="left" w:pos="3060"/>
                <w:tab w:val="left" w:pos="3150"/>
                <w:tab w:val="left" w:pos="3420"/>
                <w:tab w:val="left" w:pos="3600"/>
                <w:tab w:val="left" w:pos="3960"/>
                <w:tab w:val="left" w:pos="4320"/>
                <w:tab w:val="left" w:pos="5040"/>
                <w:tab w:val="left" w:pos="5670"/>
                <w:tab w:val="left" w:pos="6750"/>
                <w:tab w:val="left" w:pos="7200"/>
                <w:tab w:val="left" w:pos="8280"/>
                <w:tab w:val="left" w:pos="8640"/>
                <w:tab w:val="left" w:pos="9630"/>
                <w:tab w:val="left" w:pos="10080"/>
              </w:tabs>
              <w:spacing w:line="240" w:lineRule="auto"/>
              <w:ind w:firstLine="0"/>
              <w:contextualSpacing/>
              <w:rPr>
                <w:rFonts w:ascii="Times New Roman" w:hAnsi="Times New Roman"/>
                <w:sz w:val="20"/>
                <w:szCs w:val="20"/>
              </w:rPr>
            </w:pPr>
            <w:r>
              <w:rPr>
                <w:rFonts w:ascii="Times New Roman" w:hAnsi="Times New Roman"/>
                <w:sz w:val="20"/>
                <w:szCs w:val="20"/>
              </w:rPr>
              <w:t>Corrects or confirms a response/ provide</w:t>
            </w:r>
            <w:r>
              <w:rPr>
                <w:rFonts w:ascii="Times New Roman" w:hAnsi="Times New Roman"/>
                <w:sz w:val="20"/>
                <w:szCs w:val="20"/>
              </w:rPr>
              <w:t xml:space="preserve"> praise, positive or negative feedback</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“Yes, that’s correct.”</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Mother says: “No, it’s not the same. This one is small.”</w:t>
            </w:r>
          </w:p>
        </w:tc>
      </w:tr>
      <w:tr w:rsidR="00B25F28">
        <w:tc>
          <w:tcPr>
            <w:tcW w:w="240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shd w:val="clear" w:color="auto" w:fill="FFFFFF"/>
              </w:rPr>
              <w:t>Smiling and laughing</w:t>
            </w:r>
          </w:p>
        </w:tc>
        <w:tc>
          <w:tcPr>
            <w:tcW w:w="5866" w:type="dxa"/>
          </w:tcPr>
          <w:p w:rsidR="00B25F28" w:rsidRDefault="00C52F4D">
            <w:pPr>
              <w:widowControl w:val="0"/>
              <w:spacing w:line="240" w:lineRule="auto"/>
              <w:ind w:firstLine="0"/>
              <w:contextualSpacing/>
              <w:rPr>
                <w:rFonts w:ascii="Times New Roman" w:hAnsi="Times New Roman"/>
                <w:sz w:val="20"/>
                <w:szCs w:val="20"/>
              </w:rPr>
            </w:pPr>
            <w:r>
              <w:rPr>
                <w:rFonts w:ascii="Times New Roman" w:hAnsi="Times New Roman"/>
                <w:sz w:val="20"/>
                <w:szCs w:val="20"/>
              </w:rPr>
              <w:t>Parent smiles and is having fun reading with the child</w:t>
            </w:r>
          </w:p>
        </w:tc>
        <w:tc>
          <w:tcPr>
            <w:tcW w:w="4688" w:type="dxa"/>
          </w:tcPr>
          <w:p w:rsidR="00B25F28" w:rsidRDefault="00C52F4D">
            <w:pPr>
              <w:widowControl w:val="0"/>
              <w:tabs>
                <w:tab w:val="left" w:pos="270"/>
                <w:tab w:val="left" w:pos="450"/>
              </w:tabs>
              <w:spacing w:line="240" w:lineRule="auto"/>
              <w:ind w:firstLine="0"/>
              <w:contextualSpacing/>
              <w:rPr>
                <w:rFonts w:ascii="Times New Roman" w:hAnsi="Times New Roman"/>
                <w:sz w:val="20"/>
                <w:szCs w:val="20"/>
              </w:rPr>
            </w:pPr>
            <w:r>
              <w:rPr>
                <w:rFonts w:ascii="Times New Roman" w:hAnsi="Times New Roman"/>
                <w:sz w:val="20"/>
                <w:szCs w:val="20"/>
              </w:rPr>
              <w:t xml:space="preserve">Mother says: “Did you see how widely he opens </w:t>
            </w:r>
            <w:r>
              <w:rPr>
                <w:rFonts w:ascii="Times New Roman" w:hAnsi="Times New Roman"/>
                <w:sz w:val="20"/>
                <w:szCs w:val="20"/>
              </w:rPr>
              <w:t>his mouth?” (demonstrated it and both mother and child laughs together)</w:t>
            </w:r>
          </w:p>
          <w:p w:rsidR="00B25F28" w:rsidRDefault="00C52F4D">
            <w:pPr>
              <w:widowControl w:val="0"/>
              <w:tabs>
                <w:tab w:val="left" w:pos="270"/>
                <w:tab w:val="left" w:pos="450"/>
              </w:tabs>
              <w:spacing w:line="240" w:lineRule="auto"/>
              <w:ind w:firstLine="0"/>
              <w:contextualSpacing/>
              <w:rPr>
                <w:rFonts w:ascii="Times New Roman" w:hAnsi="Times New Roman"/>
                <w:sz w:val="20"/>
                <w:szCs w:val="20"/>
              </w:rPr>
            </w:pPr>
            <w:r>
              <w:rPr>
                <w:rFonts w:ascii="Times New Roman" w:hAnsi="Times New Roman"/>
                <w:sz w:val="20"/>
                <w:szCs w:val="20"/>
              </w:rPr>
              <w:t>Mother says: “All four of them were fighting, like how you fight with your sister.” (mother and child were laughing and giggling together and continued narrating the plot)</w:t>
            </w:r>
          </w:p>
        </w:tc>
      </w:tr>
      <w:tr w:rsidR="00B25F28">
        <w:tc>
          <w:tcPr>
            <w:tcW w:w="2406" w:type="dxa"/>
          </w:tcPr>
          <w:p w:rsidR="00B25F28" w:rsidRDefault="00C52F4D">
            <w:pPr>
              <w:widowControl w:val="0"/>
              <w:spacing w:line="240" w:lineRule="auto"/>
              <w:ind w:firstLine="0"/>
              <w:contextualSpacing/>
              <w:rPr>
                <w:rFonts w:ascii="Times New Roman" w:eastAsia="@PMingLiU" w:hAnsi="Times New Roman"/>
                <w:sz w:val="20"/>
                <w:szCs w:val="20"/>
              </w:rPr>
            </w:pPr>
            <w:r>
              <w:rPr>
                <w:rFonts w:ascii="Times New Roman" w:eastAsia="@PMingLiU" w:hAnsi="Times New Roman"/>
                <w:sz w:val="20"/>
                <w:szCs w:val="20"/>
              </w:rPr>
              <w:t xml:space="preserve">Gestures </w:t>
            </w:r>
          </w:p>
          <w:p w:rsidR="00B25F28" w:rsidRDefault="00B25F28">
            <w:pPr>
              <w:widowControl w:val="0"/>
              <w:spacing w:line="240" w:lineRule="auto"/>
              <w:ind w:firstLine="0"/>
              <w:contextualSpacing/>
              <w:rPr>
                <w:rFonts w:ascii="Times New Roman" w:eastAsia="@PMingLiU" w:hAnsi="Times New Roman"/>
                <w:sz w:val="20"/>
                <w:szCs w:val="20"/>
              </w:rPr>
            </w:pPr>
          </w:p>
          <w:p w:rsidR="00B25F28" w:rsidRDefault="00B25F28">
            <w:pPr>
              <w:widowControl w:val="0"/>
              <w:spacing w:line="240" w:lineRule="auto"/>
              <w:ind w:firstLine="0"/>
              <w:contextualSpacing/>
              <w:rPr>
                <w:rFonts w:ascii="Times New Roman" w:eastAsia="@PMingLiU" w:hAnsi="Times New Roman"/>
                <w:sz w:val="20"/>
                <w:szCs w:val="20"/>
              </w:rPr>
            </w:pPr>
          </w:p>
        </w:tc>
        <w:tc>
          <w:tcPr>
            <w:tcW w:w="5866"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Representation/iconic gestures (using the gestures by hand, body or facial movements to depict an action)</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Bringing the hands together to show jumping or an object represented in the book</w:t>
            </w:r>
          </w:p>
          <w:p w:rsidR="00B25F28" w:rsidRDefault="00B25F28">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p>
          <w:p w:rsidR="00B25F28" w:rsidRDefault="00C52F4D">
            <w:pPr>
              <w:widowControl w:val="0"/>
              <w:tabs>
                <w:tab w:val="left" w:pos="270"/>
                <w:tab w:val="left" w:pos="450"/>
              </w:tabs>
              <w:spacing w:line="240" w:lineRule="auto"/>
              <w:ind w:firstLine="0"/>
              <w:contextualSpacing/>
              <w:rPr>
                <w:rFonts w:ascii="Times New Roman" w:hAnsi="Times New Roman"/>
                <w:sz w:val="20"/>
                <w:szCs w:val="20"/>
              </w:rPr>
            </w:pPr>
            <w:r>
              <w:rPr>
                <w:rFonts w:ascii="Times New Roman" w:hAnsi="Times New Roman"/>
                <w:sz w:val="20"/>
                <w:szCs w:val="20"/>
              </w:rPr>
              <w:t xml:space="preserve">Eg: Mother says: “What did the fox do? Fox jumped (along with the </w:t>
            </w:r>
            <w:r>
              <w:rPr>
                <w:rFonts w:ascii="Times New Roman" w:hAnsi="Times New Roman"/>
                <w:sz w:val="20"/>
                <w:szCs w:val="20"/>
              </w:rPr>
              <w:t>body gesture) to get the grapes.”</w:t>
            </w:r>
          </w:p>
          <w:p w:rsidR="00B25F28" w:rsidRDefault="00C52F4D">
            <w:pPr>
              <w:widowControl w:val="0"/>
              <w:tabs>
                <w:tab w:val="left" w:pos="270"/>
                <w:tab w:val="left" w:pos="450"/>
              </w:tabs>
              <w:spacing w:line="240" w:lineRule="auto"/>
              <w:ind w:firstLine="0"/>
              <w:contextualSpacing/>
              <w:rPr>
                <w:rFonts w:ascii="Times New Roman" w:hAnsi="Times New Roman"/>
                <w:b/>
                <w:sz w:val="20"/>
                <w:szCs w:val="20"/>
              </w:rPr>
            </w:pPr>
            <w:r>
              <w:rPr>
                <w:rFonts w:ascii="Times New Roman" w:hAnsi="Times New Roman"/>
                <w:sz w:val="20"/>
                <w:szCs w:val="20"/>
              </w:rPr>
              <w:lastRenderedPageBreak/>
              <w:t>Mother says: “Lakshman drew a line (along with the gesture using hands), a golden line called Lakshmanrekha and he went.”</w:t>
            </w:r>
          </w:p>
        </w:tc>
      </w:tr>
      <w:tr w:rsidR="00B25F28">
        <w:tc>
          <w:tcPr>
            <w:tcW w:w="2406" w:type="dxa"/>
          </w:tcPr>
          <w:p w:rsidR="00B25F28" w:rsidRDefault="00C52F4D">
            <w:pPr>
              <w:widowControl w:val="0"/>
              <w:spacing w:after="200" w:line="240" w:lineRule="auto"/>
              <w:ind w:firstLine="0"/>
              <w:contextualSpacing/>
              <w:rPr>
                <w:rFonts w:ascii="Times New Roman" w:eastAsia="@PMingLiU" w:hAnsi="Times New Roman"/>
                <w:sz w:val="20"/>
                <w:szCs w:val="20"/>
              </w:rPr>
            </w:pPr>
            <w:r>
              <w:rPr>
                <w:rFonts w:ascii="Times New Roman" w:eastAsia="@PMingLiU" w:hAnsi="Times New Roman"/>
                <w:sz w:val="20"/>
                <w:szCs w:val="20"/>
              </w:rPr>
              <w:lastRenderedPageBreak/>
              <w:t>Physical prompt</w:t>
            </w:r>
          </w:p>
        </w:tc>
        <w:tc>
          <w:tcPr>
            <w:tcW w:w="5866"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ind w:firstLine="0"/>
              <w:contextualSpacing/>
              <w:rPr>
                <w:rFonts w:ascii="Times New Roman" w:hAnsi="Times New Roman"/>
                <w:sz w:val="20"/>
                <w:szCs w:val="20"/>
              </w:rPr>
            </w:pPr>
            <w:r>
              <w:rPr>
                <w:rFonts w:ascii="Times New Roman" w:hAnsi="Times New Roman"/>
                <w:sz w:val="20"/>
                <w:szCs w:val="20"/>
              </w:rPr>
              <w:t>Parent maintains a physical contact with the child; hug the child and pat the child</w:t>
            </w:r>
          </w:p>
        </w:tc>
        <w:tc>
          <w:tcPr>
            <w:tcW w:w="4688" w:type="dxa"/>
          </w:tcPr>
          <w:p w:rsidR="00B25F28" w:rsidRDefault="00C52F4D">
            <w:pPr>
              <w:widowControl w:val="0"/>
              <w:tabs>
                <w:tab w:val="left" w:pos="-1440"/>
                <w:tab w:val="left" w:pos="-720"/>
                <w:tab w:val="left" w:pos="0"/>
                <w:tab w:val="left" w:pos="360"/>
                <w:tab w:val="left" w:pos="720"/>
                <w:tab w:val="left" w:pos="1440"/>
                <w:tab w:val="left" w:pos="2160"/>
                <w:tab w:val="left" w:pos="2880"/>
                <w:tab w:val="left" w:pos="3240"/>
                <w:tab w:val="left" w:pos="3600"/>
                <w:tab w:val="left" w:pos="5040"/>
                <w:tab w:val="left" w:pos="5760"/>
                <w:tab w:val="left" w:pos="6480"/>
              </w:tabs>
              <w:spacing w:line="240" w:lineRule="auto"/>
              <w:contextualSpacing/>
              <w:rPr>
                <w:rFonts w:ascii="Times New Roman" w:hAnsi="Times New Roman"/>
                <w:sz w:val="20"/>
                <w:szCs w:val="20"/>
              </w:rPr>
            </w:pPr>
            <w:r>
              <w:rPr>
                <w:rFonts w:ascii="Times New Roman" w:hAnsi="Times New Roman"/>
                <w:sz w:val="20"/>
                <w:szCs w:val="20"/>
              </w:rPr>
              <w:t>-</w:t>
            </w:r>
          </w:p>
        </w:tc>
      </w:tr>
    </w:tbl>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p w:rsidR="00B25F28" w:rsidRDefault="00B25F28">
      <w:pPr>
        <w:spacing w:line="240" w:lineRule="auto"/>
        <w:ind w:firstLine="0"/>
        <w:contextualSpacing/>
        <w:rPr>
          <w:rFonts w:ascii="Times New Roman" w:hAnsi="Times New Roman"/>
          <w:sz w:val="20"/>
          <w:szCs w:val="20"/>
        </w:rPr>
      </w:pPr>
    </w:p>
    <w:sectPr w:rsidR="00B25F28">
      <w:footerReference w:type="default" r:id="rId11"/>
      <w:footerReference w:type="first" r:id="rId12"/>
      <w:pgSz w:w="15840" w:h="12240" w:orient="landscape"/>
      <w:pgMar w:top="1440" w:right="1440" w:bottom="1440" w:left="1440" w:header="0" w:footer="720" w:gutter="0"/>
      <w:lnNumType w:countBy="1" w:distance="283" w:restart="continuous"/>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2F4D" w:rsidRDefault="00C52F4D">
      <w:pPr>
        <w:spacing w:after="0" w:line="240" w:lineRule="auto"/>
      </w:pPr>
      <w:r>
        <w:separator/>
      </w:r>
    </w:p>
  </w:endnote>
  <w:endnote w:type="continuationSeparator" w:id="0">
    <w:p w:rsidR="00C52F4D" w:rsidRDefault="00C52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imesNewRomanPSMT">
    <w:panose1 w:val="00000000000000000000"/>
    <w:charset w:val="00"/>
    <w:family w:val="roman"/>
    <w:notTrueType/>
    <w:pitch w:val="default"/>
  </w:font>
  <w:font w:name="@PMingLiU">
    <w:panose1 w:val="02010601000101010101"/>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5781176"/>
      <w:docPartObj>
        <w:docPartGallery w:val="Page Numbers (Bottom of Page)"/>
        <w:docPartUnique/>
      </w:docPartObj>
    </w:sdtPr>
    <w:sdtEndPr/>
    <w:sdtContent>
      <w:p w:rsidR="00B25F28" w:rsidRDefault="00C52F4D">
        <w:pPr>
          <w:pStyle w:val="Footer"/>
          <w:jc w:val="right"/>
        </w:pPr>
        <w:r>
          <w:fldChar w:fldCharType="begin"/>
        </w:r>
        <w:r>
          <w:instrText xml:space="preserve"> PAGE </w:instrText>
        </w:r>
        <w:r>
          <w:fldChar w:fldCharType="separate"/>
        </w:r>
        <w:r>
          <w:t>3</w:t>
        </w:r>
        <w:r>
          <w:fldChar w:fldCharType="end"/>
        </w:r>
      </w:p>
      <w:p w:rsidR="00B25F28" w:rsidRDefault="00C52F4D">
        <w:pPr>
          <w:pStyle w:val="Foo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3053877"/>
      <w:docPartObj>
        <w:docPartGallery w:val="Page Numbers (Bottom of Page)"/>
        <w:docPartUnique/>
      </w:docPartObj>
    </w:sdtPr>
    <w:sdtEndPr/>
    <w:sdtContent>
      <w:p w:rsidR="00B25F28" w:rsidRDefault="00C52F4D">
        <w:pPr>
          <w:pStyle w:val="Footer"/>
          <w:jc w:val="right"/>
        </w:pPr>
        <w:r>
          <w:fldChar w:fldCharType="begin"/>
        </w:r>
        <w:r>
          <w:instrText xml:space="preserve"> PAGE </w:instrText>
        </w:r>
        <w:r>
          <w:fldChar w:fldCharType="separate"/>
        </w:r>
        <w:r>
          <w:t>11</w:t>
        </w:r>
        <w:r>
          <w:fldChar w:fldCharType="end"/>
        </w:r>
      </w:p>
      <w:p w:rsidR="00B25F28" w:rsidRDefault="00C52F4D">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5F28" w:rsidRDefault="00B25F2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2F4D" w:rsidRDefault="00C52F4D">
      <w:pPr>
        <w:spacing w:after="0" w:line="240" w:lineRule="auto"/>
      </w:pPr>
      <w:r>
        <w:separator/>
      </w:r>
    </w:p>
  </w:footnote>
  <w:footnote w:type="continuationSeparator" w:id="0">
    <w:p w:rsidR="00C52F4D" w:rsidRDefault="00C52F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5F28"/>
    <w:rsid w:val="00194B58"/>
    <w:rsid w:val="00B25F28"/>
    <w:rsid w:val="00C52F4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9A8E70-3578-43BA-8854-2F777F4AF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253AE"/>
    <w:pPr>
      <w:spacing w:after="240" w:line="480" w:lineRule="auto"/>
      <w:ind w:firstLine="360"/>
    </w:pPr>
    <w:rPr>
      <w:rFonts w:eastAsia="Times New Roman" w:cs="Times New Roman"/>
      <w:lang w:bidi="en-US"/>
    </w:rPr>
  </w:style>
  <w:style w:type="paragraph" w:styleId="Heading1">
    <w:name w:val="heading 1"/>
    <w:basedOn w:val="Normal"/>
    <w:next w:val="Normal"/>
    <w:link w:val="Heading1Char"/>
    <w:uiPriority w:val="9"/>
    <w:qFormat/>
    <w:rsid w:val="009B6C3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qFormat/>
    <w:rsid w:val="00BE5AE8"/>
    <w:pPr>
      <w:spacing w:before="320" w:after="0" w:line="360" w:lineRule="auto"/>
      <w:ind w:firstLine="0"/>
      <w:outlineLvl w:val="1"/>
    </w:pPr>
    <w:rPr>
      <w:rFonts w:ascii="Cambria" w:hAnsi="Cambria"/>
      <w:b/>
      <w:bCs/>
      <w:i/>
      <w:iCs/>
      <w:sz w:val="28"/>
      <w:szCs w:val="28"/>
      <w:lang w:bidi="ar-SA"/>
    </w:rPr>
  </w:style>
  <w:style w:type="paragraph" w:styleId="Heading3">
    <w:name w:val="heading 3"/>
    <w:basedOn w:val="Normal"/>
    <w:next w:val="Normal"/>
    <w:link w:val="Heading3Char"/>
    <w:uiPriority w:val="9"/>
    <w:qFormat/>
    <w:rsid w:val="00BE5AE8"/>
    <w:pPr>
      <w:spacing w:before="320" w:after="0" w:line="360" w:lineRule="auto"/>
      <w:ind w:firstLine="0"/>
      <w:outlineLvl w:val="2"/>
    </w:pPr>
    <w:rPr>
      <w:rFonts w:ascii="Cambria" w:hAnsi="Cambria"/>
      <w:b/>
      <w:bCs/>
      <w:i/>
      <w:iCs/>
      <w:sz w:val="26"/>
      <w:szCs w:val="2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qFormat/>
    <w:rsid w:val="00BE5AE8"/>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qFormat/>
    <w:rsid w:val="00BE5AE8"/>
    <w:rPr>
      <w:rFonts w:ascii="Cambria" w:eastAsia="Times New Roman" w:hAnsi="Cambria" w:cs="Times New Roman"/>
      <w:b/>
      <w:bCs/>
      <w:i/>
      <w:iCs/>
      <w:sz w:val="26"/>
      <w:szCs w:val="26"/>
    </w:rPr>
  </w:style>
  <w:style w:type="character" w:customStyle="1" w:styleId="HeaderChar">
    <w:name w:val="Header Char"/>
    <w:basedOn w:val="DefaultParagraphFont"/>
    <w:link w:val="Header"/>
    <w:uiPriority w:val="99"/>
    <w:qFormat/>
    <w:rsid w:val="00BE5AE8"/>
    <w:rPr>
      <w:rFonts w:ascii="Arial" w:eastAsia="Times New Roman" w:hAnsi="Arial" w:cs="Times New Roman"/>
      <w:sz w:val="40"/>
      <w:szCs w:val="24"/>
    </w:rPr>
  </w:style>
  <w:style w:type="character" w:customStyle="1" w:styleId="apple-style-span">
    <w:name w:val="apple-style-span"/>
    <w:qFormat/>
    <w:rsid w:val="00BE5AE8"/>
  </w:style>
  <w:style w:type="character" w:customStyle="1" w:styleId="BalloonTextChar">
    <w:name w:val="Balloon Text Char"/>
    <w:basedOn w:val="DefaultParagraphFont"/>
    <w:link w:val="BalloonText"/>
    <w:uiPriority w:val="99"/>
    <w:semiHidden/>
    <w:qFormat/>
    <w:rsid w:val="00BE5AE8"/>
    <w:rPr>
      <w:rFonts w:ascii="Tahoma" w:eastAsia="Times New Roman" w:hAnsi="Tahoma" w:cs="Tahoma"/>
      <w:sz w:val="16"/>
      <w:szCs w:val="16"/>
      <w:lang w:bidi="en-US"/>
    </w:rPr>
  </w:style>
  <w:style w:type="character" w:customStyle="1" w:styleId="CommentTextChar">
    <w:name w:val="Comment Text Char"/>
    <w:basedOn w:val="DefaultParagraphFont"/>
    <w:link w:val="CommentText"/>
    <w:uiPriority w:val="99"/>
    <w:semiHidden/>
    <w:qFormat/>
    <w:rsid w:val="00BE5AE8"/>
    <w:rPr>
      <w:sz w:val="20"/>
      <w:szCs w:val="20"/>
    </w:rPr>
  </w:style>
  <w:style w:type="character" w:customStyle="1" w:styleId="CommentSubjectChar">
    <w:name w:val="Comment Subject Char"/>
    <w:basedOn w:val="CommentTextChar"/>
    <w:link w:val="CommentSubject"/>
    <w:uiPriority w:val="99"/>
    <w:semiHidden/>
    <w:qFormat/>
    <w:rsid w:val="00BE5AE8"/>
    <w:rPr>
      <w:b/>
      <w:bCs/>
      <w:sz w:val="20"/>
      <w:szCs w:val="20"/>
    </w:rPr>
  </w:style>
  <w:style w:type="character" w:customStyle="1" w:styleId="CommentSubjectChar1">
    <w:name w:val="Comment Subject Char1"/>
    <w:basedOn w:val="CommentTextChar"/>
    <w:uiPriority w:val="99"/>
    <w:semiHidden/>
    <w:qFormat/>
    <w:rsid w:val="00BE5AE8"/>
    <w:rPr>
      <w:b/>
      <w:bCs/>
      <w:sz w:val="20"/>
      <w:szCs w:val="20"/>
    </w:rPr>
  </w:style>
  <w:style w:type="character" w:customStyle="1" w:styleId="FooterChar">
    <w:name w:val="Footer Char"/>
    <w:basedOn w:val="DefaultParagraphFont"/>
    <w:link w:val="Footer"/>
    <w:uiPriority w:val="99"/>
    <w:qFormat/>
    <w:rsid w:val="00BE5AE8"/>
  </w:style>
  <w:style w:type="character" w:customStyle="1" w:styleId="FooterChar1">
    <w:name w:val="Footer Char1"/>
    <w:basedOn w:val="DefaultParagraphFont"/>
    <w:uiPriority w:val="99"/>
    <w:semiHidden/>
    <w:qFormat/>
    <w:rsid w:val="00BE5AE8"/>
    <w:rPr>
      <w:rFonts w:ascii="Calibri" w:eastAsia="Times New Roman" w:hAnsi="Calibri" w:cs="Times New Roman"/>
      <w:lang w:bidi="en-US"/>
    </w:rPr>
  </w:style>
  <w:style w:type="character" w:styleId="Hyperlink">
    <w:name w:val="Hyperlink"/>
    <w:basedOn w:val="DefaultParagraphFont"/>
    <w:uiPriority w:val="99"/>
    <w:unhideWhenUsed/>
    <w:rsid w:val="00BE5AE8"/>
    <w:rPr>
      <w:color w:val="0000FF"/>
      <w:u w:val="single"/>
    </w:rPr>
  </w:style>
  <w:style w:type="character" w:styleId="CommentReference">
    <w:name w:val="annotation reference"/>
    <w:basedOn w:val="DefaultParagraphFont"/>
    <w:uiPriority w:val="99"/>
    <w:semiHidden/>
    <w:unhideWhenUsed/>
    <w:qFormat/>
    <w:rsid w:val="00BE5AE8"/>
    <w:rPr>
      <w:sz w:val="16"/>
      <w:szCs w:val="16"/>
    </w:rPr>
  </w:style>
  <w:style w:type="character" w:customStyle="1" w:styleId="UnresolvedMention1">
    <w:name w:val="Unresolved Mention1"/>
    <w:basedOn w:val="DefaultParagraphFont"/>
    <w:uiPriority w:val="99"/>
    <w:semiHidden/>
    <w:unhideWhenUsed/>
    <w:qFormat/>
    <w:rsid w:val="002A2214"/>
    <w:rPr>
      <w:color w:val="605E5C"/>
      <w:shd w:val="clear" w:color="auto" w:fill="E1DFDD"/>
    </w:rPr>
  </w:style>
  <w:style w:type="character" w:styleId="Strong">
    <w:name w:val="Strong"/>
    <w:basedOn w:val="DefaultParagraphFont"/>
    <w:uiPriority w:val="22"/>
    <w:qFormat/>
    <w:rsid w:val="0045705C"/>
    <w:rPr>
      <w:b/>
      <w:bCs/>
    </w:rPr>
  </w:style>
  <w:style w:type="character" w:customStyle="1" w:styleId="normaltextrun">
    <w:name w:val="normaltextrun"/>
    <w:basedOn w:val="DefaultParagraphFont"/>
    <w:qFormat/>
    <w:rsid w:val="001B5A3D"/>
  </w:style>
  <w:style w:type="character" w:customStyle="1" w:styleId="UnresolvedMention2">
    <w:name w:val="Unresolved Mention2"/>
    <w:basedOn w:val="DefaultParagraphFont"/>
    <w:uiPriority w:val="99"/>
    <w:semiHidden/>
    <w:unhideWhenUsed/>
    <w:qFormat/>
    <w:rsid w:val="00AC3632"/>
    <w:rPr>
      <w:color w:val="605E5C"/>
      <w:shd w:val="clear" w:color="auto" w:fill="E1DFDD"/>
    </w:rPr>
  </w:style>
  <w:style w:type="character" w:customStyle="1" w:styleId="eop">
    <w:name w:val="eop"/>
    <w:basedOn w:val="DefaultParagraphFont"/>
    <w:qFormat/>
    <w:rsid w:val="00FE0E0C"/>
  </w:style>
  <w:style w:type="character" w:customStyle="1" w:styleId="Heading1Char">
    <w:name w:val="Heading 1 Char"/>
    <w:basedOn w:val="DefaultParagraphFont"/>
    <w:link w:val="Heading1"/>
    <w:uiPriority w:val="9"/>
    <w:qFormat/>
    <w:rsid w:val="009B6C33"/>
    <w:rPr>
      <w:rFonts w:asciiTheme="majorHAnsi" w:eastAsiaTheme="majorEastAsia" w:hAnsiTheme="majorHAnsi" w:cstheme="majorBidi"/>
      <w:color w:val="365F91" w:themeColor="accent1" w:themeShade="BF"/>
      <w:sz w:val="32"/>
      <w:szCs w:val="32"/>
      <w:lang w:bidi="en-US"/>
    </w:rPr>
  </w:style>
  <w:style w:type="character" w:customStyle="1" w:styleId="UnresolvedMention3">
    <w:name w:val="Unresolved Mention3"/>
    <w:basedOn w:val="DefaultParagraphFont"/>
    <w:uiPriority w:val="99"/>
    <w:semiHidden/>
    <w:unhideWhenUsed/>
    <w:qFormat/>
    <w:rsid w:val="008A6E9D"/>
    <w:rPr>
      <w:color w:val="605E5C"/>
      <w:shd w:val="clear" w:color="auto" w:fill="E1DFDD"/>
    </w:rPr>
  </w:style>
  <w:style w:type="character" w:customStyle="1" w:styleId="ref-title">
    <w:name w:val="ref-title"/>
    <w:basedOn w:val="DefaultParagraphFont"/>
    <w:qFormat/>
    <w:rsid w:val="00740B0C"/>
  </w:style>
  <w:style w:type="character" w:customStyle="1" w:styleId="ref-journal">
    <w:name w:val="ref-journal"/>
    <w:basedOn w:val="DefaultParagraphFont"/>
    <w:qFormat/>
    <w:rsid w:val="00740B0C"/>
  </w:style>
  <w:style w:type="character" w:customStyle="1" w:styleId="ref-vol">
    <w:name w:val="ref-vol"/>
    <w:basedOn w:val="DefaultParagraphFont"/>
    <w:qFormat/>
    <w:rsid w:val="00740B0C"/>
  </w:style>
  <w:style w:type="character" w:styleId="UnresolvedMention">
    <w:name w:val="Unresolved Mention"/>
    <w:basedOn w:val="DefaultParagraphFont"/>
    <w:uiPriority w:val="99"/>
    <w:semiHidden/>
    <w:unhideWhenUsed/>
    <w:qFormat/>
    <w:rsid w:val="00677E65"/>
    <w:rPr>
      <w:color w:val="605E5C"/>
      <w:shd w:val="clear" w:color="auto" w:fill="E1DFDD"/>
    </w:rPr>
  </w:style>
  <w:style w:type="character" w:styleId="LineNumber">
    <w:name w:val="line number"/>
  </w:style>
  <w:style w:type="character" w:styleId="Emphasis">
    <w:name w:val="Emphasis"/>
    <w:basedOn w:val="DefaultParagraphFont"/>
    <w:uiPriority w:val="20"/>
    <w:qFormat/>
    <w:rsid w:val="00C91DB0"/>
    <w:rPr>
      <w:i/>
      <w:iCs/>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customStyle="1" w:styleId="HeaderandFooter">
    <w:name w:val="Header and Footer"/>
    <w:basedOn w:val="Normal"/>
    <w:qFormat/>
  </w:style>
  <w:style w:type="paragraph" w:styleId="Header">
    <w:name w:val="header"/>
    <w:basedOn w:val="Normal"/>
    <w:link w:val="HeaderChar"/>
    <w:uiPriority w:val="99"/>
    <w:rsid w:val="00BE5AE8"/>
    <w:pPr>
      <w:suppressLineNumbers/>
      <w:tabs>
        <w:tab w:val="center" w:pos="4320"/>
        <w:tab w:val="right" w:pos="8640"/>
      </w:tabs>
    </w:pPr>
    <w:rPr>
      <w:rFonts w:ascii="Arial" w:hAnsi="Arial"/>
      <w:sz w:val="40"/>
      <w:szCs w:val="24"/>
      <w:lang w:bidi="ar-SA"/>
    </w:rPr>
  </w:style>
  <w:style w:type="paragraph" w:styleId="BalloonText">
    <w:name w:val="Balloon Text"/>
    <w:basedOn w:val="Normal"/>
    <w:link w:val="BalloonTextChar"/>
    <w:uiPriority w:val="99"/>
    <w:semiHidden/>
    <w:unhideWhenUsed/>
    <w:qFormat/>
    <w:rsid w:val="00BE5AE8"/>
    <w:pPr>
      <w:spacing w:after="0" w:line="240" w:lineRule="auto"/>
    </w:pPr>
    <w:rPr>
      <w:rFonts w:ascii="Tahoma" w:hAnsi="Tahoma" w:cs="Tahoma"/>
      <w:sz w:val="16"/>
      <w:szCs w:val="16"/>
    </w:rPr>
  </w:style>
  <w:style w:type="paragraph" w:styleId="NoSpacing">
    <w:name w:val="No Spacing"/>
    <w:uiPriority w:val="1"/>
    <w:qFormat/>
    <w:rsid w:val="00BE5AE8"/>
    <w:pPr>
      <w:ind w:firstLine="360"/>
    </w:pPr>
    <w:rPr>
      <w:rFonts w:eastAsia="Times New Roman" w:cs="Times New Roman"/>
      <w:lang w:bidi="en-US"/>
    </w:rPr>
  </w:style>
  <w:style w:type="paragraph" w:styleId="ListParagraph">
    <w:name w:val="List Paragraph"/>
    <w:basedOn w:val="Normal"/>
    <w:uiPriority w:val="34"/>
    <w:qFormat/>
    <w:rsid w:val="00BE5AE8"/>
    <w:pPr>
      <w:spacing w:after="160" w:line="259" w:lineRule="auto"/>
      <w:ind w:left="720" w:firstLine="0"/>
      <w:contextualSpacing/>
    </w:pPr>
    <w:rPr>
      <w:rFonts w:eastAsiaTheme="minorHAnsi" w:cstheme="minorBidi"/>
      <w:lang w:val="en-IN" w:bidi="ar-SA"/>
    </w:rPr>
  </w:style>
  <w:style w:type="paragraph" w:styleId="CommentText">
    <w:name w:val="annotation text"/>
    <w:basedOn w:val="Normal"/>
    <w:link w:val="CommentTextChar"/>
    <w:uiPriority w:val="99"/>
    <w:semiHidden/>
    <w:unhideWhenUsed/>
    <w:qFormat/>
    <w:rsid w:val="00BE5AE8"/>
    <w:pPr>
      <w:spacing w:after="200" w:line="240" w:lineRule="auto"/>
      <w:ind w:firstLine="0"/>
    </w:pPr>
    <w:rPr>
      <w:rFonts w:eastAsiaTheme="minorHAnsi" w:cstheme="minorBidi"/>
      <w:sz w:val="20"/>
      <w:szCs w:val="20"/>
      <w:lang w:bidi="ar-SA"/>
    </w:rPr>
  </w:style>
  <w:style w:type="paragraph" w:styleId="CommentSubject">
    <w:name w:val="annotation subject"/>
    <w:basedOn w:val="CommentText"/>
    <w:next w:val="CommentText"/>
    <w:link w:val="CommentSubjectChar"/>
    <w:uiPriority w:val="99"/>
    <w:semiHidden/>
    <w:unhideWhenUsed/>
    <w:qFormat/>
    <w:rsid w:val="00BE5AE8"/>
    <w:rPr>
      <w:b/>
      <w:bCs/>
    </w:rPr>
  </w:style>
  <w:style w:type="paragraph" w:styleId="Footer">
    <w:name w:val="footer"/>
    <w:basedOn w:val="Normal"/>
    <w:link w:val="FooterChar"/>
    <w:uiPriority w:val="99"/>
    <w:unhideWhenUsed/>
    <w:rsid w:val="00BE5AE8"/>
    <w:pPr>
      <w:suppressLineNumbers/>
      <w:tabs>
        <w:tab w:val="center" w:pos="4680"/>
        <w:tab w:val="right" w:pos="9360"/>
      </w:tabs>
      <w:spacing w:after="0" w:line="240" w:lineRule="auto"/>
      <w:ind w:firstLine="0"/>
    </w:pPr>
    <w:rPr>
      <w:rFonts w:eastAsiaTheme="minorHAnsi" w:cstheme="minorBidi"/>
      <w:lang w:bidi="ar-SA"/>
    </w:rPr>
  </w:style>
  <w:style w:type="paragraph" w:customStyle="1" w:styleId="Default">
    <w:name w:val="Default"/>
    <w:qFormat/>
    <w:rsid w:val="00584FA1"/>
    <w:rPr>
      <w:rFonts w:ascii="Cambria" w:eastAsia="Calibri" w:hAnsi="Cambria" w:cs="Cambria"/>
      <w:color w:val="000000"/>
      <w:sz w:val="24"/>
      <w:szCs w:val="24"/>
    </w:rPr>
  </w:style>
  <w:style w:type="paragraph" w:styleId="Revision">
    <w:name w:val="Revision"/>
    <w:uiPriority w:val="99"/>
    <w:semiHidden/>
    <w:qFormat/>
    <w:rsid w:val="0062364A"/>
    <w:rPr>
      <w:rFonts w:eastAsia="Times New Roman" w:cs="Times New Roman"/>
      <w:lang w:bidi="en-US"/>
    </w:rPr>
  </w:style>
  <w:style w:type="paragraph" w:styleId="NormalWeb">
    <w:name w:val="Normal (Web)"/>
    <w:basedOn w:val="Normal"/>
    <w:uiPriority w:val="99"/>
    <w:unhideWhenUsed/>
    <w:qFormat/>
    <w:rsid w:val="00694032"/>
    <w:pPr>
      <w:spacing w:beforeAutospacing="1" w:afterAutospacing="1" w:line="240" w:lineRule="auto"/>
      <w:ind w:firstLine="0"/>
    </w:pPr>
    <w:rPr>
      <w:rFonts w:ascii="Times New Roman" w:hAnsi="Times New Roman"/>
      <w:sz w:val="24"/>
      <w:szCs w:val="24"/>
      <w:lang w:bidi="ar-SA"/>
    </w:rPr>
  </w:style>
  <w:style w:type="paragraph" w:customStyle="1" w:styleId="paragraph">
    <w:name w:val="paragraph"/>
    <w:basedOn w:val="Normal"/>
    <w:qFormat/>
    <w:rsid w:val="00FE0E0C"/>
    <w:pPr>
      <w:spacing w:beforeAutospacing="1" w:afterAutospacing="1" w:line="240" w:lineRule="auto"/>
      <w:ind w:firstLine="0"/>
    </w:pPr>
    <w:rPr>
      <w:rFonts w:ascii="Times New Roman" w:hAnsi="Times New Roman"/>
      <w:sz w:val="24"/>
      <w:szCs w:val="24"/>
      <w:lang w:bidi="ar-SA"/>
    </w:rPr>
  </w:style>
  <w:style w:type="table" w:styleId="TableGrid">
    <w:name w:val="Table Grid"/>
    <w:basedOn w:val="TableNormal"/>
    <w:uiPriority w:val="59"/>
    <w:rsid w:val="00BE5AE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MediumShading2-Accent5">
    <w:name w:val="Medium Shading 2 Accent 5"/>
    <w:basedOn w:val="TableNormal"/>
    <w:uiPriority w:val="64"/>
    <w:rsid w:val="00BE5A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21F609986D8A43A4D699478BCAB1E9" ma:contentTypeVersion="14" ma:contentTypeDescription="Create a new document." ma:contentTypeScope="" ma:versionID="7a3fa68316a18b8490654493b1d0a150">
  <xsd:schema xmlns:xsd="http://www.w3.org/2001/XMLSchema" xmlns:xs="http://www.w3.org/2001/XMLSchema" xmlns:p="http://schemas.microsoft.com/office/2006/metadata/properties" xmlns:ns3="ef7277df-534d-41a5-85af-2ddcf6dd1eae" xmlns:ns4="87904090-9ebd-42f4-8da0-cfa84f1cbae9" targetNamespace="http://schemas.microsoft.com/office/2006/metadata/properties" ma:root="true" ma:fieldsID="a6057e885a81ac84ccb785947f3810df" ns3:_="" ns4:_="">
    <xsd:import namespace="ef7277df-534d-41a5-85af-2ddcf6dd1eae"/>
    <xsd:import namespace="87904090-9ebd-42f4-8da0-cfa84f1cbae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LengthInSecond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7277df-534d-41a5-85af-2ddcf6dd1e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7904090-9ebd-42f4-8da0-cfa84f1cbae9"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54054F-45EA-4C89-95D2-BE766CA10A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7277df-534d-41a5-85af-2ddcf6dd1eae"/>
    <ds:schemaRef ds:uri="87904090-9ebd-42f4-8da0-cfa84f1cba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F920C4-86B9-459A-A841-D5C8528A064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CA51B4E-C637-4E9A-91BB-99FBA7DB9EF9}">
  <ds:schemaRefs>
    <ds:schemaRef ds:uri="http://schemas.microsoft.com/sharepoint/v3/contenttype/forms"/>
  </ds:schemaRefs>
</ds:datastoreItem>
</file>

<file path=customXml/itemProps4.xml><?xml version="1.0" encoding="utf-8"?>
<ds:datastoreItem xmlns:ds="http://schemas.openxmlformats.org/officeDocument/2006/customXml" ds:itemID="{EA5C8481-5BC0-4B85-810D-6504B36ED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2190</Words>
  <Characters>12489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Ancy</dc:creator>
  <dc:description/>
  <cp:lastModifiedBy>Mrs. HJ Lotter</cp:lastModifiedBy>
  <cp:revision>2</cp:revision>
  <cp:lastPrinted>2023-01-10T04:20:00Z</cp:lastPrinted>
  <dcterms:created xsi:type="dcterms:W3CDTF">2024-11-07T11:37:00Z</dcterms:created>
  <dcterms:modified xsi:type="dcterms:W3CDTF">2024-11-07T11:37:00Z</dcterms:modified>
  <dc:language>en-IN</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0x010100C321F609986D8A43A4D699478BCAB1E9</vt:lpwstr>
  </property>
  <property fmtid="{D5CDD505-2E9C-101B-9397-08002B2CF9AE}" pid="3" name="GrammarlyDocumentId">
    <vt:lpwstr>c18bb76b3b90ba1e0181d80e3845bf8f6d82ec9514781e8e97de44811775d97e</vt:lpwstr>
  </property>
</Properties>
</file>