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horzAnchor="margin" w:tblpY="46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42"/>
        <w:gridCol w:w="6118"/>
      </w:tblGrid>
      <w:tr w:rsidR="00FE7B5D" w:rsidRPr="00FE7B5D" w:rsidTr="00FE7B5D">
        <w:tc>
          <w:tcPr>
            <w:tcW w:w="1732" w:type="pct"/>
            <w:tcBorders>
              <w:top w:val="single" w:sz="4" w:space="0" w:color="auto"/>
              <w:bottom w:val="single" w:sz="4" w:space="0" w:color="auto"/>
            </w:tcBorders>
          </w:tcPr>
          <w:p w:rsidR="00FE7B5D" w:rsidRPr="00FE7B5D" w:rsidRDefault="00FE7B5D" w:rsidP="00FE7B5D">
            <w:pPr>
              <w:rPr>
                <w:rFonts w:ascii="Arial" w:hAnsi="Arial" w:cs="Arial"/>
                <w:b/>
              </w:rPr>
            </w:pPr>
            <w:r w:rsidRPr="00FE7B5D">
              <w:rPr>
                <w:rFonts w:ascii="Arial" w:hAnsi="Arial" w:cs="Arial"/>
                <w:b/>
              </w:rPr>
              <w:t xml:space="preserve">Primer name </w:t>
            </w:r>
          </w:p>
        </w:tc>
        <w:tc>
          <w:tcPr>
            <w:tcW w:w="3268" w:type="pct"/>
            <w:tcBorders>
              <w:top w:val="single" w:sz="4" w:space="0" w:color="auto"/>
              <w:bottom w:val="single" w:sz="4" w:space="0" w:color="auto"/>
            </w:tcBorders>
          </w:tcPr>
          <w:p w:rsidR="00FE7B5D" w:rsidRPr="00FE7B5D" w:rsidRDefault="00FE7B5D" w:rsidP="00FE7B5D">
            <w:pPr>
              <w:rPr>
                <w:rFonts w:ascii="Arial" w:hAnsi="Arial" w:cs="Arial"/>
                <w:b/>
              </w:rPr>
            </w:pPr>
            <w:r w:rsidRPr="00FE7B5D">
              <w:rPr>
                <w:rFonts w:ascii="Arial" w:hAnsi="Arial" w:cs="Arial"/>
                <w:b/>
              </w:rPr>
              <w:t xml:space="preserve">Sequence 5' </w:t>
            </w:r>
            <w:r w:rsidRPr="00FE7B5D">
              <w:rPr>
                <w:rFonts w:ascii="Arial" w:hAnsi="Arial" w:cs="Arial"/>
                <w:b/>
              </w:rPr>
              <w:sym w:font="Wingdings" w:char="F0E0"/>
            </w:r>
            <w:r w:rsidRPr="00FE7B5D">
              <w:rPr>
                <w:rFonts w:ascii="Arial" w:hAnsi="Arial" w:cs="Arial"/>
                <w:b/>
              </w:rPr>
              <w:t xml:space="preserve"> 3'</w:t>
            </w:r>
          </w:p>
        </w:tc>
      </w:tr>
      <w:tr w:rsidR="00FE7B5D" w:rsidRPr="00FE7B5D" w:rsidTr="00FE7B5D">
        <w:trPr>
          <w:trHeight w:val="237"/>
        </w:trPr>
        <w:tc>
          <w:tcPr>
            <w:tcW w:w="1732" w:type="pct"/>
            <w:tcBorders>
              <w:top w:val="single" w:sz="4" w:space="0" w:color="auto"/>
            </w:tcBorders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fwd_6_F</w:t>
            </w:r>
          </w:p>
        </w:tc>
        <w:tc>
          <w:tcPr>
            <w:tcW w:w="3268" w:type="pct"/>
            <w:tcBorders>
              <w:top w:val="single" w:sz="4" w:space="0" w:color="auto"/>
            </w:tcBorders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AATTAAATAACAGTATTGTGTGACCTG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fwd_6_R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TTTTTCACGGGAACAAAGG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fwd_42_F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GAGTGGCCAAATGAGGTAGC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fwd_42_R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GCCTGAGTACACAAGTGCAAG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fwd_44_F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CGGGATGTCTCGTCAAAAAT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fwd_44_R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CAAAAATATGCCGCCTTCC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fwd_72_F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AAATGAACAATGCCTGTAGGG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fwd_72_R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TCGTTACAGCATTAACCTGCAT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rev_11_F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ATCGTGGTATCCAGCGGTTT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rev_11_R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GGTTAAGGATGCCACCTTTG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rev_13_F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TAATCATGAAGCCGTGAAGC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rev_13_R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CTTGATTCTCAACCCCGAAT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rev_24_F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ACTGCTGCTTGCAAATGATG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rev_24_R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AAGATCGCTATACGTCTTCGGTA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rev_39_F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CATGCCATGACTGACTGTGA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rev_39_R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GGGAATAACAGAATTTTATGCTGA</w:t>
            </w:r>
          </w:p>
        </w:tc>
      </w:tr>
      <w:tr w:rsidR="00FE7B5D" w:rsidRPr="00FE7B5D" w:rsidTr="00FE7B5D">
        <w:tc>
          <w:tcPr>
            <w:tcW w:w="1732" w:type="pct"/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rev_41_F</w:t>
            </w:r>
          </w:p>
        </w:tc>
        <w:tc>
          <w:tcPr>
            <w:tcW w:w="3268" w:type="pct"/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GACAGCCTGAGATAATGAGCTG</w:t>
            </w:r>
          </w:p>
        </w:tc>
      </w:tr>
      <w:tr w:rsidR="00FE7B5D" w:rsidRPr="00FE7B5D" w:rsidTr="00FE7B5D">
        <w:tc>
          <w:tcPr>
            <w:tcW w:w="1732" w:type="pct"/>
            <w:tcBorders>
              <w:bottom w:val="single" w:sz="4" w:space="0" w:color="auto"/>
            </w:tcBorders>
          </w:tcPr>
          <w:p w:rsidR="00FE7B5D" w:rsidRPr="00FE7B5D" w:rsidRDefault="00FE7B5D" w:rsidP="00FE7B5D">
            <w:pPr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rev_41_R</w:t>
            </w:r>
          </w:p>
        </w:tc>
        <w:tc>
          <w:tcPr>
            <w:tcW w:w="3268" w:type="pct"/>
            <w:tcBorders>
              <w:bottom w:val="single" w:sz="4" w:space="0" w:color="auto"/>
            </w:tcBorders>
          </w:tcPr>
          <w:p w:rsidR="00FE7B5D" w:rsidRPr="00FE7B5D" w:rsidRDefault="00FE7B5D" w:rsidP="00FE7B5D">
            <w:pPr>
              <w:jc w:val="both"/>
              <w:rPr>
                <w:rFonts w:ascii="Arial" w:hAnsi="Arial" w:cs="Arial"/>
              </w:rPr>
            </w:pPr>
            <w:r w:rsidRPr="00FE7B5D">
              <w:rPr>
                <w:rFonts w:ascii="Arial" w:hAnsi="Arial" w:cs="Arial"/>
              </w:rPr>
              <w:t>GCTCTGGCAAGACAGCTTCC</w:t>
            </w:r>
          </w:p>
        </w:tc>
      </w:tr>
    </w:tbl>
    <w:p w:rsidR="00FE7B5D" w:rsidRPr="00FE7B5D" w:rsidRDefault="00496D7C" w:rsidP="00FE7B5D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Table S8</w:t>
      </w:r>
      <w:bookmarkStart w:id="0" w:name="_GoBack"/>
      <w:bookmarkEnd w:id="0"/>
      <w:r w:rsidR="00FE7B5D" w:rsidRPr="00FE7B5D">
        <w:rPr>
          <w:rFonts w:ascii="Arial" w:hAnsi="Arial" w:cs="Arial"/>
        </w:rPr>
        <w:t>: List of primers used for RT-PCR validation of novel sRNAs</w:t>
      </w:r>
    </w:p>
    <w:p w:rsidR="008F2BF5" w:rsidRPr="00FE7B5D" w:rsidRDefault="008F2BF5" w:rsidP="00FE7B5D">
      <w:pPr>
        <w:rPr>
          <w:rFonts w:ascii="Arial" w:hAnsi="Arial" w:cs="Arial"/>
        </w:rPr>
      </w:pPr>
    </w:p>
    <w:sectPr w:rsidR="008F2BF5" w:rsidRPr="00FE7B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B5D"/>
    <w:rsid w:val="003D26D8"/>
    <w:rsid w:val="00496D7C"/>
    <w:rsid w:val="008F2BF5"/>
    <w:rsid w:val="00FE7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3A9892-8B0D-47E4-901D-2F03E3A0E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7B5D"/>
    <w:pPr>
      <w:spacing w:after="200" w:line="276" w:lineRule="auto"/>
    </w:pPr>
    <w:rPr>
      <w:rFonts w:eastAsiaTheme="minorEastAsia"/>
      <w:lang w:val="en-IN"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E7B5D"/>
    <w:pPr>
      <w:spacing w:after="0" w:line="240" w:lineRule="auto"/>
    </w:pPr>
    <w:rPr>
      <w:rFonts w:eastAsiaTheme="minorEastAsia"/>
      <w:lang w:val="en-IN" w:eastAsia="en-I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kanyereha</dc:creator>
  <cp:keywords/>
  <dc:description/>
  <cp:lastModifiedBy>kanyereha</cp:lastModifiedBy>
  <cp:revision>3</cp:revision>
  <dcterms:created xsi:type="dcterms:W3CDTF">2015-08-10T13:32:00Z</dcterms:created>
  <dcterms:modified xsi:type="dcterms:W3CDTF">2015-11-11T14:11:00Z</dcterms:modified>
</cp:coreProperties>
</file>