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drawings/drawing1.xml" ContentType="application/vnd.openxmlformats-officedocument.drawingml.chartshapes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529794" w14:textId="3BBC38A6" w:rsidR="00B57E87" w:rsidRPr="00B57E87" w:rsidRDefault="00B57E87" w:rsidP="004352D5">
      <w:pPr>
        <w:jc w:val="center"/>
        <w:rPr>
          <w:rFonts w:eastAsia="Calibri"/>
          <w:b/>
          <w:sz w:val="28"/>
          <w:szCs w:val="28"/>
        </w:rPr>
      </w:pPr>
      <w:r w:rsidRPr="00B57E87">
        <w:rPr>
          <w:rFonts w:eastAsia="Calibri"/>
          <w:b/>
          <w:sz w:val="28"/>
          <w:szCs w:val="28"/>
        </w:rPr>
        <w:t>Supplementary material</w:t>
      </w:r>
    </w:p>
    <w:p w14:paraId="55D39967" w14:textId="2E1D9E67" w:rsidR="004352D5" w:rsidRPr="00AB2635" w:rsidRDefault="004352D5" w:rsidP="004352D5">
      <w:pPr>
        <w:jc w:val="center"/>
        <w:rPr>
          <w:rFonts w:eastAsia="Calibri"/>
          <w:b/>
        </w:rPr>
      </w:pPr>
      <w:r w:rsidRPr="00AB2635">
        <w:rPr>
          <w:rFonts w:eastAsia="Calibri"/>
          <w:b/>
        </w:rPr>
        <w:t>Maize yield response to nitrate leaching</w:t>
      </w:r>
      <w:r w:rsidR="00774709">
        <w:rPr>
          <w:rFonts w:eastAsia="Calibri"/>
          <w:b/>
        </w:rPr>
        <w:t xml:space="preserve"> at early growth stage</w:t>
      </w:r>
      <w:r w:rsidRPr="00AB2635">
        <w:rPr>
          <w:rFonts w:eastAsia="Calibri"/>
          <w:b/>
        </w:rPr>
        <w:t xml:space="preserve"> under crop-and site specific biosolid application.</w:t>
      </w:r>
    </w:p>
    <w:p w14:paraId="6C4BC97C" w14:textId="77777777" w:rsidR="004352D5" w:rsidRPr="00AB2635" w:rsidRDefault="004352D5" w:rsidP="004A2045">
      <w:pPr>
        <w:jc w:val="center"/>
        <w:rPr>
          <w:rFonts w:eastAsia="Calibri"/>
          <w:b/>
          <w:strike/>
        </w:rPr>
      </w:pPr>
    </w:p>
    <w:p w14:paraId="0B9EE1D6" w14:textId="24E2ACAC" w:rsidR="00B933F2" w:rsidRPr="00AB2635" w:rsidRDefault="002D6509" w:rsidP="00190128">
      <w:pPr>
        <w:rPr>
          <w:rFonts w:ascii="Calibri" w:eastAsia="Calibri" w:hAnsi="Calibri" w:cs="Calibri"/>
          <w:b/>
          <w:bCs/>
          <w:sz w:val="28"/>
          <w:szCs w:val="28"/>
        </w:rPr>
        <w:sectPr w:rsidR="00B933F2" w:rsidRPr="00AB2635" w:rsidSect="006542AE">
          <w:footerReference w:type="default" r:id="rId6"/>
          <w:type w:val="continuous"/>
          <w:pgSz w:w="12240" w:h="15840"/>
          <w:pgMar w:top="1440" w:right="1440" w:bottom="1440" w:left="1440" w:header="709" w:footer="709" w:gutter="0"/>
          <w:lnNumType w:countBy="1" w:restart="continuous"/>
          <w:cols w:space="720"/>
          <w:docGrid w:linePitch="326"/>
        </w:sectPr>
      </w:pPr>
      <w:r w:rsidRPr="00AB2635">
        <w:rPr>
          <w:rFonts w:ascii="Calibri" w:eastAsia="Calibri" w:hAnsi="Calibri" w:cs="Calibr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1" layoutInCell="1" allowOverlap="0" wp14:anchorId="2707150F" wp14:editId="21609B5A">
                <wp:simplePos x="0" y="0"/>
                <wp:positionH relativeFrom="margin">
                  <wp:align>right</wp:align>
                </wp:positionH>
                <wp:positionV relativeFrom="paragraph">
                  <wp:posOffset>3845560</wp:posOffset>
                </wp:positionV>
                <wp:extent cx="2858400" cy="633600"/>
                <wp:effectExtent l="0" t="0" r="0" b="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58400" cy="633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26139FC" w14:textId="602A7689" w:rsidR="002D6509" w:rsidRDefault="002D6509">
                            <w:r w:rsidRPr="0073590C">
                              <w:rPr>
                                <w:b/>
                                <w:bCs/>
                              </w:rPr>
                              <w:t>Fi</w:t>
                            </w:r>
                            <w:r w:rsidR="00A427B1" w:rsidRPr="0073590C">
                              <w:rPr>
                                <w:b/>
                                <w:bCs/>
                              </w:rPr>
                              <w:t>g. S2:</w:t>
                            </w:r>
                            <w:r w:rsidR="00A427B1">
                              <w:t xml:space="preserve"> Underground housing of the lysimeter facility</w:t>
                            </w:r>
                            <w:r w:rsidR="00012284"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707150F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173.85pt;margin-top:302.8pt;width:225.05pt;height:49.9pt;z-index:25166336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" o:allowoverlap="f" fillcolor="white [3201]" stroked="f" strokeweight=".5pt">
                <v:textbox>
                  <w:txbxContent>
                    <w:p w14:paraId="626139FC" w14:textId="602A7689" w:rsidR="002D6509" w:rsidRDefault="002D6509">
                      <w:r w:rsidRPr="0073590C">
                        <w:rPr>
                          <w:b/>
                          <w:bCs/>
                        </w:rPr>
                        <w:t>Fi</w:t>
                      </w:r>
                      <w:r w:rsidR="00A427B1" w:rsidRPr="0073590C">
                        <w:rPr>
                          <w:b/>
                          <w:bCs/>
                        </w:rPr>
                        <w:t>g. S2:</w:t>
                      </w:r>
                      <w:r w:rsidR="00A427B1">
                        <w:t xml:space="preserve"> Underground housing of the lysimeter facility</w:t>
                      </w:r>
                      <w:r w:rsidR="00012284">
                        <w:t>.</w:t>
                      </w:r>
                    </w:p>
                  </w:txbxContent>
                </v:textbox>
                <w10:wrap anchorx="margin"/>
                <w10:anchorlock/>
              </v:shape>
            </w:pict>
          </mc:Fallback>
        </mc:AlternateContent>
      </w:r>
      <w:r w:rsidR="00CA018C" w:rsidRPr="00AB2635">
        <w:rPr>
          <w:rFonts w:ascii="Calibri" w:eastAsia="Calibri" w:hAnsi="Calibri" w:cs="Calibr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1" layoutInCell="1" allowOverlap="0" wp14:anchorId="042D6B5E" wp14:editId="18E1D296">
                <wp:simplePos x="0" y="0"/>
                <wp:positionH relativeFrom="margin">
                  <wp:posOffset>22860</wp:posOffset>
                </wp:positionH>
                <wp:positionV relativeFrom="paragraph">
                  <wp:posOffset>3830320</wp:posOffset>
                </wp:positionV>
                <wp:extent cx="2818800" cy="655200"/>
                <wp:effectExtent l="0" t="0" r="635" b="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18800" cy="655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A097017" w14:textId="67226DA9" w:rsidR="00CA018C" w:rsidRDefault="00CA018C">
                            <w:r w:rsidRPr="0073590C">
                              <w:rPr>
                                <w:b/>
                                <w:bCs/>
                              </w:rPr>
                              <w:t>Fig. S1:</w:t>
                            </w:r>
                            <w:r>
                              <w:t xml:space="preserve"> </w:t>
                            </w:r>
                            <w:r w:rsidR="007D7312">
                              <w:t>Lysimeter facility</w:t>
                            </w:r>
                            <w:r w:rsidR="002D6509">
                              <w:t xml:space="preserve"> at land preparation</w:t>
                            </w:r>
                            <w:r w:rsidR="009C2105">
                              <w:t>.</w:t>
                            </w:r>
                            <w:r w:rsidR="007D7312">
                              <w:t xml:space="preserve">                           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2D6B5E" id="Text Box 3" o:spid="_x0000_s1027" type="#_x0000_t202" style="position:absolute;left:0;text-align:left;margin-left:1.8pt;margin-top:301.6pt;width:221.95pt;height:51.6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" o:allowoverlap="f" fillcolor="white [3201]" stroked="f" strokeweight=".5pt">
                <v:textbox>
                  <w:txbxContent>
                    <w:p w14:paraId="2A097017" w14:textId="67226DA9" w:rsidR="00CA018C" w:rsidRDefault="00CA018C">
                      <w:r w:rsidRPr="0073590C">
                        <w:rPr>
                          <w:b/>
                          <w:bCs/>
                        </w:rPr>
                        <w:t>Fig. S1:</w:t>
                      </w:r>
                      <w:r>
                        <w:t xml:space="preserve"> </w:t>
                      </w:r>
                      <w:r w:rsidR="007D7312">
                        <w:t>Lysimeter facility</w:t>
                      </w:r>
                      <w:r w:rsidR="002D6509">
                        <w:t xml:space="preserve"> at land preparation</w:t>
                      </w:r>
                      <w:r w:rsidR="009C2105">
                        <w:t>.</w:t>
                      </w:r>
                      <w:r w:rsidR="007D7312">
                        <w:t xml:space="preserve">                                 </w:t>
                      </w:r>
                    </w:p>
                  </w:txbxContent>
                </v:textbox>
                <w10:wrap anchorx="margin"/>
                <w10:anchorlock/>
              </v:shape>
            </w:pict>
          </mc:Fallback>
        </mc:AlternateContent>
      </w:r>
      <w:r w:rsidR="00993FE0" w:rsidRPr="00AB2635">
        <w:rPr>
          <w:rFonts w:ascii="Calibri" w:eastAsia="Calibri" w:hAnsi="Calibri" w:cs="Calibri"/>
          <w:b/>
          <w:bCs/>
          <w:noProof/>
          <w:sz w:val="28"/>
          <w:szCs w:val="28"/>
        </w:rPr>
        <w:drawing>
          <wp:inline distT="0" distB="0" distL="0" distR="0" wp14:anchorId="52C7B1A1" wp14:editId="42132771">
            <wp:extent cx="2971800" cy="3596640"/>
            <wp:effectExtent l="0" t="0" r="0" b="3810"/>
            <wp:docPr id="18436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EE66F037-7CE1-F61E-E5E4-EBF111BA210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36" name="Picture 3">
                      <a:extLst>
                        <a:ext uri="{FF2B5EF4-FFF2-40B4-BE49-F238E27FC236}">
                          <a16:creationId xmlns:a16="http://schemas.microsoft.com/office/drawing/2014/main" id="{EE66F037-7CE1-F61E-E5E4-EBF111BA2108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3596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  <w:r w:rsidR="001A7CDA" w:rsidRPr="00AB2635">
        <w:rPr>
          <w:rFonts w:ascii="Arial" w:hAnsi="Arial" w:cs="Arial"/>
          <w:noProof/>
        </w:rPr>
        <w:drawing>
          <wp:inline distT="0" distB="0" distL="0" distR="0" wp14:anchorId="27EDB52A" wp14:editId="5E826E80">
            <wp:extent cx="3604227" cy="2941254"/>
            <wp:effectExtent l="7620" t="0" r="4445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604227" cy="29412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6A0810" w14:textId="56779EED" w:rsidR="00ED5BB2" w:rsidRPr="0073590C" w:rsidRDefault="00ED5BB2" w:rsidP="00E027A9">
      <w:pPr>
        <w:spacing w:after="0"/>
        <w:rPr>
          <w:rFonts w:eastAsia="Calibri"/>
          <w:b/>
          <w:bCs/>
        </w:rPr>
      </w:pPr>
      <w:r w:rsidRPr="0073590C">
        <w:rPr>
          <w:rFonts w:eastAsia="Calibri"/>
          <w:b/>
          <w:bCs/>
        </w:rPr>
        <w:lastRenderedPageBreak/>
        <w:t xml:space="preserve">Table </w:t>
      </w:r>
      <w:r w:rsidR="003E6E49" w:rsidRPr="0073590C">
        <w:rPr>
          <w:rFonts w:eastAsia="Calibri"/>
          <w:b/>
          <w:bCs/>
        </w:rPr>
        <w:t>S1</w:t>
      </w:r>
      <w:r w:rsidR="00E027A9" w:rsidRPr="0073590C">
        <w:rPr>
          <w:rFonts w:eastAsia="Calibri"/>
          <w:b/>
          <w:bCs/>
        </w:rPr>
        <w:t xml:space="preserve">: </w:t>
      </w:r>
      <w:r w:rsidRPr="0073590C">
        <w:rPr>
          <w:rFonts w:eastAsia="Calibri"/>
        </w:rPr>
        <w:t>Mean minimum, maximum, and average temperatures, and total rainfall of sub-humid and humid agro-ecological zones during the field trial.</w:t>
      </w:r>
    </w:p>
    <w:tbl>
      <w:tblPr>
        <w:tblW w:w="5385" w:type="pct"/>
        <w:tbl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blBorders>
        <w:tblLook w:val="0400" w:firstRow="0" w:lastRow="0" w:firstColumn="0" w:lastColumn="0" w:noHBand="0" w:noVBand="1"/>
      </w:tblPr>
      <w:tblGrid>
        <w:gridCol w:w="803"/>
        <w:gridCol w:w="729"/>
        <w:gridCol w:w="650"/>
        <w:gridCol w:w="706"/>
        <w:gridCol w:w="656"/>
        <w:gridCol w:w="1030"/>
        <w:gridCol w:w="656"/>
        <w:gridCol w:w="614"/>
        <w:gridCol w:w="731"/>
        <w:gridCol w:w="1027"/>
        <w:gridCol w:w="288"/>
        <w:gridCol w:w="665"/>
        <w:gridCol w:w="711"/>
        <w:gridCol w:w="657"/>
        <w:gridCol w:w="1031"/>
        <w:gridCol w:w="657"/>
        <w:gridCol w:w="657"/>
        <w:gridCol w:w="651"/>
        <w:gridCol w:w="1039"/>
      </w:tblGrid>
      <w:tr w:rsidR="00ED5BB2" w:rsidRPr="00AB2635" w14:paraId="7106340A" w14:textId="77777777" w:rsidTr="001637BA">
        <w:tc>
          <w:tcPr>
            <w:tcW w:w="256" w:type="pct"/>
            <w:tcBorders>
              <w:top w:val="single" w:sz="4" w:space="0" w:color="000000"/>
              <w:bottom w:val="nil"/>
            </w:tcBorders>
          </w:tcPr>
          <w:p w14:paraId="31C4215C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435" w:type="pct"/>
            <w:gridSpan w:val="9"/>
            <w:tcBorders>
              <w:top w:val="single" w:sz="4" w:space="0" w:color="000000"/>
              <w:bottom w:val="nil"/>
            </w:tcBorders>
          </w:tcPr>
          <w:p w14:paraId="4C408E34" w14:textId="77777777" w:rsidR="00ED5BB2" w:rsidRPr="00AB2635" w:rsidRDefault="00ED5BB2" w:rsidP="00F25BFE">
            <w:pPr>
              <w:spacing w:line="240" w:lineRule="auto"/>
              <w:ind w:right="471"/>
              <w:jc w:val="center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First year</w:t>
            </w:r>
          </w:p>
        </w:tc>
        <w:tc>
          <w:tcPr>
            <w:tcW w:w="109" w:type="pct"/>
            <w:tcBorders>
              <w:top w:val="single" w:sz="4" w:space="0" w:color="000000"/>
              <w:bottom w:val="nil"/>
            </w:tcBorders>
          </w:tcPr>
          <w:p w14:paraId="639C3B2D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200" w:type="pct"/>
            <w:gridSpan w:val="8"/>
            <w:tcBorders>
              <w:top w:val="single" w:sz="4" w:space="0" w:color="000000"/>
              <w:bottom w:val="nil"/>
            </w:tcBorders>
          </w:tcPr>
          <w:p w14:paraId="7B9728D3" w14:textId="77777777" w:rsidR="00ED5BB2" w:rsidRPr="00AB2635" w:rsidRDefault="00ED5BB2" w:rsidP="00F25BFE">
            <w:pPr>
              <w:spacing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Second year</w:t>
            </w:r>
          </w:p>
        </w:tc>
      </w:tr>
      <w:tr w:rsidR="00ED5BB2" w:rsidRPr="00AB2635" w14:paraId="40D765A7" w14:textId="77777777" w:rsidTr="001637BA">
        <w:tc>
          <w:tcPr>
            <w:tcW w:w="256" w:type="pct"/>
            <w:tcBorders>
              <w:top w:val="nil"/>
              <w:bottom w:val="nil"/>
            </w:tcBorders>
          </w:tcPr>
          <w:p w14:paraId="16075A8C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33" w:type="pct"/>
            <w:tcBorders>
              <w:top w:val="nil"/>
              <w:bottom w:val="nil"/>
            </w:tcBorders>
          </w:tcPr>
          <w:p w14:paraId="33296A87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1105" w:type="pct"/>
            <w:gridSpan w:val="4"/>
            <w:tcBorders>
              <w:top w:val="nil"/>
              <w:bottom w:val="nil"/>
            </w:tcBorders>
          </w:tcPr>
          <w:p w14:paraId="56E8835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Sub-humid (Pretoria)</w:t>
            </w:r>
          </w:p>
        </w:tc>
        <w:tc>
          <w:tcPr>
            <w:tcW w:w="1097" w:type="pct"/>
            <w:gridSpan w:val="4"/>
            <w:tcBorders>
              <w:top w:val="nil"/>
              <w:bottom w:val="nil"/>
            </w:tcBorders>
          </w:tcPr>
          <w:p w14:paraId="3102EF87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Humid (Durban)</w:t>
            </w:r>
          </w:p>
        </w:tc>
        <w:tc>
          <w:tcPr>
            <w:tcW w:w="109" w:type="pct"/>
            <w:tcBorders>
              <w:top w:val="nil"/>
              <w:bottom w:val="nil"/>
            </w:tcBorders>
          </w:tcPr>
          <w:p w14:paraId="58ABE8DB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1101" w:type="pct"/>
            <w:gridSpan w:val="4"/>
            <w:tcBorders>
              <w:top w:val="nil"/>
              <w:bottom w:val="nil"/>
            </w:tcBorders>
          </w:tcPr>
          <w:p w14:paraId="5610F917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Sub-humid (Pretoria)</w:t>
            </w:r>
          </w:p>
        </w:tc>
        <w:tc>
          <w:tcPr>
            <w:tcW w:w="1099" w:type="pct"/>
            <w:gridSpan w:val="4"/>
            <w:tcBorders>
              <w:top w:val="nil"/>
              <w:bottom w:val="nil"/>
            </w:tcBorders>
          </w:tcPr>
          <w:p w14:paraId="6430D7E5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Humid (Durban)</w:t>
            </w:r>
          </w:p>
        </w:tc>
      </w:tr>
      <w:tr w:rsidR="00ED5BB2" w:rsidRPr="00AB2635" w14:paraId="46F7B9FD" w14:textId="77777777" w:rsidTr="001637BA">
        <w:tc>
          <w:tcPr>
            <w:tcW w:w="256" w:type="pct"/>
            <w:tcBorders>
              <w:top w:val="nil"/>
              <w:bottom w:val="nil"/>
            </w:tcBorders>
          </w:tcPr>
          <w:p w14:paraId="22637C01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Month</w:t>
            </w:r>
          </w:p>
        </w:tc>
        <w:tc>
          <w:tcPr>
            <w:tcW w:w="233" w:type="pct"/>
            <w:tcBorders>
              <w:top w:val="nil"/>
              <w:bottom w:val="nil"/>
            </w:tcBorders>
          </w:tcPr>
          <w:p w14:paraId="5D98FF0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Week</w:t>
            </w:r>
          </w:p>
        </w:tc>
        <w:tc>
          <w:tcPr>
            <w:tcW w:w="730" w:type="pct"/>
            <w:gridSpan w:val="3"/>
            <w:tcBorders>
              <w:top w:val="nil"/>
              <w:bottom w:val="nil"/>
            </w:tcBorders>
          </w:tcPr>
          <w:p w14:paraId="517C0F5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 xml:space="preserve">Temperature </w:t>
            </w:r>
            <w:r w:rsidRPr="00AB2635">
              <w:rPr>
                <w:rFonts w:eastAsia="Calibri"/>
                <w:sz w:val="22"/>
                <w:szCs w:val="22"/>
                <w:vertAlign w:val="superscript"/>
              </w:rPr>
              <w:t>o</w:t>
            </w:r>
            <w:r w:rsidRPr="00AB2635">
              <w:rPr>
                <w:rFonts w:eastAsia="Calibri"/>
                <w:sz w:val="22"/>
                <w:szCs w:val="22"/>
              </w:rPr>
              <w:t>C</w:t>
            </w:r>
          </w:p>
        </w:tc>
        <w:tc>
          <w:tcPr>
            <w:tcW w:w="375" w:type="pct"/>
            <w:tcBorders>
              <w:top w:val="nil"/>
              <w:bottom w:val="nil"/>
            </w:tcBorders>
          </w:tcPr>
          <w:p w14:paraId="1F64B8F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Rainfall mm</w:t>
            </w:r>
          </w:p>
        </w:tc>
        <w:tc>
          <w:tcPr>
            <w:tcW w:w="723" w:type="pct"/>
            <w:gridSpan w:val="3"/>
            <w:tcBorders>
              <w:top w:val="nil"/>
              <w:bottom w:val="nil"/>
            </w:tcBorders>
          </w:tcPr>
          <w:p w14:paraId="7617F4ED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 xml:space="preserve">Temperature </w:t>
            </w:r>
            <w:r w:rsidRPr="00AB2635">
              <w:rPr>
                <w:rFonts w:eastAsia="Calibri"/>
                <w:sz w:val="22"/>
                <w:szCs w:val="22"/>
                <w:vertAlign w:val="superscript"/>
              </w:rPr>
              <w:t>o</w:t>
            </w:r>
            <w:r w:rsidRPr="00AB2635">
              <w:rPr>
                <w:rFonts w:eastAsia="Calibri"/>
                <w:sz w:val="22"/>
                <w:szCs w:val="22"/>
              </w:rPr>
              <w:t>C</w:t>
            </w:r>
          </w:p>
        </w:tc>
        <w:tc>
          <w:tcPr>
            <w:tcW w:w="374" w:type="pct"/>
            <w:tcBorders>
              <w:top w:val="nil"/>
              <w:bottom w:val="nil"/>
            </w:tcBorders>
          </w:tcPr>
          <w:p w14:paraId="101C2036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Rainfall mm</w:t>
            </w:r>
          </w:p>
        </w:tc>
        <w:tc>
          <w:tcPr>
            <w:tcW w:w="109" w:type="pct"/>
            <w:tcBorders>
              <w:top w:val="nil"/>
              <w:bottom w:val="nil"/>
            </w:tcBorders>
          </w:tcPr>
          <w:p w14:paraId="220C71B0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726" w:type="pct"/>
            <w:gridSpan w:val="3"/>
            <w:tcBorders>
              <w:top w:val="nil"/>
              <w:bottom w:val="nil"/>
            </w:tcBorders>
          </w:tcPr>
          <w:p w14:paraId="52723E02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 xml:space="preserve">Temperature </w:t>
            </w:r>
            <w:r w:rsidRPr="00AB2635">
              <w:rPr>
                <w:rFonts w:eastAsia="Calibri"/>
                <w:sz w:val="22"/>
                <w:szCs w:val="22"/>
                <w:vertAlign w:val="superscript"/>
              </w:rPr>
              <w:t>o</w:t>
            </w:r>
            <w:r w:rsidRPr="00AB2635">
              <w:rPr>
                <w:rFonts w:eastAsia="Calibri"/>
                <w:sz w:val="22"/>
                <w:szCs w:val="22"/>
              </w:rPr>
              <w:t>C</w:t>
            </w:r>
          </w:p>
        </w:tc>
        <w:tc>
          <w:tcPr>
            <w:tcW w:w="375" w:type="pct"/>
            <w:tcBorders>
              <w:top w:val="nil"/>
              <w:bottom w:val="nil"/>
            </w:tcBorders>
          </w:tcPr>
          <w:p w14:paraId="03C1C11A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Rainfall mm</w:t>
            </w:r>
          </w:p>
        </w:tc>
        <w:tc>
          <w:tcPr>
            <w:tcW w:w="721" w:type="pct"/>
            <w:gridSpan w:val="3"/>
            <w:tcBorders>
              <w:top w:val="nil"/>
              <w:bottom w:val="nil"/>
            </w:tcBorders>
          </w:tcPr>
          <w:p w14:paraId="3B19A4EA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 xml:space="preserve">Temperature </w:t>
            </w:r>
            <w:r w:rsidRPr="00AB2635">
              <w:rPr>
                <w:rFonts w:eastAsia="Calibri"/>
                <w:sz w:val="22"/>
                <w:szCs w:val="22"/>
                <w:vertAlign w:val="superscript"/>
              </w:rPr>
              <w:t>o</w:t>
            </w:r>
            <w:r w:rsidRPr="00AB2635">
              <w:rPr>
                <w:rFonts w:eastAsia="Calibri"/>
                <w:sz w:val="22"/>
                <w:szCs w:val="22"/>
              </w:rPr>
              <w:t>C</w:t>
            </w:r>
          </w:p>
        </w:tc>
        <w:tc>
          <w:tcPr>
            <w:tcW w:w="378" w:type="pct"/>
            <w:tcBorders>
              <w:top w:val="nil"/>
              <w:bottom w:val="nil"/>
            </w:tcBorders>
          </w:tcPr>
          <w:p w14:paraId="61D86DC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Rainfall mm</w:t>
            </w:r>
          </w:p>
        </w:tc>
      </w:tr>
      <w:tr w:rsidR="00ED5BB2" w:rsidRPr="00AB2635" w14:paraId="0E649762" w14:textId="77777777" w:rsidTr="001637BA">
        <w:tc>
          <w:tcPr>
            <w:tcW w:w="256" w:type="pct"/>
            <w:tcBorders>
              <w:top w:val="nil"/>
              <w:bottom w:val="nil"/>
            </w:tcBorders>
          </w:tcPr>
          <w:p w14:paraId="28A70B2F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33" w:type="pct"/>
            <w:tcBorders>
              <w:top w:val="nil"/>
              <w:bottom w:val="nil"/>
            </w:tcBorders>
          </w:tcPr>
          <w:p w14:paraId="2B64CF9C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30" w:type="pct"/>
            <w:tcBorders>
              <w:top w:val="nil"/>
              <w:bottom w:val="nil"/>
            </w:tcBorders>
          </w:tcPr>
          <w:p w14:paraId="557D5CBA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max.</w:t>
            </w:r>
          </w:p>
        </w:tc>
        <w:tc>
          <w:tcPr>
            <w:tcW w:w="259" w:type="pct"/>
            <w:tcBorders>
              <w:top w:val="nil"/>
              <w:bottom w:val="nil"/>
            </w:tcBorders>
          </w:tcPr>
          <w:p w14:paraId="455B293B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min.</w:t>
            </w:r>
          </w:p>
        </w:tc>
        <w:tc>
          <w:tcPr>
            <w:tcW w:w="241" w:type="pct"/>
            <w:tcBorders>
              <w:top w:val="nil"/>
              <w:bottom w:val="nil"/>
            </w:tcBorders>
          </w:tcPr>
          <w:p w14:paraId="55499838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ave.</w:t>
            </w:r>
          </w:p>
        </w:tc>
        <w:tc>
          <w:tcPr>
            <w:tcW w:w="375" w:type="pct"/>
            <w:tcBorders>
              <w:top w:val="nil"/>
              <w:bottom w:val="nil"/>
            </w:tcBorders>
          </w:tcPr>
          <w:p w14:paraId="036189BE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total</w:t>
            </w:r>
          </w:p>
        </w:tc>
        <w:tc>
          <w:tcPr>
            <w:tcW w:w="241" w:type="pct"/>
            <w:tcBorders>
              <w:top w:val="nil"/>
              <w:bottom w:val="nil"/>
            </w:tcBorders>
          </w:tcPr>
          <w:p w14:paraId="4FEDF8FE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max.</w:t>
            </w:r>
          </w:p>
        </w:tc>
        <w:tc>
          <w:tcPr>
            <w:tcW w:w="214" w:type="pct"/>
            <w:tcBorders>
              <w:top w:val="nil"/>
              <w:bottom w:val="nil"/>
            </w:tcBorders>
          </w:tcPr>
          <w:p w14:paraId="7776003C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min.</w:t>
            </w:r>
          </w:p>
        </w:tc>
        <w:tc>
          <w:tcPr>
            <w:tcW w:w="268" w:type="pct"/>
            <w:tcBorders>
              <w:top w:val="nil"/>
              <w:bottom w:val="nil"/>
            </w:tcBorders>
          </w:tcPr>
          <w:p w14:paraId="04F40772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ave.</w:t>
            </w:r>
          </w:p>
        </w:tc>
        <w:tc>
          <w:tcPr>
            <w:tcW w:w="374" w:type="pct"/>
            <w:tcBorders>
              <w:top w:val="nil"/>
              <w:bottom w:val="nil"/>
            </w:tcBorders>
          </w:tcPr>
          <w:p w14:paraId="20CE4774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total</w:t>
            </w:r>
          </w:p>
        </w:tc>
        <w:tc>
          <w:tcPr>
            <w:tcW w:w="109" w:type="pct"/>
            <w:tcBorders>
              <w:top w:val="nil"/>
              <w:bottom w:val="nil"/>
            </w:tcBorders>
          </w:tcPr>
          <w:p w14:paraId="2497F8F8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44" w:type="pct"/>
            <w:tcBorders>
              <w:top w:val="nil"/>
              <w:bottom w:val="nil"/>
            </w:tcBorders>
          </w:tcPr>
          <w:p w14:paraId="75371509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max.</w:t>
            </w:r>
          </w:p>
        </w:tc>
        <w:tc>
          <w:tcPr>
            <w:tcW w:w="241" w:type="pct"/>
            <w:tcBorders>
              <w:top w:val="nil"/>
              <w:bottom w:val="nil"/>
            </w:tcBorders>
          </w:tcPr>
          <w:p w14:paraId="5D2EFD65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min.</w:t>
            </w:r>
          </w:p>
        </w:tc>
        <w:tc>
          <w:tcPr>
            <w:tcW w:w="241" w:type="pct"/>
            <w:tcBorders>
              <w:top w:val="nil"/>
              <w:bottom w:val="nil"/>
            </w:tcBorders>
          </w:tcPr>
          <w:p w14:paraId="6EBBE0BC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ave.</w:t>
            </w:r>
          </w:p>
        </w:tc>
        <w:tc>
          <w:tcPr>
            <w:tcW w:w="375" w:type="pct"/>
            <w:tcBorders>
              <w:top w:val="nil"/>
              <w:bottom w:val="nil"/>
            </w:tcBorders>
          </w:tcPr>
          <w:p w14:paraId="38A96C5B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total</w:t>
            </w:r>
          </w:p>
        </w:tc>
        <w:tc>
          <w:tcPr>
            <w:tcW w:w="241" w:type="pct"/>
            <w:tcBorders>
              <w:top w:val="nil"/>
              <w:bottom w:val="nil"/>
            </w:tcBorders>
          </w:tcPr>
          <w:p w14:paraId="56AEB3CD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max.</w:t>
            </w:r>
          </w:p>
        </w:tc>
        <w:tc>
          <w:tcPr>
            <w:tcW w:w="241" w:type="pct"/>
            <w:tcBorders>
              <w:top w:val="nil"/>
              <w:bottom w:val="nil"/>
            </w:tcBorders>
          </w:tcPr>
          <w:p w14:paraId="0734AA06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min.</w:t>
            </w:r>
          </w:p>
        </w:tc>
        <w:tc>
          <w:tcPr>
            <w:tcW w:w="239" w:type="pct"/>
            <w:tcBorders>
              <w:top w:val="nil"/>
              <w:bottom w:val="nil"/>
            </w:tcBorders>
          </w:tcPr>
          <w:p w14:paraId="0A6B66E6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ave.</w:t>
            </w:r>
          </w:p>
        </w:tc>
        <w:tc>
          <w:tcPr>
            <w:tcW w:w="378" w:type="pct"/>
            <w:tcBorders>
              <w:top w:val="nil"/>
              <w:bottom w:val="nil"/>
            </w:tcBorders>
          </w:tcPr>
          <w:p w14:paraId="55573A4E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total</w:t>
            </w:r>
          </w:p>
        </w:tc>
      </w:tr>
      <w:tr w:rsidR="00ED5BB2" w:rsidRPr="00AB2635" w14:paraId="3C4ACDE1" w14:textId="77777777" w:rsidTr="001637BA">
        <w:tc>
          <w:tcPr>
            <w:tcW w:w="256" w:type="pct"/>
            <w:tcBorders>
              <w:top w:val="nil"/>
            </w:tcBorders>
          </w:tcPr>
          <w:p w14:paraId="4410444C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 xml:space="preserve">Dec. </w:t>
            </w:r>
          </w:p>
        </w:tc>
        <w:tc>
          <w:tcPr>
            <w:tcW w:w="233" w:type="pct"/>
            <w:tcBorders>
              <w:top w:val="nil"/>
            </w:tcBorders>
          </w:tcPr>
          <w:p w14:paraId="3F18EC34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3-4</w:t>
            </w:r>
          </w:p>
        </w:tc>
        <w:tc>
          <w:tcPr>
            <w:tcW w:w="230" w:type="pct"/>
            <w:tcBorders>
              <w:top w:val="nil"/>
            </w:tcBorders>
          </w:tcPr>
          <w:p w14:paraId="3A2A6381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*</w:t>
            </w:r>
          </w:p>
        </w:tc>
        <w:tc>
          <w:tcPr>
            <w:tcW w:w="259" w:type="pct"/>
            <w:tcBorders>
              <w:top w:val="nil"/>
            </w:tcBorders>
          </w:tcPr>
          <w:p w14:paraId="073812D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*</w:t>
            </w:r>
          </w:p>
        </w:tc>
        <w:tc>
          <w:tcPr>
            <w:tcW w:w="241" w:type="pct"/>
            <w:tcBorders>
              <w:top w:val="nil"/>
            </w:tcBorders>
          </w:tcPr>
          <w:p w14:paraId="0D36DCA8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*</w:t>
            </w:r>
          </w:p>
        </w:tc>
        <w:tc>
          <w:tcPr>
            <w:tcW w:w="375" w:type="pct"/>
            <w:tcBorders>
              <w:top w:val="nil"/>
            </w:tcBorders>
          </w:tcPr>
          <w:p w14:paraId="0CBBCEC2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10.9</w:t>
            </w:r>
            <w:r w:rsidRPr="00AB2635">
              <w:rPr>
                <w:rFonts w:eastAsia="Calibri"/>
                <w:sz w:val="22"/>
                <w:szCs w:val="22"/>
                <w:vertAlign w:val="superscript"/>
              </w:rPr>
              <w:t>+</w:t>
            </w:r>
          </w:p>
        </w:tc>
        <w:tc>
          <w:tcPr>
            <w:tcW w:w="241" w:type="pct"/>
            <w:tcBorders>
              <w:top w:val="nil"/>
            </w:tcBorders>
          </w:tcPr>
          <w:p w14:paraId="1BF7A505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29.2</w:t>
            </w:r>
          </w:p>
        </w:tc>
        <w:tc>
          <w:tcPr>
            <w:tcW w:w="214" w:type="pct"/>
            <w:tcBorders>
              <w:top w:val="nil"/>
            </w:tcBorders>
          </w:tcPr>
          <w:p w14:paraId="068281AB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20.9</w:t>
            </w:r>
          </w:p>
        </w:tc>
        <w:tc>
          <w:tcPr>
            <w:tcW w:w="268" w:type="pct"/>
            <w:tcBorders>
              <w:top w:val="nil"/>
            </w:tcBorders>
          </w:tcPr>
          <w:p w14:paraId="57B53039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25.1</w:t>
            </w:r>
          </w:p>
        </w:tc>
        <w:tc>
          <w:tcPr>
            <w:tcW w:w="374" w:type="pct"/>
            <w:tcBorders>
              <w:top w:val="nil"/>
            </w:tcBorders>
          </w:tcPr>
          <w:p w14:paraId="5D07CFE6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32.1</w:t>
            </w:r>
          </w:p>
        </w:tc>
        <w:tc>
          <w:tcPr>
            <w:tcW w:w="109" w:type="pct"/>
            <w:tcBorders>
              <w:top w:val="nil"/>
            </w:tcBorders>
          </w:tcPr>
          <w:p w14:paraId="0FBF988D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44" w:type="pct"/>
            <w:tcBorders>
              <w:top w:val="nil"/>
            </w:tcBorders>
          </w:tcPr>
          <w:p w14:paraId="444C259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241" w:type="pct"/>
            <w:tcBorders>
              <w:top w:val="nil"/>
            </w:tcBorders>
          </w:tcPr>
          <w:p w14:paraId="384A55C4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241" w:type="pct"/>
            <w:tcBorders>
              <w:top w:val="nil"/>
            </w:tcBorders>
          </w:tcPr>
          <w:p w14:paraId="16C9001F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375" w:type="pct"/>
            <w:tcBorders>
              <w:top w:val="nil"/>
            </w:tcBorders>
          </w:tcPr>
          <w:p w14:paraId="3816566A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241" w:type="pct"/>
            <w:tcBorders>
              <w:top w:val="nil"/>
            </w:tcBorders>
          </w:tcPr>
          <w:p w14:paraId="4BFE0057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241" w:type="pct"/>
            <w:tcBorders>
              <w:top w:val="nil"/>
            </w:tcBorders>
          </w:tcPr>
          <w:p w14:paraId="6A5FEFA8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239" w:type="pct"/>
            <w:tcBorders>
              <w:top w:val="nil"/>
            </w:tcBorders>
          </w:tcPr>
          <w:p w14:paraId="7D79E901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378" w:type="pct"/>
            <w:tcBorders>
              <w:top w:val="nil"/>
            </w:tcBorders>
          </w:tcPr>
          <w:p w14:paraId="48ECB78F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</w:tr>
      <w:tr w:rsidR="00ED5BB2" w:rsidRPr="00AB2635" w14:paraId="242B51E6" w14:textId="77777777" w:rsidTr="001637BA">
        <w:tc>
          <w:tcPr>
            <w:tcW w:w="256" w:type="pct"/>
          </w:tcPr>
          <w:p w14:paraId="1CC8FDEB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Jan.</w:t>
            </w:r>
          </w:p>
        </w:tc>
        <w:tc>
          <w:tcPr>
            <w:tcW w:w="233" w:type="pct"/>
          </w:tcPr>
          <w:p w14:paraId="65C1D74B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1-2</w:t>
            </w:r>
          </w:p>
        </w:tc>
        <w:tc>
          <w:tcPr>
            <w:tcW w:w="230" w:type="pct"/>
          </w:tcPr>
          <w:p w14:paraId="586D378E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28.9</w:t>
            </w:r>
          </w:p>
        </w:tc>
        <w:tc>
          <w:tcPr>
            <w:tcW w:w="259" w:type="pct"/>
          </w:tcPr>
          <w:p w14:paraId="70F91E38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17.2</w:t>
            </w:r>
          </w:p>
        </w:tc>
        <w:tc>
          <w:tcPr>
            <w:tcW w:w="241" w:type="pct"/>
          </w:tcPr>
          <w:p w14:paraId="2009502B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23.0</w:t>
            </w:r>
          </w:p>
        </w:tc>
        <w:tc>
          <w:tcPr>
            <w:tcW w:w="375" w:type="pct"/>
          </w:tcPr>
          <w:p w14:paraId="205544FC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114.5</w:t>
            </w:r>
          </w:p>
        </w:tc>
        <w:tc>
          <w:tcPr>
            <w:tcW w:w="241" w:type="pct"/>
          </w:tcPr>
          <w:p w14:paraId="02443657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29.1</w:t>
            </w:r>
          </w:p>
        </w:tc>
        <w:tc>
          <w:tcPr>
            <w:tcW w:w="214" w:type="pct"/>
          </w:tcPr>
          <w:p w14:paraId="0DE56354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19.6</w:t>
            </w:r>
          </w:p>
        </w:tc>
        <w:tc>
          <w:tcPr>
            <w:tcW w:w="268" w:type="pct"/>
          </w:tcPr>
          <w:p w14:paraId="34203814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23.7</w:t>
            </w:r>
          </w:p>
        </w:tc>
        <w:tc>
          <w:tcPr>
            <w:tcW w:w="374" w:type="pct"/>
          </w:tcPr>
          <w:p w14:paraId="53142856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23.4</w:t>
            </w:r>
          </w:p>
        </w:tc>
        <w:tc>
          <w:tcPr>
            <w:tcW w:w="109" w:type="pct"/>
          </w:tcPr>
          <w:p w14:paraId="475C599D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44" w:type="pct"/>
          </w:tcPr>
          <w:p w14:paraId="3CE6A4DE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241" w:type="pct"/>
          </w:tcPr>
          <w:p w14:paraId="774FA167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241" w:type="pct"/>
          </w:tcPr>
          <w:p w14:paraId="44EFD491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375" w:type="pct"/>
          </w:tcPr>
          <w:p w14:paraId="3FBAAB19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241" w:type="pct"/>
          </w:tcPr>
          <w:p w14:paraId="7742B18D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241" w:type="pct"/>
          </w:tcPr>
          <w:p w14:paraId="54A25566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239" w:type="pct"/>
          </w:tcPr>
          <w:p w14:paraId="72B30889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378" w:type="pct"/>
          </w:tcPr>
          <w:p w14:paraId="595B71D8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</w:tr>
      <w:tr w:rsidR="00ED5BB2" w:rsidRPr="00AB2635" w14:paraId="63AFC71A" w14:textId="77777777" w:rsidTr="001637BA">
        <w:tc>
          <w:tcPr>
            <w:tcW w:w="256" w:type="pct"/>
          </w:tcPr>
          <w:p w14:paraId="2CF1A3A5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33" w:type="pct"/>
          </w:tcPr>
          <w:p w14:paraId="4D1FC888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3-4</w:t>
            </w:r>
          </w:p>
        </w:tc>
        <w:tc>
          <w:tcPr>
            <w:tcW w:w="230" w:type="pct"/>
          </w:tcPr>
          <w:p w14:paraId="575CF035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30.8</w:t>
            </w:r>
          </w:p>
        </w:tc>
        <w:tc>
          <w:tcPr>
            <w:tcW w:w="259" w:type="pct"/>
          </w:tcPr>
          <w:p w14:paraId="23780330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16.4</w:t>
            </w:r>
          </w:p>
        </w:tc>
        <w:tc>
          <w:tcPr>
            <w:tcW w:w="241" w:type="pct"/>
          </w:tcPr>
          <w:p w14:paraId="4E1F0B6C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23.6</w:t>
            </w:r>
          </w:p>
        </w:tc>
        <w:tc>
          <w:tcPr>
            <w:tcW w:w="375" w:type="pct"/>
          </w:tcPr>
          <w:p w14:paraId="180616E9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54.8</w:t>
            </w:r>
          </w:p>
        </w:tc>
        <w:tc>
          <w:tcPr>
            <w:tcW w:w="241" w:type="pct"/>
          </w:tcPr>
          <w:p w14:paraId="3CA9B8F8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27.9</w:t>
            </w:r>
          </w:p>
        </w:tc>
        <w:tc>
          <w:tcPr>
            <w:tcW w:w="214" w:type="pct"/>
          </w:tcPr>
          <w:p w14:paraId="5629D124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19.6</w:t>
            </w:r>
          </w:p>
        </w:tc>
        <w:tc>
          <w:tcPr>
            <w:tcW w:w="268" w:type="pct"/>
          </w:tcPr>
          <w:p w14:paraId="1D49441F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23.7</w:t>
            </w:r>
          </w:p>
        </w:tc>
        <w:tc>
          <w:tcPr>
            <w:tcW w:w="374" w:type="pct"/>
          </w:tcPr>
          <w:p w14:paraId="1EC71E46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91.7</w:t>
            </w:r>
          </w:p>
        </w:tc>
        <w:tc>
          <w:tcPr>
            <w:tcW w:w="109" w:type="pct"/>
          </w:tcPr>
          <w:p w14:paraId="57E12212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44" w:type="pct"/>
          </w:tcPr>
          <w:p w14:paraId="72E4E0AE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241" w:type="pct"/>
          </w:tcPr>
          <w:p w14:paraId="518C72BD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241" w:type="pct"/>
          </w:tcPr>
          <w:p w14:paraId="141A9C7F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375" w:type="pct"/>
          </w:tcPr>
          <w:p w14:paraId="5BF273D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241" w:type="pct"/>
          </w:tcPr>
          <w:p w14:paraId="7F524EA0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241" w:type="pct"/>
          </w:tcPr>
          <w:p w14:paraId="139F3C5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239" w:type="pct"/>
          </w:tcPr>
          <w:p w14:paraId="5ED9FAB7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378" w:type="pct"/>
          </w:tcPr>
          <w:p w14:paraId="6B743204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</w:tr>
      <w:tr w:rsidR="00ED5BB2" w:rsidRPr="00AB2635" w14:paraId="19E39EC2" w14:textId="77777777" w:rsidTr="001637BA">
        <w:tc>
          <w:tcPr>
            <w:tcW w:w="256" w:type="pct"/>
          </w:tcPr>
          <w:p w14:paraId="69760FD4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Feb.</w:t>
            </w:r>
          </w:p>
        </w:tc>
        <w:tc>
          <w:tcPr>
            <w:tcW w:w="233" w:type="pct"/>
          </w:tcPr>
          <w:p w14:paraId="714A1A9E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1-2</w:t>
            </w:r>
          </w:p>
        </w:tc>
        <w:tc>
          <w:tcPr>
            <w:tcW w:w="230" w:type="pct"/>
          </w:tcPr>
          <w:p w14:paraId="42EC2119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27.7</w:t>
            </w:r>
          </w:p>
        </w:tc>
        <w:tc>
          <w:tcPr>
            <w:tcW w:w="259" w:type="pct"/>
          </w:tcPr>
          <w:p w14:paraId="77BEA61A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17.6</w:t>
            </w:r>
          </w:p>
        </w:tc>
        <w:tc>
          <w:tcPr>
            <w:tcW w:w="241" w:type="pct"/>
          </w:tcPr>
          <w:p w14:paraId="67F73478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22.6</w:t>
            </w:r>
          </w:p>
        </w:tc>
        <w:tc>
          <w:tcPr>
            <w:tcW w:w="375" w:type="pct"/>
          </w:tcPr>
          <w:p w14:paraId="11A4D7B5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106.0</w:t>
            </w:r>
          </w:p>
        </w:tc>
        <w:tc>
          <w:tcPr>
            <w:tcW w:w="241" w:type="pct"/>
          </w:tcPr>
          <w:p w14:paraId="7BF3F4BF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30.4</w:t>
            </w:r>
          </w:p>
        </w:tc>
        <w:tc>
          <w:tcPr>
            <w:tcW w:w="214" w:type="pct"/>
          </w:tcPr>
          <w:p w14:paraId="590133DA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21.2</w:t>
            </w:r>
          </w:p>
        </w:tc>
        <w:tc>
          <w:tcPr>
            <w:tcW w:w="268" w:type="pct"/>
          </w:tcPr>
          <w:p w14:paraId="1E2F24C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25.8</w:t>
            </w:r>
          </w:p>
        </w:tc>
        <w:tc>
          <w:tcPr>
            <w:tcW w:w="374" w:type="pct"/>
          </w:tcPr>
          <w:p w14:paraId="11A21C44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74.1</w:t>
            </w:r>
          </w:p>
        </w:tc>
        <w:tc>
          <w:tcPr>
            <w:tcW w:w="109" w:type="pct"/>
          </w:tcPr>
          <w:p w14:paraId="132324DD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44" w:type="pct"/>
          </w:tcPr>
          <w:p w14:paraId="4649E2B0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28.7</w:t>
            </w:r>
          </w:p>
        </w:tc>
        <w:tc>
          <w:tcPr>
            <w:tcW w:w="241" w:type="pct"/>
          </w:tcPr>
          <w:p w14:paraId="1B8A60D1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15.7</w:t>
            </w:r>
          </w:p>
        </w:tc>
        <w:tc>
          <w:tcPr>
            <w:tcW w:w="241" w:type="pct"/>
          </w:tcPr>
          <w:p w14:paraId="26B0F477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22.2</w:t>
            </w:r>
          </w:p>
        </w:tc>
        <w:tc>
          <w:tcPr>
            <w:tcW w:w="375" w:type="pct"/>
          </w:tcPr>
          <w:p w14:paraId="6D9F3818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14.7</w:t>
            </w:r>
          </w:p>
        </w:tc>
        <w:tc>
          <w:tcPr>
            <w:tcW w:w="241" w:type="pct"/>
          </w:tcPr>
          <w:p w14:paraId="1037D9C5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30.0</w:t>
            </w:r>
          </w:p>
        </w:tc>
        <w:tc>
          <w:tcPr>
            <w:tcW w:w="241" w:type="pct"/>
          </w:tcPr>
          <w:p w14:paraId="49AA2784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21.5</w:t>
            </w:r>
          </w:p>
        </w:tc>
        <w:tc>
          <w:tcPr>
            <w:tcW w:w="239" w:type="pct"/>
          </w:tcPr>
          <w:p w14:paraId="1FBAE1B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25.8</w:t>
            </w:r>
          </w:p>
        </w:tc>
        <w:tc>
          <w:tcPr>
            <w:tcW w:w="378" w:type="pct"/>
          </w:tcPr>
          <w:p w14:paraId="5F715556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44.4</w:t>
            </w:r>
          </w:p>
        </w:tc>
      </w:tr>
      <w:tr w:rsidR="00ED5BB2" w:rsidRPr="00AB2635" w14:paraId="360E1169" w14:textId="77777777" w:rsidTr="001637BA">
        <w:tc>
          <w:tcPr>
            <w:tcW w:w="256" w:type="pct"/>
          </w:tcPr>
          <w:p w14:paraId="4C4E3C2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33" w:type="pct"/>
          </w:tcPr>
          <w:p w14:paraId="7065E560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3-4</w:t>
            </w:r>
          </w:p>
        </w:tc>
        <w:tc>
          <w:tcPr>
            <w:tcW w:w="230" w:type="pct"/>
          </w:tcPr>
          <w:p w14:paraId="101D8BD7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29.7</w:t>
            </w:r>
          </w:p>
        </w:tc>
        <w:tc>
          <w:tcPr>
            <w:tcW w:w="259" w:type="pct"/>
          </w:tcPr>
          <w:p w14:paraId="588A633D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15.5</w:t>
            </w:r>
          </w:p>
        </w:tc>
        <w:tc>
          <w:tcPr>
            <w:tcW w:w="241" w:type="pct"/>
          </w:tcPr>
          <w:p w14:paraId="500DF479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22.6</w:t>
            </w:r>
          </w:p>
        </w:tc>
        <w:tc>
          <w:tcPr>
            <w:tcW w:w="375" w:type="pct"/>
          </w:tcPr>
          <w:p w14:paraId="4268B394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41.5</w:t>
            </w:r>
          </w:p>
        </w:tc>
        <w:tc>
          <w:tcPr>
            <w:tcW w:w="241" w:type="pct"/>
          </w:tcPr>
          <w:p w14:paraId="45BE04A4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30.2</w:t>
            </w:r>
          </w:p>
        </w:tc>
        <w:tc>
          <w:tcPr>
            <w:tcW w:w="214" w:type="pct"/>
          </w:tcPr>
          <w:p w14:paraId="25C4D32F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21.2</w:t>
            </w:r>
          </w:p>
        </w:tc>
        <w:tc>
          <w:tcPr>
            <w:tcW w:w="268" w:type="pct"/>
          </w:tcPr>
          <w:p w14:paraId="0AE6701E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25.7</w:t>
            </w:r>
          </w:p>
        </w:tc>
        <w:tc>
          <w:tcPr>
            <w:tcW w:w="374" w:type="pct"/>
          </w:tcPr>
          <w:p w14:paraId="4567F1A9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65.8</w:t>
            </w:r>
          </w:p>
        </w:tc>
        <w:tc>
          <w:tcPr>
            <w:tcW w:w="109" w:type="pct"/>
          </w:tcPr>
          <w:p w14:paraId="3FAEB42A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44" w:type="pct"/>
          </w:tcPr>
          <w:p w14:paraId="2C428BF2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28.2</w:t>
            </w:r>
          </w:p>
        </w:tc>
        <w:tc>
          <w:tcPr>
            <w:tcW w:w="241" w:type="pct"/>
          </w:tcPr>
          <w:p w14:paraId="0FFF90D8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16.0</w:t>
            </w:r>
          </w:p>
        </w:tc>
        <w:tc>
          <w:tcPr>
            <w:tcW w:w="241" w:type="pct"/>
          </w:tcPr>
          <w:p w14:paraId="5A645E59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22.1</w:t>
            </w:r>
          </w:p>
        </w:tc>
        <w:tc>
          <w:tcPr>
            <w:tcW w:w="375" w:type="pct"/>
          </w:tcPr>
          <w:p w14:paraId="578458CB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12</w:t>
            </w:r>
          </w:p>
        </w:tc>
        <w:tc>
          <w:tcPr>
            <w:tcW w:w="241" w:type="pct"/>
          </w:tcPr>
          <w:p w14:paraId="0B4F4322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28.1</w:t>
            </w:r>
          </w:p>
        </w:tc>
        <w:tc>
          <w:tcPr>
            <w:tcW w:w="241" w:type="pct"/>
          </w:tcPr>
          <w:p w14:paraId="7ACF2B97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20.0</w:t>
            </w:r>
          </w:p>
        </w:tc>
        <w:tc>
          <w:tcPr>
            <w:tcW w:w="239" w:type="pct"/>
          </w:tcPr>
          <w:p w14:paraId="78C8418E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24.0</w:t>
            </w:r>
          </w:p>
        </w:tc>
        <w:tc>
          <w:tcPr>
            <w:tcW w:w="378" w:type="pct"/>
          </w:tcPr>
          <w:p w14:paraId="3587CE9C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118.3</w:t>
            </w:r>
          </w:p>
        </w:tc>
      </w:tr>
      <w:tr w:rsidR="00ED5BB2" w:rsidRPr="00AB2635" w14:paraId="68874633" w14:textId="77777777" w:rsidTr="001637BA">
        <w:tc>
          <w:tcPr>
            <w:tcW w:w="256" w:type="pct"/>
          </w:tcPr>
          <w:p w14:paraId="54BEC1B5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Mar.</w:t>
            </w:r>
          </w:p>
        </w:tc>
        <w:tc>
          <w:tcPr>
            <w:tcW w:w="233" w:type="pct"/>
          </w:tcPr>
          <w:p w14:paraId="351A316B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1-2</w:t>
            </w:r>
          </w:p>
        </w:tc>
        <w:tc>
          <w:tcPr>
            <w:tcW w:w="230" w:type="pct"/>
          </w:tcPr>
          <w:p w14:paraId="48E6A897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30.8</w:t>
            </w:r>
          </w:p>
        </w:tc>
        <w:tc>
          <w:tcPr>
            <w:tcW w:w="259" w:type="pct"/>
          </w:tcPr>
          <w:p w14:paraId="53DE971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17.4</w:t>
            </w:r>
          </w:p>
        </w:tc>
        <w:tc>
          <w:tcPr>
            <w:tcW w:w="241" w:type="pct"/>
          </w:tcPr>
          <w:p w14:paraId="1D569529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24.1</w:t>
            </w:r>
          </w:p>
        </w:tc>
        <w:tc>
          <w:tcPr>
            <w:tcW w:w="375" w:type="pct"/>
          </w:tcPr>
          <w:p w14:paraId="1DA516E5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0.6</w:t>
            </w:r>
          </w:p>
        </w:tc>
        <w:tc>
          <w:tcPr>
            <w:tcW w:w="241" w:type="pct"/>
          </w:tcPr>
          <w:p w14:paraId="616C103A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30.2</w:t>
            </w:r>
          </w:p>
        </w:tc>
        <w:tc>
          <w:tcPr>
            <w:tcW w:w="214" w:type="pct"/>
          </w:tcPr>
          <w:p w14:paraId="09B7746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22.2</w:t>
            </w:r>
          </w:p>
        </w:tc>
        <w:tc>
          <w:tcPr>
            <w:tcW w:w="268" w:type="pct"/>
          </w:tcPr>
          <w:p w14:paraId="5DF8C258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26.2</w:t>
            </w:r>
          </w:p>
        </w:tc>
        <w:tc>
          <w:tcPr>
            <w:tcW w:w="374" w:type="pct"/>
          </w:tcPr>
          <w:p w14:paraId="2B4495A4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104.6</w:t>
            </w:r>
          </w:p>
        </w:tc>
        <w:tc>
          <w:tcPr>
            <w:tcW w:w="109" w:type="pct"/>
          </w:tcPr>
          <w:p w14:paraId="012D8F18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44" w:type="pct"/>
          </w:tcPr>
          <w:p w14:paraId="4BD74F61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26.6</w:t>
            </w:r>
          </w:p>
        </w:tc>
        <w:tc>
          <w:tcPr>
            <w:tcW w:w="241" w:type="pct"/>
          </w:tcPr>
          <w:p w14:paraId="1E0D16E8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13.4</w:t>
            </w:r>
          </w:p>
        </w:tc>
        <w:tc>
          <w:tcPr>
            <w:tcW w:w="241" w:type="pct"/>
          </w:tcPr>
          <w:p w14:paraId="773478FA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20.0</w:t>
            </w:r>
          </w:p>
        </w:tc>
        <w:tc>
          <w:tcPr>
            <w:tcW w:w="375" w:type="pct"/>
          </w:tcPr>
          <w:p w14:paraId="3311FF97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28.4</w:t>
            </w:r>
          </w:p>
        </w:tc>
        <w:tc>
          <w:tcPr>
            <w:tcW w:w="241" w:type="pct"/>
          </w:tcPr>
          <w:p w14:paraId="54870591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29.0</w:t>
            </w:r>
          </w:p>
        </w:tc>
        <w:tc>
          <w:tcPr>
            <w:tcW w:w="241" w:type="pct"/>
          </w:tcPr>
          <w:p w14:paraId="5AED70FA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19.6</w:t>
            </w:r>
          </w:p>
        </w:tc>
        <w:tc>
          <w:tcPr>
            <w:tcW w:w="239" w:type="pct"/>
          </w:tcPr>
          <w:p w14:paraId="621416D6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24.3</w:t>
            </w:r>
          </w:p>
        </w:tc>
        <w:tc>
          <w:tcPr>
            <w:tcW w:w="378" w:type="pct"/>
          </w:tcPr>
          <w:p w14:paraId="37BCFEC9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48.1</w:t>
            </w:r>
          </w:p>
        </w:tc>
      </w:tr>
      <w:tr w:rsidR="00ED5BB2" w:rsidRPr="00AB2635" w14:paraId="6B7A693F" w14:textId="77777777" w:rsidTr="001637BA">
        <w:tc>
          <w:tcPr>
            <w:tcW w:w="256" w:type="pct"/>
          </w:tcPr>
          <w:p w14:paraId="289D02EC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33" w:type="pct"/>
          </w:tcPr>
          <w:p w14:paraId="2A85DCE5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3-4</w:t>
            </w:r>
          </w:p>
        </w:tc>
        <w:tc>
          <w:tcPr>
            <w:tcW w:w="230" w:type="pct"/>
          </w:tcPr>
          <w:p w14:paraId="6C7809C4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31.0</w:t>
            </w:r>
          </w:p>
        </w:tc>
        <w:tc>
          <w:tcPr>
            <w:tcW w:w="259" w:type="pct"/>
          </w:tcPr>
          <w:p w14:paraId="541B9678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15.9</w:t>
            </w:r>
          </w:p>
        </w:tc>
        <w:tc>
          <w:tcPr>
            <w:tcW w:w="241" w:type="pct"/>
          </w:tcPr>
          <w:p w14:paraId="41685395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23.4</w:t>
            </w:r>
          </w:p>
        </w:tc>
        <w:tc>
          <w:tcPr>
            <w:tcW w:w="375" w:type="pct"/>
          </w:tcPr>
          <w:p w14:paraId="5A5B5ABC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7.5</w:t>
            </w:r>
          </w:p>
        </w:tc>
        <w:tc>
          <w:tcPr>
            <w:tcW w:w="241" w:type="pct"/>
          </w:tcPr>
          <w:p w14:paraId="7DB4D5CE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30.9</w:t>
            </w:r>
          </w:p>
        </w:tc>
        <w:tc>
          <w:tcPr>
            <w:tcW w:w="214" w:type="pct"/>
          </w:tcPr>
          <w:p w14:paraId="1D7B352D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22.8</w:t>
            </w:r>
          </w:p>
        </w:tc>
        <w:tc>
          <w:tcPr>
            <w:tcW w:w="268" w:type="pct"/>
          </w:tcPr>
          <w:p w14:paraId="1AB3C436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26.8</w:t>
            </w:r>
          </w:p>
        </w:tc>
        <w:tc>
          <w:tcPr>
            <w:tcW w:w="374" w:type="pct"/>
          </w:tcPr>
          <w:p w14:paraId="7D7AFC51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68.1</w:t>
            </w:r>
          </w:p>
        </w:tc>
        <w:tc>
          <w:tcPr>
            <w:tcW w:w="109" w:type="pct"/>
          </w:tcPr>
          <w:p w14:paraId="722EB22C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44" w:type="pct"/>
          </w:tcPr>
          <w:p w14:paraId="047640D8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25.3</w:t>
            </w:r>
          </w:p>
        </w:tc>
        <w:tc>
          <w:tcPr>
            <w:tcW w:w="241" w:type="pct"/>
          </w:tcPr>
          <w:p w14:paraId="47A23F8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16.2</w:t>
            </w:r>
          </w:p>
        </w:tc>
        <w:tc>
          <w:tcPr>
            <w:tcW w:w="241" w:type="pct"/>
          </w:tcPr>
          <w:p w14:paraId="366B6267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20.8</w:t>
            </w:r>
          </w:p>
        </w:tc>
        <w:tc>
          <w:tcPr>
            <w:tcW w:w="375" w:type="pct"/>
          </w:tcPr>
          <w:p w14:paraId="50AACCC7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37.9</w:t>
            </w:r>
          </w:p>
        </w:tc>
        <w:tc>
          <w:tcPr>
            <w:tcW w:w="241" w:type="pct"/>
          </w:tcPr>
          <w:p w14:paraId="437ED372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27.9</w:t>
            </w:r>
          </w:p>
        </w:tc>
        <w:tc>
          <w:tcPr>
            <w:tcW w:w="241" w:type="pct"/>
          </w:tcPr>
          <w:p w14:paraId="73829E7E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19.6</w:t>
            </w:r>
          </w:p>
        </w:tc>
        <w:tc>
          <w:tcPr>
            <w:tcW w:w="239" w:type="pct"/>
          </w:tcPr>
          <w:p w14:paraId="75073F0E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23.8</w:t>
            </w:r>
          </w:p>
        </w:tc>
        <w:tc>
          <w:tcPr>
            <w:tcW w:w="378" w:type="pct"/>
          </w:tcPr>
          <w:p w14:paraId="320B02E2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43.2</w:t>
            </w:r>
          </w:p>
        </w:tc>
      </w:tr>
      <w:tr w:rsidR="00ED5BB2" w:rsidRPr="00AB2635" w14:paraId="75F46B9C" w14:textId="77777777" w:rsidTr="001637BA">
        <w:tc>
          <w:tcPr>
            <w:tcW w:w="256" w:type="pct"/>
          </w:tcPr>
          <w:p w14:paraId="52248B39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April</w:t>
            </w:r>
          </w:p>
        </w:tc>
        <w:tc>
          <w:tcPr>
            <w:tcW w:w="233" w:type="pct"/>
          </w:tcPr>
          <w:p w14:paraId="5EFDF4EE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1-2</w:t>
            </w:r>
          </w:p>
        </w:tc>
        <w:tc>
          <w:tcPr>
            <w:tcW w:w="230" w:type="pct"/>
          </w:tcPr>
          <w:p w14:paraId="4FAA2587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24.8</w:t>
            </w:r>
          </w:p>
        </w:tc>
        <w:tc>
          <w:tcPr>
            <w:tcW w:w="259" w:type="pct"/>
          </w:tcPr>
          <w:p w14:paraId="4D6E886E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13.5</w:t>
            </w:r>
          </w:p>
        </w:tc>
        <w:tc>
          <w:tcPr>
            <w:tcW w:w="241" w:type="pct"/>
          </w:tcPr>
          <w:p w14:paraId="2474BC61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19.2</w:t>
            </w:r>
          </w:p>
        </w:tc>
        <w:tc>
          <w:tcPr>
            <w:tcW w:w="375" w:type="pct"/>
          </w:tcPr>
          <w:p w14:paraId="2D6B959A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47.0</w:t>
            </w:r>
          </w:p>
        </w:tc>
        <w:tc>
          <w:tcPr>
            <w:tcW w:w="241" w:type="pct"/>
          </w:tcPr>
          <w:p w14:paraId="13570FE9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29.3</w:t>
            </w:r>
          </w:p>
        </w:tc>
        <w:tc>
          <w:tcPr>
            <w:tcW w:w="214" w:type="pct"/>
          </w:tcPr>
          <w:p w14:paraId="0E0A24C1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20.5</w:t>
            </w:r>
          </w:p>
        </w:tc>
        <w:tc>
          <w:tcPr>
            <w:tcW w:w="268" w:type="pct"/>
          </w:tcPr>
          <w:p w14:paraId="3630C20D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24.9</w:t>
            </w:r>
          </w:p>
        </w:tc>
        <w:tc>
          <w:tcPr>
            <w:tcW w:w="374" w:type="pct"/>
          </w:tcPr>
          <w:p w14:paraId="07914092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47.0</w:t>
            </w:r>
          </w:p>
        </w:tc>
        <w:tc>
          <w:tcPr>
            <w:tcW w:w="109" w:type="pct"/>
          </w:tcPr>
          <w:p w14:paraId="6A66DE54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44" w:type="pct"/>
          </w:tcPr>
          <w:p w14:paraId="076C2CB0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22.3</w:t>
            </w:r>
          </w:p>
        </w:tc>
        <w:tc>
          <w:tcPr>
            <w:tcW w:w="241" w:type="pct"/>
          </w:tcPr>
          <w:p w14:paraId="5BFB0C31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15.2</w:t>
            </w:r>
          </w:p>
        </w:tc>
        <w:tc>
          <w:tcPr>
            <w:tcW w:w="241" w:type="pct"/>
          </w:tcPr>
          <w:p w14:paraId="490F8CBE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18.7</w:t>
            </w:r>
          </w:p>
        </w:tc>
        <w:tc>
          <w:tcPr>
            <w:tcW w:w="375" w:type="pct"/>
          </w:tcPr>
          <w:p w14:paraId="74971FCD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95.8</w:t>
            </w:r>
          </w:p>
        </w:tc>
        <w:tc>
          <w:tcPr>
            <w:tcW w:w="241" w:type="pct"/>
          </w:tcPr>
          <w:p w14:paraId="64ABDFF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26.3</w:t>
            </w:r>
          </w:p>
        </w:tc>
        <w:tc>
          <w:tcPr>
            <w:tcW w:w="241" w:type="pct"/>
          </w:tcPr>
          <w:p w14:paraId="30BB5D72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17.1</w:t>
            </w:r>
          </w:p>
        </w:tc>
        <w:tc>
          <w:tcPr>
            <w:tcW w:w="239" w:type="pct"/>
          </w:tcPr>
          <w:p w14:paraId="1EFCB509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21.7</w:t>
            </w:r>
          </w:p>
        </w:tc>
        <w:tc>
          <w:tcPr>
            <w:tcW w:w="378" w:type="pct"/>
          </w:tcPr>
          <w:p w14:paraId="5FB9CCD8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50.8</w:t>
            </w:r>
          </w:p>
        </w:tc>
      </w:tr>
      <w:tr w:rsidR="00ED5BB2" w:rsidRPr="00AB2635" w14:paraId="686688DF" w14:textId="77777777" w:rsidTr="001637BA">
        <w:tc>
          <w:tcPr>
            <w:tcW w:w="256" w:type="pct"/>
          </w:tcPr>
          <w:p w14:paraId="3CD12427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33" w:type="pct"/>
          </w:tcPr>
          <w:p w14:paraId="3E64B5F9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3-4</w:t>
            </w:r>
          </w:p>
        </w:tc>
        <w:tc>
          <w:tcPr>
            <w:tcW w:w="230" w:type="pct"/>
          </w:tcPr>
          <w:p w14:paraId="38A5E81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25.2</w:t>
            </w:r>
          </w:p>
        </w:tc>
        <w:tc>
          <w:tcPr>
            <w:tcW w:w="259" w:type="pct"/>
          </w:tcPr>
          <w:p w14:paraId="4FC4F9D7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12.3</w:t>
            </w:r>
          </w:p>
        </w:tc>
        <w:tc>
          <w:tcPr>
            <w:tcW w:w="241" w:type="pct"/>
          </w:tcPr>
          <w:p w14:paraId="52B19E3F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18.8</w:t>
            </w:r>
          </w:p>
        </w:tc>
        <w:tc>
          <w:tcPr>
            <w:tcW w:w="375" w:type="pct"/>
          </w:tcPr>
          <w:p w14:paraId="0310BB5F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17.7</w:t>
            </w:r>
          </w:p>
        </w:tc>
        <w:tc>
          <w:tcPr>
            <w:tcW w:w="241" w:type="pct"/>
          </w:tcPr>
          <w:p w14:paraId="33F0CEE1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29.3</w:t>
            </w:r>
          </w:p>
        </w:tc>
        <w:tc>
          <w:tcPr>
            <w:tcW w:w="214" w:type="pct"/>
          </w:tcPr>
          <w:p w14:paraId="383D5D64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20.8</w:t>
            </w:r>
          </w:p>
        </w:tc>
        <w:tc>
          <w:tcPr>
            <w:tcW w:w="268" w:type="pct"/>
          </w:tcPr>
          <w:p w14:paraId="25349308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25.0</w:t>
            </w:r>
          </w:p>
        </w:tc>
        <w:tc>
          <w:tcPr>
            <w:tcW w:w="374" w:type="pct"/>
          </w:tcPr>
          <w:p w14:paraId="6CF95B3E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191.8</w:t>
            </w:r>
          </w:p>
        </w:tc>
        <w:tc>
          <w:tcPr>
            <w:tcW w:w="109" w:type="pct"/>
          </w:tcPr>
          <w:p w14:paraId="352E4259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44" w:type="pct"/>
          </w:tcPr>
          <w:p w14:paraId="4AB42EAB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20.3</w:t>
            </w:r>
          </w:p>
        </w:tc>
        <w:tc>
          <w:tcPr>
            <w:tcW w:w="241" w:type="pct"/>
          </w:tcPr>
          <w:p w14:paraId="7D6F23E5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12.51</w:t>
            </w:r>
          </w:p>
        </w:tc>
        <w:tc>
          <w:tcPr>
            <w:tcW w:w="241" w:type="pct"/>
          </w:tcPr>
          <w:p w14:paraId="2BC0F6DD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16.4</w:t>
            </w:r>
          </w:p>
        </w:tc>
        <w:tc>
          <w:tcPr>
            <w:tcW w:w="375" w:type="pct"/>
          </w:tcPr>
          <w:p w14:paraId="24CB3AB4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40.1</w:t>
            </w:r>
          </w:p>
        </w:tc>
        <w:tc>
          <w:tcPr>
            <w:tcW w:w="241" w:type="pct"/>
          </w:tcPr>
          <w:p w14:paraId="2397CAA2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25.9</w:t>
            </w:r>
          </w:p>
        </w:tc>
        <w:tc>
          <w:tcPr>
            <w:tcW w:w="241" w:type="pct"/>
          </w:tcPr>
          <w:p w14:paraId="11456805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14.5</w:t>
            </w:r>
          </w:p>
        </w:tc>
        <w:tc>
          <w:tcPr>
            <w:tcW w:w="239" w:type="pct"/>
          </w:tcPr>
          <w:p w14:paraId="2EB44004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21.5</w:t>
            </w:r>
          </w:p>
        </w:tc>
        <w:tc>
          <w:tcPr>
            <w:tcW w:w="378" w:type="pct"/>
          </w:tcPr>
          <w:p w14:paraId="540895C5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88.7</w:t>
            </w:r>
          </w:p>
        </w:tc>
      </w:tr>
      <w:tr w:rsidR="00ED5BB2" w:rsidRPr="00AB2635" w14:paraId="1324F877" w14:textId="77777777" w:rsidTr="001637BA">
        <w:tc>
          <w:tcPr>
            <w:tcW w:w="256" w:type="pct"/>
          </w:tcPr>
          <w:p w14:paraId="409DB8D7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May</w:t>
            </w:r>
          </w:p>
        </w:tc>
        <w:tc>
          <w:tcPr>
            <w:tcW w:w="233" w:type="pct"/>
          </w:tcPr>
          <w:p w14:paraId="7DC8E42C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1-2</w:t>
            </w:r>
          </w:p>
        </w:tc>
        <w:tc>
          <w:tcPr>
            <w:tcW w:w="230" w:type="pct"/>
          </w:tcPr>
          <w:p w14:paraId="1EE6648C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26.2</w:t>
            </w:r>
          </w:p>
        </w:tc>
        <w:tc>
          <w:tcPr>
            <w:tcW w:w="259" w:type="pct"/>
          </w:tcPr>
          <w:p w14:paraId="07AC0C61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10.7</w:t>
            </w:r>
          </w:p>
        </w:tc>
        <w:tc>
          <w:tcPr>
            <w:tcW w:w="241" w:type="pct"/>
          </w:tcPr>
          <w:p w14:paraId="6E639D95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18.4</w:t>
            </w:r>
          </w:p>
        </w:tc>
        <w:tc>
          <w:tcPr>
            <w:tcW w:w="375" w:type="pct"/>
          </w:tcPr>
          <w:p w14:paraId="7EA14DBE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241" w:type="pct"/>
          </w:tcPr>
          <w:p w14:paraId="0D307287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30.2</w:t>
            </w:r>
          </w:p>
        </w:tc>
        <w:tc>
          <w:tcPr>
            <w:tcW w:w="214" w:type="pct"/>
          </w:tcPr>
          <w:p w14:paraId="16A66C4D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19.8</w:t>
            </w:r>
          </w:p>
        </w:tc>
        <w:tc>
          <w:tcPr>
            <w:tcW w:w="268" w:type="pct"/>
          </w:tcPr>
          <w:p w14:paraId="099595DA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25.0</w:t>
            </w:r>
          </w:p>
        </w:tc>
        <w:tc>
          <w:tcPr>
            <w:tcW w:w="374" w:type="pct"/>
          </w:tcPr>
          <w:p w14:paraId="4AA2716F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1.1</w:t>
            </w:r>
          </w:p>
        </w:tc>
        <w:tc>
          <w:tcPr>
            <w:tcW w:w="109" w:type="pct"/>
          </w:tcPr>
          <w:p w14:paraId="54E693BA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44" w:type="pct"/>
          </w:tcPr>
          <w:p w14:paraId="2CBE2FB2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21.3</w:t>
            </w:r>
          </w:p>
        </w:tc>
        <w:tc>
          <w:tcPr>
            <w:tcW w:w="241" w:type="pct"/>
          </w:tcPr>
          <w:p w14:paraId="17389370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9.9</w:t>
            </w:r>
          </w:p>
        </w:tc>
        <w:tc>
          <w:tcPr>
            <w:tcW w:w="241" w:type="pct"/>
          </w:tcPr>
          <w:p w14:paraId="707CE602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15.6</w:t>
            </w:r>
          </w:p>
        </w:tc>
        <w:tc>
          <w:tcPr>
            <w:tcW w:w="375" w:type="pct"/>
          </w:tcPr>
          <w:p w14:paraId="0290CF05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241" w:type="pct"/>
          </w:tcPr>
          <w:p w14:paraId="0862A2B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26.6</w:t>
            </w:r>
          </w:p>
        </w:tc>
        <w:tc>
          <w:tcPr>
            <w:tcW w:w="241" w:type="pct"/>
          </w:tcPr>
          <w:p w14:paraId="4B086321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12.4</w:t>
            </w:r>
          </w:p>
        </w:tc>
        <w:tc>
          <w:tcPr>
            <w:tcW w:w="239" w:type="pct"/>
          </w:tcPr>
          <w:p w14:paraId="1BCFB901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20.5</w:t>
            </w:r>
          </w:p>
        </w:tc>
        <w:tc>
          <w:tcPr>
            <w:tcW w:w="378" w:type="pct"/>
          </w:tcPr>
          <w:p w14:paraId="0AF9259F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1.8</w:t>
            </w:r>
          </w:p>
        </w:tc>
      </w:tr>
      <w:tr w:rsidR="00ED5BB2" w:rsidRPr="00AB2635" w14:paraId="4DB15B34" w14:textId="77777777" w:rsidTr="001637BA">
        <w:tc>
          <w:tcPr>
            <w:tcW w:w="256" w:type="pct"/>
          </w:tcPr>
          <w:p w14:paraId="0C5CAD7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33" w:type="pct"/>
          </w:tcPr>
          <w:p w14:paraId="5A76BB70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3-4</w:t>
            </w:r>
          </w:p>
        </w:tc>
        <w:tc>
          <w:tcPr>
            <w:tcW w:w="230" w:type="pct"/>
          </w:tcPr>
          <w:p w14:paraId="1801AD67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24.1</w:t>
            </w:r>
          </w:p>
        </w:tc>
        <w:tc>
          <w:tcPr>
            <w:tcW w:w="259" w:type="pct"/>
          </w:tcPr>
          <w:p w14:paraId="1366099C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7.8</w:t>
            </w:r>
          </w:p>
        </w:tc>
        <w:tc>
          <w:tcPr>
            <w:tcW w:w="241" w:type="pct"/>
          </w:tcPr>
          <w:p w14:paraId="4C8B5A32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15.9</w:t>
            </w:r>
          </w:p>
        </w:tc>
        <w:tc>
          <w:tcPr>
            <w:tcW w:w="375" w:type="pct"/>
          </w:tcPr>
          <w:p w14:paraId="191016AB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241" w:type="pct"/>
          </w:tcPr>
          <w:p w14:paraId="1942642F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28.2</w:t>
            </w:r>
          </w:p>
        </w:tc>
        <w:tc>
          <w:tcPr>
            <w:tcW w:w="214" w:type="pct"/>
          </w:tcPr>
          <w:p w14:paraId="230A0C2F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17.7</w:t>
            </w:r>
          </w:p>
        </w:tc>
        <w:tc>
          <w:tcPr>
            <w:tcW w:w="268" w:type="pct"/>
          </w:tcPr>
          <w:p w14:paraId="538227E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22.9</w:t>
            </w:r>
          </w:p>
        </w:tc>
        <w:tc>
          <w:tcPr>
            <w:tcW w:w="374" w:type="pct"/>
          </w:tcPr>
          <w:p w14:paraId="43410DE0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5.4</w:t>
            </w:r>
          </w:p>
        </w:tc>
        <w:tc>
          <w:tcPr>
            <w:tcW w:w="109" w:type="pct"/>
          </w:tcPr>
          <w:p w14:paraId="31BE1F1F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44" w:type="pct"/>
          </w:tcPr>
          <w:p w14:paraId="65BCAC72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19.2</w:t>
            </w:r>
          </w:p>
        </w:tc>
        <w:tc>
          <w:tcPr>
            <w:tcW w:w="241" w:type="pct"/>
          </w:tcPr>
          <w:p w14:paraId="1230767F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7.8</w:t>
            </w:r>
          </w:p>
        </w:tc>
        <w:tc>
          <w:tcPr>
            <w:tcW w:w="241" w:type="pct"/>
          </w:tcPr>
          <w:p w14:paraId="683E9AE2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13.5</w:t>
            </w:r>
          </w:p>
        </w:tc>
        <w:tc>
          <w:tcPr>
            <w:tcW w:w="375" w:type="pct"/>
          </w:tcPr>
          <w:p w14:paraId="44C8CB82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241" w:type="pct"/>
          </w:tcPr>
          <w:p w14:paraId="66341A48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25.5</w:t>
            </w:r>
          </w:p>
        </w:tc>
        <w:tc>
          <w:tcPr>
            <w:tcW w:w="241" w:type="pct"/>
          </w:tcPr>
          <w:p w14:paraId="77E1371C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10.8</w:t>
            </w:r>
          </w:p>
        </w:tc>
        <w:tc>
          <w:tcPr>
            <w:tcW w:w="239" w:type="pct"/>
          </w:tcPr>
          <w:p w14:paraId="160C3026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18.9</w:t>
            </w:r>
          </w:p>
        </w:tc>
        <w:tc>
          <w:tcPr>
            <w:tcW w:w="378" w:type="pct"/>
          </w:tcPr>
          <w:p w14:paraId="6C9FE8C2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2.7</w:t>
            </w:r>
          </w:p>
        </w:tc>
      </w:tr>
      <w:tr w:rsidR="00ED5BB2" w:rsidRPr="00AB2635" w14:paraId="7C03F563" w14:textId="77777777" w:rsidTr="001637BA">
        <w:tc>
          <w:tcPr>
            <w:tcW w:w="256" w:type="pct"/>
          </w:tcPr>
          <w:p w14:paraId="2804B621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 xml:space="preserve">June </w:t>
            </w:r>
          </w:p>
        </w:tc>
        <w:tc>
          <w:tcPr>
            <w:tcW w:w="233" w:type="pct"/>
          </w:tcPr>
          <w:p w14:paraId="57CBDA77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1-2</w:t>
            </w:r>
          </w:p>
        </w:tc>
        <w:tc>
          <w:tcPr>
            <w:tcW w:w="230" w:type="pct"/>
          </w:tcPr>
          <w:p w14:paraId="4288F63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22.0</w:t>
            </w:r>
          </w:p>
        </w:tc>
        <w:tc>
          <w:tcPr>
            <w:tcW w:w="259" w:type="pct"/>
          </w:tcPr>
          <w:p w14:paraId="1B59DCBE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5.0</w:t>
            </w:r>
          </w:p>
        </w:tc>
        <w:tc>
          <w:tcPr>
            <w:tcW w:w="241" w:type="pct"/>
          </w:tcPr>
          <w:p w14:paraId="6176332C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13.5</w:t>
            </w:r>
          </w:p>
        </w:tc>
        <w:tc>
          <w:tcPr>
            <w:tcW w:w="375" w:type="pct"/>
          </w:tcPr>
          <w:p w14:paraId="0E960A2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241" w:type="pct"/>
          </w:tcPr>
          <w:p w14:paraId="2D0F8A74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27.4</w:t>
            </w:r>
          </w:p>
        </w:tc>
        <w:tc>
          <w:tcPr>
            <w:tcW w:w="214" w:type="pct"/>
          </w:tcPr>
          <w:p w14:paraId="483F3E49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14.8</w:t>
            </w:r>
          </w:p>
        </w:tc>
        <w:tc>
          <w:tcPr>
            <w:tcW w:w="268" w:type="pct"/>
          </w:tcPr>
          <w:p w14:paraId="3D454E90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21.1</w:t>
            </w:r>
          </w:p>
        </w:tc>
        <w:tc>
          <w:tcPr>
            <w:tcW w:w="374" w:type="pct"/>
          </w:tcPr>
          <w:p w14:paraId="26E3AE33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8.4</w:t>
            </w:r>
          </w:p>
        </w:tc>
        <w:tc>
          <w:tcPr>
            <w:tcW w:w="109" w:type="pct"/>
          </w:tcPr>
          <w:p w14:paraId="079EA3BC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44" w:type="pct"/>
          </w:tcPr>
          <w:p w14:paraId="6BFC2887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241" w:type="pct"/>
          </w:tcPr>
          <w:p w14:paraId="43ABBCF4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241" w:type="pct"/>
          </w:tcPr>
          <w:p w14:paraId="2E7CA480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375" w:type="pct"/>
          </w:tcPr>
          <w:p w14:paraId="7EBF7D64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241" w:type="pct"/>
          </w:tcPr>
          <w:p w14:paraId="133A5CB1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241" w:type="pct"/>
          </w:tcPr>
          <w:p w14:paraId="4102B36A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239" w:type="pct"/>
          </w:tcPr>
          <w:p w14:paraId="1FA9BD6E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378" w:type="pct"/>
          </w:tcPr>
          <w:p w14:paraId="4DD4E938" w14:textId="77777777" w:rsidR="00ED5BB2" w:rsidRPr="00AB2635" w:rsidRDefault="00ED5BB2" w:rsidP="00F25BFE">
            <w:pPr>
              <w:spacing w:line="240" w:lineRule="auto"/>
              <w:rPr>
                <w:rFonts w:eastAsia="Calibri"/>
                <w:sz w:val="22"/>
                <w:szCs w:val="22"/>
              </w:rPr>
            </w:pPr>
            <w:r w:rsidRPr="00AB2635">
              <w:rPr>
                <w:rFonts w:eastAsia="Calibri"/>
                <w:sz w:val="22"/>
                <w:szCs w:val="22"/>
              </w:rPr>
              <w:t>-</w:t>
            </w:r>
          </w:p>
        </w:tc>
      </w:tr>
    </w:tbl>
    <w:p w14:paraId="3EE9D452" w14:textId="77777777" w:rsidR="00ED5BB2" w:rsidRPr="00AB2635" w:rsidRDefault="00ED5BB2" w:rsidP="00ED5BB2">
      <w:pPr>
        <w:spacing w:line="240" w:lineRule="auto"/>
        <w:rPr>
          <w:rFonts w:eastAsia="Calibri"/>
          <w:sz w:val="20"/>
          <w:szCs w:val="20"/>
        </w:rPr>
      </w:pPr>
      <w:r w:rsidRPr="00AB2635">
        <w:rPr>
          <w:rFonts w:eastAsia="Calibri"/>
          <w:sz w:val="18"/>
          <w:szCs w:val="18"/>
        </w:rPr>
        <w:t xml:space="preserve">* </w:t>
      </w:r>
      <w:r w:rsidRPr="00AB2635">
        <w:rPr>
          <w:rFonts w:eastAsia="Calibri"/>
          <w:sz w:val="20"/>
          <w:szCs w:val="20"/>
        </w:rPr>
        <w:t xml:space="preserve">No data found     </w:t>
      </w:r>
      <w:r w:rsidRPr="00AB2635">
        <w:rPr>
          <w:rFonts w:eastAsia="Calibri"/>
          <w:sz w:val="20"/>
          <w:szCs w:val="20"/>
          <w:vertAlign w:val="superscript"/>
        </w:rPr>
        <w:t xml:space="preserve">+  </w:t>
      </w:r>
      <w:r w:rsidRPr="00AB2635">
        <w:rPr>
          <w:rFonts w:eastAsia="Calibri"/>
          <w:sz w:val="20"/>
          <w:szCs w:val="20"/>
        </w:rPr>
        <w:t>Incomplete data</w:t>
      </w:r>
    </w:p>
    <w:p w14:paraId="2B832349" w14:textId="77777777" w:rsidR="00ED5BB2" w:rsidRPr="00AB2635" w:rsidRDefault="00ED5BB2" w:rsidP="00ED5BB2">
      <w:pPr>
        <w:spacing w:line="240" w:lineRule="auto"/>
        <w:rPr>
          <w:rFonts w:eastAsia="Calibri"/>
        </w:rPr>
      </w:pPr>
      <w:r w:rsidRPr="00AB2635">
        <w:rPr>
          <w:rFonts w:eastAsia="Calibri"/>
        </w:rPr>
        <w:t xml:space="preserve">Sources: SASRI weatherweb station </w:t>
      </w:r>
      <w:r w:rsidRPr="00AB2635">
        <w:rPr>
          <w:rFonts w:eastAsia="Calibri"/>
          <w:color w:val="222222"/>
        </w:rPr>
        <w:t>Mt Edgecombe - SASRI [MET-29] [29</w:t>
      </w:r>
      <w:r w:rsidRPr="00AB2635">
        <w:rPr>
          <w:rFonts w:eastAsia="Calibri"/>
          <w:color w:val="222222"/>
          <w:vertAlign w:val="superscript"/>
        </w:rPr>
        <w:t>o</w:t>
      </w:r>
      <w:r w:rsidRPr="00AB2635">
        <w:rPr>
          <w:rFonts w:eastAsia="Calibri"/>
          <w:color w:val="222222"/>
        </w:rPr>
        <w:t>42'15"S] [31</w:t>
      </w:r>
      <w:r w:rsidRPr="00AB2635">
        <w:rPr>
          <w:rFonts w:eastAsia="Calibri"/>
          <w:color w:val="222222"/>
          <w:vertAlign w:val="superscript"/>
        </w:rPr>
        <w:t>o</w:t>
      </w:r>
      <w:r w:rsidRPr="00AB2635">
        <w:rPr>
          <w:rFonts w:eastAsia="Calibri"/>
          <w:color w:val="222222"/>
        </w:rPr>
        <w:t>2'45"E] [96 m]</w:t>
      </w:r>
      <w:r w:rsidRPr="00AB2635">
        <w:rPr>
          <w:rFonts w:eastAsia="Calibri"/>
        </w:rPr>
        <w:t xml:space="preserve"> (Durban)</w:t>
      </w:r>
    </w:p>
    <w:p w14:paraId="7FBF631C" w14:textId="77777777" w:rsidR="00F133B0" w:rsidRDefault="00ED5BB2" w:rsidP="00ED5BB2">
      <w:pPr>
        <w:spacing w:line="240" w:lineRule="auto"/>
        <w:rPr>
          <w:rFonts w:eastAsia="Calibri"/>
        </w:rPr>
        <w:sectPr w:rsidR="00F133B0" w:rsidSect="00E131A1">
          <w:pgSz w:w="15840" w:h="12240" w:orient="landscape"/>
          <w:pgMar w:top="1440" w:right="1440" w:bottom="1440" w:left="1440" w:header="708" w:footer="708" w:gutter="0"/>
          <w:lnNumType w:countBy="1" w:restart="continuous"/>
          <w:cols w:space="720"/>
          <w:docGrid w:linePitch="326"/>
        </w:sectPr>
      </w:pPr>
      <w:r w:rsidRPr="00AB2635">
        <w:rPr>
          <w:rFonts w:eastAsia="Calibri"/>
        </w:rPr>
        <w:t xml:space="preserve">               Pretoria University Proefplaas weather station 0513435A4 (Pretoria</w:t>
      </w:r>
      <w:r w:rsidR="003E6E49" w:rsidRPr="00AB2635">
        <w:rPr>
          <w:rFonts w:eastAsia="Calibri"/>
        </w:rPr>
        <w:t>)</w:t>
      </w:r>
    </w:p>
    <w:p w14:paraId="32E8E9B0" w14:textId="764EFC75" w:rsidR="0019656C" w:rsidRDefault="0019656C" w:rsidP="0019656C">
      <w:pPr>
        <w:spacing w:line="240" w:lineRule="auto"/>
        <w:rPr>
          <w:rFonts w:eastAsia="Calibri"/>
        </w:rPr>
      </w:pPr>
      <w:r w:rsidRPr="0050114E">
        <w:rPr>
          <w:rFonts w:eastAsia="Calibri"/>
          <w:b/>
          <w:bCs/>
        </w:rPr>
        <w:lastRenderedPageBreak/>
        <w:t>Table S2:</w:t>
      </w:r>
      <w:r>
        <w:rPr>
          <w:rFonts w:eastAsia="Calibri"/>
        </w:rPr>
        <w:t xml:space="preserve"> Some physiochemical characteristics of the bed dried anaerobically digested biosolids used for the study (n = 3)</w:t>
      </w:r>
      <w:r w:rsidR="009C2105">
        <w:rPr>
          <w:rFonts w:eastAsia="Calibri"/>
        </w:rPr>
        <w:t>.</w:t>
      </w:r>
    </w:p>
    <w:p w14:paraId="56E3F61F" w14:textId="77777777" w:rsidR="0019656C" w:rsidRDefault="0019656C" w:rsidP="0019656C">
      <w:pPr>
        <w:spacing w:line="240" w:lineRule="auto"/>
        <w:rPr>
          <w:rFonts w:eastAsia="Calibri"/>
        </w:rPr>
      </w:pPr>
    </w:p>
    <w:p w14:paraId="78F276B6" w14:textId="77777777" w:rsidR="00ED5BB2" w:rsidRDefault="00ED5BB2" w:rsidP="00ED5BB2">
      <w:pPr>
        <w:spacing w:line="240" w:lineRule="auto"/>
        <w:rPr>
          <w:rFonts w:eastAsia="Calibri"/>
        </w:rPr>
      </w:pPr>
    </w:p>
    <w:p w14:paraId="42DAD638" w14:textId="77777777" w:rsidR="00782DD4" w:rsidRDefault="00782DD4" w:rsidP="00ED5BB2">
      <w:pPr>
        <w:spacing w:line="240" w:lineRule="auto"/>
        <w:rPr>
          <w:rFonts w:eastAsia="Calibri"/>
        </w:rPr>
      </w:pPr>
    </w:p>
    <w:p w14:paraId="62F6F9E9" w14:textId="77777777" w:rsidR="00F133B0" w:rsidRDefault="00F133B0" w:rsidP="00ED5BB2">
      <w:pPr>
        <w:spacing w:line="240" w:lineRule="auto"/>
        <w:rPr>
          <w:rFonts w:eastAsia="Calibri"/>
        </w:rPr>
      </w:pPr>
    </w:p>
    <w:tbl>
      <w:tblPr>
        <w:tblStyle w:val="TableGrid"/>
        <w:tblpPr w:leftFromText="180" w:rightFromText="180" w:vertAnchor="page" w:horzAnchor="margin" w:tblpY="2245"/>
        <w:tblW w:w="5000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10"/>
        <w:gridCol w:w="1645"/>
        <w:gridCol w:w="2276"/>
        <w:gridCol w:w="2529"/>
      </w:tblGrid>
      <w:tr w:rsidR="0019656C" w:rsidRPr="00D35340" w14:paraId="477653E4" w14:textId="77777777" w:rsidTr="0019656C">
        <w:tc>
          <w:tcPr>
            <w:tcW w:w="1554" w:type="pct"/>
            <w:tcBorders>
              <w:top w:val="single" w:sz="4" w:space="0" w:color="auto"/>
              <w:bottom w:val="nil"/>
            </w:tcBorders>
          </w:tcPr>
          <w:p w14:paraId="70EAB299" w14:textId="77777777" w:rsidR="0019656C" w:rsidRPr="00D35340" w:rsidRDefault="0019656C" w:rsidP="0019656C">
            <w:pPr>
              <w:rPr>
                <w:b/>
                <w:bCs/>
              </w:rPr>
            </w:pPr>
          </w:p>
        </w:tc>
        <w:tc>
          <w:tcPr>
            <w:tcW w:w="879" w:type="pct"/>
            <w:tcBorders>
              <w:top w:val="single" w:sz="4" w:space="0" w:color="auto"/>
              <w:bottom w:val="nil"/>
            </w:tcBorders>
          </w:tcPr>
          <w:p w14:paraId="76D28F77" w14:textId="77777777" w:rsidR="0019656C" w:rsidRPr="00D35340" w:rsidRDefault="0019656C" w:rsidP="0019656C">
            <w:pPr>
              <w:rPr>
                <w:b/>
                <w:bCs/>
              </w:rPr>
            </w:pPr>
          </w:p>
        </w:tc>
        <w:tc>
          <w:tcPr>
            <w:tcW w:w="1216" w:type="pct"/>
            <w:tcBorders>
              <w:top w:val="single" w:sz="4" w:space="0" w:color="auto"/>
              <w:bottom w:val="single" w:sz="4" w:space="0" w:color="auto"/>
            </w:tcBorders>
          </w:tcPr>
          <w:p w14:paraId="06D6BA0D" w14:textId="77777777" w:rsidR="0019656C" w:rsidRPr="00D35340" w:rsidRDefault="0019656C" w:rsidP="0019656C">
            <w:pPr>
              <w:rPr>
                <w:b/>
                <w:bCs/>
              </w:rPr>
            </w:pPr>
            <w:r w:rsidRPr="00D35340">
              <w:rPr>
                <w:b/>
                <w:bCs/>
              </w:rPr>
              <w:t>First</w:t>
            </w:r>
            <w:r>
              <w:rPr>
                <w:b/>
                <w:bCs/>
              </w:rPr>
              <w:t xml:space="preserve"> </w:t>
            </w:r>
            <w:r w:rsidRPr="00D35340">
              <w:rPr>
                <w:b/>
                <w:bCs/>
              </w:rPr>
              <w:t>year</w:t>
            </w:r>
          </w:p>
        </w:tc>
        <w:tc>
          <w:tcPr>
            <w:tcW w:w="1351" w:type="pct"/>
            <w:tcBorders>
              <w:top w:val="single" w:sz="4" w:space="0" w:color="auto"/>
              <w:bottom w:val="single" w:sz="4" w:space="0" w:color="auto"/>
            </w:tcBorders>
          </w:tcPr>
          <w:p w14:paraId="76AC34E6" w14:textId="77777777" w:rsidR="0019656C" w:rsidRPr="00D35340" w:rsidRDefault="0019656C" w:rsidP="0019656C">
            <w:pPr>
              <w:rPr>
                <w:b/>
                <w:bCs/>
              </w:rPr>
            </w:pPr>
            <w:r w:rsidRPr="00D35340">
              <w:rPr>
                <w:b/>
                <w:bCs/>
              </w:rPr>
              <w:t>Second year</w:t>
            </w:r>
          </w:p>
        </w:tc>
      </w:tr>
      <w:tr w:rsidR="0019656C" w:rsidRPr="00D35340" w14:paraId="6C7D9D2A" w14:textId="77777777" w:rsidTr="0019656C">
        <w:tc>
          <w:tcPr>
            <w:tcW w:w="1554" w:type="pct"/>
            <w:tcBorders>
              <w:top w:val="nil"/>
              <w:bottom w:val="single" w:sz="4" w:space="0" w:color="auto"/>
            </w:tcBorders>
          </w:tcPr>
          <w:p w14:paraId="217D20E1" w14:textId="77777777" w:rsidR="0019656C" w:rsidRPr="00D35340" w:rsidRDefault="0019656C" w:rsidP="0019656C">
            <w:pPr>
              <w:rPr>
                <w:b/>
                <w:bCs/>
              </w:rPr>
            </w:pPr>
            <w:r w:rsidRPr="00D35340">
              <w:rPr>
                <w:b/>
                <w:bCs/>
              </w:rPr>
              <w:t>Parameter</w:t>
            </w:r>
          </w:p>
        </w:tc>
        <w:tc>
          <w:tcPr>
            <w:tcW w:w="879" w:type="pct"/>
            <w:tcBorders>
              <w:top w:val="nil"/>
              <w:bottom w:val="single" w:sz="4" w:space="0" w:color="auto"/>
            </w:tcBorders>
          </w:tcPr>
          <w:p w14:paraId="5863236A" w14:textId="77777777" w:rsidR="0019656C" w:rsidRPr="00D35340" w:rsidRDefault="0019656C" w:rsidP="0019656C">
            <w:pPr>
              <w:rPr>
                <w:b/>
                <w:bCs/>
              </w:rPr>
            </w:pPr>
            <w:r w:rsidRPr="00D35340">
              <w:rPr>
                <w:b/>
                <w:bCs/>
              </w:rPr>
              <w:t>Unit</w:t>
            </w:r>
          </w:p>
        </w:tc>
        <w:tc>
          <w:tcPr>
            <w:tcW w:w="1216" w:type="pct"/>
            <w:tcBorders>
              <w:top w:val="single" w:sz="4" w:space="0" w:color="auto"/>
              <w:bottom w:val="single" w:sz="4" w:space="0" w:color="auto"/>
            </w:tcBorders>
          </w:tcPr>
          <w:p w14:paraId="6E5284E1" w14:textId="77777777" w:rsidR="0019656C" w:rsidRPr="00D35340" w:rsidRDefault="0019656C" w:rsidP="0019656C">
            <w:pPr>
              <w:rPr>
                <w:b/>
                <w:bCs/>
              </w:rPr>
            </w:pPr>
            <w:r w:rsidRPr="00D35340">
              <w:rPr>
                <w:b/>
                <w:bCs/>
              </w:rPr>
              <w:t>Value</w:t>
            </w:r>
          </w:p>
        </w:tc>
        <w:tc>
          <w:tcPr>
            <w:tcW w:w="1351" w:type="pct"/>
            <w:tcBorders>
              <w:top w:val="single" w:sz="4" w:space="0" w:color="auto"/>
              <w:bottom w:val="single" w:sz="4" w:space="0" w:color="auto"/>
            </w:tcBorders>
          </w:tcPr>
          <w:p w14:paraId="6EC090BD" w14:textId="77777777" w:rsidR="0019656C" w:rsidRPr="00D35340" w:rsidRDefault="0019656C" w:rsidP="0019656C">
            <w:pPr>
              <w:rPr>
                <w:b/>
                <w:bCs/>
              </w:rPr>
            </w:pPr>
            <w:r w:rsidRPr="00D35340">
              <w:rPr>
                <w:b/>
                <w:bCs/>
              </w:rPr>
              <w:t>Value</w:t>
            </w:r>
          </w:p>
        </w:tc>
      </w:tr>
      <w:tr w:rsidR="0019656C" w:rsidRPr="00D35340" w14:paraId="6C0D5248" w14:textId="77777777" w:rsidTr="0019656C">
        <w:tc>
          <w:tcPr>
            <w:tcW w:w="1554" w:type="pct"/>
            <w:tcBorders>
              <w:top w:val="single" w:sz="4" w:space="0" w:color="auto"/>
            </w:tcBorders>
          </w:tcPr>
          <w:p w14:paraId="2A0353DD" w14:textId="77777777" w:rsidR="0019656C" w:rsidRPr="00D35340" w:rsidRDefault="0019656C" w:rsidP="0019656C">
            <w:r w:rsidRPr="00D35340">
              <w:t>Moisture</w:t>
            </w:r>
          </w:p>
        </w:tc>
        <w:tc>
          <w:tcPr>
            <w:tcW w:w="879" w:type="pct"/>
            <w:tcBorders>
              <w:top w:val="single" w:sz="4" w:space="0" w:color="auto"/>
            </w:tcBorders>
          </w:tcPr>
          <w:p w14:paraId="5CB505A6" w14:textId="77777777" w:rsidR="0019656C" w:rsidRPr="00D35340" w:rsidRDefault="0019656C" w:rsidP="0019656C">
            <w:r w:rsidRPr="00D35340">
              <w:t>%</w:t>
            </w:r>
          </w:p>
        </w:tc>
        <w:tc>
          <w:tcPr>
            <w:tcW w:w="1216" w:type="pct"/>
            <w:tcBorders>
              <w:top w:val="single" w:sz="4" w:space="0" w:color="auto"/>
            </w:tcBorders>
          </w:tcPr>
          <w:p w14:paraId="27A68C45" w14:textId="77777777" w:rsidR="0019656C" w:rsidRPr="00D35340" w:rsidRDefault="0019656C" w:rsidP="0019656C">
            <w:r w:rsidRPr="00D35340">
              <w:t>25</w:t>
            </w:r>
          </w:p>
        </w:tc>
        <w:tc>
          <w:tcPr>
            <w:tcW w:w="1351" w:type="pct"/>
            <w:tcBorders>
              <w:top w:val="single" w:sz="4" w:space="0" w:color="auto"/>
            </w:tcBorders>
          </w:tcPr>
          <w:p w14:paraId="3B5FFA2D" w14:textId="77777777" w:rsidR="0019656C" w:rsidRPr="00D35340" w:rsidRDefault="0019656C" w:rsidP="0019656C">
            <w:r w:rsidRPr="00D35340">
              <w:t>27</w:t>
            </w:r>
          </w:p>
        </w:tc>
      </w:tr>
      <w:tr w:rsidR="0019656C" w:rsidRPr="00D35340" w14:paraId="6841747D" w14:textId="77777777" w:rsidTr="0019656C">
        <w:tc>
          <w:tcPr>
            <w:tcW w:w="1554" w:type="pct"/>
          </w:tcPr>
          <w:p w14:paraId="561A8E5D" w14:textId="77777777" w:rsidR="0019656C" w:rsidRPr="00D35340" w:rsidRDefault="0019656C" w:rsidP="0019656C">
            <w:r w:rsidRPr="00D35340">
              <w:t>pH</w:t>
            </w:r>
          </w:p>
        </w:tc>
        <w:tc>
          <w:tcPr>
            <w:tcW w:w="879" w:type="pct"/>
          </w:tcPr>
          <w:p w14:paraId="53D46984" w14:textId="77777777" w:rsidR="0019656C" w:rsidRPr="00D35340" w:rsidRDefault="0019656C" w:rsidP="0019656C">
            <w:r w:rsidRPr="00D35340">
              <w:t>-</w:t>
            </w:r>
          </w:p>
        </w:tc>
        <w:tc>
          <w:tcPr>
            <w:tcW w:w="1216" w:type="pct"/>
          </w:tcPr>
          <w:p w14:paraId="16E0BDBB" w14:textId="77777777" w:rsidR="0019656C" w:rsidRPr="00D35340" w:rsidRDefault="0019656C" w:rsidP="0019656C">
            <w:r w:rsidRPr="00D35340">
              <w:t>6.5</w:t>
            </w:r>
          </w:p>
        </w:tc>
        <w:tc>
          <w:tcPr>
            <w:tcW w:w="1351" w:type="pct"/>
          </w:tcPr>
          <w:p w14:paraId="46DB5B11" w14:textId="77777777" w:rsidR="0019656C" w:rsidRPr="00D35340" w:rsidRDefault="0019656C" w:rsidP="0019656C">
            <w:r w:rsidRPr="00D35340">
              <w:t>6.9</w:t>
            </w:r>
          </w:p>
        </w:tc>
      </w:tr>
      <w:tr w:rsidR="0019656C" w:rsidRPr="00D35340" w14:paraId="05D0655E" w14:textId="77777777" w:rsidTr="0019656C">
        <w:tc>
          <w:tcPr>
            <w:tcW w:w="1554" w:type="pct"/>
          </w:tcPr>
          <w:p w14:paraId="321ECD08" w14:textId="77777777" w:rsidR="0019656C" w:rsidRPr="00D35340" w:rsidRDefault="0019656C" w:rsidP="0019656C">
            <w:r w:rsidRPr="00D35340">
              <w:t xml:space="preserve">EC   </w:t>
            </w:r>
          </w:p>
        </w:tc>
        <w:tc>
          <w:tcPr>
            <w:tcW w:w="879" w:type="pct"/>
          </w:tcPr>
          <w:p w14:paraId="62AC7BC7" w14:textId="77777777" w:rsidR="0019656C" w:rsidRPr="00D35340" w:rsidRDefault="0019656C" w:rsidP="0019656C">
            <w:r w:rsidRPr="00D35340">
              <w:t>ms m</w:t>
            </w:r>
            <w:r w:rsidRPr="00D35340">
              <w:rPr>
                <w:vertAlign w:val="superscript"/>
              </w:rPr>
              <w:t>-1</w:t>
            </w:r>
          </w:p>
        </w:tc>
        <w:tc>
          <w:tcPr>
            <w:tcW w:w="1216" w:type="pct"/>
          </w:tcPr>
          <w:p w14:paraId="0E157343" w14:textId="77777777" w:rsidR="0019656C" w:rsidRPr="00D35340" w:rsidRDefault="0019656C" w:rsidP="0019656C">
            <w:r w:rsidRPr="00D35340">
              <w:t>998</w:t>
            </w:r>
          </w:p>
        </w:tc>
        <w:tc>
          <w:tcPr>
            <w:tcW w:w="1351" w:type="pct"/>
          </w:tcPr>
          <w:p w14:paraId="67F38F61" w14:textId="77777777" w:rsidR="0019656C" w:rsidRPr="00D35340" w:rsidRDefault="0019656C" w:rsidP="0019656C">
            <w:r w:rsidRPr="00D35340">
              <w:t>1127</w:t>
            </w:r>
          </w:p>
        </w:tc>
      </w:tr>
      <w:tr w:rsidR="0019656C" w:rsidRPr="00D35340" w14:paraId="0587A670" w14:textId="77777777" w:rsidTr="0019656C">
        <w:tc>
          <w:tcPr>
            <w:tcW w:w="1554" w:type="pct"/>
          </w:tcPr>
          <w:p w14:paraId="26CD748F" w14:textId="77777777" w:rsidR="0019656C" w:rsidRPr="00D35340" w:rsidRDefault="0019656C" w:rsidP="0019656C">
            <w:r w:rsidRPr="00D35340">
              <w:t xml:space="preserve">Total Nitrogen  </w:t>
            </w:r>
          </w:p>
        </w:tc>
        <w:tc>
          <w:tcPr>
            <w:tcW w:w="879" w:type="pct"/>
          </w:tcPr>
          <w:p w14:paraId="32FD4846" w14:textId="77777777" w:rsidR="0019656C" w:rsidRPr="00D35340" w:rsidRDefault="0019656C" w:rsidP="0019656C">
            <w:r w:rsidRPr="00D35340">
              <w:t>%</w:t>
            </w:r>
          </w:p>
        </w:tc>
        <w:tc>
          <w:tcPr>
            <w:tcW w:w="1216" w:type="pct"/>
          </w:tcPr>
          <w:p w14:paraId="39CA735B" w14:textId="77777777" w:rsidR="0019656C" w:rsidRPr="00D35340" w:rsidRDefault="0019656C" w:rsidP="0019656C">
            <w:r w:rsidRPr="00D35340">
              <w:t>2.71</w:t>
            </w:r>
          </w:p>
        </w:tc>
        <w:tc>
          <w:tcPr>
            <w:tcW w:w="1351" w:type="pct"/>
          </w:tcPr>
          <w:p w14:paraId="26B8404E" w14:textId="77777777" w:rsidR="0019656C" w:rsidRPr="00D35340" w:rsidRDefault="0019656C" w:rsidP="0019656C">
            <w:r w:rsidRPr="00D35340">
              <w:t>3.4</w:t>
            </w:r>
          </w:p>
        </w:tc>
      </w:tr>
      <w:tr w:rsidR="0019656C" w:rsidRPr="00D35340" w14:paraId="2596824B" w14:textId="77777777" w:rsidTr="0019656C">
        <w:tc>
          <w:tcPr>
            <w:tcW w:w="1554" w:type="pct"/>
          </w:tcPr>
          <w:p w14:paraId="4008CFB5" w14:textId="77777777" w:rsidR="0019656C" w:rsidRPr="00D35340" w:rsidRDefault="0019656C" w:rsidP="0019656C">
            <w:r w:rsidRPr="00D35340">
              <w:t>NO</w:t>
            </w:r>
            <w:r w:rsidRPr="00D35340">
              <w:rPr>
                <w:vertAlign w:val="subscript"/>
              </w:rPr>
              <w:t>3</w:t>
            </w:r>
            <w:r w:rsidRPr="00D35340">
              <w:rPr>
                <w:b/>
                <w:bCs/>
                <w:vertAlign w:val="superscript"/>
              </w:rPr>
              <w:t>-</w:t>
            </w:r>
            <w:r w:rsidRPr="00D35340">
              <w:rPr>
                <w:vertAlign w:val="superscript"/>
              </w:rPr>
              <w:t xml:space="preserve"> </w:t>
            </w:r>
            <w:r w:rsidRPr="00D35340">
              <w:t>- N</w:t>
            </w:r>
          </w:p>
        </w:tc>
        <w:tc>
          <w:tcPr>
            <w:tcW w:w="879" w:type="pct"/>
          </w:tcPr>
          <w:p w14:paraId="2D15355C" w14:textId="77777777" w:rsidR="0019656C" w:rsidRPr="00D35340" w:rsidRDefault="0019656C" w:rsidP="0019656C">
            <w:r w:rsidRPr="00D35340">
              <w:t>mg kg</w:t>
            </w:r>
            <w:r w:rsidRPr="00D35340">
              <w:rPr>
                <w:vertAlign w:val="superscript"/>
              </w:rPr>
              <w:t>-1</w:t>
            </w:r>
          </w:p>
        </w:tc>
        <w:tc>
          <w:tcPr>
            <w:tcW w:w="1216" w:type="pct"/>
          </w:tcPr>
          <w:p w14:paraId="21ACE5C3" w14:textId="77777777" w:rsidR="0019656C" w:rsidRPr="00D35340" w:rsidRDefault="0019656C" w:rsidP="0019656C">
            <w:r w:rsidRPr="00D35340">
              <w:t>21.98</w:t>
            </w:r>
          </w:p>
        </w:tc>
        <w:tc>
          <w:tcPr>
            <w:tcW w:w="1351" w:type="pct"/>
          </w:tcPr>
          <w:p w14:paraId="00F72D6E" w14:textId="77777777" w:rsidR="0019656C" w:rsidRPr="00D35340" w:rsidRDefault="0019656C" w:rsidP="0019656C">
            <w:r w:rsidRPr="00D35340">
              <w:t>22.08</w:t>
            </w:r>
          </w:p>
        </w:tc>
      </w:tr>
      <w:tr w:rsidR="0019656C" w:rsidRPr="00D35340" w14:paraId="6B8B2D86" w14:textId="77777777" w:rsidTr="0019656C">
        <w:tc>
          <w:tcPr>
            <w:tcW w:w="1554" w:type="pct"/>
          </w:tcPr>
          <w:p w14:paraId="1A114CF8" w14:textId="77777777" w:rsidR="0019656C" w:rsidRPr="00D35340" w:rsidRDefault="0019656C" w:rsidP="0019656C">
            <w:r w:rsidRPr="00D35340">
              <w:t>NH</w:t>
            </w:r>
            <w:r w:rsidRPr="00D35340">
              <w:rPr>
                <w:vertAlign w:val="subscript"/>
              </w:rPr>
              <w:t>4</w:t>
            </w:r>
            <w:r w:rsidRPr="00D35340">
              <w:rPr>
                <w:vertAlign w:val="superscript"/>
              </w:rPr>
              <w:t>+</w:t>
            </w:r>
            <w:r w:rsidRPr="00D35340">
              <w:t xml:space="preserve"> - N</w:t>
            </w:r>
          </w:p>
        </w:tc>
        <w:tc>
          <w:tcPr>
            <w:tcW w:w="879" w:type="pct"/>
          </w:tcPr>
          <w:p w14:paraId="24C27D48" w14:textId="77777777" w:rsidR="0019656C" w:rsidRPr="00D35340" w:rsidRDefault="0019656C" w:rsidP="0019656C">
            <w:r w:rsidRPr="00D35340">
              <w:t>mg kg</w:t>
            </w:r>
            <w:r w:rsidRPr="00D35340">
              <w:rPr>
                <w:vertAlign w:val="superscript"/>
              </w:rPr>
              <w:t>-1</w:t>
            </w:r>
          </w:p>
        </w:tc>
        <w:tc>
          <w:tcPr>
            <w:tcW w:w="1216" w:type="pct"/>
          </w:tcPr>
          <w:p w14:paraId="544CF14F" w14:textId="77777777" w:rsidR="0019656C" w:rsidRPr="00D35340" w:rsidRDefault="0019656C" w:rsidP="0019656C">
            <w:r w:rsidRPr="00D35340">
              <w:t>24.13</w:t>
            </w:r>
          </w:p>
        </w:tc>
        <w:tc>
          <w:tcPr>
            <w:tcW w:w="1351" w:type="pct"/>
          </w:tcPr>
          <w:p w14:paraId="26D24419" w14:textId="77777777" w:rsidR="0019656C" w:rsidRPr="00D35340" w:rsidRDefault="0019656C" w:rsidP="0019656C">
            <w:r w:rsidRPr="00D35340">
              <w:t>26.91</w:t>
            </w:r>
          </w:p>
        </w:tc>
      </w:tr>
      <w:tr w:rsidR="0019656C" w:rsidRPr="00D35340" w14:paraId="722449E4" w14:textId="77777777" w:rsidTr="0019656C">
        <w:tc>
          <w:tcPr>
            <w:tcW w:w="1554" w:type="pct"/>
          </w:tcPr>
          <w:p w14:paraId="555E6198" w14:textId="77777777" w:rsidR="0019656C" w:rsidRPr="00D35340" w:rsidRDefault="0019656C" w:rsidP="0019656C">
            <w:r w:rsidRPr="00D35340">
              <w:t xml:space="preserve">Organic Carbon               </w:t>
            </w:r>
          </w:p>
        </w:tc>
        <w:tc>
          <w:tcPr>
            <w:tcW w:w="879" w:type="pct"/>
          </w:tcPr>
          <w:p w14:paraId="20D2DE0F" w14:textId="77777777" w:rsidR="0019656C" w:rsidRPr="00D35340" w:rsidRDefault="0019656C" w:rsidP="0019656C">
            <w:r w:rsidRPr="00D35340">
              <w:t>%</w:t>
            </w:r>
          </w:p>
        </w:tc>
        <w:tc>
          <w:tcPr>
            <w:tcW w:w="1216" w:type="pct"/>
          </w:tcPr>
          <w:p w14:paraId="549DB71F" w14:textId="77777777" w:rsidR="0019656C" w:rsidRPr="00D35340" w:rsidRDefault="0019656C" w:rsidP="0019656C">
            <w:r w:rsidRPr="00D35340">
              <w:t>15.69</w:t>
            </w:r>
          </w:p>
        </w:tc>
        <w:tc>
          <w:tcPr>
            <w:tcW w:w="1351" w:type="pct"/>
          </w:tcPr>
          <w:p w14:paraId="4186F9A7" w14:textId="77777777" w:rsidR="0019656C" w:rsidRPr="00D35340" w:rsidRDefault="0019656C" w:rsidP="0019656C">
            <w:r w:rsidRPr="00D35340">
              <w:t>19.6</w:t>
            </w:r>
          </w:p>
        </w:tc>
      </w:tr>
      <w:tr w:rsidR="0019656C" w:rsidRPr="00D35340" w14:paraId="73CECDF3" w14:textId="77777777" w:rsidTr="0019656C">
        <w:tc>
          <w:tcPr>
            <w:tcW w:w="1554" w:type="pct"/>
          </w:tcPr>
          <w:p w14:paraId="7533A1F1" w14:textId="77777777" w:rsidR="0019656C" w:rsidRPr="00D35340" w:rsidRDefault="0019656C" w:rsidP="0019656C">
            <w:r w:rsidRPr="00D35340">
              <w:t xml:space="preserve">Total Phosphorus             </w:t>
            </w:r>
          </w:p>
        </w:tc>
        <w:tc>
          <w:tcPr>
            <w:tcW w:w="879" w:type="pct"/>
          </w:tcPr>
          <w:p w14:paraId="58D88CF7" w14:textId="77777777" w:rsidR="0019656C" w:rsidRPr="00D35340" w:rsidRDefault="0019656C" w:rsidP="0019656C">
            <w:r w:rsidRPr="00D35340">
              <w:t>%</w:t>
            </w:r>
          </w:p>
        </w:tc>
        <w:tc>
          <w:tcPr>
            <w:tcW w:w="1216" w:type="pct"/>
          </w:tcPr>
          <w:p w14:paraId="06A4C7A9" w14:textId="77777777" w:rsidR="0019656C" w:rsidRPr="00D35340" w:rsidRDefault="0019656C" w:rsidP="0019656C">
            <w:r w:rsidRPr="00D35340">
              <w:t>0.37</w:t>
            </w:r>
          </w:p>
        </w:tc>
        <w:tc>
          <w:tcPr>
            <w:tcW w:w="1351" w:type="pct"/>
          </w:tcPr>
          <w:p w14:paraId="7A8C4F65" w14:textId="77777777" w:rsidR="0019656C" w:rsidRPr="00D35340" w:rsidRDefault="0019656C" w:rsidP="0019656C">
            <w:r w:rsidRPr="00D35340">
              <w:t>3.0</w:t>
            </w:r>
          </w:p>
        </w:tc>
      </w:tr>
      <w:tr w:rsidR="0019656C" w:rsidRPr="00D35340" w14:paraId="0F279980" w14:textId="77777777" w:rsidTr="0019656C">
        <w:tc>
          <w:tcPr>
            <w:tcW w:w="1554" w:type="pct"/>
          </w:tcPr>
          <w:p w14:paraId="5FBFD1A5" w14:textId="77777777" w:rsidR="0019656C" w:rsidRPr="00D35340" w:rsidRDefault="0019656C" w:rsidP="0019656C">
            <w:r w:rsidRPr="00D35340">
              <w:t xml:space="preserve">Potassium                                            </w:t>
            </w:r>
          </w:p>
        </w:tc>
        <w:tc>
          <w:tcPr>
            <w:tcW w:w="879" w:type="pct"/>
          </w:tcPr>
          <w:p w14:paraId="5CDA9635" w14:textId="77777777" w:rsidR="0019656C" w:rsidRPr="00D35340" w:rsidRDefault="0019656C" w:rsidP="0019656C">
            <w:r w:rsidRPr="00D35340">
              <w:t>mg kg</w:t>
            </w:r>
            <w:r w:rsidRPr="00D35340">
              <w:rPr>
                <w:vertAlign w:val="superscript"/>
              </w:rPr>
              <w:t>-1</w:t>
            </w:r>
          </w:p>
        </w:tc>
        <w:tc>
          <w:tcPr>
            <w:tcW w:w="1216" w:type="pct"/>
          </w:tcPr>
          <w:p w14:paraId="48C16557" w14:textId="77777777" w:rsidR="0019656C" w:rsidRPr="00D35340" w:rsidRDefault="0019656C" w:rsidP="0019656C">
            <w:r w:rsidRPr="00D35340">
              <w:t>180.86</w:t>
            </w:r>
          </w:p>
        </w:tc>
        <w:tc>
          <w:tcPr>
            <w:tcW w:w="1351" w:type="pct"/>
          </w:tcPr>
          <w:p w14:paraId="3E599EA3" w14:textId="77777777" w:rsidR="0019656C" w:rsidRPr="00D35340" w:rsidRDefault="0019656C" w:rsidP="0019656C">
            <w:r w:rsidRPr="00D35340">
              <w:t>3145.5</w:t>
            </w:r>
          </w:p>
        </w:tc>
      </w:tr>
      <w:tr w:rsidR="0019656C" w:rsidRPr="00D35340" w14:paraId="65721C41" w14:textId="77777777" w:rsidTr="0019656C">
        <w:tc>
          <w:tcPr>
            <w:tcW w:w="1554" w:type="pct"/>
          </w:tcPr>
          <w:p w14:paraId="7D388582" w14:textId="77777777" w:rsidR="0019656C" w:rsidRPr="00D35340" w:rsidRDefault="0019656C" w:rsidP="0019656C">
            <w:r w:rsidRPr="00D35340">
              <w:t xml:space="preserve">Magnesium                                       </w:t>
            </w:r>
          </w:p>
        </w:tc>
        <w:tc>
          <w:tcPr>
            <w:tcW w:w="879" w:type="pct"/>
          </w:tcPr>
          <w:p w14:paraId="7C66CD66" w14:textId="77777777" w:rsidR="0019656C" w:rsidRPr="00D35340" w:rsidRDefault="0019656C" w:rsidP="0019656C">
            <w:r w:rsidRPr="00D35340">
              <w:t>mg kg</w:t>
            </w:r>
            <w:r w:rsidRPr="00D35340">
              <w:rPr>
                <w:vertAlign w:val="superscript"/>
              </w:rPr>
              <w:t>-1</w:t>
            </w:r>
          </w:p>
        </w:tc>
        <w:tc>
          <w:tcPr>
            <w:tcW w:w="1216" w:type="pct"/>
          </w:tcPr>
          <w:p w14:paraId="0EE2C7F4" w14:textId="77777777" w:rsidR="0019656C" w:rsidRPr="00D35340" w:rsidRDefault="0019656C" w:rsidP="0019656C">
            <w:r w:rsidRPr="00D35340">
              <w:t>494.0</w:t>
            </w:r>
          </w:p>
        </w:tc>
        <w:tc>
          <w:tcPr>
            <w:tcW w:w="1351" w:type="pct"/>
          </w:tcPr>
          <w:p w14:paraId="2D1DA5E5" w14:textId="77777777" w:rsidR="0019656C" w:rsidRPr="00D35340" w:rsidRDefault="0019656C" w:rsidP="0019656C">
            <w:r w:rsidRPr="00D35340">
              <w:t>1122.3</w:t>
            </w:r>
          </w:p>
        </w:tc>
      </w:tr>
      <w:tr w:rsidR="0019656C" w:rsidRPr="00D35340" w14:paraId="03389149" w14:textId="77777777" w:rsidTr="0019656C">
        <w:tc>
          <w:tcPr>
            <w:tcW w:w="1554" w:type="pct"/>
          </w:tcPr>
          <w:p w14:paraId="65B2D030" w14:textId="77777777" w:rsidR="0019656C" w:rsidRPr="00D35340" w:rsidRDefault="0019656C" w:rsidP="0019656C">
            <w:r w:rsidRPr="00D35340">
              <w:t xml:space="preserve">Sodium                                         </w:t>
            </w:r>
          </w:p>
        </w:tc>
        <w:tc>
          <w:tcPr>
            <w:tcW w:w="879" w:type="pct"/>
          </w:tcPr>
          <w:p w14:paraId="17E9B4D4" w14:textId="77777777" w:rsidR="0019656C" w:rsidRPr="00D35340" w:rsidRDefault="0019656C" w:rsidP="0019656C">
            <w:r w:rsidRPr="00D35340">
              <w:t>mg kg</w:t>
            </w:r>
            <w:r w:rsidRPr="00D35340">
              <w:rPr>
                <w:vertAlign w:val="superscript"/>
              </w:rPr>
              <w:t>-1</w:t>
            </w:r>
          </w:p>
        </w:tc>
        <w:tc>
          <w:tcPr>
            <w:tcW w:w="1216" w:type="pct"/>
          </w:tcPr>
          <w:p w14:paraId="7BCAF85D" w14:textId="77777777" w:rsidR="0019656C" w:rsidRPr="00D35340" w:rsidRDefault="0019656C" w:rsidP="0019656C">
            <w:r w:rsidRPr="00D35340">
              <w:t>155.89</w:t>
            </w:r>
          </w:p>
        </w:tc>
        <w:tc>
          <w:tcPr>
            <w:tcW w:w="1351" w:type="pct"/>
          </w:tcPr>
          <w:p w14:paraId="34A6EF56" w14:textId="77777777" w:rsidR="0019656C" w:rsidRPr="00D35340" w:rsidRDefault="0019656C" w:rsidP="0019656C">
            <w:r w:rsidRPr="00D35340">
              <w:t>2650.6</w:t>
            </w:r>
          </w:p>
        </w:tc>
      </w:tr>
      <w:tr w:rsidR="0019656C" w:rsidRPr="00D35340" w14:paraId="6AA6CF40" w14:textId="77777777" w:rsidTr="0019656C">
        <w:tc>
          <w:tcPr>
            <w:tcW w:w="1554" w:type="pct"/>
          </w:tcPr>
          <w:p w14:paraId="2C2A453C" w14:textId="77777777" w:rsidR="0019656C" w:rsidRPr="00D35340" w:rsidRDefault="0019656C" w:rsidP="0019656C">
            <w:r w:rsidRPr="00D35340">
              <w:t>Calcium</w:t>
            </w:r>
          </w:p>
        </w:tc>
        <w:tc>
          <w:tcPr>
            <w:tcW w:w="879" w:type="pct"/>
          </w:tcPr>
          <w:p w14:paraId="6CAECC9D" w14:textId="77777777" w:rsidR="0019656C" w:rsidRPr="00D35340" w:rsidRDefault="0019656C" w:rsidP="0019656C">
            <w:r w:rsidRPr="00D35340">
              <w:t>mg kg</w:t>
            </w:r>
            <w:r w:rsidRPr="00D35340">
              <w:rPr>
                <w:vertAlign w:val="superscript"/>
              </w:rPr>
              <w:t>-1</w:t>
            </w:r>
          </w:p>
        </w:tc>
        <w:tc>
          <w:tcPr>
            <w:tcW w:w="1216" w:type="pct"/>
          </w:tcPr>
          <w:p w14:paraId="08EC8E43" w14:textId="77777777" w:rsidR="0019656C" w:rsidRPr="00D35340" w:rsidRDefault="0019656C" w:rsidP="0019656C">
            <w:r w:rsidRPr="00D35340">
              <w:t>3703.67</w:t>
            </w:r>
          </w:p>
        </w:tc>
        <w:tc>
          <w:tcPr>
            <w:tcW w:w="1351" w:type="pct"/>
          </w:tcPr>
          <w:p w14:paraId="761A511D" w14:textId="77777777" w:rsidR="0019656C" w:rsidRPr="00D35340" w:rsidRDefault="0019656C" w:rsidP="0019656C">
            <w:r w:rsidRPr="00D35340">
              <w:t>6940.8</w:t>
            </w:r>
          </w:p>
        </w:tc>
      </w:tr>
      <w:tr w:rsidR="0019656C" w:rsidRPr="00D35340" w14:paraId="6E6AB0D5" w14:textId="77777777" w:rsidTr="0019656C">
        <w:tc>
          <w:tcPr>
            <w:tcW w:w="1554" w:type="pct"/>
          </w:tcPr>
          <w:p w14:paraId="1C69C50F" w14:textId="77777777" w:rsidR="0019656C" w:rsidRPr="00D35340" w:rsidRDefault="0019656C" w:rsidP="0019656C">
            <w:r w:rsidRPr="00D35340">
              <w:t>As</w:t>
            </w:r>
          </w:p>
        </w:tc>
        <w:tc>
          <w:tcPr>
            <w:tcW w:w="879" w:type="pct"/>
          </w:tcPr>
          <w:p w14:paraId="20B99F20" w14:textId="77777777" w:rsidR="0019656C" w:rsidRPr="00D35340" w:rsidRDefault="0019656C" w:rsidP="0019656C">
            <w:r w:rsidRPr="00D35340">
              <w:t>mg kg</w:t>
            </w:r>
            <w:r w:rsidRPr="00D35340">
              <w:rPr>
                <w:vertAlign w:val="superscript"/>
              </w:rPr>
              <w:t>-1</w:t>
            </w:r>
          </w:p>
        </w:tc>
        <w:tc>
          <w:tcPr>
            <w:tcW w:w="1216" w:type="pct"/>
          </w:tcPr>
          <w:p w14:paraId="0C1A5DD4" w14:textId="77777777" w:rsidR="0019656C" w:rsidRPr="00D35340" w:rsidRDefault="0019656C" w:rsidP="0019656C">
            <w:r w:rsidRPr="00D35340">
              <w:t>6.7</w:t>
            </w:r>
          </w:p>
        </w:tc>
        <w:tc>
          <w:tcPr>
            <w:tcW w:w="1351" w:type="pct"/>
          </w:tcPr>
          <w:p w14:paraId="6A8E4144" w14:textId="77777777" w:rsidR="0019656C" w:rsidRPr="00D35340" w:rsidRDefault="0019656C" w:rsidP="0019656C">
            <w:r w:rsidRPr="00D35340">
              <w:t>4.5</w:t>
            </w:r>
          </w:p>
        </w:tc>
      </w:tr>
      <w:tr w:rsidR="0019656C" w:rsidRPr="00D35340" w14:paraId="2CBE2D7E" w14:textId="77777777" w:rsidTr="0019656C">
        <w:tc>
          <w:tcPr>
            <w:tcW w:w="1554" w:type="pct"/>
          </w:tcPr>
          <w:p w14:paraId="0E0EC123" w14:textId="77777777" w:rsidR="0019656C" w:rsidRPr="00D35340" w:rsidRDefault="0019656C" w:rsidP="0019656C">
            <w:r w:rsidRPr="00D35340">
              <w:t>Cd</w:t>
            </w:r>
          </w:p>
        </w:tc>
        <w:tc>
          <w:tcPr>
            <w:tcW w:w="879" w:type="pct"/>
          </w:tcPr>
          <w:p w14:paraId="6714029A" w14:textId="77777777" w:rsidR="0019656C" w:rsidRPr="00D35340" w:rsidRDefault="0019656C" w:rsidP="0019656C">
            <w:r w:rsidRPr="00D35340">
              <w:t>mg kg</w:t>
            </w:r>
            <w:r w:rsidRPr="00D35340">
              <w:rPr>
                <w:vertAlign w:val="superscript"/>
              </w:rPr>
              <w:t>-1</w:t>
            </w:r>
          </w:p>
        </w:tc>
        <w:tc>
          <w:tcPr>
            <w:tcW w:w="1216" w:type="pct"/>
          </w:tcPr>
          <w:p w14:paraId="05B4B234" w14:textId="77777777" w:rsidR="0019656C" w:rsidRPr="00D35340" w:rsidRDefault="0019656C" w:rsidP="0019656C">
            <w:r w:rsidRPr="00D35340">
              <w:t>4.5</w:t>
            </w:r>
          </w:p>
        </w:tc>
        <w:tc>
          <w:tcPr>
            <w:tcW w:w="1351" w:type="pct"/>
          </w:tcPr>
          <w:p w14:paraId="002529B8" w14:textId="77777777" w:rsidR="0019656C" w:rsidRPr="00D35340" w:rsidRDefault="0019656C" w:rsidP="0019656C">
            <w:r w:rsidRPr="00D35340">
              <w:t>6.6</w:t>
            </w:r>
          </w:p>
        </w:tc>
      </w:tr>
      <w:tr w:rsidR="0019656C" w:rsidRPr="00D35340" w14:paraId="61C80323" w14:textId="77777777" w:rsidTr="0019656C">
        <w:tc>
          <w:tcPr>
            <w:tcW w:w="1554" w:type="pct"/>
          </w:tcPr>
          <w:p w14:paraId="16E416B7" w14:textId="77777777" w:rsidR="0019656C" w:rsidRPr="00D35340" w:rsidRDefault="0019656C" w:rsidP="0019656C">
            <w:r w:rsidRPr="00D35340">
              <w:t>Cr</w:t>
            </w:r>
          </w:p>
        </w:tc>
        <w:tc>
          <w:tcPr>
            <w:tcW w:w="879" w:type="pct"/>
          </w:tcPr>
          <w:p w14:paraId="47482779" w14:textId="77777777" w:rsidR="0019656C" w:rsidRPr="00D35340" w:rsidRDefault="0019656C" w:rsidP="0019656C">
            <w:r w:rsidRPr="00D35340">
              <w:t>mg kg</w:t>
            </w:r>
            <w:r w:rsidRPr="00D35340">
              <w:rPr>
                <w:vertAlign w:val="superscript"/>
              </w:rPr>
              <w:t>-1</w:t>
            </w:r>
          </w:p>
        </w:tc>
        <w:tc>
          <w:tcPr>
            <w:tcW w:w="1216" w:type="pct"/>
          </w:tcPr>
          <w:p w14:paraId="361F2141" w14:textId="77777777" w:rsidR="0019656C" w:rsidRPr="00D35340" w:rsidRDefault="0019656C" w:rsidP="0019656C">
            <w:r w:rsidRPr="00D35340">
              <w:t>165.0</w:t>
            </w:r>
          </w:p>
        </w:tc>
        <w:tc>
          <w:tcPr>
            <w:tcW w:w="1351" w:type="pct"/>
          </w:tcPr>
          <w:p w14:paraId="634B7B59" w14:textId="77777777" w:rsidR="0019656C" w:rsidRPr="00D35340" w:rsidRDefault="0019656C" w:rsidP="0019656C">
            <w:r w:rsidRPr="00D35340">
              <w:t>218.0</w:t>
            </w:r>
          </w:p>
        </w:tc>
      </w:tr>
      <w:tr w:rsidR="0019656C" w:rsidRPr="00D35340" w14:paraId="46EF53D5" w14:textId="77777777" w:rsidTr="0019656C">
        <w:tc>
          <w:tcPr>
            <w:tcW w:w="1554" w:type="pct"/>
          </w:tcPr>
          <w:p w14:paraId="512D2E94" w14:textId="77777777" w:rsidR="0019656C" w:rsidRPr="00D35340" w:rsidRDefault="0019656C" w:rsidP="0019656C">
            <w:r w:rsidRPr="00D35340">
              <w:t>Cu</w:t>
            </w:r>
          </w:p>
        </w:tc>
        <w:tc>
          <w:tcPr>
            <w:tcW w:w="879" w:type="pct"/>
          </w:tcPr>
          <w:p w14:paraId="4D60CDF0" w14:textId="77777777" w:rsidR="0019656C" w:rsidRPr="00D35340" w:rsidRDefault="0019656C" w:rsidP="0019656C">
            <w:r w:rsidRPr="00D35340">
              <w:t>mg kg</w:t>
            </w:r>
            <w:r w:rsidRPr="00D35340">
              <w:rPr>
                <w:vertAlign w:val="superscript"/>
              </w:rPr>
              <w:t>-1</w:t>
            </w:r>
          </w:p>
        </w:tc>
        <w:tc>
          <w:tcPr>
            <w:tcW w:w="1216" w:type="pct"/>
          </w:tcPr>
          <w:p w14:paraId="15C958CA" w14:textId="77777777" w:rsidR="0019656C" w:rsidRPr="00D35340" w:rsidRDefault="0019656C" w:rsidP="0019656C">
            <w:r w:rsidRPr="00D35340">
              <w:t>283.7</w:t>
            </w:r>
          </w:p>
        </w:tc>
        <w:tc>
          <w:tcPr>
            <w:tcW w:w="1351" w:type="pct"/>
          </w:tcPr>
          <w:p w14:paraId="686006BC" w14:textId="77777777" w:rsidR="0019656C" w:rsidRPr="00D35340" w:rsidRDefault="0019656C" w:rsidP="0019656C">
            <w:r w:rsidRPr="00D35340">
              <w:t>364.0</w:t>
            </w:r>
          </w:p>
        </w:tc>
      </w:tr>
      <w:tr w:rsidR="0019656C" w:rsidRPr="00D35340" w14:paraId="26DE5AB4" w14:textId="77777777" w:rsidTr="0019656C">
        <w:tc>
          <w:tcPr>
            <w:tcW w:w="1554" w:type="pct"/>
          </w:tcPr>
          <w:p w14:paraId="666FDDAE" w14:textId="77777777" w:rsidR="0019656C" w:rsidRPr="00D35340" w:rsidRDefault="0019656C" w:rsidP="0019656C">
            <w:r w:rsidRPr="00D35340">
              <w:t>Hg</w:t>
            </w:r>
          </w:p>
        </w:tc>
        <w:tc>
          <w:tcPr>
            <w:tcW w:w="879" w:type="pct"/>
          </w:tcPr>
          <w:p w14:paraId="6C984B1A" w14:textId="77777777" w:rsidR="0019656C" w:rsidRPr="00D35340" w:rsidRDefault="0019656C" w:rsidP="0019656C">
            <w:r w:rsidRPr="00D35340">
              <w:t>mg kg</w:t>
            </w:r>
            <w:r w:rsidRPr="00D35340">
              <w:rPr>
                <w:vertAlign w:val="superscript"/>
              </w:rPr>
              <w:t>-1</w:t>
            </w:r>
          </w:p>
        </w:tc>
        <w:tc>
          <w:tcPr>
            <w:tcW w:w="1216" w:type="pct"/>
          </w:tcPr>
          <w:p w14:paraId="29861E0E" w14:textId="77777777" w:rsidR="0019656C" w:rsidRPr="00D35340" w:rsidRDefault="0019656C" w:rsidP="0019656C">
            <w:r w:rsidRPr="00D35340">
              <w:t>1.7</w:t>
            </w:r>
          </w:p>
        </w:tc>
        <w:tc>
          <w:tcPr>
            <w:tcW w:w="1351" w:type="pct"/>
          </w:tcPr>
          <w:p w14:paraId="193BD16F" w14:textId="77777777" w:rsidR="0019656C" w:rsidRPr="00D35340" w:rsidRDefault="0019656C" w:rsidP="0019656C">
            <w:r w:rsidRPr="00D35340">
              <w:t>0.6</w:t>
            </w:r>
          </w:p>
        </w:tc>
      </w:tr>
      <w:tr w:rsidR="0019656C" w:rsidRPr="00D35340" w14:paraId="3DF1B7F2" w14:textId="77777777" w:rsidTr="0019656C">
        <w:tc>
          <w:tcPr>
            <w:tcW w:w="1554" w:type="pct"/>
          </w:tcPr>
          <w:p w14:paraId="3B4A7AE4" w14:textId="77777777" w:rsidR="0019656C" w:rsidRPr="00D35340" w:rsidRDefault="0019656C" w:rsidP="0019656C">
            <w:r w:rsidRPr="00D35340">
              <w:t>Mn</w:t>
            </w:r>
          </w:p>
        </w:tc>
        <w:tc>
          <w:tcPr>
            <w:tcW w:w="879" w:type="pct"/>
          </w:tcPr>
          <w:p w14:paraId="33594BF4" w14:textId="77777777" w:rsidR="0019656C" w:rsidRPr="00D35340" w:rsidRDefault="0019656C" w:rsidP="0019656C">
            <w:r w:rsidRPr="00D35340">
              <w:t>mg kg</w:t>
            </w:r>
            <w:r w:rsidRPr="00D35340">
              <w:rPr>
                <w:vertAlign w:val="superscript"/>
              </w:rPr>
              <w:t>-1</w:t>
            </w:r>
          </w:p>
        </w:tc>
        <w:tc>
          <w:tcPr>
            <w:tcW w:w="1216" w:type="pct"/>
          </w:tcPr>
          <w:p w14:paraId="03C3A24A" w14:textId="77777777" w:rsidR="0019656C" w:rsidRPr="00D35340" w:rsidRDefault="0019656C" w:rsidP="0019656C">
            <w:r w:rsidRPr="00D35340">
              <w:t>767.7</w:t>
            </w:r>
          </w:p>
        </w:tc>
        <w:tc>
          <w:tcPr>
            <w:tcW w:w="1351" w:type="pct"/>
          </w:tcPr>
          <w:p w14:paraId="0335B1C6" w14:textId="77777777" w:rsidR="0019656C" w:rsidRPr="00D35340" w:rsidRDefault="0019656C" w:rsidP="0019656C">
            <w:r w:rsidRPr="00D35340">
              <w:t>1091</w:t>
            </w:r>
            <w:r>
              <w:t>.0</w:t>
            </w:r>
          </w:p>
        </w:tc>
      </w:tr>
      <w:tr w:rsidR="0019656C" w:rsidRPr="00D35340" w14:paraId="25FA32E9" w14:textId="77777777" w:rsidTr="0019656C">
        <w:tc>
          <w:tcPr>
            <w:tcW w:w="1554" w:type="pct"/>
          </w:tcPr>
          <w:p w14:paraId="7D2A8F89" w14:textId="77777777" w:rsidR="0019656C" w:rsidRPr="00D35340" w:rsidRDefault="0019656C" w:rsidP="0019656C">
            <w:r w:rsidRPr="00D35340">
              <w:t>Ni</w:t>
            </w:r>
          </w:p>
        </w:tc>
        <w:tc>
          <w:tcPr>
            <w:tcW w:w="879" w:type="pct"/>
          </w:tcPr>
          <w:p w14:paraId="64D17CB1" w14:textId="77777777" w:rsidR="0019656C" w:rsidRPr="00D35340" w:rsidRDefault="0019656C" w:rsidP="0019656C">
            <w:r w:rsidRPr="00D35340">
              <w:t>mg kg</w:t>
            </w:r>
            <w:r w:rsidRPr="00D35340">
              <w:rPr>
                <w:vertAlign w:val="superscript"/>
              </w:rPr>
              <w:t>-1</w:t>
            </w:r>
          </w:p>
        </w:tc>
        <w:tc>
          <w:tcPr>
            <w:tcW w:w="1216" w:type="pct"/>
          </w:tcPr>
          <w:p w14:paraId="53A9914E" w14:textId="77777777" w:rsidR="0019656C" w:rsidRPr="00D35340" w:rsidRDefault="0019656C" w:rsidP="0019656C">
            <w:r w:rsidRPr="00D35340">
              <w:t>124.0</w:t>
            </w:r>
          </w:p>
        </w:tc>
        <w:tc>
          <w:tcPr>
            <w:tcW w:w="1351" w:type="pct"/>
          </w:tcPr>
          <w:p w14:paraId="2B38329B" w14:textId="77777777" w:rsidR="0019656C" w:rsidRPr="00D35340" w:rsidRDefault="0019656C" w:rsidP="0019656C">
            <w:r w:rsidRPr="00D35340">
              <w:t>156.0</w:t>
            </w:r>
          </w:p>
        </w:tc>
      </w:tr>
      <w:tr w:rsidR="0019656C" w:rsidRPr="00D35340" w14:paraId="43943238" w14:textId="77777777" w:rsidTr="0019656C">
        <w:tc>
          <w:tcPr>
            <w:tcW w:w="1554" w:type="pct"/>
          </w:tcPr>
          <w:p w14:paraId="0A7FDCE1" w14:textId="77777777" w:rsidR="0019656C" w:rsidRPr="00D35340" w:rsidRDefault="0019656C" w:rsidP="0019656C">
            <w:r w:rsidRPr="00D35340">
              <w:t>Pb</w:t>
            </w:r>
          </w:p>
        </w:tc>
        <w:tc>
          <w:tcPr>
            <w:tcW w:w="879" w:type="pct"/>
          </w:tcPr>
          <w:p w14:paraId="66495B1C" w14:textId="77777777" w:rsidR="0019656C" w:rsidRPr="00D35340" w:rsidRDefault="0019656C" w:rsidP="0019656C">
            <w:r w:rsidRPr="00D35340">
              <w:t>mg kg</w:t>
            </w:r>
            <w:r w:rsidRPr="00D35340">
              <w:rPr>
                <w:vertAlign w:val="superscript"/>
              </w:rPr>
              <w:t>-1</w:t>
            </w:r>
          </w:p>
        </w:tc>
        <w:tc>
          <w:tcPr>
            <w:tcW w:w="1216" w:type="pct"/>
          </w:tcPr>
          <w:p w14:paraId="273923EE" w14:textId="77777777" w:rsidR="0019656C" w:rsidRPr="00D35340" w:rsidRDefault="0019656C" w:rsidP="0019656C">
            <w:r w:rsidRPr="00D35340">
              <w:t>63.4</w:t>
            </w:r>
          </w:p>
        </w:tc>
        <w:tc>
          <w:tcPr>
            <w:tcW w:w="1351" w:type="pct"/>
          </w:tcPr>
          <w:p w14:paraId="5624245F" w14:textId="77777777" w:rsidR="0019656C" w:rsidRPr="00D35340" w:rsidRDefault="0019656C" w:rsidP="0019656C">
            <w:r w:rsidRPr="00D35340">
              <w:t>81.9</w:t>
            </w:r>
          </w:p>
        </w:tc>
      </w:tr>
      <w:tr w:rsidR="0019656C" w:rsidRPr="00D35340" w14:paraId="11BEB381" w14:textId="77777777" w:rsidTr="0019656C">
        <w:tc>
          <w:tcPr>
            <w:tcW w:w="1554" w:type="pct"/>
          </w:tcPr>
          <w:p w14:paraId="275762CA" w14:textId="77777777" w:rsidR="0019656C" w:rsidRPr="00D35340" w:rsidRDefault="0019656C" w:rsidP="0019656C">
            <w:r w:rsidRPr="00D35340">
              <w:t>Zn</w:t>
            </w:r>
          </w:p>
        </w:tc>
        <w:tc>
          <w:tcPr>
            <w:tcW w:w="879" w:type="pct"/>
          </w:tcPr>
          <w:p w14:paraId="5E75AE0E" w14:textId="77777777" w:rsidR="0019656C" w:rsidRPr="00D35340" w:rsidRDefault="0019656C" w:rsidP="0019656C">
            <w:r w:rsidRPr="00D35340">
              <w:t>mg kg</w:t>
            </w:r>
            <w:r w:rsidRPr="00D35340">
              <w:rPr>
                <w:vertAlign w:val="superscript"/>
              </w:rPr>
              <w:t>-1</w:t>
            </w:r>
          </w:p>
        </w:tc>
        <w:tc>
          <w:tcPr>
            <w:tcW w:w="1216" w:type="pct"/>
          </w:tcPr>
          <w:p w14:paraId="63A344A6" w14:textId="77777777" w:rsidR="0019656C" w:rsidRPr="00D35340" w:rsidRDefault="0019656C" w:rsidP="0019656C">
            <w:r w:rsidRPr="00D35340">
              <w:t>1717.7</w:t>
            </w:r>
          </w:p>
        </w:tc>
        <w:tc>
          <w:tcPr>
            <w:tcW w:w="1351" w:type="pct"/>
          </w:tcPr>
          <w:p w14:paraId="098D6DEC" w14:textId="77777777" w:rsidR="0019656C" w:rsidRPr="00D35340" w:rsidRDefault="0019656C" w:rsidP="0019656C">
            <w:r w:rsidRPr="00D35340">
              <w:t>1695.0</w:t>
            </w:r>
          </w:p>
        </w:tc>
      </w:tr>
      <w:tr w:rsidR="0019656C" w:rsidRPr="00D35340" w14:paraId="481B9965" w14:textId="77777777" w:rsidTr="0019656C">
        <w:tc>
          <w:tcPr>
            <w:tcW w:w="1554" w:type="pct"/>
          </w:tcPr>
          <w:p w14:paraId="5BF91B40" w14:textId="77777777" w:rsidR="0019656C" w:rsidRPr="00D35340" w:rsidRDefault="0019656C" w:rsidP="0019656C">
            <w:r>
              <w:t>Fe</w:t>
            </w:r>
          </w:p>
        </w:tc>
        <w:tc>
          <w:tcPr>
            <w:tcW w:w="879" w:type="pct"/>
          </w:tcPr>
          <w:p w14:paraId="7E9759B6" w14:textId="77777777" w:rsidR="0019656C" w:rsidRPr="00D35340" w:rsidRDefault="0019656C" w:rsidP="0019656C">
            <w:r>
              <w:t>mg kg</w:t>
            </w:r>
            <w:r w:rsidRPr="0050114E">
              <w:rPr>
                <w:vertAlign w:val="superscript"/>
              </w:rPr>
              <w:t>-1</w:t>
            </w:r>
          </w:p>
        </w:tc>
        <w:tc>
          <w:tcPr>
            <w:tcW w:w="1216" w:type="pct"/>
          </w:tcPr>
          <w:p w14:paraId="0F5997CD" w14:textId="77777777" w:rsidR="0019656C" w:rsidRPr="00D35340" w:rsidRDefault="0019656C" w:rsidP="0019656C">
            <w:r>
              <w:t>18000.0</w:t>
            </w:r>
          </w:p>
        </w:tc>
        <w:tc>
          <w:tcPr>
            <w:tcW w:w="1351" w:type="pct"/>
          </w:tcPr>
          <w:p w14:paraId="7B215089" w14:textId="77777777" w:rsidR="0019656C" w:rsidRPr="00D35340" w:rsidRDefault="0019656C" w:rsidP="0019656C">
            <w:r>
              <w:t>38500.0</w:t>
            </w:r>
          </w:p>
        </w:tc>
      </w:tr>
    </w:tbl>
    <w:p w14:paraId="4788A4BD" w14:textId="2C8333CB" w:rsidR="0019656C" w:rsidRPr="00AB2635" w:rsidRDefault="0019656C" w:rsidP="00ED5BB2">
      <w:pPr>
        <w:spacing w:line="240" w:lineRule="auto"/>
        <w:rPr>
          <w:rFonts w:eastAsia="Calibri"/>
        </w:rPr>
        <w:sectPr w:rsidR="0019656C" w:rsidRPr="00AB2635" w:rsidSect="00F133B0">
          <w:pgSz w:w="12240" w:h="15840"/>
          <w:pgMar w:top="1440" w:right="1440" w:bottom="1440" w:left="1440" w:header="708" w:footer="708" w:gutter="0"/>
          <w:lnNumType w:countBy="1" w:restart="continuous"/>
          <w:cols w:space="720"/>
          <w:docGrid w:linePitch="326"/>
        </w:sectPr>
      </w:pPr>
    </w:p>
    <w:bookmarkStart w:id="0" w:name="_Toc84749940"/>
    <w:p w14:paraId="5E060CA8" w14:textId="0A1A27F5" w:rsidR="004F2C5C" w:rsidRPr="00AB2635" w:rsidRDefault="00511518" w:rsidP="002143B1">
      <w:pPr>
        <w:pStyle w:val="Caption"/>
      </w:pPr>
      <w:r w:rsidRPr="00AB2635">
        <w:object w:dxaOrig="8644" w:dyaOrig="6069" w14:anchorId="11BFE75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68" type="#_x0000_t75" style="width:6in;height:303.6pt" o:ole="">
            <v:imagedata r:id="rId9" o:title=""/>
          </v:shape>
          <o:OLEObject Type="Embed" ProgID="Origin95.Graph" ShapeID="_x0000_i1068" DrawAspect="Content" ObjectID="_1756646958" r:id="rId10"/>
        </w:object>
      </w:r>
    </w:p>
    <w:p w14:paraId="0CF34380" w14:textId="5CC8009D" w:rsidR="004F2C5C" w:rsidRPr="00AB2635" w:rsidRDefault="004F2C5C" w:rsidP="004F2C5C">
      <w:r w:rsidRPr="00A9527D">
        <w:rPr>
          <w:b/>
          <w:bCs/>
        </w:rPr>
        <w:t>Fig. S3:</w:t>
      </w:r>
      <w:r w:rsidRPr="00AB2635">
        <w:t xml:space="preserve"> </w:t>
      </w:r>
      <w:r w:rsidR="00E3079A" w:rsidRPr="00AB2635">
        <w:t>Year effect on m</w:t>
      </w:r>
      <w:r w:rsidRPr="00AB2635">
        <w:t>aize grain and biomass yield in (a) inorganic fertilizer</w:t>
      </w:r>
      <w:r w:rsidR="004352D5" w:rsidRPr="00AB2635">
        <w:t xml:space="preserve"> </w:t>
      </w:r>
      <w:r w:rsidRPr="00AB2635">
        <w:t>+</w:t>
      </w:r>
      <w:r w:rsidR="004352D5" w:rsidRPr="00AB2635">
        <w:t xml:space="preserve"> </w:t>
      </w:r>
      <w:r w:rsidRPr="00AB2635">
        <w:t xml:space="preserve">humid rainfall, (b) Biosolid + humid rainfall, (c) Inorganic fertilizer + subhumid rainfall, and </w:t>
      </w:r>
      <w:r w:rsidR="004352D5" w:rsidRPr="00AB2635">
        <w:t xml:space="preserve">(d) Biosolid + subhumid rainfall treatments. Uppercase letters are grain yield while lowercase letters are biomass yield. Different letters of a yield type are significantly different (p&lt;0.05) according to </w:t>
      </w:r>
      <w:r w:rsidR="00350F45">
        <w:t>Tukey test</w:t>
      </w:r>
      <w:r w:rsidR="004352D5" w:rsidRPr="00AB2635">
        <w:t>.</w:t>
      </w:r>
    </w:p>
    <w:p w14:paraId="160CDD61" w14:textId="77777777" w:rsidR="00214DD3" w:rsidRPr="00AB2635" w:rsidRDefault="00214DD3" w:rsidP="004F2C5C"/>
    <w:p w14:paraId="0F72B49B" w14:textId="70DFB76D" w:rsidR="00214DD3" w:rsidRPr="00AB2635" w:rsidRDefault="00214DD3" w:rsidP="004F2C5C">
      <w:r w:rsidRPr="00A9527D">
        <w:rPr>
          <w:b/>
          <w:bCs/>
        </w:rPr>
        <w:t>Table S</w:t>
      </w:r>
      <w:r w:rsidR="00A9527D" w:rsidRPr="00A9527D">
        <w:rPr>
          <w:b/>
          <w:bCs/>
        </w:rPr>
        <w:t>3</w:t>
      </w:r>
      <w:r w:rsidRPr="00A9527D">
        <w:rPr>
          <w:b/>
          <w:bCs/>
        </w:rPr>
        <w:t>:</w:t>
      </w:r>
      <w:r w:rsidR="00A21745" w:rsidRPr="00AB2635">
        <w:t xml:space="preserve"> </w:t>
      </w:r>
      <w:r w:rsidRPr="00AB2635">
        <w:t xml:space="preserve">Least significant difference </w:t>
      </w:r>
      <w:r w:rsidR="00A21745" w:rsidRPr="00AB2635">
        <w:t xml:space="preserve">values  </w:t>
      </w:r>
      <w:r w:rsidR="0075440F">
        <w:t>for two-way ANOVA</w:t>
      </w:r>
      <w:r w:rsidR="00350F45">
        <w:t xml:space="preserve"> showing main and interaction effects of factors</w:t>
      </w:r>
      <w:r w:rsidR="00AF696C">
        <w:t>.</w:t>
      </w:r>
    </w:p>
    <w:tbl>
      <w:tblPr>
        <w:tblStyle w:val="TableGrid"/>
        <w:tblW w:w="9067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56"/>
        <w:gridCol w:w="1984"/>
        <w:gridCol w:w="1843"/>
        <w:gridCol w:w="1984"/>
      </w:tblGrid>
      <w:tr w:rsidR="00214DD3" w:rsidRPr="00AB2635" w14:paraId="629523BA" w14:textId="77777777" w:rsidTr="00214DD3">
        <w:tc>
          <w:tcPr>
            <w:tcW w:w="3256" w:type="dxa"/>
          </w:tcPr>
          <w:p w14:paraId="5F845511" w14:textId="77777777" w:rsidR="00214DD3" w:rsidRPr="00AB2635" w:rsidRDefault="00214DD3" w:rsidP="001866D7"/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14:paraId="72C054CD" w14:textId="77777777" w:rsidR="00214DD3" w:rsidRPr="00AB2635" w:rsidRDefault="00214DD3" w:rsidP="001866D7"/>
        </w:tc>
        <w:tc>
          <w:tcPr>
            <w:tcW w:w="3827" w:type="dxa"/>
            <w:gridSpan w:val="2"/>
            <w:tcBorders>
              <w:top w:val="single" w:sz="4" w:space="0" w:color="auto"/>
              <w:bottom w:val="nil"/>
            </w:tcBorders>
          </w:tcPr>
          <w:p w14:paraId="35D25F0C" w14:textId="3F1CC313" w:rsidR="00214DD3" w:rsidRPr="00AB2635" w:rsidRDefault="00214DD3" w:rsidP="001866D7">
            <w:r w:rsidRPr="00AB2635">
              <w:t xml:space="preserve">                      Yield                 </w:t>
            </w:r>
          </w:p>
        </w:tc>
      </w:tr>
      <w:tr w:rsidR="009C4BB1" w:rsidRPr="00AB2635" w14:paraId="0A88DD34" w14:textId="77777777" w:rsidTr="00214DD3">
        <w:tc>
          <w:tcPr>
            <w:tcW w:w="3256" w:type="dxa"/>
          </w:tcPr>
          <w:p w14:paraId="586A2668" w14:textId="77777777" w:rsidR="009C4BB1" w:rsidRPr="00AB2635" w:rsidRDefault="009C4BB1" w:rsidP="001866D7">
            <w:bookmarkStart w:id="1" w:name="_Hlk136642146"/>
          </w:p>
        </w:tc>
        <w:tc>
          <w:tcPr>
            <w:tcW w:w="1984" w:type="dxa"/>
            <w:tcBorders>
              <w:top w:val="nil"/>
              <w:bottom w:val="single" w:sz="4" w:space="0" w:color="auto"/>
            </w:tcBorders>
          </w:tcPr>
          <w:p w14:paraId="7B50458F" w14:textId="77777777" w:rsidR="009C4BB1" w:rsidRPr="00AB2635" w:rsidRDefault="009C4BB1" w:rsidP="001866D7">
            <w:r w:rsidRPr="00AB2635">
              <w:t>Nitrate leaching</w:t>
            </w:r>
          </w:p>
        </w:tc>
        <w:tc>
          <w:tcPr>
            <w:tcW w:w="1843" w:type="dxa"/>
            <w:tcBorders>
              <w:top w:val="nil"/>
              <w:bottom w:val="single" w:sz="4" w:space="0" w:color="auto"/>
            </w:tcBorders>
          </w:tcPr>
          <w:p w14:paraId="518980B9" w14:textId="5A6B9E83" w:rsidR="009C4BB1" w:rsidRPr="00AB2635" w:rsidRDefault="009C4BB1" w:rsidP="001866D7">
            <w:r w:rsidRPr="00AB2635">
              <w:t>Maize grain</w:t>
            </w:r>
            <w:r w:rsidR="00214DD3" w:rsidRPr="00AB2635">
              <w:t xml:space="preserve"> </w:t>
            </w:r>
          </w:p>
        </w:tc>
        <w:tc>
          <w:tcPr>
            <w:tcW w:w="1984" w:type="dxa"/>
            <w:tcBorders>
              <w:top w:val="nil"/>
              <w:bottom w:val="single" w:sz="4" w:space="0" w:color="auto"/>
            </w:tcBorders>
          </w:tcPr>
          <w:p w14:paraId="231C2A20" w14:textId="7650436D" w:rsidR="009C4BB1" w:rsidRPr="00AB2635" w:rsidRDefault="009C4BB1" w:rsidP="001866D7">
            <w:r w:rsidRPr="00AB2635">
              <w:t>Maize biomass</w:t>
            </w:r>
            <w:r w:rsidR="00214DD3" w:rsidRPr="00AB2635">
              <w:t xml:space="preserve"> </w:t>
            </w:r>
          </w:p>
        </w:tc>
      </w:tr>
      <w:tr w:rsidR="009C4BB1" w:rsidRPr="00AB2635" w14:paraId="733DD3FD" w14:textId="77777777" w:rsidTr="00214DD3">
        <w:tc>
          <w:tcPr>
            <w:tcW w:w="3256" w:type="dxa"/>
          </w:tcPr>
          <w:p w14:paraId="3F9AC39F" w14:textId="77777777" w:rsidR="009C4BB1" w:rsidRPr="00AB2635" w:rsidRDefault="009C4BB1" w:rsidP="001866D7">
            <w:r w:rsidRPr="00AB2635">
              <w:t>Year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F4F794A" w14:textId="77777777" w:rsidR="009C4BB1" w:rsidRPr="00AB2635" w:rsidRDefault="009C4BB1" w:rsidP="001866D7">
            <w:r w:rsidRPr="00AB2635">
              <w:t>ns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16ECCD26" w14:textId="77777777" w:rsidR="009C4BB1" w:rsidRPr="00AB2635" w:rsidRDefault="009C4BB1" w:rsidP="001866D7">
            <w:r w:rsidRPr="00AB2635">
              <w:t>&lt; 0.001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586E64D" w14:textId="77777777" w:rsidR="009C4BB1" w:rsidRPr="00AB2635" w:rsidRDefault="009C4BB1" w:rsidP="001866D7">
            <w:r w:rsidRPr="00AB2635">
              <w:t>0.043</w:t>
            </w:r>
          </w:p>
        </w:tc>
      </w:tr>
      <w:tr w:rsidR="009C4BB1" w:rsidRPr="00AB2635" w14:paraId="27AD8DCE" w14:textId="77777777" w:rsidTr="00214DD3">
        <w:tc>
          <w:tcPr>
            <w:tcW w:w="3256" w:type="dxa"/>
          </w:tcPr>
          <w:p w14:paraId="25FA7DB5" w14:textId="77777777" w:rsidR="009C4BB1" w:rsidRPr="00AB2635" w:rsidRDefault="009C4BB1" w:rsidP="001866D7">
            <w:r w:rsidRPr="00AB2635">
              <w:t>(Fertilization + Rainfall)</w:t>
            </w:r>
          </w:p>
        </w:tc>
        <w:tc>
          <w:tcPr>
            <w:tcW w:w="1984" w:type="dxa"/>
          </w:tcPr>
          <w:p w14:paraId="15B558B5" w14:textId="77777777" w:rsidR="009C4BB1" w:rsidRPr="00AB2635" w:rsidRDefault="009C4BB1" w:rsidP="001866D7">
            <w:r w:rsidRPr="00AB2635">
              <w:t>ns</w:t>
            </w:r>
          </w:p>
        </w:tc>
        <w:tc>
          <w:tcPr>
            <w:tcW w:w="1843" w:type="dxa"/>
          </w:tcPr>
          <w:p w14:paraId="6918C3F6" w14:textId="77777777" w:rsidR="009C4BB1" w:rsidRPr="00AB2635" w:rsidRDefault="009C4BB1" w:rsidP="001866D7">
            <w:r w:rsidRPr="00AB2635">
              <w:t>&lt; 0.001</w:t>
            </w:r>
          </w:p>
        </w:tc>
        <w:tc>
          <w:tcPr>
            <w:tcW w:w="1984" w:type="dxa"/>
          </w:tcPr>
          <w:p w14:paraId="762294A6" w14:textId="77777777" w:rsidR="009C4BB1" w:rsidRPr="00AB2635" w:rsidRDefault="009C4BB1" w:rsidP="001866D7">
            <w:r w:rsidRPr="00AB2635">
              <w:t>&lt; 0.001</w:t>
            </w:r>
          </w:p>
        </w:tc>
      </w:tr>
      <w:tr w:rsidR="009C4BB1" w:rsidRPr="00AB2635" w14:paraId="3F426893" w14:textId="77777777" w:rsidTr="00214DD3">
        <w:tc>
          <w:tcPr>
            <w:tcW w:w="3256" w:type="dxa"/>
          </w:tcPr>
          <w:p w14:paraId="4825E815" w14:textId="77777777" w:rsidR="009C4BB1" w:rsidRPr="00AB2635" w:rsidRDefault="009C4BB1" w:rsidP="001866D7">
            <w:r w:rsidRPr="00AB2635">
              <w:t>Year x (Fertilization + Rainfall)</w:t>
            </w:r>
          </w:p>
        </w:tc>
        <w:tc>
          <w:tcPr>
            <w:tcW w:w="1984" w:type="dxa"/>
          </w:tcPr>
          <w:p w14:paraId="71455C12" w14:textId="77777777" w:rsidR="009C4BB1" w:rsidRPr="00AB2635" w:rsidRDefault="009C4BB1" w:rsidP="001866D7">
            <w:r w:rsidRPr="00AB2635">
              <w:t>ns</w:t>
            </w:r>
          </w:p>
        </w:tc>
        <w:tc>
          <w:tcPr>
            <w:tcW w:w="1843" w:type="dxa"/>
          </w:tcPr>
          <w:p w14:paraId="0CEA14B4" w14:textId="77777777" w:rsidR="009C4BB1" w:rsidRPr="00AB2635" w:rsidRDefault="009C4BB1" w:rsidP="001866D7">
            <w:r w:rsidRPr="00AB2635">
              <w:t>ns</w:t>
            </w:r>
          </w:p>
        </w:tc>
        <w:tc>
          <w:tcPr>
            <w:tcW w:w="1984" w:type="dxa"/>
          </w:tcPr>
          <w:p w14:paraId="0B29021A" w14:textId="77777777" w:rsidR="009C4BB1" w:rsidRPr="00AB2635" w:rsidRDefault="009C4BB1" w:rsidP="001866D7">
            <w:r w:rsidRPr="00AB2635">
              <w:t>&lt; 0.001</w:t>
            </w:r>
          </w:p>
        </w:tc>
      </w:tr>
    </w:tbl>
    <w:bookmarkEnd w:id="1"/>
    <w:p w14:paraId="0F3D68A4" w14:textId="4B8645D8" w:rsidR="009C4BB1" w:rsidRPr="00AB2635" w:rsidRDefault="0075440F" w:rsidP="004F2C5C">
      <w:r>
        <w:t>ns is non-significant.</w:t>
      </w:r>
    </w:p>
    <w:p w14:paraId="5EC035FC" w14:textId="304D731A" w:rsidR="008E7AB7" w:rsidRPr="00AB2635" w:rsidRDefault="00455477" w:rsidP="004F2C5C">
      <w:r w:rsidRPr="00AB2635">
        <w:object w:dxaOrig="8644" w:dyaOrig="6069" w14:anchorId="03C4CF32">
          <v:shape id="_x0000_i1069" type="#_x0000_t75" style="width:6in;height:303.6pt" o:ole="">
            <v:imagedata r:id="rId11" o:title=""/>
          </v:shape>
          <o:OLEObject Type="Embed" ProgID="Origin95.Graph" ShapeID="_x0000_i1069" DrawAspect="Content" ObjectID="_1756646959" r:id="rId12"/>
        </w:object>
      </w:r>
    </w:p>
    <w:p w14:paraId="5CD8D109" w14:textId="22A7991D" w:rsidR="008E7AB7" w:rsidRPr="00AB2635" w:rsidRDefault="008E7AB7" w:rsidP="004F2C5C">
      <w:r w:rsidRPr="00A9527D">
        <w:rPr>
          <w:b/>
          <w:bCs/>
        </w:rPr>
        <w:t>Fig. S4:</w:t>
      </w:r>
      <w:r w:rsidRPr="00AB2635">
        <w:t xml:space="preserve"> </w:t>
      </w:r>
      <w:r w:rsidR="00E3079A" w:rsidRPr="00AB2635">
        <w:t>Year effect on the c</w:t>
      </w:r>
      <w:r w:rsidRPr="00AB2635">
        <w:t>umulative nitrate leaching in (a) Inorganic fertilizer + humid rainfall, (b) Biosolid + humid rainfall, (c) Inorganic fertilizer + Subhumid rainfall, (d) Biosolid + Subhumid rainfall.</w:t>
      </w:r>
      <w:r w:rsidR="00E3079A" w:rsidRPr="00AB2635">
        <w:t xml:space="preserve"> Similar letters between years are significantly the same (P&lt;0.05) according to </w:t>
      </w:r>
      <w:r w:rsidR="00350F45">
        <w:t>Tukey test</w:t>
      </w:r>
      <w:r w:rsidR="00E3079A" w:rsidRPr="00AB2635">
        <w:t>.</w:t>
      </w:r>
    </w:p>
    <w:p w14:paraId="25A2D786" w14:textId="77777777" w:rsidR="004F2C5C" w:rsidRPr="00AB2635" w:rsidRDefault="004F2C5C" w:rsidP="002143B1">
      <w:pPr>
        <w:pStyle w:val="Caption"/>
      </w:pPr>
    </w:p>
    <w:p w14:paraId="6CDBFED8" w14:textId="0D44372E" w:rsidR="00C61A61" w:rsidRPr="002143B1" w:rsidRDefault="00C61A61" w:rsidP="002143B1">
      <w:pPr>
        <w:pStyle w:val="Caption"/>
      </w:pPr>
      <w:r w:rsidRPr="00A9527D">
        <w:rPr>
          <w:b/>
          <w:bCs/>
        </w:rPr>
        <w:t>Table S</w:t>
      </w:r>
      <w:r w:rsidR="00A9527D" w:rsidRPr="00A9527D">
        <w:rPr>
          <w:b/>
          <w:bCs/>
        </w:rPr>
        <w:t>4</w:t>
      </w:r>
      <w:r w:rsidR="00D37FAF" w:rsidRPr="00A9527D">
        <w:rPr>
          <w:b/>
          <w:bCs/>
        </w:rPr>
        <w:t>:</w:t>
      </w:r>
      <w:r w:rsidR="00D37FAF" w:rsidRPr="002143B1">
        <w:t xml:space="preserve"> </w:t>
      </w:r>
      <w:r w:rsidRPr="002143B1">
        <w:t>Maize nitrogen uptake (kg ha</w:t>
      </w:r>
      <w:r w:rsidRPr="002143B1">
        <w:rPr>
          <w:vertAlign w:val="superscript"/>
        </w:rPr>
        <w:t>-1</w:t>
      </w:r>
      <w:r w:rsidRPr="002143B1">
        <w:t xml:space="preserve">): Inorganic fertilizer versus </w:t>
      </w:r>
      <w:r w:rsidR="005C1B72" w:rsidRPr="002143B1">
        <w:t>biosolid</w:t>
      </w:r>
      <w:r w:rsidRPr="002143B1">
        <w:t xml:space="preserve"> under humid and sub-humid rainfall regimes.</w:t>
      </w:r>
      <w:bookmarkEnd w:id="0"/>
    </w:p>
    <w:tbl>
      <w:tblPr>
        <w:tblStyle w:val="TableGrid"/>
        <w:tblW w:w="926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18"/>
        <w:gridCol w:w="1867"/>
        <w:gridCol w:w="1350"/>
        <w:gridCol w:w="1440"/>
        <w:gridCol w:w="1350"/>
        <w:gridCol w:w="1440"/>
      </w:tblGrid>
      <w:tr w:rsidR="00C61A61" w:rsidRPr="00AB2635" w14:paraId="4E0395C1" w14:textId="77777777" w:rsidTr="00C47AA0">
        <w:trPr>
          <w:trHeight w:val="350"/>
        </w:trPr>
        <w:tc>
          <w:tcPr>
            <w:tcW w:w="1818" w:type="dxa"/>
            <w:tcBorders>
              <w:bottom w:val="nil"/>
            </w:tcBorders>
          </w:tcPr>
          <w:p w14:paraId="4ECC9FBA" w14:textId="77777777" w:rsidR="00C61A61" w:rsidRPr="00AB2635" w:rsidRDefault="00C61A61" w:rsidP="00031863">
            <w:pPr>
              <w:rPr>
                <w:sz w:val="20"/>
                <w:szCs w:val="20"/>
              </w:rPr>
            </w:pPr>
          </w:p>
        </w:tc>
        <w:tc>
          <w:tcPr>
            <w:tcW w:w="1867" w:type="dxa"/>
            <w:tcBorders>
              <w:top w:val="single" w:sz="4" w:space="0" w:color="auto"/>
              <w:bottom w:val="nil"/>
            </w:tcBorders>
          </w:tcPr>
          <w:p w14:paraId="1B1874C5" w14:textId="77777777" w:rsidR="00C61A61" w:rsidRPr="00AB2635" w:rsidRDefault="00C61A61" w:rsidP="00031863">
            <w:pPr>
              <w:rPr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auto"/>
              <w:bottom w:val="nil"/>
            </w:tcBorders>
          </w:tcPr>
          <w:p w14:paraId="14446703" w14:textId="77777777" w:rsidR="00C61A61" w:rsidRPr="00AB2635" w:rsidRDefault="00C61A61" w:rsidP="00351D63">
            <w:pPr>
              <w:jc w:val="center"/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First year</w:t>
            </w:r>
          </w:p>
        </w:tc>
        <w:tc>
          <w:tcPr>
            <w:tcW w:w="1440" w:type="dxa"/>
            <w:tcBorders>
              <w:top w:val="single" w:sz="4" w:space="0" w:color="auto"/>
              <w:bottom w:val="nil"/>
            </w:tcBorders>
          </w:tcPr>
          <w:p w14:paraId="1F308F78" w14:textId="77777777" w:rsidR="00C61A61" w:rsidRPr="00AB2635" w:rsidRDefault="00C61A61" w:rsidP="00031863">
            <w:pPr>
              <w:rPr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auto"/>
              <w:bottom w:val="nil"/>
            </w:tcBorders>
          </w:tcPr>
          <w:p w14:paraId="24FCBCF9" w14:textId="77777777" w:rsidR="00C61A61" w:rsidRPr="00AB2635" w:rsidRDefault="00C61A61" w:rsidP="00351D63">
            <w:pPr>
              <w:jc w:val="center"/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Second year</w:t>
            </w:r>
          </w:p>
        </w:tc>
        <w:tc>
          <w:tcPr>
            <w:tcW w:w="1440" w:type="dxa"/>
            <w:tcBorders>
              <w:top w:val="single" w:sz="4" w:space="0" w:color="auto"/>
              <w:bottom w:val="nil"/>
            </w:tcBorders>
          </w:tcPr>
          <w:p w14:paraId="0EEA4FC9" w14:textId="77777777" w:rsidR="00C61A61" w:rsidRPr="00AB2635" w:rsidRDefault="00C61A61" w:rsidP="00031863">
            <w:pPr>
              <w:rPr>
                <w:sz w:val="20"/>
                <w:szCs w:val="20"/>
              </w:rPr>
            </w:pPr>
          </w:p>
        </w:tc>
      </w:tr>
      <w:tr w:rsidR="00C61A61" w:rsidRPr="00AB2635" w14:paraId="1A7794E1" w14:textId="77777777" w:rsidTr="00C47AA0">
        <w:trPr>
          <w:trHeight w:val="548"/>
        </w:trPr>
        <w:tc>
          <w:tcPr>
            <w:tcW w:w="1818" w:type="dxa"/>
            <w:tcBorders>
              <w:top w:val="nil"/>
              <w:bottom w:val="nil"/>
            </w:tcBorders>
          </w:tcPr>
          <w:p w14:paraId="7A94EEBE" w14:textId="77777777" w:rsidR="00C61A61" w:rsidRPr="00AB2635" w:rsidRDefault="00C61A61" w:rsidP="00031863">
            <w:pPr>
              <w:rPr>
                <w:sz w:val="20"/>
                <w:szCs w:val="20"/>
              </w:rPr>
            </w:pP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3E97E2DD" w14:textId="77777777" w:rsidR="00C61A61" w:rsidRPr="00AB2635" w:rsidRDefault="00C61A61" w:rsidP="00031863">
            <w:pPr>
              <w:rPr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</w:tcPr>
          <w:p w14:paraId="63E70B3B" w14:textId="77777777" w:rsidR="00C61A61" w:rsidRPr="00AB2635" w:rsidRDefault="00C61A61" w:rsidP="00031863">
            <w:pPr>
              <w:jc w:val="center"/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Leaf</w:t>
            </w:r>
          </w:p>
        </w:tc>
        <w:tc>
          <w:tcPr>
            <w:tcW w:w="1440" w:type="dxa"/>
            <w:tcBorders>
              <w:top w:val="nil"/>
              <w:bottom w:val="nil"/>
            </w:tcBorders>
          </w:tcPr>
          <w:p w14:paraId="31A6B332" w14:textId="77777777" w:rsidR="00C61A61" w:rsidRPr="00AB2635" w:rsidRDefault="00C61A61" w:rsidP="00031863">
            <w:pPr>
              <w:jc w:val="center"/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Grain</w:t>
            </w:r>
          </w:p>
        </w:tc>
        <w:tc>
          <w:tcPr>
            <w:tcW w:w="1350" w:type="dxa"/>
            <w:tcBorders>
              <w:top w:val="nil"/>
              <w:bottom w:val="nil"/>
            </w:tcBorders>
          </w:tcPr>
          <w:p w14:paraId="63355A0E" w14:textId="77777777" w:rsidR="00C61A61" w:rsidRPr="00AB2635" w:rsidRDefault="00C61A61" w:rsidP="00031863">
            <w:pPr>
              <w:jc w:val="center"/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Leaf</w:t>
            </w:r>
          </w:p>
        </w:tc>
        <w:tc>
          <w:tcPr>
            <w:tcW w:w="1440" w:type="dxa"/>
            <w:tcBorders>
              <w:top w:val="nil"/>
              <w:bottom w:val="nil"/>
            </w:tcBorders>
          </w:tcPr>
          <w:p w14:paraId="10CCC393" w14:textId="77777777" w:rsidR="00C61A61" w:rsidRPr="00AB2635" w:rsidRDefault="00C61A61" w:rsidP="00031863">
            <w:pPr>
              <w:jc w:val="center"/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Grain</w:t>
            </w:r>
          </w:p>
        </w:tc>
      </w:tr>
      <w:tr w:rsidR="00C61A61" w:rsidRPr="00AB2635" w14:paraId="26577028" w14:textId="77777777" w:rsidTr="00C47AA0">
        <w:tc>
          <w:tcPr>
            <w:tcW w:w="1818" w:type="dxa"/>
            <w:tcBorders>
              <w:top w:val="nil"/>
              <w:bottom w:val="nil"/>
            </w:tcBorders>
          </w:tcPr>
          <w:p w14:paraId="7897313C" w14:textId="77777777" w:rsidR="00C61A61" w:rsidRPr="00AB2635" w:rsidRDefault="00C61A61" w:rsidP="00031863">
            <w:pPr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Humid rainfall</w:t>
            </w: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5B48BF29" w14:textId="77777777" w:rsidR="00C61A61" w:rsidRPr="00AB2635" w:rsidRDefault="00C61A61" w:rsidP="00031863">
            <w:pPr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Inorganic fertilizer</w:t>
            </w:r>
          </w:p>
        </w:tc>
        <w:tc>
          <w:tcPr>
            <w:tcW w:w="1350" w:type="dxa"/>
            <w:tcBorders>
              <w:top w:val="nil"/>
              <w:bottom w:val="nil"/>
            </w:tcBorders>
          </w:tcPr>
          <w:p w14:paraId="10DA652F" w14:textId="77777777" w:rsidR="00C61A61" w:rsidRPr="00AB2635" w:rsidRDefault="00C61A61" w:rsidP="00031863">
            <w:pPr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65.18</w:t>
            </w:r>
            <w:r w:rsidRPr="00AB2635">
              <w:rPr>
                <w:sz w:val="20"/>
                <w:szCs w:val="20"/>
                <w:vertAlign w:val="superscript"/>
              </w:rPr>
              <w:t xml:space="preserve"> </w:t>
            </w:r>
            <w:r w:rsidRPr="00AB2635">
              <w:rPr>
                <w:sz w:val="20"/>
                <w:szCs w:val="20"/>
              </w:rPr>
              <w:t>± 5.9</w:t>
            </w:r>
          </w:p>
        </w:tc>
        <w:tc>
          <w:tcPr>
            <w:tcW w:w="1440" w:type="dxa"/>
            <w:tcBorders>
              <w:top w:val="nil"/>
              <w:bottom w:val="nil"/>
            </w:tcBorders>
          </w:tcPr>
          <w:p w14:paraId="25687506" w14:textId="77777777" w:rsidR="00C61A61" w:rsidRPr="00AB2635" w:rsidRDefault="00C61A61" w:rsidP="00031863">
            <w:pPr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215.33 ± 14.0</w:t>
            </w:r>
          </w:p>
        </w:tc>
        <w:tc>
          <w:tcPr>
            <w:tcW w:w="1350" w:type="dxa"/>
            <w:tcBorders>
              <w:top w:val="nil"/>
              <w:bottom w:val="nil"/>
            </w:tcBorders>
          </w:tcPr>
          <w:p w14:paraId="335E1C74" w14:textId="77777777" w:rsidR="00C61A61" w:rsidRPr="00AB2635" w:rsidRDefault="00C61A61" w:rsidP="00031863">
            <w:pPr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80.45 ± 7.2</w:t>
            </w:r>
          </w:p>
        </w:tc>
        <w:tc>
          <w:tcPr>
            <w:tcW w:w="1440" w:type="dxa"/>
            <w:tcBorders>
              <w:top w:val="nil"/>
              <w:bottom w:val="nil"/>
            </w:tcBorders>
          </w:tcPr>
          <w:p w14:paraId="3C766D9A" w14:textId="77777777" w:rsidR="00C61A61" w:rsidRPr="00AB2635" w:rsidRDefault="00C61A61" w:rsidP="00031863">
            <w:pPr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135.34</w:t>
            </w:r>
            <w:r w:rsidRPr="00AB2635">
              <w:rPr>
                <w:sz w:val="20"/>
                <w:szCs w:val="20"/>
                <w:vertAlign w:val="superscript"/>
              </w:rPr>
              <w:t xml:space="preserve"> </w:t>
            </w:r>
            <w:r w:rsidRPr="00AB2635">
              <w:rPr>
                <w:sz w:val="20"/>
                <w:szCs w:val="20"/>
              </w:rPr>
              <w:t>± 24.7</w:t>
            </w:r>
          </w:p>
        </w:tc>
      </w:tr>
      <w:tr w:rsidR="00C61A61" w:rsidRPr="00AB2635" w14:paraId="1150E487" w14:textId="77777777" w:rsidTr="00031863">
        <w:tc>
          <w:tcPr>
            <w:tcW w:w="1818" w:type="dxa"/>
            <w:tcBorders>
              <w:top w:val="nil"/>
              <w:bottom w:val="nil"/>
            </w:tcBorders>
          </w:tcPr>
          <w:p w14:paraId="037685C0" w14:textId="77777777" w:rsidR="00C61A61" w:rsidRPr="00AB2635" w:rsidRDefault="00C61A61" w:rsidP="00031863">
            <w:pPr>
              <w:rPr>
                <w:sz w:val="20"/>
                <w:szCs w:val="20"/>
              </w:rPr>
            </w:pP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74F5DAB5" w14:textId="42A0DC45" w:rsidR="00C61A61" w:rsidRPr="00AB2635" w:rsidRDefault="005C1B72" w:rsidP="00031863">
            <w:pPr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Biosolid</w:t>
            </w:r>
          </w:p>
        </w:tc>
        <w:tc>
          <w:tcPr>
            <w:tcW w:w="1350" w:type="dxa"/>
            <w:tcBorders>
              <w:top w:val="nil"/>
              <w:bottom w:val="nil"/>
            </w:tcBorders>
          </w:tcPr>
          <w:p w14:paraId="16D4484B" w14:textId="77777777" w:rsidR="00C61A61" w:rsidRPr="00AB2635" w:rsidRDefault="00C61A61" w:rsidP="00031863">
            <w:pPr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55.83</w:t>
            </w:r>
            <w:r w:rsidRPr="00AB2635">
              <w:rPr>
                <w:sz w:val="20"/>
                <w:szCs w:val="20"/>
                <w:vertAlign w:val="superscript"/>
              </w:rPr>
              <w:t xml:space="preserve"> </w:t>
            </w:r>
            <w:r w:rsidRPr="00AB2635">
              <w:rPr>
                <w:sz w:val="20"/>
                <w:szCs w:val="20"/>
              </w:rPr>
              <w:t>± 6.0</w:t>
            </w:r>
          </w:p>
        </w:tc>
        <w:tc>
          <w:tcPr>
            <w:tcW w:w="1440" w:type="dxa"/>
            <w:tcBorders>
              <w:top w:val="nil"/>
              <w:bottom w:val="nil"/>
            </w:tcBorders>
          </w:tcPr>
          <w:p w14:paraId="68E62682" w14:textId="77777777" w:rsidR="00C61A61" w:rsidRPr="00AB2635" w:rsidRDefault="00C61A61" w:rsidP="00031863">
            <w:pPr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149.45 ± 9.7</w:t>
            </w:r>
          </w:p>
        </w:tc>
        <w:tc>
          <w:tcPr>
            <w:tcW w:w="1350" w:type="dxa"/>
            <w:tcBorders>
              <w:top w:val="nil"/>
              <w:bottom w:val="nil"/>
            </w:tcBorders>
          </w:tcPr>
          <w:p w14:paraId="60602B15" w14:textId="77777777" w:rsidR="00C61A61" w:rsidRPr="00AB2635" w:rsidRDefault="00C61A61" w:rsidP="00031863">
            <w:pPr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66.22</w:t>
            </w:r>
            <w:r w:rsidRPr="00AB2635">
              <w:rPr>
                <w:sz w:val="20"/>
                <w:szCs w:val="20"/>
                <w:vertAlign w:val="superscript"/>
              </w:rPr>
              <w:t xml:space="preserve"> </w:t>
            </w:r>
            <w:r w:rsidRPr="00AB2635">
              <w:rPr>
                <w:sz w:val="20"/>
                <w:szCs w:val="20"/>
              </w:rPr>
              <w:t>± 10.5</w:t>
            </w:r>
          </w:p>
        </w:tc>
        <w:tc>
          <w:tcPr>
            <w:tcW w:w="1440" w:type="dxa"/>
            <w:tcBorders>
              <w:top w:val="nil"/>
              <w:bottom w:val="nil"/>
            </w:tcBorders>
          </w:tcPr>
          <w:p w14:paraId="6461A702" w14:textId="77777777" w:rsidR="00C61A61" w:rsidRPr="00AB2635" w:rsidRDefault="00C61A61" w:rsidP="00031863">
            <w:pPr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118.47 ± 34.5</w:t>
            </w:r>
          </w:p>
        </w:tc>
      </w:tr>
      <w:tr w:rsidR="00C61A61" w:rsidRPr="00AB2635" w14:paraId="663B02D8" w14:textId="77777777" w:rsidTr="00031863">
        <w:tc>
          <w:tcPr>
            <w:tcW w:w="1818" w:type="dxa"/>
            <w:tcBorders>
              <w:top w:val="nil"/>
            </w:tcBorders>
          </w:tcPr>
          <w:p w14:paraId="675BB8A0" w14:textId="77777777" w:rsidR="00C61A61" w:rsidRPr="00AB2635" w:rsidRDefault="00C61A61" w:rsidP="00031863">
            <w:pPr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Sub-humid rainfall</w:t>
            </w:r>
          </w:p>
        </w:tc>
        <w:tc>
          <w:tcPr>
            <w:tcW w:w="1867" w:type="dxa"/>
            <w:tcBorders>
              <w:top w:val="nil"/>
            </w:tcBorders>
          </w:tcPr>
          <w:p w14:paraId="44C6CB0F" w14:textId="77777777" w:rsidR="00C61A61" w:rsidRPr="00AB2635" w:rsidRDefault="00C61A61" w:rsidP="00031863">
            <w:pPr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Inorganic fertilizer</w:t>
            </w:r>
          </w:p>
        </w:tc>
        <w:tc>
          <w:tcPr>
            <w:tcW w:w="1350" w:type="dxa"/>
            <w:tcBorders>
              <w:top w:val="nil"/>
            </w:tcBorders>
          </w:tcPr>
          <w:p w14:paraId="1968DEBC" w14:textId="77777777" w:rsidR="00C61A61" w:rsidRPr="00AB2635" w:rsidRDefault="00C61A61" w:rsidP="00031863">
            <w:pPr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51.72 ± 5.1</w:t>
            </w:r>
          </w:p>
        </w:tc>
        <w:tc>
          <w:tcPr>
            <w:tcW w:w="1440" w:type="dxa"/>
            <w:tcBorders>
              <w:top w:val="nil"/>
            </w:tcBorders>
          </w:tcPr>
          <w:p w14:paraId="6735956E" w14:textId="77777777" w:rsidR="00C61A61" w:rsidRPr="00AB2635" w:rsidRDefault="00C61A61" w:rsidP="00031863">
            <w:pPr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123.03 ± 7.9</w:t>
            </w:r>
          </w:p>
        </w:tc>
        <w:tc>
          <w:tcPr>
            <w:tcW w:w="1350" w:type="dxa"/>
            <w:tcBorders>
              <w:top w:val="nil"/>
            </w:tcBorders>
          </w:tcPr>
          <w:p w14:paraId="0DB29393" w14:textId="77777777" w:rsidR="00C61A61" w:rsidRPr="00AB2635" w:rsidRDefault="00C61A61" w:rsidP="00031863">
            <w:pPr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42.31 ± 3.3</w:t>
            </w:r>
          </w:p>
        </w:tc>
        <w:tc>
          <w:tcPr>
            <w:tcW w:w="1440" w:type="dxa"/>
            <w:tcBorders>
              <w:top w:val="nil"/>
            </w:tcBorders>
          </w:tcPr>
          <w:p w14:paraId="16D4367C" w14:textId="77777777" w:rsidR="00C61A61" w:rsidRPr="00AB2635" w:rsidRDefault="00C61A61" w:rsidP="00031863">
            <w:pPr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100.52</w:t>
            </w:r>
            <w:r w:rsidRPr="00AB2635">
              <w:rPr>
                <w:sz w:val="20"/>
                <w:szCs w:val="20"/>
                <w:vertAlign w:val="superscript"/>
              </w:rPr>
              <w:t xml:space="preserve"> </w:t>
            </w:r>
            <w:r w:rsidRPr="00AB2635">
              <w:rPr>
                <w:sz w:val="20"/>
                <w:szCs w:val="20"/>
              </w:rPr>
              <w:t>± 14.1</w:t>
            </w:r>
          </w:p>
        </w:tc>
      </w:tr>
      <w:tr w:rsidR="00C61A61" w:rsidRPr="00AB2635" w14:paraId="4BD311A6" w14:textId="77777777" w:rsidTr="00031863">
        <w:tc>
          <w:tcPr>
            <w:tcW w:w="1818" w:type="dxa"/>
          </w:tcPr>
          <w:p w14:paraId="00E90378" w14:textId="77777777" w:rsidR="00C61A61" w:rsidRPr="00AB2635" w:rsidRDefault="00C61A61" w:rsidP="00031863">
            <w:pPr>
              <w:rPr>
                <w:sz w:val="20"/>
                <w:szCs w:val="20"/>
              </w:rPr>
            </w:pPr>
          </w:p>
        </w:tc>
        <w:tc>
          <w:tcPr>
            <w:tcW w:w="1867" w:type="dxa"/>
          </w:tcPr>
          <w:p w14:paraId="0636D4C2" w14:textId="1849FAEA" w:rsidR="00C61A61" w:rsidRPr="00AB2635" w:rsidRDefault="005C1B72" w:rsidP="00031863">
            <w:pPr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Biosolid</w:t>
            </w:r>
          </w:p>
        </w:tc>
        <w:tc>
          <w:tcPr>
            <w:tcW w:w="1350" w:type="dxa"/>
          </w:tcPr>
          <w:p w14:paraId="008CD8DE" w14:textId="77777777" w:rsidR="00C61A61" w:rsidRPr="00AB2635" w:rsidRDefault="00C61A61" w:rsidP="00031863">
            <w:pPr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40.66</w:t>
            </w:r>
            <w:r w:rsidRPr="00AB2635">
              <w:rPr>
                <w:sz w:val="20"/>
                <w:szCs w:val="20"/>
                <w:vertAlign w:val="superscript"/>
              </w:rPr>
              <w:t xml:space="preserve"> </w:t>
            </w:r>
            <w:r w:rsidRPr="00AB2635">
              <w:rPr>
                <w:sz w:val="20"/>
                <w:szCs w:val="20"/>
              </w:rPr>
              <w:t>± 2.2</w:t>
            </w:r>
          </w:p>
        </w:tc>
        <w:tc>
          <w:tcPr>
            <w:tcW w:w="1440" w:type="dxa"/>
          </w:tcPr>
          <w:p w14:paraId="36687913" w14:textId="77777777" w:rsidR="00C61A61" w:rsidRPr="00AB2635" w:rsidRDefault="00C61A61" w:rsidP="00031863">
            <w:pPr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112.03</w:t>
            </w:r>
            <w:r w:rsidRPr="00AB2635">
              <w:rPr>
                <w:sz w:val="20"/>
                <w:szCs w:val="20"/>
                <w:vertAlign w:val="superscript"/>
              </w:rPr>
              <w:t xml:space="preserve"> </w:t>
            </w:r>
            <w:r w:rsidRPr="00AB2635">
              <w:rPr>
                <w:sz w:val="20"/>
                <w:szCs w:val="20"/>
              </w:rPr>
              <w:t>± 22.5</w:t>
            </w:r>
          </w:p>
        </w:tc>
        <w:tc>
          <w:tcPr>
            <w:tcW w:w="1350" w:type="dxa"/>
          </w:tcPr>
          <w:p w14:paraId="60F99FDA" w14:textId="77777777" w:rsidR="00C61A61" w:rsidRPr="00AB2635" w:rsidRDefault="00C61A61" w:rsidP="00031863">
            <w:pPr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21.23 ± 2.2</w:t>
            </w:r>
          </w:p>
        </w:tc>
        <w:tc>
          <w:tcPr>
            <w:tcW w:w="1440" w:type="dxa"/>
          </w:tcPr>
          <w:p w14:paraId="637648C8" w14:textId="77777777" w:rsidR="00C61A61" w:rsidRPr="00AB2635" w:rsidRDefault="00C61A61" w:rsidP="00031863">
            <w:pPr>
              <w:rPr>
                <w:sz w:val="20"/>
                <w:szCs w:val="20"/>
              </w:rPr>
            </w:pPr>
            <w:r w:rsidRPr="00AB2635">
              <w:rPr>
                <w:sz w:val="20"/>
                <w:szCs w:val="20"/>
              </w:rPr>
              <w:t>23.00</w:t>
            </w:r>
            <w:r w:rsidRPr="00AB2635">
              <w:rPr>
                <w:sz w:val="20"/>
                <w:szCs w:val="20"/>
                <w:vertAlign w:val="superscript"/>
              </w:rPr>
              <w:t xml:space="preserve"> </w:t>
            </w:r>
            <w:r w:rsidRPr="00AB2635">
              <w:rPr>
                <w:sz w:val="20"/>
                <w:szCs w:val="20"/>
              </w:rPr>
              <w:t>± 1.3</w:t>
            </w:r>
          </w:p>
        </w:tc>
      </w:tr>
    </w:tbl>
    <w:p w14:paraId="7B58E3D8" w14:textId="77777777" w:rsidR="00C61A61" w:rsidRDefault="00C61A61" w:rsidP="00C61A61">
      <w:pPr>
        <w:ind w:left="720" w:hanging="720"/>
        <w:jc w:val="left"/>
        <w:rPr>
          <w:rFonts w:eastAsia="Calibri"/>
          <w:sz w:val="22"/>
          <w:szCs w:val="22"/>
        </w:rPr>
      </w:pPr>
      <w:r w:rsidRPr="00AB2635">
        <w:rPr>
          <w:rFonts w:eastAsia="Calibri"/>
          <w:sz w:val="22"/>
          <w:szCs w:val="22"/>
        </w:rPr>
        <w:t>± error of means</w:t>
      </w:r>
    </w:p>
    <w:p w14:paraId="568ABBAB" w14:textId="77777777" w:rsidR="00DB683D" w:rsidRDefault="00DB683D" w:rsidP="00C61A61">
      <w:pPr>
        <w:ind w:left="720" w:hanging="720"/>
        <w:jc w:val="left"/>
        <w:rPr>
          <w:rFonts w:eastAsia="Calibri"/>
          <w:sz w:val="22"/>
          <w:szCs w:val="22"/>
        </w:rPr>
      </w:pPr>
    </w:p>
    <w:p w14:paraId="2688F8E3" w14:textId="77777777" w:rsidR="00DB683D" w:rsidRDefault="00DB683D" w:rsidP="00C61A61">
      <w:pPr>
        <w:ind w:left="720" w:hanging="720"/>
        <w:jc w:val="left"/>
        <w:rPr>
          <w:rFonts w:eastAsia="Calibri"/>
          <w:sz w:val="22"/>
          <w:szCs w:val="22"/>
        </w:rPr>
      </w:pPr>
    </w:p>
    <w:p w14:paraId="0D919E2A" w14:textId="60469801" w:rsidR="00EB5A52" w:rsidRPr="009951A3" w:rsidRDefault="00DB683D" w:rsidP="00B0556D">
      <w:pPr>
        <w:rPr>
          <w:rFonts w:eastAsia="Calibri"/>
        </w:rPr>
      </w:pPr>
      <w:r w:rsidRPr="009951A3">
        <w:rPr>
          <w:rFonts w:eastAsia="Calibri"/>
          <w:b/>
          <w:bCs/>
        </w:rPr>
        <w:lastRenderedPageBreak/>
        <w:t>Table</w:t>
      </w:r>
      <w:r w:rsidR="002A53DA" w:rsidRPr="009951A3">
        <w:rPr>
          <w:rFonts w:eastAsia="Calibri"/>
          <w:b/>
          <w:bCs/>
        </w:rPr>
        <w:t xml:space="preserve"> S</w:t>
      </w:r>
      <w:r w:rsidR="009951A3" w:rsidRPr="009951A3">
        <w:rPr>
          <w:rFonts w:eastAsia="Calibri"/>
          <w:b/>
          <w:bCs/>
        </w:rPr>
        <w:t>5</w:t>
      </w:r>
      <w:r w:rsidR="002A53DA" w:rsidRPr="009951A3">
        <w:rPr>
          <w:rFonts w:eastAsia="Calibri"/>
          <w:b/>
          <w:bCs/>
        </w:rPr>
        <w:t>:</w:t>
      </w:r>
      <w:r w:rsidR="002A53DA" w:rsidRPr="009951A3">
        <w:rPr>
          <w:rFonts w:eastAsia="Calibri"/>
        </w:rPr>
        <w:t xml:space="preserve"> </w:t>
      </w:r>
      <w:r w:rsidR="00EB5A52" w:rsidRPr="009951A3">
        <w:rPr>
          <w:rFonts w:eastAsia="Calibri"/>
        </w:rPr>
        <w:t>Relationship between nitrate leaching and maize yield. In-H used as reference level</w:t>
      </w:r>
      <w:r w:rsidR="00AF696C">
        <w:rPr>
          <w:rFonts w:eastAsia="Calibri"/>
        </w:rPr>
        <w:t>.</w:t>
      </w:r>
    </w:p>
    <w:tbl>
      <w:tblPr>
        <w:tblStyle w:val="TableGrid"/>
        <w:tblpPr w:leftFromText="180" w:rightFromText="180" w:vertAnchor="page" w:horzAnchor="margin" w:tblpY="2137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1843"/>
        <w:gridCol w:w="1559"/>
        <w:gridCol w:w="1276"/>
        <w:gridCol w:w="1275"/>
        <w:gridCol w:w="1134"/>
      </w:tblGrid>
      <w:tr w:rsidR="00244D36" w14:paraId="3DD66BD6" w14:textId="77777777" w:rsidTr="008905A1">
        <w:tc>
          <w:tcPr>
            <w:tcW w:w="1980" w:type="dxa"/>
          </w:tcPr>
          <w:p w14:paraId="48B60EC5" w14:textId="77777777" w:rsidR="00244D36" w:rsidRDefault="00244D36" w:rsidP="00460E1E"/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B617CFA" w14:textId="77777777" w:rsidR="00244D36" w:rsidRDefault="00244D36" w:rsidP="00460E1E">
            <w:r>
              <w:t>Term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36043B64" w14:textId="77777777" w:rsidR="00244D36" w:rsidRDefault="00244D36" w:rsidP="00460E1E">
            <w:r>
              <w:t>Estimate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14:paraId="5B674A7C" w14:textId="77777777" w:rsidR="00244D36" w:rsidRDefault="00244D36" w:rsidP="00460E1E">
            <w:r>
              <w:t>S.E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24A16B1D" w14:textId="77777777" w:rsidR="00244D36" w:rsidRDefault="00244D36" w:rsidP="00460E1E">
            <w:r>
              <w:t>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F96F8DF" w14:textId="77777777" w:rsidR="00244D36" w:rsidRDefault="00244D36" w:rsidP="00460E1E">
            <w:r>
              <w:t>t. pr.</w:t>
            </w:r>
          </w:p>
        </w:tc>
      </w:tr>
      <w:tr w:rsidR="00244D36" w14:paraId="0E6C356A" w14:textId="77777777" w:rsidTr="008905A1">
        <w:tc>
          <w:tcPr>
            <w:tcW w:w="1980" w:type="dxa"/>
          </w:tcPr>
          <w:p w14:paraId="65F3CF00" w14:textId="77777777" w:rsidR="00244D36" w:rsidRDefault="00244D36" w:rsidP="00460E1E">
            <w:r>
              <w:t>Grain yield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5559202B" w14:textId="77777777" w:rsidR="00244D36" w:rsidRDefault="00244D36" w:rsidP="00460E1E">
            <w:r>
              <w:t>Constant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57340469" w14:textId="77777777" w:rsidR="00244D36" w:rsidRDefault="00244D36" w:rsidP="00460E1E">
            <w:r>
              <w:t>12289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019A147A" w14:textId="77777777" w:rsidR="00244D36" w:rsidRDefault="00244D36" w:rsidP="00460E1E">
            <w:r>
              <w:t>579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14:paraId="0F10481E" w14:textId="77777777" w:rsidR="00244D36" w:rsidRDefault="00244D36" w:rsidP="00460E1E">
            <w:r>
              <w:t>21.24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7EAB586C" w14:textId="77777777" w:rsidR="00244D36" w:rsidRDefault="00244D36" w:rsidP="00460E1E">
            <w:r>
              <w:t>&lt;0.001</w:t>
            </w:r>
          </w:p>
        </w:tc>
      </w:tr>
      <w:tr w:rsidR="00244D36" w14:paraId="40BD2408" w14:textId="77777777" w:rsidTr="008905A1">
        <w:tc>
          <w:tcPr>
            <w:tcW w:w="1980" w:type="dxa"/>
          </w:tcPr>
          <w:p w14:paraId="6849DD47" w14:textId="77777777" w:rsidR="00244D36" w:rsidRDefault="00244D36" w:rsidP="00460E1E"/>
        </w:tc>
        <w:tc>
          <w:tcPr>
            <w:tcW w:w="1843" w:type="dxa"/>
          </w:tcPr>
          <w:p w14:paraId="74BAC85A" w14:textId="3DCBC9E6" w:rsidR="00244D36" w:rsidRDefault="00244D36" w:rsidP="00460E1E">
            <w:r>
              <w:t>Bio</w:t>
            </w:r>
            <w:r w:rsidR="008905A1">
              <w:t>-</w:t>
            </w:r>
            <w:r>
              <w:t xml:space="preserve">H </w:t>
            </w:r>
            <w:r>
              <w:rPr>
                <w:rFonts w:cstheme="minorHAnsi"/>
              </w:rPr>
              <w:t>× year</w:t>
            </w:r>
          </w:p>
        </w:tc>
        <w:tc>
          <w:tcPr>
            <w:tcW w:w="1559" w:type="dxa"/>
          </w:tcPr>
          <w:p w14:paraId="3CA5238D" w14:textId="77777777" w:rsidR="00244D36" w:rsidRDefault="00244D36" w:rsidP="00460E1E">
            <w:r>
              <w:t>-1957</w:t>
            </w:r>
          </w:p>
        </w:tc>
        <w:tc>
          <w:tcPr>
            <w:tcW w:w="1276" w:type="dxa"/>
          </w:tcPr>
          <w:p w14:paraId="26519FA2" w14:textId="77777777" w:rsidR="00244D36" w:rsidRDefault="00244D36" w:rsidP="00460E1E">
            <w:r>
              <w:t>641</w:t>
            </w:r>
          </w:p>
        </w:tc>
        <w:tc>
          <w:tcPr>
            <w:tcW w:w="1275" w:type="dxa"/>
          </w:tcPr>
          <w:p w14:paraId="2465C14D" w14:textId="77777777" w:rsidR="00244D36" w:rsidRDefault="00244D36" w:rsidP="00460E1E">
            <w:r>
              <w:t>-3.05</w:t>
            </w:r>
          </w:p>
        </w:tc>
        <w:tc>
          <w:tcPr>
            <w:tcW w:w="1134" w:type="dxa"/>
          </w:tcPr>
          <w:p w14:paraId="6EB56A55" w14:textId="77777777" w:rsidR="00244D36" w:rsidRDefault="00244D36" w:rsidP="00460E1E">
            <w:r>
              <w:t>0.007</w:t>
            </w:r>
          </w:p>
        </w:tc>
      </w:tr>
      <w:tr w:rsidR="00244D36" w14:paraId="147C7C5A" w14:textId="77777777" w:rsidTr="008905A1">
        <w:tc>
          <w:tcPr>
            <w:tcW w:w="1980" w:type="dxa"/>
          </w:tcPr>
          <w:p w14:paraId="331C2923" w14:textId="77777777" w:rsidR="00244D36" w:rsidRDefault="00244D36" w:rsidP="00460E1E"/>
        </w:tc>
        <w:tc>
          <w:tcPr>
            <w:tcW w:w="1843" w:type="dxa"/>
          </w:tcPr>
          <w:p w14:paraId="5A630293" w14:textId="743FE749" w:rsidR="00244D36" w:rsidRDefault="00244D36" w:rsidP="00460E1E">
            <w:r>
              <w:t>In</w:t>
            </w:r>
            <w:r w:rsidR="008905A1">
              <w:t>-</w:t>
            </w:r>
            <w:r>
              <w:t xml:space="preserve">S </w:t>
            </w:r>
            <w:r>
              <w:rPr>
                <w:rFonts w:cstheme="minorHAnsi"/>
              </w:rPr>
              <w:t>× year</w:t>
            </w:r>
          </w:p>
        </w:tc>
        <w:tc>
          <w:tcPr>
            <w:tcW w:w="1559" w:type="dxa"/>
          </w:tcPr>
          <w:p w14:paraId="23669998" w14:textId="77777777" w:rsidR="00244D36" w:rsidRDefault="00244D36" w:rsidP="00460E1E">
            <w:r>
              <w:t>-2616</w:t>
            </w:r>
          </w:p>
        </w:tc>
        <w:tc>
          <w:tcPr>
            <w:tcW w:w="1276" w:type="dxa"/>
          </w:tcPr>
          <w:p w14:paraId="321F2E0B" w14:textId="77777777" w:rsidR="00244D36" w:rsidRDefault="00244D36" w:rsidP="00460E1E">
            <w:r>
              <w:t>644</w:t>
            </w:r>
          </w:p>
        </w:tc>
        <w:tc>
          <w:tcPr>
            <w:tcW w:w="1275" w:type="dxa"/>
          </w:tcPr>
          <w:p w14:paraId="71361CF5" w14:textId="77777777" w:rsidR="00244D36" w:rsidRDefault="00244D36" w:rsidP="00460E1E">
            <w:r>
              <w:t>-4.06</w:t>
            </w:r>
          </w:p>
        </w:tc>
        <w:tc>
          <w:tcPr>
            <w:tcW w:w="1134" w:type="dxa"/>
          </w:tcPr>
          <w:p w14:paraId="4401CF5A" w14:textId="77777777" w:rsidR="00244D36" w:rsidRDefault="00244D36" w:rsidP="00460E1E">
            <w:r>
              <w:t>&lt;0.001</w:t>
            </w:r>
          </w:p>
        </w:tc>
      </w:tr>
      <w:tr w:rsidR="00244D36" w14:paraId="1151DA2E" w14:textId="77777777" w:rsidTr="008905A1">
        <w:tc>
          <w:tcPr>
            <w:tcW w:w="1980" w:type="dxa"/>
          </w:tcPr>
          <w:p w14:paraId="06BB3535" w14:textId="77777777" w:rsidR="00244D36" w:rsidRDefault="00244D36" w:rsidP="00460E1E"/>
        </w:tc>
        <w:tc>
          <w:tcPr>
            <w:tcW w:w="1843" w:type="dxa"/>
          </w:tcPr>
          <w:p w14:paraId="56F4E1AF" w14:textId="22449EB6" w:rsidR="00244D36" w:rsidRDefault="00244D36" w:rsidP="00460E1E">
            <w:r>
              <w:t>Bio</w:t>
            </w:r>
            <w:r w:rsidR="008905A1">
              <w:t>-</w:t>
            </w:r>
            <w:r>
              <w:t xml:space="preserve">S </w:t>
            </w:r>
            <w:r>
              <w:rPr>
                <w:rFonts w:cstheme="minorHAnsi"/>
              </w:rPr>
              <w:t>× year</w:t>
            </w:r>
          </w:p>
        </w:tc>
        <w:tc>
          <w:tcPr>
            <w:tcW w:w="1559" w:type="dxa"/>
          </w:tcPr>
          <w:p w14:paraId="0B82CF98" w14:textId="77777777" w:rsidR="00244D36" w:rsidRDefault="00244D36" w:rsidP="00460E1E">
            <w:r>
              <w:t>-5467</w:t>
            </w:r>
          </w:p>
        </w:tc>
        <w:tc>
          <w:tcPr>
            <w:tcW w:w="1276" w:type="dxa"/>
          </w:tcPr>
          <w:p w14:paraId="3462A59A" w14:textId="77777777" w:rsidR="00244D36" w:rsidRDefault="00244D36" w:rsidP="00460E1E">
            <w:r>
              <w:t>656</w:t>
            </w:r>
          </w:p>
        </w:tc>
        <w:tc>
          <w:tcPr>
            <w:tcW w:w="1275" w:type="dxa"/>
          </w:tcPr>
          <w:p w14:paraId="4777E54E" w14:textId="77777777" w:rsidR="00244D36" w:rsidRDefault="00244D36" w:rsidP="00460E1E">
            <w:r>
              <w:t>-8.33</w:t>
            </w:r>
          </w:p>
        </w:tc>
        <w:tc>
          <w:tcPr>
            <w:tcW w:w="1134" w:type="dxa"/>
          </w:tcPr>
          <w:p w14:paraId="5DA4AB70" w14:textId="77777777" w:rsidR="00244D36" w:rsidRDefault="00244D36" w:rsidP="00460E1E">
            <w:r>
              <w:t>&lt;0.001</w:t>
            </w:r>
          </w:p>
        </w:tc>
      </w:tr>
      <w:tr w:rsidR="00244D36" w14:paraId="5A02F22E" w14:textId="77777777" w:rsidTr="008905A1">
        <w:tc>
          <w:tcPr>
            <w:tcW w:w="1980" w:type="dxa"/>
          </w:tcPr>
          <w:p w14:paraId="0C2BDF2C" w14:textId="77777777" w:rsidR="00244D36" w:rsidRDefault="00244D36" w:rsidP="00460E1E">
            <w:r>
              <w:t>Biomass yield</w:t>
            </w:r>
          </w:p>
        </w:tc>
        <w:tc>
          <w:tcPr>
            <w:tcW w:w="1843" w:type="dxa"/>
          </w:tcPr>
          <w:p w14:paraId="0A1D40E7" w14:textId="77777777" w:rsidR="00244D36" w:rsidRDefault="00244D36" w:rsidP="00460E1E">
            <w:r>
              <w:t>Constant</w:t>
            </w:r>
          </w:p>
        </w:tc>
        <w:tc>
          <w:tcPr>
            <w:tcW w:w="1559" w:type="dxa"/>
          </w:tcPr>
          <w:p w14:paraId="1F4F8DF3" w14:textId="77777777" w:rsidR="00244D36" w:rsidRDefault="00244D36" w:rsidP="00460E1E">
            <w:r>
              <w:t>9878</w:t>
            </w:r>
          </w:p>
        </w:tc>
        <w:tc>
          <w:tcPr>
            <w:tcW w:w="1276" w:type="dxa"/>
          </w:tcPr>
          <w:p w14:paraId="4A056750" w14:textId="77777777" w:rsidR="00244D36" w:rsidRDefault="00244D36" w:rsidP="00460E1E">
            <w:r>
              <w:t>625</w:t>
            </w:r>
          </w:p>
        </w:tc>
        <w:tc>
          <w:tcPr>
            <w:tcW w:w="1275" w:type="dxa"/>
          </w:tcPr>
          <w:p w14:paraId="4C593F34" w14:textId="77777777" w:rsidR="00244D36" w:rsidRDefault="00244D36" w:rsidP="00460E1E">
            <w:r>
              <w:t>15.79</w:t>
            </w:r>
          </w:p>
        </w:tc>
        <w:tc>
          <w:tcPr>
            <w:tcW w:w="1134" w:type="dxa"/>
          </w:tcPr>
          <w:p w14:paraId="16DA9140" w14:textId="77777777" w:rsidR="00244D36" w:rsidRDefault="00244D36" w:rsidP="00460E1E">
            <w:r>
              <w:t>&lt;0.001</w:t>
            </w:r>
          </w:p>
        </w:tc>
      </w:tr>
      <w:tr w:rsidR="00244D36" w14:paraId="1B18E95B" w14:textId="77777777" w:rsidTr="008905A1">
        <w:tc>
          <w:tcPr>
            <w:tcW w:w="1980" w:type="dxa"/>
          </w:tcPr>
          <w:p w14:paraId="3E11B5D0" w14:textId="77777777" w:rsidR="00244D36" w:rsidRDefault="00244D36" w:rsidP="00460E1E"/>
        </w:tc>
        <w:tc>
          <w:tcPr>
            <w:tcW w:w="1843" w:type="dxa"/>
          </w:tcPr>
          <w:p w14:paraId="4878C401" w14:textId="52168869" w:rsidR="00244D36" w:rsidRDefault="00244D36" w:rsidP="00460E1E">
            <w:r>
              <w:t>Bio</w:t>
            </w:r>
            <w:r w:rsidR="008905A1">
              <w:t>-</w:t>
            </w:r>
            <w:r>
              <w:t xml:space="preserve">H </w:t>
            </w:r>
            <w:r>
              <w:rPr>
                <w:rFonts w:cstheme="minorHAnsi"/>
              </w:rPr>
              <w:t>×</w:t>
            </w:r>
            <w:r>
              <w:t xml:space="preserve"> year</w:t>
            </w:r>
          </w:p>
        </w:tc>
        <w:tc>
          <w:tcPr>
            <w:tcW w:w="1559" w:type="dxa"/>
          </w:tcPr>
          <w:p w14:paraId="5C04333A" w14:textId="77777777" w:rsidR="00244D36" w:rsidRDefault="00244D36" w:rsidP="00460E1E">
            <w:r>
              <w:t>-3209</w:t>
            </w:r>
          </w:p>
        </w:tc>
        <w:tc>
          <w:tcPr>
            <w:tcW w:w="1276" w:type="dxa"/>
          </w:tcPr>
          <w:p w14:paraId="282E223F" w14:textId="77777777" w:rsidR="00244D36" w:rsidRDefault="00244D36" w:rsidP="00460E1E">
            <w:r>
              <w:t>1327</w:t>
            </w:r>
          </w:p>
        </w:tc>
        <w:tc>
          <w:tcPr>
            <w:tcW w:w="1275" w:type="dxa"/>
          </w:tcPr>
          <w:p w14:paraId="0CE48D20" w14:textId="77777777" w:rsidR="00244D36" w:rsidRDefault="00244D36" w:rsidP="00460E1E">
            <w:r>
              <w:t>-2.42</w:t>
            </w:r>
          </w:p>
        </w:tc>
        <w:tc>
          <w:tcPr>
            <w:tcW w:w="1134" w:type="dxa"/>
          </w:tcPr>
          <w:p w14:paraId="3706CDFB" w14:textId="77777777" w:rsidR="00244D36" w:rsidRDefault="00244D36" w:rsidP="00460E1E">
            <w:r>
              <w:t>0.029</w:t>
            </w:r>
          </w:p>
        </w:tc>
      </w:tr>
      <w:tr w:rsidR="00244D36" w14:paraId="259A99BE" w14:textId="77777777" w:rsidTr="008905A1">
        <w:tc>
          <w:tcPr>
            <w:tcW w:w="1980" w:type="dxa"/>
          </w:tcPr>
          <w:p w14:paraId="25BD135D" w14:textId="77777777" w:rsidR="00244D36" w:rsidRDefault="00244D36" w:rsidP="00460E1E"/>
        </w:tc>
        <w:tc>
          <w:tcPr>
            <w:tcW w:w="1843" w:type="dxa"/>
          </w:tcPr>
          <w:p w14:paraId="619C9F50" w14:textId="7C59DDCE" w:rsidR="00244D36" w:rsidRDefault="00244D36" w:rsidP="00460E1E">
            <w:r>
              <w:t>In</w:t>
            </w:r>
            <w:r w:rsidR="008905A1">
              <w:t>-</w:t>
            </w:r>
            <w:r>
              <w:t xml:space="preserve">S </w:t>
            </w:r>
            <w:r>
              <w:rPr>
                <w:rFonts w:cstheme="minorHAnsi"/>
              </w:rPr>
              <w:t>×</w:t>
            </w:r>
            <w:r>
              <w:t xml:space="preserve"> year</w:t>
            </w:r>
          </w:p>
        </w:tc>
        <w:tc>
          <w:tcPr>
            <w:tcW w:w="1559" w:type="dxa"/>
          </w:tcPr>
          <w:p w14:paraId="5098B9AC" w14:textId="77777777" w:rsidR="00244D36" w:rsidRDefault="00244D36" w:rsidP="00460E1E">
            <w:r>
              <w:t>-3836</w:t>
            </w:r>
          </w:p>
        </w:tc>
        <w:tc>
          <w:tcPr>
            <w:tcW w:w="1276" w:type="dxa"/>
          </w:tcPr>
          <w:p w14:paraId="0E17CDC2" w14:textId="77777777" w:rsidR="00244D36" w:rsidRDefault="00244D36" w:rsidP="00460E1E">
            <w:r>
              <w:t>1327</w:t>
            </w:r>
          </w:p>
        </w:tc>
        <w:tc>
          <w:tcPr>
            <w:tcW w:w="1275" w:type="dxa"/>
          </w:tcPr>
          <w:p w14:paraId="423D4FE3" w14:textId="77777777" w:rsidR="00244D36" w:rsidRDefault="00244D36" w:rsidP="00460E1E">
            <w:r>
              <w:t>-2.89</w:t>
            </w:r>
          </w:p>
        </w:tc>
        <w:tc>
          <w:tcPr>
            <w:tcW w:w="1134" w:type="dxa"/>
          </w:tcPr>
          <w:p w14:paraId="452E8B16" w14:textId="77777777" w:rsidR="00244D36" w:rsidRDefault="00244D36" w:rsidP="00460E1E">
            <w:r>
              <w:t>0.011</w:t>
            </w:r>
          </w:p>
        </w:tc>
      </w:tr>
      <w:tr w:rsidR="00244D36" w14:paraId="4AED7543" w14:textId="77777777" w:rsidTr="008905A1">
        <w:tc>
          <w:tcPr>
            <w:tcW w:w="1980" w:type="dxa"/>
          </w:tcPr>
          <w:p w14:paraId="3708E431" w14:textId="77777777" w:rsidR="00244D36" w:rsidRDefault="00244D36" w:rsidP="00460E1E"/>
        </w:tc>
        <w:tc>
          <w:tcPr>
            <w:tcW w:w="1843" w:type="dxa"/>
          </w:tcPr>
          <w:p w14:paraId="6B27014B" w14:textId="56EFB456" w:rsidR="00244D36" w:rsidRDefault="00244D36" w:rsidP="00460E1E">
            <w:r>
              <w:t>Bio</w:t>
            </w:r>
            <w:r w:rsidR="008905A1">
              <w:t>-</w:t>
            </w:r>
            <w:r>
              <w:t xml:space="preserve">S </w:t>
            </w:r>
            <w:r>
              <w:rPr>
                <w:rFonts w:cstheme="minorHAnsi"/>
              </w:rPr>
              <w:t>× year</w:t>
            </w:r>
          </w:p>
        </w:tc>
        <w:tc>
          <w:tcPr>
            <w:tcW w:w="1559" w:type="dxa"/>
          </w:tcPr>
          <w:p w14:paraId="52697DC0" w14:textId="77777777" w:rsidR="00244D36" w:rsidRDefault="00244D36" w:rsidP="00460E1E">
            <w:r>
              <w:t>-8006</w:t>
            </w:r>
          </w:p>
        </w:tc>
        <w:tc>
          <w:tcPr>
            <w:tcW w:w="1276" w:type="dxa"/>
          </w:tcPr>
          <w:p w14:paraId="340A10FB" w14:textId="77777777" w:rsidR="00244D36" w:rsidRDefault="00244D36" w:rsidP="00460E1E">
            <w:r>
              <w:t>1327</w:t>
            </w:r>
          </w:p>
        </w:tc>
        <w:tc>
          <w:tcPr>
            <w:tcW w:w="1275" w:type="dxa"/>
          </w:tcPr>
          <w:p w14:paraId="013A4C0C" w14:textId="77777777" w:rsidR="00244D36" w:rsidRDefault="00244D36" w:rsidP="00460E1E">
            <w:r>
              <w:t>-6.03</w:t>
            </w:r>
          </w:p>
        </w:tc>
        <w:tc>
          <w:tcPr>
            <w:tcW w:w="1134" w:type="dxa"/>
          </w:tcPr>
          <w:p w14:paraId="34841A30" w14:textId="77777777" w:rsidR="00244D36" w:rsidRDefault="00244D36" w:rsidP="00460E1E">
            <w:r>
              <w:t>&lt;0.001</w:t>
            </w:r>
          </w:p>
        </w:tc>
      </w:tr>
    </w:tbl>
    <w:p w14:paraId="5BD807A2" w14:textId="620E1FEF" w:rsidR="002C35C2" w:rsidRPr="00B0556D" w:rsidRDefault="00A86B43" w:rsidP="00B0556D">
      <w:pPr>
        <w:rPr>
          <w:rFonts w:eastAsia="Calibri"/>
        </w:rPr>
      </w:pPr>
      <w:r>
        <w:rPr>
          <w:rFonts w:eastAsia="Calibri"/>
        </w:rPr>
        <w:t xml:space="preserve">Bio = </w:t>
      </w:r>
      <w:r w:rsidR="003849FE">
        <w:rPr>
          <w:rFonts w:eastAsia="Calibri"/>
        </w:rPr>
        <w:t>b</w:t>
      </w:r>
      <w:r>
        <w:rPr>
          <w:rFonts w:eastAsia="Calibri"/>
        </w:rPr>
        <w:t>iosolid, In</w:t>
      </w:r>
      <w:r w:rsidR="00D1111D">
        <w:rPr>
          <w:rFonts w:eastAsia="Calibri"/>
        </w:rPr>
        <w:t xml:space="preserve"> =</w:t>
      </w:r>
      <w:r w:rsidR="003849FE">
        <w:rPr>
          <w:rFonts w:eastAsia="Calibri"/>
        </w:rPr>
        <w:t xml:space="preserve"> inorganic fertilizer, H = humid rainfall, S = subhumid rainfall</w:t>
      </w:r>
    </w:p>
    <w:p w14:paraId="58C4CEB3" w14:textId="266D66AF" w:rsidR="00DB683D" w:rsidRPr="00AB2635" w:rsidRDefault="00DB683D" w:rsidP="00C61A61">
      <w:pPr>
        <w:ind w:left="720" w:hanging="720"/>
        <w:jc w:val="left"/>
        <w:rPr>
          <w:rFonts w:eastAsia="Calibri"/>
          <w:sz w:val="22"/>
          <w:szCs w:val="22"/>
        </w:rPr>
      </w:pPr>
    </w:p>
    <w:p w14:paraId="1C29CDCE" w14:textId="77777777" w:rsidR="00C61A61" w:rsidRDefault="00C61A61" w:rsidP="00C61A61">
      <w:pPr>
        <w:ind w:left="720" w:hanging="720"/>
        <w:jc w:val="left"/>
        <w:rPr>
          <w:rFonts w:asciiTheme="minorHAnsi" w:eastAsia="Calibri" w:hAnsiTheme="minorHAnsi" w:cstheme="minorHAnsi"/>
          <w:sz w:val="20"/>
          <w:szCs w:val="20"/>
        </w:rPr>
      </w:pPr>
    </w:p>
    <w:p w14:paraId="3E3B147B" w14:textId="77777777" w:rsidR="00510EA5" w:rsidRDefault="00510EA5" w:rsidP="00C61A61">
      <w:pPr>
        <w:ind w:left="720" w:hanging="720"/>
        <w:jc w:val="left"/>
        <w:rPr>
          <w:rFonts w:asciiTheme="minorHAnsi" w:eastAsia="Calibri" w:hAnsiTheme="minorHAnsi" w:cstheme="minorHAnsi"/>
          <w:sz w:val="20"/>
          <w:szCs w:val="20"/>
        </w:rPr>
      </w:pPr>
    </w:p>
    <w:p w14:paraId="5A16EAA1" w14:textId="77777777" w:rsidR="00510EA5" w:rsidRDefault="00510EA5" w:rsidP="00C61A61">
      <w:pPr>
        <w:ind w:left="720" w:hanging="720"/>
        <w:jc w:val="left"/>
        <w:rPr>
          <w:rFonts w:asciiTheme="minorHAnsi" w:eastAsia="Calibri" w:hAnsiTheme="minorHAnsi" w:cstheme="minorHAnsi"/>
          <w:sz w:val="20"/>
          <w:szCs w:val="20"/>
        </w:rPr>
      </w:pPr>
    </w:p>
    <w:p w14:paraId="2AA5DD9F" w14:textId="77777777" w:rsidR="00510EA5" w:rsidRDefault="00510EA5" w:rsidP="00C61A61">
      <w:pPr>
        <w:ind w:left="720" w:hanging="720"/>
        <w:jc w:val="left"/>
        <w:rPr>
          <w:rFonts w:asciiTheme="minorHAnsi" w:eastAsia="Calibri" w:hAnsiTheme="minorHAnsi" w:cstheme="minorHAnsi"/>
          <w:sz w:val="20"/>
          <w:szCs w:val="20"/>
        </w:rPr>
      </w:pPr>
    </w:p>
    <w:p w14:paraId="7EBF5D79" w14:textId="77777777" w:rsidR="00510EA5" w:rsidRDefault="00510EA5" w:rsidP="00C61A61">
      <w:pPr>
        <w:ind w:left="720" w:hanging="720"/>
        <w:jc w:val="left"/>
        <w:rPr>
          <w:rFonts w:asciiTheme="minorHAnsi" w:eastAsia="Calibri" w:hAnsiTheme="minorHAnsi" w:cstheme="minorHAnsi"/>
          <w:sz w:val="20"/>
          <w:szCs w:val="20"/>
        </w:rPr>
      </w:pPr>
    </w:p>
    <w:p w14:paraId="32DB1DB1" w14:textId="77777777" w:rsidR="00510EA5" w:rsidRDefault="00510EA5" w:rsidP="00C61A61">
      <w:pPr>
        <w:ind w:left="720" w:hanging="720"/>
        <w:jc w:val="left"/>
        <w:rPr>
          <w:rFonts w:asciiTheme="minorHAnsi" w:eastAsia="Calibri" w:hAnsiTheme="minorHAnsi" w:cstheme="minorHAnsi"/>
          <w:sz w:val="20"/>
          <w:szCs w:val="20"/>
        </w:rPr>
      </w:pPr>
    </w:p>
    <w:p w14:paraId="11FAB65A" w14:textId="77777777" w:rsidR="00510EA5" w:rsidRPr="00AB2635" w:rsidRDefault="00510EA5" w:rsidP="00C61A61">
      <w:pPr>
        <w:ind w:left="720" w:hanging="720"/>
        <w:jc w:val="left"/>
        <w:rPr>
          <w:rFonts w:asciiTheme="minorHAnsi" w:eastAsia="Calibri" w:hAnsiTheme="minorHAnsi" w:cstheme="minorHAnsi"/>
          <w:sz w:val="20"/>
          <w:szCs w:val="20"/>
        </w:rPr>
      </w:pPr>
    </w:p>
    <w:p w14:paraId="32CC5539" w14:textId="68087054" w:rsidR="00F2171D" w:rsidRPr="00AB2635" w:rsidRDefault="00AF6415" w:rsidP="00C61A61">
      <w:pPr>
        <w:ind w:left="720" w:hanging="720"/>
        <w:jc w:val="left"/>
        <w:rPr>
          <w:rFonts w:asciiTheme="minorHAnsi" w:eastAsia="Calibri" w:hAnsiTheme="minorHAnsi" w:cstheme="minorHAnsi"/>
          <w:sz w:val="20"/>
          <w:szCs w:val="20"/>
        </w:rPr>
      </w:pPr>
      <w:r>
        <w:object w:dxaOrig="8121" w:dyaOrig="6245" w14:anchorId="6B1E2EE2">
          <v:shape id="_x0000_i1067" type="#_x0000_t75" style="width:321pt;height:220.8pt" o:ole="">
            <v:imagedata r:id="rId13" o:title=""/>
          </v:shape>
          <o:OLEObject Type="Embed" ProgID="Origin95.Graph" ShapeID="_x0000_i1067" DrawAspect="Content" ObjectID="_1756646960" r:id="rId14"/>
        </w:object>
      </w:r>
    </w:p>
    <w:p w14:paraId="315FF685" w14:textId="55AFE45F" w:rsidR="00AE7CDB" w:rsidRPr="00EB5642" w:rsidRDefault="00AE7CDB" w:rsidP="00AE7CDB">
      <w:pPr>
        <w:spacing w:line="240" w:lineRule="auto"/>
        <w:rPr>
          <w:rFonts w:eastAsia="Calibri"/>
        </w:rPr>
      </w:pPr>
      <w:r w:rsidRPr="000E3755">
        <w:rPr>
          <w:rFonts w:eastAsia="Calibri"/>
          <w:b/>
          <w:bCs/>
        </w:rPr>
        <w:t>Fig. S5:</w:t>
      </w:r>
      <w:r w:rsidRPr="00AB2635">
        <w:rPr>
          <w:rFonts w:eastAsia="Calibri"/>
        </w:rPr>
        <w:t xml:space="preserve"> Nitrogen mineralization for incubated biosolid under biosolid treatments alone. </w:t>
      </w:r>
      <w:r>
        <w:rPr>
          <w:rFonts w:eastAsia="Calibri"/>
        </w:rPr>
        <w:t>Bio</w:t>
      </w:r>
      <w:r w:rsidR="00A4139D">
        <w:rPr>
          <w:rFonts w:eastAsia="Calibri"/>
        </w:rPr>
        <w:t>-H</w:t>
      </w:r>
      <w:r>
        <w:rPr>
          <w:rFonts w:eastAsia="Calibri"/>
        </w:rPr>
        <w:t xml:space="preserve"> = biosolid</w:t>
      </w:r>
      <w:r w:rsidR="00A4139D">
        <w:rPr>
          <w:rFonts w:eastAsia="Calibri"/>
        </w:rPr>
        <w:t xml:space="preserve"> + humid rainfall</w:t>
      </w:r>
      <w:r>
        <w:rPr>
          <w:rFonts w:eastAsia="Calibri"/>
        </w:rPr>
        <w:t xml:space="preserve">,  </w:t>
      </w:r>
      <w:r w:rsidR="00A4139D">
        <w:rPr>
          <w:rFonts w:eastAsia="Calibri"/>
        </w:rPr>
        <w:t>Bio-</w:t>
      </w:r>
      <w:r>
        <w:rPr>
          <w:rFonts w:eastAsia="Calibri"/>
        </w:rPr>
        <w:t xml:space="preserve">S = </w:t>
      </w:r>
      <w:r w:rsidR="00971920">
        <w:rPr>
          <w:rFonts w:eastAsia="Calibri"/>
        </w:rPr>
        <w:t xml:space="preserve">biosolid + </w:t>
      </w:r>
      <w:r>
        <w:rPr>
          <w:rFonts w:eastAsia="Calibri"/>
        </w:rPr>
        <w:t>subhumid rainfall.</w:t>
      </w:r>
      <w:r w:rsidRPr="00AB2635">
        <w:rPr>
          <w:noProof/>
        </w:rPr>
        <w:drawing>
          <wp:anchor distT="0" distB="0" distL="114300" distR="114300" simplePos="0" relativeHeight="251666432" behindDoc="0" locked="1" layoutInCell="1" allowOverlap="0" wp14:anchorId="7A31833E" wp14:editId="28B71AB3">
            <wp:simplePos x="0" y="0"/>
            <wp:positionH relativeFrom="margin">
              <wp:posOffset>0</wp:posOffset>
            </wp:positionH>
            <wp:positionV relativeFrom="page">
              <wp:posOffset>5189220</wp:posOffset>
            </wp:positionV>
            <wp:extent cx="2903220" cy="2225040"/>
            <wp:effectExtent l="0" t="0" r="11430" b="3810"/>
            <wp:wrapTopAndBottom/>
            <wp:docPr id="28" name="Chart 28">
              <a:extLst xmlns:a="http://schemas.openxmlformats.org/drawingml/2006/main">
                <a:ext uri="{FF2B5EF4-FFF2-40B4-BE49-F238E27FC236}">
                  <a16:creationId xmlns:a16="http://schemas.microsoft.com/office/drawing/2014/main" id="{CD54F9C0-5226-4487-9E36-7A2395AC44D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981233C" w14:textId="77777777" w:rsidR="00AE7CDB" w:rsidRDefault="00AE7CDB" w:rsidP="00AE7CDB">
      <w:pPr>
        <w:spacing w:before="240" w:after="0" w:line="240" w:lineRule="auto"/>
        <w:ind w:left="720" w:hanging="720"/>
        <w:rPr>
          <w:rFonts w:eastAsia="Calibri"/>
        </w:rPr>
      </w:pPr>
    </w:p>
    <w:p w14:paraId="619BBCBC" w14:textId="219EA14A" w:rsidR="00433031" w:rsidRDefault="006104C5" w:rsidP="001D3C45">
      <w:pPr>
        <w:spacing w:before="240" w:after="0" w:line="240" w:lineRule="auto"/>
        <w:rPr>
          <w:rFonts w:eastAsia="Calibri"/>
        </w:rPr>
      </w:pPr>
      <w:r>
        <w:rPr>
          <w:rFonts w:eastAsia="Calibr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D9E4EB3" wp14:editId="6A35C6B0">
                <wp:simplePos x="0" y="0"/>
                <wp:positionH relativeFrom="column">
                  <wp:posOffset>4838700</wp:posOffset>
                </wp:positionH>
                <wp:positionV relativeFrom="paragraph">
                  <wp:posOffset>662940</wp:posOffset>
                </wp:positionV>
                <wp:extent cx="281940" cy="251460"/>
                <wp:effectExtent l="0" t="0" r="3810" b="0"/>
                <wp:wrapNone/>
                <wp:docPr id="460214344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1940" cy="2514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2620964" w14:textId="037FB930" w:rsidR="006104C5" w:rsidRDefault="006104C5">
                            <w: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9E4EB3" id="Text Box 1" o:spid="_x0000_s1028" type="#_x0000_t202" style="position:absolute;left:0;text-align:left;margin-left:381pt;margin-top:52.2pt;width:22.2pt;height:19.8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" fillcolor="white [3201]" stroked="f" strokeweight=".5pt">
                <v:textbox>
                  <w:txbxContent>
                    <w:p w14:paraId="72620964" w14:textId="037FB930" w:rsidR="006104C5" w:rsidRDefault="006104C5">
                      <w: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</w:p>
    <w:p w14:paraId="55FB8394" w14:textId="77777777" w:rsidR="00433031" w:rsidRDefault="00433031" w:rsidP="0013113D">
      <w:pPr>
        <w:spacing w:before="240" w:after="0" w:line="240" w:lineRule="auto"/>
        <w:ind w:left="720" w:hanging="720"/>
        <w:rPr>
          <w:rFonts w:eastAsia="Calibri"/>
        </w:rPr>
      </w:pPr>
    </w:p>
    <w:p w14:paraId="6D943EC7" w14:textId="71E78DDF" w:rsidR="00C61A61" w:rsidRPr="00761033" w:rsidRDefault="00C61A61" w:rsidP="00F21B32">
      <w:pPr>
        <w:rPr>
          <w:rFonts w:eastAsia="Calibri"/>
        </w:rPr>
      </w:pPr>
      <w:r w:rsidRPr="000E3755">
        <w:rPr>
          <w:b/>
          <w:bCs/>
          <w:noProof/>
        </w:rPr>
        <w:drawing>
          <wp:anchor distT="0" distB="0" distL="114300" distR="114300" simplePos="0" relativeHeight="251660288" behindDoc="0" locked="1" layoutInCell="1" allowOverlap="0" wp14:anchorId="2F2CEB30" wp14:editId="39A655AB">
            <wp:simplePos x="0" y="0"/>
            <wp:positionH relativeFrom="margin">
              <wp:posOffset>2918460</wp:posOffset>
            </wp:positionH>
            <wp:positionV relativeFrom="page">
              <wp:posOffset>5196840</wp:posOffset>
            </wp:positionV>
            <wp:extent cx="2956560" cy="2217420"/>
            <wp:effectExtent l="0" t="0" r="15240" b="11430"/>
            <wp:wrapTopAndBottom/>
            <wp:docPr id="29" name="Chart 29">
              <a:extLst xmlns:a="http://schemas.openxmlformats.org/drawingml/2006/main">
                <a:ext uri="{FF2B5EF4-FFF2-40B4-BE49-F238E27FC236}">
                  <a16:creationId xmlns:a16="http://schemas.microsoft.com/office/drawing/2014/main" id="{0003485A-3F9E-4088-85BE-2FE0F2ED4F0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E3755">
        <w:rPr>
          <w:rFonts w:eastAsia="Calibri"/>
          <w:b/>
          <w:bCs/>
        </w:rPr>
        <w:t>Fig. S</w:t>
      </w:r>
      <w:r w:rsidR="00BF6D43" w:rsidRPr="000E3755">
        <w:rPr>
          <w:rFonts w:eastAsia="Calibri"/>
          <w:b/>
          <w:bCs/>
        </w:rPr>
        <w:t>6</w:t>
      </w:r>
      <w:r w:rsidR="004F2C5C" w:rsidRPr="000E3755">
        <w:rPr>
          <w:rFonts w:eastAsia="Calibri"/>
          <w:b/>
          <w:bCs/>
        </w:rPr>
        <w:t>:</w:t>
      </w:r>
      <w:r w:rsidRPr="00AB2635">
        <w:rPr>
          <w:rFonts w:eastAsia="Calibri"/>
        </w:rPr>
        <w:t xml:space="preserve"> Soil </w:t>
      </w:r>
      <w:r w:rsidR="001804B0" w:rsidRPr="00AB2635">
        <w:rPr>
          <w:rFonts w:eastAsia="Calibri"/>
        </w:rPr>
        <w:t>r</w:t>
      </w:r>
      <w:r w:rsidRPr="00AB2635">
        <w:rPr>
          <w:rFonts w:eastAsia="Calibri"/>
        </w:rPr>
        <w:t xml:space="preserve">esidual total N for </w:t>
      </w:r>
      <w:r w:rsidR="00887A05" w:rsidRPr="00AB2635">
        <w:rPr>
          <w:rFonts w:eastAsia="Calibri"/>
        </w:rPr>
        <w:t>(</w:t>
      </w:r>
      <w:r w:rsidR="00737CFF" w:rsidRPr="00AB2635">
        <w:rPr>
          <w:rFonts w:eastAsia="Calibri"/>
        </w:rPr>
        <w:t xml:space="preserve">A) </w:t>
      </w:r>
      <w:r w:rsidRPr="00AB2635">
        <w:rPr>
          <w:rFonts w:eastAsia="Calibri"/>
        </w:rPr>
        <w:t xml:space="preserve">first year and </w:t>
      </w:r>
      <w:r w:rsidR="00737CFF" w:rsidRPr="00AB2635">
        <w:rPr>
          <w:rFonts w:eastAsia="Calibri"/>
        </w:rPr>
        <w:t xml:space="preserve">(B) </w:t>
      </w:r>
      <w:r w:rsidRPr="00AB2635">
        <w:rPr>
          <w:rFonts w:eastAsia="Calibri"/>
        </w:rPr>
        <w:t xml:space="preserve">second year. </w:t>
      </w:r>
      <w:r w:rsidR="00A01642">
        <w:rPr>
          <w:rFonts w:eastAsia="Calibri"/>
        </w:rPr>
        <w:t>Bio = biosolid, In = inorganic fertilizer, H = humid rainfall, S = subhumid rainfall</w:t>
      </w:r>
      <w:r w:rsidR="00F21B32">
        <w:rPr>
          <w:rFonts w:eastAsia="Calibri"/>
        </w:rPr>
        <w:t xml:space="preserve">. </w:t>
      </w:r>
      <w:r w:rsidRPr="00AB2635">
        <w:rPr>
          <w:rFonts w:eastAsia="Calibri"/>
        </w:rPr>
        <w:t>Error bars represent error of mean.</w:t>
      </w:r>
      <w:r w:rsidR="00DC5307" w:rsidRPr="00761033">
        <w:rPr>
          <w:rFonts w:eastAsia="Calibri"/>
        </w:rPr>
        <w:t xml:space="preserve">   </w:t>
      </w:r>
      <w:r w:rsidR="008526FE" w:rsidRPr="00761033">
        <w:rPr>
          <w:rFonts w:eastAsia="Calibri"/>
        </w:rPr>
        <w:t xml:space="preserve">      </w:t>
      </w:r>
      <w:r w:rsidR="00980A9E" w:rsidRPr="00761033">
        <w:rPr>
          <w:rFonts w:eastAsia="Calibri"/>
        </w:rPr>
        <w:t xml:space="preserve">  </w:t>
      </w:r>
      <w:r w:rsidR="00D80D8E" w:rsidRPr="00761033">
        <w:rPr>
          <w:rFonts w:eastAsia="Calibri"/>
        </w:rPr>
        <w:t xml:space="preserve">  </w:t>
      </w:r>
    </w:p>
    <w:p w14:paraId="5CBC2E24" w14:textId="77777777" w:rsidR="00FC20F9" w:rsidRDefault="00FC20F9" w:rsidP="00C61A61">
      <w:pPr>
        <w:ind w:left="720" w:hanging="720"/>
        <w:rPr>
          <w:rFonts w:eastAsia="Calibri"/>
        </w:rPr>
        <w:sectPr w:rsidR="00FC20F9" w:rsidSect="00CA1563">
          <w:pgSz w:w="12240" w:h="15840"/>
          <w:pgMar w:top="1440" w:right="1440" w:bottom="1440" w:left="1440" w:header="708" w:footer="708" w:gutter="0"/>
          <w:lnNumType w:countBy="1" w:restart="continuous"/>
          <w:cols w:space="720"/>
          <w:docGrid w:linePitch="326"/>
        </w:sectPr>
      </w:pPr>
    </w:p>
    <w:p w14:paraId="6B3952CC" w14:textId="77777777" w:rsidR="00C61A61" w:rsidRDefault="00C61A61" w:rsidP="00C61A61">
      <w:pPr>
        <w:ind w:left="720" w:hanging="720"/>
        <w:rPr>
          <w:rFonts w:eastAsia="Calibri"/>
        </w:rPr>
      </w:pPr>
    </w:p>
    <w:p w14:paraId="26594EAB" w14:textId="77777777" w:rsidR="005368D6" w:rsidRDefault="005368D6" w:rsidP="00C61A61">
      <w:pPr>
        <w:ind w:left="720" w:hanging="720"/>
        <w:rPr>
          <w:rFonts w:eastAsia="Calibri"/>
        </w:rPr>
      </w:pPr>
    </w:p>
    <w:p w14:paraId="12B88596" w14:textId="033AA39B" w:rsidR="0073443D" w:rsidRDefault="0073443D" w:rsidP="00C61A61">
      <w:pPr>
        <w:ind w:left="720" w:hanging="720"/>
        <w:rPr>
          <w:rFonts w:eastAsia="Calibri"/>
        </w:rPr>
      </w:pPr>
      <w:r w:rsidRPr="00F85B13">
        <w:rPr>
          <w:rFonts w:eastAsia="Calibri"/>
          <w:b/>
          <w:bCs/>
        </w:rPr>
        <w:t>Table S6:</w:t>
      </w:r>
      <w:r>
        <w:rPr>
          <w:rFonts w:eastAsia="Calibri"/>
        </w:rPr>
        <w:t xml:space="preserve"> </w:t>
      </w:r>
      <w:r w:rsidR="00320DCC">
        <w:rPr>
          <w:rFonts w:eastAsia="Calibri"/>
        </w:rPr>
        <w:t xml:space="preserve">Natural rainfall and </w:t>
      </w:r>
      <w:r w:rsidR="00902FD5">
        <w:rPr>
          <w:rFonts w:eastAsia="Calibri"/>
        </w:rPr>
        <w:t xml:space="preserve">irrigation of </w:t>
      </w:r>
      <w:r w:rsidR="005D446C">
        <w:rPr>
          <w:rFonts w:eastAsia="Calibri"/>
        </w:rPr>
        <w:t xml:space="preserve">the </w:t>
      </w:r>
      <w:r w:rsidR="00902FD5">
        <w:rPr>
          <w:rFonts w:eastAsia="Calibri"/>
        </w:rPr>
        <w:t xml:space="preserve">humid and subhumid rainfall treatments during the </w:t>
      </w:r>
      <w:r w:rsidR="00F85B13">
        <w:rPr>
          <w:rFonts w:eastAsia="Calibri"/>
        </w:rPr>
        <w:t>trial</w:t>
      </w:r>
      <w:r w:rsidR="00AF696C">
        <w:rPr>
          <w:rFonts w:eastAsia="Calibri"/>
        </w:rPr>
        <w:t>.</w:t>
      </w:r>
    </w:p>
    <w:tbl>
      <w:tblPr>
        <w:tblStyle w:val="TableGridLight"/>
        <w:tblW w:w="5000" w:type="pct"/>
        <w:jc w:val="center"/>
        <w:tblLook w:val="04A0" w:firstRow="1" w:lastRow="0" w:firstColumn="1" w:lastColumn="0" w:noHBand="0" w:noVBand="1"/>
      </w:tblPr>
      <w:tblGrid>
        <w:gridCol w:w="1113"/>
        <w:gridCol w:w="2126"/>
        <w:gridCol w:w="1114"/>
        <w:gridCol w:w="2124"/>
        <w:gridCol w:w="1114"/>
        <w:gridCol w:w="2124"/>
        <w:gridCol w:w="1114"/>
        <w:gridCol w:w="2121"/>
      </w:tblGrid>
      <w:tr w:rsidR="00535B64" w:rsidRPr="002713B6" w14:paraId="27FA3588" w14:textId="77777777" w:rsidTr="00E72AD6">
        <w:trPr>
          <w:trHeight w:val="288"/>
          <w:jc w:val="center"/>
        </w:trPr>
        <w:tc>
          <w:tcPr>
            <w:tcW w:w="1251" w:type="pct"/>
            <w:gridSpan w:val="2"/>
            <w:shd w:val="clear" w:color="auto" w:fill="auto"/>
            <w:noWrap/>
          </w:tcPr>
          <w:p w14:paraId="5DE25FDD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First year – Humid rainfall</w:t>
            </w:r>
          </w:p>
        </w:tc>
        <w:tc>
          <w:tcPr>
            <w:tcW w:w="1250" w:type="pct"/>
            <w:gridSpan w:val="2"/>
            <w:shd w:val="clear" w:color="auto" w:fill="auto"/>
            <w:noWrap/>
          </w:tcPr>
          <w:p w14:paraId="508476B1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First – Subhumid rainfall</w:t>
            </w:r>
          </w:p>
        </w:tc>
        <w:tc>
          <w:tcPr>
            <w:tcW w:w="1250" w:type="pct"/>
            <w:gridSpan w:val="2"/>
            <w:shd w:val="clear" w:color="auto" w:fill="auto"/>
            <w:noWrap/>
          </w:tcPr>
          <w:p w14:paraId="04CA57EB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Second year – Humid rainfall</w:t>
            </w:r>
          </w:p>
        </w:tc>
        <w:tc>
          <w:tcPr>
            <w:tcW w:w="1250" w:type="pct"/>
            <w:gridSpan w:val="2"/>
            <w:shd w:val="clear" w:color="auto" w:fill="auto"/>
            <w:noWrap/>
          </w:tcPr>
          <w:p w14:paraId="619B9043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Second – year Subhumid rainfall</w:t>
            </w:r>
          </w:p>
        </w:tc>
      </w:tr>
      <w:tr w:rsidR="00202B11" w:rsidRPr="002713B6" w14:paraId="6457237A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</w:tcPr>
          <w:p w14:paraId="5B9A58FA" w14:textId="103F1F7D" w:rsidR="00184AA7" w:rsidRPr="002713B6" w:rsidRDefault="00184AA7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2713B6">
              <w:rPr>
                <w:color w:val="000000"/>
                <w:sz w:val="18"/>
                <w:szCs w:val="18"/>
              </w:rPr>
              <w:t>Date</w:t>
            </w:r>
          </w:p>
        </w:tc>
        <w:tc>
          <w:tcPr>
            <w:tcW w:w="820" w:type="pct"/>
            <w:shd w:val="clear" w:color="auto" w:fill="auto"/>
            <w:noWrap/>
          </w:tcPr>
          <w:p w14:paraId="4B546668" w14:textId="77BBA3B0" w:rsidR="00184AA7" w:rsidRPr="002713B6" w:rsidRDefault="00184AA7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2713B6">
              <w:rPr>
                <w:color w:val="000000"/>
                <w:sz w:val="18"/>
                <w:szCs w:val="18"/>
              </w:rPr>
              <w:t>Rainfall</w:t>
            </w:r>
            <w:r w:rsidR="00310612" w:rsidRPr="002713B6">
              <w:rPr>
                <w:color w:val="000000"/>
                <w:sz w:val="18"/>
                <w:szCs w:val="18"/>
              </w:rPr>
              <w:t>/irrigation</w:t>
            </w:r>
            <w:r w:rsidR="00FF1A08" w:rsidRPr="002713B6">
              <w:rPr>
                <w:color w:val="000000"/>
                <w:sz w:val="18"/>
                <w:szCs w:val="18"/>
              </w:rPr>
              <w:t xml:space="preserve"> (mm)</w:t>
            </w:r>
          </w:p>
        </w:tc>
        <w:tc>
          <w:tcPr>
            <w:tcW w:w="430" w:type="pct"/>
            <w:shd w:val="clear" w:color="auto" w:fill="auto"/>
            <w:noWrap/>
          </w:tcPr>
          <w:p w14:paraId="7FE979B8" w14:textId="7D426B29" w:rsidR="00184AA7" w:rsidRPr="002713B6" w:rsidRDefault="00FF1A08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2713B6">
              <w:rPr>
                <w:color w:val="000000"/>
                <w:sz w:val="18"/>
                <w:szCs w:val="18"/>
              </w:rPr>
              <w:t>Date</w:t>
            </w:r>
          </w:p>
        </w:tc>
        <w:tc>
          <w:tcPr>
            <w:tcW w:w="820" w:type="pct"/>
            <w:shd w:val="clear" w:color="auto" w:fill="auto"/>
            <w:noWrap/>
          </w:tcPr>
          <w:p w14:paraId="3AEF9529" w14:textId="0E31DAF5" w:rsidR="00184AA7" w:rsidRPr="002713B6" w:rsidRDefault="00310612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2713B6">
              <w:rPr>
                <w:color w:val="000000"/>
                <w:sz w:val="18"/>
                <w:szCs w:val="18"/>
              </w:rPr>
              <w:t>Rainfall/irrigation (mm)</w:t>
            </w:r>
          </w:p>
        </w:tc>
        <w:tc>
          <w:tcPr>
            <w:tcW w:w="430" w:type="pct"/>
            <w:shd w:val="clear" w:color="auto" w:fill="auto"/>
            <w:noWrap/>
          </w:tcPr>
          <w:p w14:paraId="143A0F8D" w14:textId="60DA4BBA" w:rsidR="00184AA7" w:rsidRPr="002713B6" w:rsidRDefault="00535B64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2713B6">
              <w:rPr>
                <w:color w:val="000000"/>
                <w:sz w:val="18"/>
                <w:szCs w:val="18"/>
              </w:rPr>
              <w:t>Date</w:t>
            </w:r>
          </w:p>
        </w:tc>
        <w:tc>
          <w:tcPr>
            <w:tcW w:w="820" w:type="pct"/>
            <w:shd w:val="clear" w:color="auto" w:fill="auto"/>
            <w:noWrap/>
          </w:tcPr>
          <w:p w14:paraId="12735CE8" w14:textId="753C5FBD" w:rsidR="00184AA7" w:rsidRPr="002713B6" w:rsidRDefault="00A035DC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2713B6">
              <w:rPr>
                <w:color w:val="000000"/>
                <w:sz w:val="18"/>
                <w:szCs w:val="18"/>
              </w:rPr>
              <w:t>Rainfall/irrigation (mm)</w:t>
            </w:r>
          </w:p>
        </w:tc>
        <w:tc>
          <w:tcPr>
            <w:tcW w:w="430" w:type="pct"/>
            <w:shd w:val="clear" w:color="auto" w:fill="auto"/>
            <w:noWrap/>
          </w:tcPr>
          <w:p w14:paraId="6EBFEB19" w14:textId="3A44BC8C" w:rsidR="00184AA7" w:rsidRPr="002713B6" w:rsidRDefault="00535B64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2713B6">
              <w:rPr>
                <w:color w:val="000000"/>
                <w:sz w:val="18"/>
                <w:szCs w:val="18"/>
              </w:rPr>
              <w:t>Date</w:t>
            </w:r>
          </w:p>
        </w:tc>
        <w:tc>
          <w:tcPr>
            <w:tcW w:w="820" w:type="pct"/>
            <w:shd w:val="clear" w:color="auto" w:fill="auto"/>
            <w:noWrap/>
          </w:tcPr>
          <w:p w14:paraId="53AB0E79" w14:textId="3D5CF9B9" w:rsidR="00184AA7" w:rsidRPr="002713B6" w:rsidRDefault="00A035DC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2713B6">
              <w:rPr>
                <w:color w:val="000000"/>
                <w:sz w:val="18"/>
                <w:szCs w:val="18"/>
              </w:rPr>
              <w:t>Rainfall/irrigation (mm)</w:t>
            </w:r>
          </w:p>
        </w:tc>
      </w:tr>
      <w:tr w:rsidR="00202B11" w:rsidRPr="002713B6" w14:paraId="6CD45710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44E4580E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28/12/2018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0712ED07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7C1BD425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28/12/2018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2A68EE5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5AC4BFFB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06/02/2020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4905E363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01F139B1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06/02/2020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E3EDDEC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</w:t>
            </w:r>
          </w:p>
        </w:tc>
      </w:tr>
      <w:tr w:rsidR="00202B11" w:rsidRPr="002713B6" w14:paraId="1D38FD4E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291CF7BA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29/12/2018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758583C" w14:textId="019A4591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7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733DE271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29/12/2018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2824F16D" w14:textId="359AC59A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7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2C4EBD7D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07/02/2020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63C8248C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102EFB49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07/02/2020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756ACCA0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</w:t>
            </w:r>
          </w:p>
        </w:tc>
      </w:tr>
      <w:tr w:rsidR="00202B11" w:rsidRPr="002713B6" w14:paraId="1DB5E971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2E5A5175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01/01/2019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9F3D137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58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79AE1167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01/01/2019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25DEA83C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58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69E8DD89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08/02/2020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2587C582" w14:textId="1D2CF6E8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64B0E5EA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08/02/2020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71712C1B" w14:textId="2B873EF1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4</w:t>
            </w:r>
          </w:p>
        </w:tc>
      </w:tr>
      <w:tr w:rsidR="00202B11" w:rsidRPr="002713B6" w14:paraId="3C3209F9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66C96199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02/01/2019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6B22AB5" w14:textId="078E0220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0C1D52D3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02/01/2019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BFF1FCC" w14:textId="4E8CDD1D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6573C952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09/02/2020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25FF446E" w14:textId="0F96C060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5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4CF0EA2E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09/02/2020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154C5B8" w14:textId="40FEDBA1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5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</w:tr>
      <w:tr w:rsidR="00202B11" w:rsidRPr="002713B6" w14:paraId="615BF076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66B55F09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03/01/2019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70BC458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7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79784945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03/01/2019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69FCC16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7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0B6530C0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11/02/2020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440BF78A" w14:textId="077EC36F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6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1A242F0B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11/02/2020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792D7E87" w14:textId="479BA75D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6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8</w:t>
            </w:r>
          </w:p>
        </w:tc>
      </w:tr>
      <w:tr w:rsidR="00202B11" w:rsidRPr="002713B6" w14:paraId="14C753BF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1F24BC9B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06/01/2019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F6442B3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17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245FB64E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06/01/2019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06E189AF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17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156BACA8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14/02/2020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ECB77B4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3EBC29F4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14/02/2020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3A24F41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</w:tr>
      <w:tr w:rsidR="00202B11" w:rsidRPr="002713B6" w14:paraId="56F7E0B3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3DE485C7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07/01/2019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02ECF066" w14:textId="2CA3D3DD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4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56CF2902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07/01/2019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64651528" w14:textId="38C02E86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4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14E991CD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15/02/2020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F8B1906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764BD3D1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18/02/2020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609F48E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</w:tr>
      <w:tr w:rsidR="00202B11" w:rsidRPr="002713B6" w14:paraId="0C5FCFFA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7E740931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09/01/2019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449198A8" w14:textId="1B25E0EC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21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209A489D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09/01/2019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9E071DF" w14:textId="096105ED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21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127D52C1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18/02/2020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6CDC6850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5E9AB9B9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22/02/2020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70D3E75D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6</w:t>
            </w:r>
          </w:p>
        </w:tc>
      </w:tr>
      <w:tr w:rsidR="00202B11" w:rsidRPr="002713B6" w14:paraId="075DF033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52BA6098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11/01/2019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3187897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6CD71CBC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11/01/2019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3763702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392911FB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20/02/2020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77A3A43F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5BE0EB76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23/02/2020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EB60155" w14:textId="5B9ACD7D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5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</w:tr>
      <w:tr w:rsidR="00202B11" w:rsidRPr="002713B6" w14:paraId="35410B2D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39D49198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12/01/2019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2AE24F7C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14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471004AA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12/01/2019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4C8FC593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14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429B6DBF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22/02/2020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FCE0DF4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7EFA341C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27/02/2020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FAE1AA5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</w:tr>
      <w:tr w:rsidR="00202B11" w:rsidRPr="002713B6" w14:paraId="729573DB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1B569205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16/01/2019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632C8708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3E45271B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16/01/2019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7DFA118B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7D80006C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23/02/2020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329D240C" w14:textId="504C2B01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5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517CC117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29/02/2020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3A087C4D" w14:textId="3BE9C214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</w:tr>
      <w:tr w:rsidR="00202B11" w:rsidRPr="002713B6" w14:paraId="6C676647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6A8A8940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20/01/2019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FC03D48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6CFBD59C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20/01/2019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43EB570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44C35597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27/02/2020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4B75BC6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59486D35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02/03/2020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4A925F86" w14:textId="23E665D9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2</w:t>
            </w:r>
          </w:p>
        </w:tc>
      </w:tr>
      <w:tr w:rsidR="00202B11" w:rsidRPr="002713B6" w14:paraId="3781881F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55CBA063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22/01/2019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7FD4D3B2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22CA5CC9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24/01/2019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48564E15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31FE44E9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28/02/2020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02A66ADA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455DD642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03/03/2020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3BF16A23" w14:textId="58571ED0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5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2</w:t>
            </w:r>
          </w:p>
        </w:tc>
      </w:tr>
      <w:tr w:rsidR="00202B11" w:rsidRPr="002713B6" w14:paraId="6EA35F36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7F4FEB12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24/01/2019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37F9FB44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0C291E92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26/01/2019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208689BA" w14:textId="14364B24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645E715F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29/02/2020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6302A52" w14:textId="0CA30D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50D45957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07/03/2020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7D74385E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</w:tr>
      <w:tr w:rsidR="00202B11" w:rsidRPr="002713B6" w14:paraId="60CBECEC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0C889E92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26/01/2019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7037F591" w14:textId="7BAEF532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2DD4B429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28/01/2019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41065BB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13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141B92CC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02/03/2020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00DB6A1D" w14:textId="0B63CECC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7C829161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13/03/2020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381034F2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14</w:t>
            </w:r>
          </w:p>
        </w:tc>
      </w:tr>
      <w:tr w:rsidR="00202B11" w:rsidRPr="002713B6" w14:paraId="7F267B7D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0A4CFEBE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27/01/2019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46D56CCE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04BBF401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29/01/2019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398C83AF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18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5EA4A8B0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03/03/2020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6DE85927" w14:textId="392A4B0C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5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05B1189E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14/03/2020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760A2B27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7</w:t>
            </w:r>
          </w:p>
        </w:tc>
      </w:tr>
      <w:tr w:rsidR="00202B11" w:rsidRPr="002713B6" w14:paraId="6CC0A901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025C6239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28/01/2019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2D30E945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13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4871B743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30/01/2019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4D9062DA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22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372D130C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07/03/2020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74082A2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60E0616F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15/03/2020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B06BE56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</w:tr>
      <w:tr w:rsidR="00202B11" w:rsidRPr="002713B6" w14:paraId="720E7255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36207B4F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29/01/2019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7274790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18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58F12C30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01/02/2019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37391537" w14:textId="296FBBD4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5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23EFA86A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13/03/2020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3C1C9E49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14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30F11DB4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18/03/2020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2D0D4B4C" w14:textId="20E5872B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4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</w:tr>
      <w:tr w:rsidR="00202B11" w:rsidRPr="002713B6" w14:paraId="2572F950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2F450AE9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30/01/2019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06C05302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22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1B3D1659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02/02/2019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18F04AA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36B2A74E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14/03/2020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7EC921FD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7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0529F221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22/03/2020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353AA259" w14:textId="4E25158F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21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9</w:t>
            </w:r>
          </w:p>
        </w:tc>
      </w:tr>
      <w:tr w:rsidR="00202B11" w:rsidRPr="002713B6" w14:paraId="07DB17A9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46D348C1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01/02/2019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329AF406" w14:textId="746857CF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5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7D9050D5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04/02/2019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247A0699" w14:textId="59DCE2B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24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785BE1F0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15/03/2020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77F7A387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72496F3F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24/03/2020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063DB1CF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3</w:t>
            </w:r>
          </w:p>
        </w:tc>
      </w:tr>
      <w:tr w:rsidR="00202B11" w:rsidRPr="002713B6" w14:paraId="2DC24467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7B27707A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02/02/2019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33130077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7B05B0B7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07/02/2019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2459545E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1206659B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16/03/2020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A749B6A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067AFC84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25/03/2020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3736009C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</w:t>
            </w:r>
          </w:p>
        </w:tc>
      </w:tr>
      <w:tr w:rsidR="00202B11" w:rsidRPr="002713B6" w14:paraId="66E91D78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10C6F432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04/02/2019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3B92CE4C" w14:textId="35097D12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24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0A0112ED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11/02/2019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663FD55A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39E8D3EF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18/03/2020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3417436E" w14:textId="25CCCCDB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4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7B829100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26/03/2020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B019620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</w:t>
            </w:r>
          </w:p>
        </w:tc>
      </w:tr>
      <w:tr w:rsidR="00202B11" w:rsidRPr="002713B6" w14:paraId="44B067C0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181C6840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07/02/2019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4D8290F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43ABD4B4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12/02/2019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320BD655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29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0B2A45A9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22/03/2020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6FBF2282" w14:textId="5116C3EE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21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9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129BC553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27/03/2020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7CEDAA6F" w14:textId="28EF1F10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4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</w:tr>
      <w:tr w:rsidR="00202B11" w:rsidRPr="002713B6" w14:paraId="70A1B6A1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3E88FB4E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lastRenderedPageBreak/>
              <w:t>08/02/2019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281DAEE9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15CBF6BD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13/02/2019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4CC57F2F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22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4FAD15B3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24/03/2020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3E2655E2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3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5FB9A17B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04/04/2020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6F74D87A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55</w:t>
            </w:r>
          </w:p>
        </w:tc>
      </w:tr>
      <w:tr w:rsidR="00202B11" w:rsidRPr="002713B6" w14:paraId="2134825F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06E83780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11/02/2019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5A5EA77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19209D37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14/02/2019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33C137C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02C440FC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25/03/2020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3DFDBB38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4A042B9D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05/04/2020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D09EF78" w14:textId="0075A050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17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8</w:t>
            </w:r>
          </w:p>
        </w:tc>
      </w:tr>
      <w:tr w:rsidR="00202B11" w:rsidRPr="002713B6" w14:paraId="46188977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767A3DB1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12/02/2019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4A9D9E92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29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1BD916D7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15/02/2019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724DFABD" w14:textId="2E5E2AB5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19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34990D30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26/03/2020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6E9BACE5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6544D1D0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15/04/2020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C3205E3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23</w:t>
            </w:r>
          </w:p>
        </w:tc>
      </w:tr>
      <w:tr w:rsidR="00202B11" w:rsidRPr="002713B6" w14:paraId="3485F8AF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365E7651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13/02/2019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60EDE454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22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215D61BB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16/02/2019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67AF60A" w14:textId="2870C056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6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063D8C78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27/03/2020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024278DE" w14:textId="7FADCF1D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4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4B2382A3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26/04/2020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2C578494" w14:textId="0518ABB0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1</w:t>
            </w:r>
          </w:p>
        </w:tc>
      </w:tr>
      <w:tr w:rsidR="00202B11" w:rsidRPr="002713B6" w14:paraId="39C153BA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12A22007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14/02/2019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70B366D6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2D7D05B9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17/02/2019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305145ED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38F46605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31/03/2020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2FAAE41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35FB9E53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27/04/2020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0F59E29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19</w:t>
            </w:r>
          </w:p>
        </w:tc>
      </w:tr>
      <w:tr w:rsidR="00202B11" w:rsidRPr="002713B6" w14:paraId="200FD214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48B5CF53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15/02/2019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01DF8B4F" w14:textId="10FFFB35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19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77EFF53E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22/02/2019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4BA0376C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5C7B0A5E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03/04/2020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774993B5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5CB4859B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28/04/2020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4767915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19</w:t>
            </w:r>
          </w:p>
        </w:tc>
      </w:tr>
      <w:tr w:rsidR="00202B11" w:rsidRPr="002713B6" w14:paraId="1720550F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19FB0CA1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16/02/2019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4F203B47" w14:textId="1F453C56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6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228EF4E0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23/02/2019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6155064C" w14:textId="315F7BFD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14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15DF720C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04/04/2020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3826E112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55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4695378C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29/04/2020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6580BEB0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</w:t>
            </w:r>
          </w:p>
        </w:tc>
      </w:tr>
      <w:tr w:rsidR="00202B11" w:rsidRPr="002713B6" w14:paraId="485F77DC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4E6BE23C" w14:textId="77777777" w:rsidR="00457AFB" w:rsidRPr="00457AFB" w:rsidRDefault="00457AFB" w:rsidP="00457AFB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17/02/2019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BD30412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094FEC14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08/03/2019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A205DF5" w14:textId="08568F56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26C15DAB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05/04/2020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63331E8B" w14:textId="64F6415E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17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3B27A7E4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7B60B728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2B11" w:rsidRPr="002713B6" w14:paraId="25E80CF7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1186165B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19/02/2019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601455F5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07327AFD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26/03/2019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36A4ED5D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7032DE20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12/04/2020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6A806D8E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5BF7CB35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4C3B9C4D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2B11" w:rsidRPr="002713B6" w14:paraId="0121332D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52463526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22/02/2019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6A71CF57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2B2C22F6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29/03/2019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745EF7D" w14:textId="071348D8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31016A20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15/04/2020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E510DB1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23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2686FE64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23DA19EC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2B11" w:rsidRPr="002713B6" w14:paraId="77590152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71B500EA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23/02/2019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47F0FA5C" w14:textId="2BE65BA9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14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02C16947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05/04/2019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0F071B4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22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3346E6FA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20/04/2020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4217D478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273EDCA8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31A3E370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2B11" w:rsidRPr="002713B6" w14:paraId="3C327A54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2C94AB7D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24/02/2019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E83A842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7BDAE19C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07/04/2019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70E249F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21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149FA07C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25/04/2020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4ADC7BC7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07856D1E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24B7D9FD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2B11" w:rsidRPr="002713B6" w14:paraId="1A436192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778BC3ED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26/02/2019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47E84C04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35B9051A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12/04/2019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6059382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6EF8ACA1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26/04/2020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503847D" w14:textId="0BE61291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02FE8DC0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7A90A629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2B11" w:rsidRPr="002713B6" w14:paraId="53B60C92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2602CD05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01/03/2019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4800E62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4FB4B013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22/04/2019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61D3A703" w14:textId="3266D265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8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7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0FBAFD54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27/04/2020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3952DD3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19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5D0BB4DE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252691DA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2B11" w:rsidRPr="002713B6" w14:paraId="673A5DC5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0A0D159C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08/03/2019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3302A99C" w14:textId="43F77268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08319865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24/04/2019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71B0228C" w14:textId="4998E116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6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0D2A361F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28/04/2020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276AEE0C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19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4C3B1155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1114D4F4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2B11" w:rsidRPr="002713B6" w14:paraId="09541098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452C3332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12/03/2019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4BB4DCD4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74889EC8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25/04/2019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384062D5" w14:textId="5B4C1B72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9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191C48BE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29/04/2020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6D1F5FD0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67AB90A4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3BD8DAF1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2B11" w:rsidRPr="002713B6" w14:paraId="640E0973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790D3DCE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16/03/2019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0C08F695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4EE87796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47409DF1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0" w:type="pct"/>
            <w:shd w:val="clear" w:color="auto" w:fill="auto"/>
            <w:noWrap/>
            <w:hideMark/>
          </w:tcPr>
          <w:p w14:paraId="14F80856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03/05/2020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0A64804C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4C9A87CD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5F58930B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2B11" w:rsidRPr="002713B6" w14:paraId="32541ECF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098D75AB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20/03/2019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12E7E263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64E4AB75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339289E3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0" w:type="pct"/>
            <w:shd w:val="clear" w:color="auto" w:fill="auto"/>
            <w:noWrap/>
            <w:hideMark/>
          </w:tcPr>
          <w:p w14:paraId="17C08FE6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10/05/2020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15D3A81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009A3970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379A379C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2B11" w:rsidRPr="002713B6" w14:paraId="10A6B6F5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602EC6E9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24/03/2019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7D91BF11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5B5BFAFE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72B8BA03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0" w:type="pct"/>
            <w:shd w:val="clear" w:color="auto" w:fill="auto"/>
            <w:noWrap/>
            <w:hideMark/>
          </w:tcPr>
          <w:p w14:paraId="33C4F9D4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26B113DB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0" w:type="pct"/>
            <w:shd w:val="clear" w:color="auto" w:fill="auto"/>
            <w:noWrap/>
            <w:hideMark/>
          </w:tcPr>
          <w:p w14:paraId="72538A3A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09EAD2D4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2B11" w:rsidRPr="002713B6" w14:paraId="08B71B11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66C5815C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26/03/2019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420094A4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2B5338D6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32B83ABE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0" w:type="pct"/>
            <w:shd w:val="clear" w:color="auto" w:fill="auto"/>
            <w:noWrap/>
            <w:hideMark/>
          </w:tcPr>
          <w:p w14:paraId="60B24C0F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331CCEC4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0" w:type="pct"/>
            <w:shd w:val="clear" w:color="auto" w:fill="auto"/>
            <w:noWrap/>
            <w:hideMark/>
          </w:tcPr>
          <w:p w14:paraId="7334FD95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52F128CD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2B11" w:rsidRPr="002713B6" w14:paraId="36406ACC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7395FF70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29/03/2019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C756897" w14:textId="6DCF6ADD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1F3A6144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1DB24393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0" w:type="pct"/>
            <w:shd w:val="clear" w:color="auto" w:fill="auto"/>
            <w:noWrap/>
            <w:hideMark/>
          </w:tcPr>
          <w:p w14:paraId="5AD71805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08C16BCF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0" w:type="pct"/>
            <w:shd w:val="clear" w:color="auto" w:fill="auto"/>
            <w:noWrap/>
            <w:hideMark/>
          </w:tcPr>
          <w:p w14:paraId="7F519E91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793D0D9E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2B11" w:rsidRPr="002713B6" w14:paraId="7F0B7E4A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604DEC73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01/04/2019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2874D78A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257D81DB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5AEB754A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0" w:type="pct"/>
            <w:shd w:val="clear" w:color="auto" w:fill="auto"/>
            <w:noWrap/>
            <w:hideMark/>
          </w:tcPr>
          <w:p w14:paraId="15FF83B5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066C78D8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0" w:type="pct"/>
            <w:shd w:val="clear" w:color="auto" w:fill="auto"/>
            <w:noWrap/>
            <w:hideMark/>
          </w:tcPr>
          <w:p w14:paraId="0A64B1E4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54092CE0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2B11" w:rsidRPr="002713B6" w14:paraId="4C87CF29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76F8D2D1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05/04/2019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42BC9888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22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583475F1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6F9D84E6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0" w:type="pct"/>
            <w:shd w:val="clear" w:color="auto" w:fill="auto"/>
            <w:noWrap/>
            <w:hideMark/>
          </w:tcPr>
          <w:p w14:paraId="09007068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70E4FB34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0" w:type="pct"/>
            <w:shd w:val="clear" w:color="auto" w:fill="auto"/>
            <w:noWrap/>
            <w:hideMark/>
          </w:tcPr>
          <w:p w14:paraId="1B85E74A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7B06BCD9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2B11" w:rsidRPr="002713B6" w14:paraId="23F291C8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11233B54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07/04/2019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0FA7BA6B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21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30A7577D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1ED42E3A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0" w:type="pct"/>
            <w:shd w:val="clear" w:color="auto" w:fill="auto"/>
            <w:noWrap/>
            <w:hideMark/>
          </w:tcPr>
          <w:p w14:paraId="4CFE3C6A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50608413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0" w:type="pct"/>
            <w:shd w:val="clear" w:color="auto" w:fill="auto"/>
            <w:noWrap/>
            <w:hideMark/>
          </w:tcPr>
          <w:p w14:paraId="21B7B761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2002BBFD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2B11" w:rsidRPr="002713B6" w14:paraId="38D2CBA7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2BCF7A54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12/04/2019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194A5BB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4EA6E022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72F15316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0" w:type="pct"/>
            <w:shd w:val="clear" w:color="auto" w:fill="auto"/>
            <w:noWrap/>
            <w:hideMark/>
          </w:tcPr>
          <w:p w14:paraId="2F0D71EC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31D8392F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0" w:type="pct"/>
            <w:shd w:val="clear" w:color="auto" w:fill="auto"/>
            <w:noWrap/>
            <w:hideMark/>
          </w:tcPr>
          <w:p w14:paraId="4F16A0BB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32210BEA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2B11" w:rsidRPr="002713B6" w14:paraId="66963222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09DB8FA0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22/04/2019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4721AB51" w14:textId="41067D74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8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7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71B6131F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71087E26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0" w:type="pct"/>
            <w:shd w:val="clear" w:color="auto" w:fill="auto"/>
            <w:noWrap/>
            <w:hideMark/>
          </w:tcPr>
          <w:p w14:paraId="6DDC7B9A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3E7EB044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0" w:type="pct"/>
            <w:shd w:val="clear" w:color="auto" w:fill="auto"/>
            <w:noWrap/>
            <w:hideMark/>
          </w:tcPr>
          <w:p w14:paraId="1D3CFB25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477B7722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2B11" w:rsidRPr="002713B6" w14:paraId="5C167EBD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2B0E39F0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24/04/2019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5BD18221" w14:textId="0B9EF663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6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0F7A12F1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5935710E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0" w:type="pct"/>
            <w:shd w:val="clear" w:color="auto" w:fill="auto"/>
            <w:noWrap/>
            <w:hideMark/>
          </w:tcPr>
          <w:p w14:paraId="723F0731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7703CC39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0" w:type="pct"/>
            <w:shd w:val="clear" w:color="auto" w:fill="auto"/>
            <w:noWrap/>
            <w:hideMark/>
          </w:tcPr>
          <w:p w14:paraId="67BE966C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159DA6D9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2B11" w:rsidRPr="002713B6" w14:paraId="57F2D568" w14:textId="77777777" w:rsidTr="00E72AD6">
        <w:trPr>
          <w:trHeight w:val="288"/>
          <w:jc w:val="center"/>
        </w:trPr>
        <w:tc>
          <w:tcPr>
            <w:tcW w:w="430" w:type="pct"/>
            <w:shd w:val="clear" w:color="auto" w:fill="auto"/>
            <w:noWrap/>
            <w:hideMark/>
          </w:tcPr>
          <w:p w14:paraId="6609036E" w14:textId="77777777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25/04/2019</w:t>
            </w:r>
          </w:p>
        </w:tc>
        <w:tc>
          <w:tcPr>
            <w:tcW w:w="820" w:type="pct"/>
            <w:shd w:val="clear" w:color="auto" w:fill="auto"/>
            <w:noWrap/>
            <w:hideMark/>
          </w:tcPr>
          <w:p w14:paraId="02D58CF3" w14:textId="11153DE3" w:rsidR="00457AFB" w:rsidRPr="00457AFB" w:rsidRDefault="00457AFB" w:rsidP="00457AF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457AFB">
              <w:rPr>
                <w:color w:val="000000"/>
                <w:sz w:val="18"/>
                <w:szCs w:val="18"/>
              </w:rPr>
              <w:t>2</w:t>
            </w:r>
            <w:r w:rsidR="005E22A3">
              <w:rPr>
                <w:color w:val="000000"/>
                <w:sz w:val="18"/>
                <w:szCs w:val="18"/>
              </w:rPr>
              <w:t>.</w:t>
            </w:r>
            <w:r w:rsidRPr="00457AFB">
              <w:rPr>
                <w:color w:val="000000"/>
                <w:sz w:val="18"/>
                <w:szCs w:val="18"/>
              </w:rPr>
              <w:t>9</w:t>
            </w:r>
          </w:p>
        </w:tc>
        <w:tc>
          <w:tcPr>
            <w:tcW w:w="430" w:type="pct"/>
            <w:shd w:val="clear" w:color="auto" w:fill="auto"/>
            <w:noWrap/>
            <w:hideMark/>
          </w:tcPr>
          <w:p w14:paraId="558CEEAA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1AACC5EE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0" w:type="pct"/>
            <w:shd w:val="clear" w:color="auto" w:fill="auto"/>
            <w:noWrap/>
            <w:hideMark/>
          </w:tcPr>
          <w:p w14:paraId="71320197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2673FEA9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0" w:type="pct"/>
            <w:shd w:val="clear" w:color="auto" w:fill="auto"/>
            <w:noWrap/>
            <w:hideMark/>
          </w:tcPr>
          <w:p w14:paraId="4AFD5629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pct"/>
            <w:shd w:val="clear" w:color="auto" w:fill="auto"/>
            <w:noWrap/>
            <w:hideMark/>
          </w:tcPr>
          <w:p w14:paraId="73DF48A5" w14:textId="77777777" w:rsidR="00457AFB" w:rsidRPr="00457AFB" w:rsidRDefault="00457AFB" w:rsidP="00457AFB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43336FC4" w14:textId="77777777" w:rsidR="003C1FB3" w:rsidRPr="00761033" w:rsidRDefault="003C1FB3" w:rsidP="00C61A61">
      <w:pPr>
        <w:ind w:left="720" w:hanging="720"/>
        <w:rPr>
          <w:rFonts w:eastAsia="Calibri"/>
        </w:rPr>
      </w:pPr>
    </w:p>
    <w:p w14:paraId="05FAB960" w14:textId="05A1352A" w:rsidR="00A24C82" w:rsidRDefault="00A24C82"/>
    <w:sectPr w:rsidR="00A24C82" w:rsidSect="00FC20F9">
      <w:pgSz w:w="15840" w:h="12240" w:orient="landscape"/>
      <w:pgMar w:top="1440" w:right="1440" w:bottom="1440" w:left="1440" w:header="708" w:footer="708" w:gutter="0"/>
      <w:lnNumType w:countBy="1" w:restart="continuous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619408" w14:textId="77777777" w:rsidR="00C9347A" w:rsidRDefault="00C9347A" w:rsidP="00190128">
      <w:pPr>
        <w:spacing w:after="0" w:line="240" w:lineRule="auto"/>
      </w:pPr>
      <w:r>
        <w:separator/>
      </w:r>
    </w:p>
  </w:endnote>
  <w:endnote w:type="continuationSeparator" w:id="0">
    <w:p w14:paraId="07389740" w14:textId="77777777" w:rsidR="00C9347A" w:rsidRDefault="00C9347A" w:rsidP="001901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5026094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B3480D2" w14:textId="7E5A9EEF" w:rsidR="004865FF" w:rsidRDefault="004865F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E0C0109" w14:textId="77777777" w:rsidR="004865FF" w:rsidRDefault="004865F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02A629" w14:textId="77777777" w:rsidR="00C9347A" w:rsidRDefault="00C9347A" w:rsidP="00190128">
      <w:pPr>
        <w:spacing w:after="0" w:line="240" w:lineRule="auto"/>
      </w:pPr>
      <w:r>
        <w:separator/>
      </w:r>
    </w:p>
  </w:footnote>
  <w:footnote w:type="continuationSeparator" w:id="0">
    <w:p w14:paraId="4EA75FF9" w14:textId="77777777" w:rsidR="00C9347A" w:rsidRDefault="00C9347A" w:rsidP="001901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A61"/>
    <w:rsid w:val="00012284"/>
    <w:rsid w:val="0001689A"/>
    <w:rsid w:val="000507A6"/>
    <w:rsid w:val="00065297"/>
    <w:rsid w:val="000A1249"/>
    <w:rsid w:val="000E3755"/>
    <w:rsid w:val="000E55D6"/>
    <w:rsid w:val="00100454"/>
    <w:rsid w:val="00104453"/>
    <w:rsid w:val="0013113D"/>
    <w:rsid w:val="00144BF6"/>
    <w:rsid w:val="001637BA"/>
    <w:rsid w:val="001804B0"/>
    <w:rsid w:val="00184AA7"/>
    <w:rsid w:val="00184CFE"/>
    <w:rsid w:val="00190128"/>
    <w:rsid w:val="0019656C"/>
    <w:rsid w:val="001A7CDA"/>
    <w:rsid w:val="001C7CDA"/>
    <w:rsid w:val="001D3C45"/>
    <w:rsid w:val="00202B11"/>
    <w:rsid w:val="002143B1"/>
    <w:rsid w:val="00214DD3"/>
    <w:rsid w:val="00244D36"/>
    <w:rsid w:val="00267F92"/>
    <w:rsid w:val="002713B6"/>
    <w:rsid w:val="002774AA"/>
    <w:rsid w:val="00290ACB"/>
    <w:rsid w:val="002911F2"/>
    <w:rsid w:val="00293B9E"/>
    <w:rsid w:val="00297404"/>
    <w:rsid w:val="002A53DA"/>
    <w:rsid w:val="002B6E22"/>
    <w:rsid w:val="002C35C2"/>
    <w:rsid w:val="002D5E43"/>
    <w:rsid w:val="002D6509"/>
    <w:rsid w:val="002F36E0"/>
    <w:rsid w:val="00301855"/>
    <w:rsid w:val="00310612"/>
    <w:rsid w:val="003117C8"/>
    <w:rsid w:val="0031610F"/>
    <w:rsid w:val="00320DCC"/>
    <w:rsid w:val="00340601"/>
    <w:rsid w:val="00340CFC"/>
    <w:rsid w:val="003500D9"/>
    <w:rsid w:val="00350F45"/>
    <w:rsid w:val="00351D63"/>
    <w:rsid w:val="00357231"/>
    <w:rsid w:val="00381D85"/>
    <w:rsid w:val="003849FE"/>
    <w:rsid w:val="003C1FB3"/>
    <w:rsid w:val="003C7DC4"/>
    <w:rsid w:val="003D3A51"/>
    <w:rsid w:val="003E6E49"/>
    <w:rsid w:val="00411372"/>
    <w:rsid w:val="004155CB"/>
    <w:rsid w:val="00423FE8"/>
    <w:rsid w:val="0042625C"/>
    <w:rsid w:val="00433031"/>
    <w:rsid w:val="004352D5"/>
    <w:rsid w:val="00455477"/>
    <w:rsid w:val="004569A3"/>
    <w:rsid w:val="00457AFB"/>
    <w:rsid w:val="004637F5"/>
    <w:rsid w:val="00471C6D"/>
    <w:rsid w:val="004803C2"/>
    <w:rsid w:val="004865FF"/>
    <w:rsid w:val="00487AB5"/>
    <w:rsid w:val="004A2045"/>
    <w:rsid w:val="004B0CFE"/>
    <w:rsid w:val="004C32C0"/>
    <w:rsid w:val="004C3E6B"/>
    <w:rsid w:val="004C59D6"/>
    <w:rsid w:val="004E2E8A"/>
    <w:rsid w:val="004E4726"/>
    <w:rsid w:val="004F1262"/>
    <w:rsid w:val="004F2C5C"/>
    <w:rsid w:val="004F7EBF"/>
    <w:rsid w:val="00505D52"/>
    <w:rsid w:val="005065B0"/>
    <w:rsid w:val="00510EA5"/>
    <w:rsid w:val="00511518"/>
    <w:rsid w:val="00521449"/>
    <w:rsid w:val="00535B64"/>
    <w:rsid w:val="005368D6"/>
    <w:rsid w:val="0055476B"/>
    <w:rsid w:val="00566BBF"/>
    <w:rsid w:val="005927CF"/>
    <w:rsid w:val="005C1B72"/>
    <w:rsid w:val="005D446C"/>
    <w:rsid w:val="005E22A3"/>
    <w:rsid w:val="00606A87"/>
    <w:rsid w:val="006104C5"/>
    <w:rsid w:val="0061494F"/>
    <w:rsid w:val="006233F4"/>
    <w:rsid w:val="006542AE"/>
    <w:rsid w:val="006767F7"/>
    <w:rsid w:val="00676FC6"/>
    <w:rsid w:val="00682266"/>
    <w:rsid w:val="006855C5"/>
    <w:rsid w:val="00686DBB"/>
    <w:rsid w:val="006B5134"/>
    <w:rsid w:val="006C0522"/>
    <w:rsid w:val="006C2E87"/>
    <w:rsid w:val="006E03CD"/>
    <w:rsid w:val="00706CCE"/>
    <w:rsid w:val="0073443D"/>
    <w:rsid w:val="0073590C"/>
    <w:rsid w:val="00737CFF"/>
    <w:rsid w:val="0075440F"/>
    <w:rsid w:val="00761033"/>
    <w:rsid w:val="00771696"/>
    <w:rsid w:val="00771C4D"/>
    <w:rsid w:val="00774709"/>
    <w:rsid w:val="00777E9D"/>
    <w:rsid w:val="00780746"/>
    <w:rsid w:val="00782DD4"/>
    <w:rsid w:val="007956AF"/>
    <w:rsid w:val="007D7312"/>
    <w:rsid w:val="008206F2"/>
    <w:rsid w:val="00827A2B"/>
    <w:rsid w:val="008526FE"/>
    <w:rsid w:val="00860FE1"/>
    <w:rsid w:val="00861D8E"/>
    <w:rsid w:val="00865CEA"/>
    <w:rsid w:val="008713F5"/>
    <w:rsid w:val="008742D7"/>
    <w:rsid w:val="008808E9"/>
    <w:rsid w:val="00887A05"/>
    <w:rsid w:val="008905A1"/>
    <w:rsid w:val="008A2951"/>
    <w:rsid w:val="008A2DFE"/>
    <w:rsid w:val="008B4552"/>
    <w:rsid w:val="008E7AB7"/>
    <w:rsid w:val="00901D95"/>
    <w:rsid w:val="00901DC3"/>
    <w:rsid w:val="00902FD5"/>
    <w:rsid w:val="009052FB"/>
    <w:rsid w:val="0095043B"/>
    <w:rsid w:val="00971920"/>
    <w:rsid w:val="00980A9E"/>
    <w:rsid w:val="00984287"/>
    <w:rsid w:val="00993FE0"/>
    <w:rsid w:val="009951A3"/>
    <w:rsid w:val="009C2105"/>
    <w:rsid w:val="009C4BB1"/>
    <w:rsid w:val="009F1AAD"/>
    <w:rsid w:val="009F3967"/>
    <w:rsid w:val="00A01642"/>
    <w:rsid w:val="00A035DC"/>
    <w:rsid w:val="00A21745"/>
    <w:rsid w:val="00A24C82"/>
    <w:rsid w:val="00A30E19"/>
    <w:rsid w:val="00A340AD"/>
    <w:rsid w:val="00A4139D"/>
    <w:rsid w:val="00A427B1"/>
    <w:rsid w:val="00A6172B"/>
    <w:rsid w:val="00A86B43"/>
    <w:rsid w:val="00A932E5"/>
    <w:rsid w:val="00A9527D"/>
    <w:rsid w:val="00AA4A39"/>
    <w:rsid w:val="00AA6D92"/>
    <w:rsid w:val="00AA7143"/>
    <w:rsid w:val="00AB2635"/>
    <w:rsid w:val="00AD2174"/>
    <w:rsid w:val="00AE29BD"/>
    <w:rsid w:val="00AE7CDB"/>
    <w:rsid w:val="00AF6415"/>
    <w:rsid w:val="00AF696C"/>
    <w:rsid w:val="00B01A4C"/>
    <w:rsid w:val="00B03606"/>
    <w:rsid w:val="00B03898"/>
    <w:rsid w:val="00B0556D"/>
    <w:rsid w:val="00B16D15"/>
    <w:rsid w:val="00B344F6"/>
    <w:rsid w:val="00B57E87"/>
    <w:rsid w:val="00B74C14"/>
    <w:rsid w:val="00B823C0"/>
    <w:rsid w:val="00B833D1"/>
    <w:rsid w:val="00B84796"/>
    <w:rsid w:val="00B933F2"/>
    <w:rsid w:val="00BC4400"/>
    <w:rsid w:val="00BD3DAC"/>
    <w:rsid w:val="00BF6D43"/>
    <w:rsid w:val="00C00478"/>
    <w:rsid w:val="00C04FAD"/>
    <w:rsid w:val="00C07155"/>
    <w:rsid w:val="00C1206E"/>
    <w:rsid w:val="00C275C8"/>
    <w:rsid w:val="00C47AA0"/>
    <w:rsid w:val="00C505AD"/>
    <w:rsid w:val="00C61A61"/>
    <w:rsid w:val="00C74643"/>
    <w:rsid w:val="00C8564F"/>
    <w:rsid w:val="00C9347A"/>
    <w:rsid w:val="00C93FCE"/>
    <w:rsid w:val="00CA018C"/>
    <w:rsid w:val="00CA11A5"/>
    <w:rsid w:val="00CA1563"/>
    <w:rsid w:val="00CA7D1E"/>
    <w:rsid w:val="00CB217D"/>
    <w:rsid w:val="00CF0399"/>
    <w:rsid w:val="00D1111D"/>
    <w:rsid w:val="00D15F29"/>
    <w:rsid w:val="00D37FAF"/>
    <w:rsid w:val="00D451DB"/>
    <w:rsid w:val="00D51F14"/>
    <w:rsid w:val="00D52570"/>
    <w:rsid w:val="00D80D8E"/>
    <w:rsid w:val="00DB683D"/>
    <w:rsid w:val="00DC5307"/>
    <w:rsid w:val="00DC7D98"/>
    <w:rsid w:val="00DD5D45"/>
    <w:rsid w:val="00DE16FC"/>
    <w:rsid w:val="00E027A9"/>
    <w:rsid w:val="00E05E38"/>
    <w:rsid w:val="00E131A1"/>
    <w:rsid w:val="00E300B3"/>
    <w:rsid w:val="00E3079A"/>
    <w:rsid w:val="00E30C7F"/>
    <w:rsid w:val="00E41477"/>
    <w:rsid w:val="00E52BC8"/>
    <w:rsid w:val="00E72AD6"/>
    <w:rsid w:val="00E92F67"/>
    <w:rsid w:val="00E97D53"/>
    <w:rsid w:val="00EB5642"/>
    <w:rsid w:val="00EB5A52"/>
    <w:rsid w:val="00EC2824"/>
    <w:rsid w:val="00ED4BB2"/>
    <w:rsid w:val="00ED5BB2"/>
    <w:rsid w:val="00EE0A8D"/>
    <w:rsid w:val="00F133B0"/>
    <w:rsid w:val="00F14959"/>
    <w:rsid w:val="00F2171D"/>
    <w:rsid w:val="00F21B32"/>
    <w:rsid w:val="00F40EBA"/>
    <w:rsid w:val="00F453E6"/>
    <w:rsid w:val="00F85B13"/>
    <w:rsid w:val="00F903D4"/>
    <w:rsid w:val="00FC20F9"/>
    <w:rsid w:val="00FF1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7AA1C90"/>
  <w15:chartTrackingRefBased/>
  <w15:docId w15:val="{4610ADEC-1C8A-48AE-A2CF-E0F8A1056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1A61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61A6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link w:val="CaptionChar"/>
    <w:autoRedefine/>
    <w:uiPriority w:val="35"/>
    <w:unhideWhenUsed/>
    <w:qFormat/>
    <w:rsid w:val="002143B1"/>
    <w:pPr>
      <w:keepNext/>
      <w:spacing w:after="200" w:line="240" w:lineRule="auto"/>
    </w:pPr>
    <w:rPr>
      <w:iCs/>
    </w:rPr>
  </w:style>
  <w:style w:type="character" w:customStyle="1" w:styleId="CaptionChar">
    <w:name w:val="Caption Char"/>
    <w:basedOn w:val="DefaultParagraphFont"/>
    <w:link w:val="Caption"/>
    <w:uiPriority w:val="35"/>
    <w:rsid w:val="002143B1"/>
    <w:rPr>
      <w:rFonts w:ascii="Times New Roman" w:eastAsia="Times New Roman" w:hAnsi="Times New Roman" w:cs="Times New Roman"/>
      <w:iCs/>
      <w:sz w:val="24"/>
      <w:szCs w:val="24"/>
      <w:lang w:eastAsia="en-ZA"/>
    </w:rPr>
  </w:style>
  <w:style w:type="character" w:styleId="Hyperlink">
    <w:name w:val="Hyperlink"/>
    <w:basedOn w:val="DefaultParagraphFont"/>
    <w:uiPriority w:val="99"/>
    <w:unhideWhenUsed/>
    <w:rsid w:val="00190128"/>
    <w:rPr>
      <w:color w:val="0563C1" w:themeColor="hyperlink"/>
      <w:u w:val="single"/>
    </w:rPr>
  </w:style>
  <w:style w:type="paragraph" w:styleId="FootnoteText">
    <w:name w:val="footnote text"/>
    <w:basedOn w:val="Normal"/>
    <w:link w:val="FootnoteTextChar"/>
    <w:semiHidden/>
    <w:rsid w:val="00190128"/>
    <w:pPr>
      <w:spacing w:before="120" w:after="0" w:line="480" w:lineRule="auto"/>
    </w:pPr>
    <w:rPr>
      <w:sz w:val="20"/>
      <w:szCs w:val="20"/>
      <w:lang w:val="en-US"/>
    </w:rPr>
  </w:style>
  <w:style w:type="character" w:customStyle="1" w:styleId="FootnoteTextChar">
    <w:name w:val="Footnote Text Char"/>
    <w:basedOn w:val="DefaultParagraphFont"/>
    <w:link w:val="FootnoteText"/>
    <w:semiHidden/>
    <w:rsid w:val="00190128"/>
    <w:rPr>
      <w:rFonts w:ascii="Times New Roman" w:eastAsia="Times New Roman" w:hAnsi="Times New Roman" w:cs="Times New Roman"/>
      <w:sz w:val="20"/>
      <w:szCs w:val="20"/>
      <w:lang w:val="en-US" w:eastAsia="en-ZA"/>
    </w:rPr>
  </w:style>
  <w:style w:type="character" w:styleId="FootnoteReference">
    <w:name w:val="footnote reference"/>
    <w:basedOn w:val="DefaultParagraphFont"/>
    <w:uiPriority w:val="99"/>
    <w:semiHidden/>
    <w:unhideWhenUsed/>
    <w:rsid w:val="00190128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4865F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865FF"/>
    <w:rPr>
      <w:rFonts w:ascii="Times New Roman" w:eastAsia="Times New Roman" w:hAnsi="Times New Roman" w:cs="Times New Roman"/>
      <w:sz w:val="24"/>
      <w:szCs w:val="24"/>
      <w:lang w:eastAsia="en-ZA"/>
    </w:rPr>
  </w:style>
  <w:style w:type="paragraph" w:styleId="Footer">
    <w:name w:val="footer"/>
    <w:basedOn w:val="Normal"/>
    <w:link w:val="FooterChar"/>
    <w:uiPriority w:val="99"/>
    <w:unhideWhenUsed/>
    <w:rsid w:val="004865F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65FF"/>
    <w:rPr>
      <w:rFonts w:ascii="Times New Roman" w:eastAsia="Times New Roman" w:hAnsi="Times New Roman" w:cs="Times New Roman"/>
      <w:sz w:val="24"/>
      <w:szCs w:val="24"/>
      <w:lang w:eastAsia="en-ZA"/>
    </w:rPr>
  </w:style>
  <w:style w:type="character" w:styleId="LineNumber">
    <w:name w:val="line number"/>
    <w:basedOn w:val="DefaultParagraphFont"/>
    <w:uiPriority w:val="99"/>
    <w:semiHidden/>
    <w:unhideWhenUsed/>
    <w:rsid w:val="00B03606"/>
  </w:style>
  <w:style w:type="paragraph" w:styleId="ListParagraph">
    <w:name w:val="List Paragraph"/>
    <w:basedOn w:val="Normal"/>
    <w:uiPriority w:val="34"/>
    <w:qFormat/>
    <w:rsid w:val="00EB5A52"/>
    <w:pPr>
      <w:widowControl w:val="0"/>
      <w:spacing w:before="120" w:after="0" w:line="480" w:lineRule="auto"/>
      <w:ind w:left="720"/>
      <w:contextualSpacing/>
    </w:pPr>
    <w:rPr>
      <w:lang w:val="en-US"/>
    </w:rPr>
  </w:style>
  <w:style w:type="table" w:styleId="TableGridLight">
    <w:name w:val="Grid Table Light"/>
    <w:basedOn w:val="TableNormal"/>
    <w:uiPriority w:val="40"/>
    <w:rsid w:val="00457AFB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60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5.emf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12" Type="http://schemas.openxmlformats.org/officeDocument/2006/relationships/oleObject" Target="embeddings/oleObject2.bin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chart" Target="charts/chart2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image" Target="media/image4.emf"/><Relationship Id="rId5" Type="http://schemas.openxmlformats.org/officeDocument/2006/relationships/endnotes" Target="endnotes.xml"/><Relationship Id="rId15" Type="http://schemas.openxmlformats.org/officeDocument/2006/relationships/chart" Target="charts/chart1.xml"/><Relationship Id="rId10" Type="http://schemas.openxmlformats.org/officeDocument/2006/relationships/oleObject" Target="embeddings/oleObject1.bin"/><Relationship Id="rId4" Type="http://schemas.openxmlformats.org/officeDocument/2006/relationships/footnotes" Target="footnotes.xml"/><Relationship Id="rId9" Type="http://schemas.openxmlformats.org/officeDocument/2006/relationships/image" Target="media/image3.emf"/><Relationship Id="rId14" Type="http://schemas.openxmlformats.org/officeDocument/2006/relationships/oleObject" Target="embeddings/oleObject3.bin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https://d.docs.live.net/609c6e9b7f248ecf/Documents/Data%20collection%20PhD%20Thesis/Pre%20vs%20Post%20season%201.xlsx" TargetMode="Externa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chartUserShapes" Target="../drawings/drawing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https://d.docs.live.net/609c6e9b7f248ecf/Documents/Data%20for%20statistical%20analysis_final%20update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'[Pre vs Post season 1.xlsx]Soil TN'!$H$2</c:f>
              <c:strCache>
                <c:ptCount val="1"/>
                <c:pt idx="0">
                  <c:v>Pre-application</c:v>
                </c:pt>
              </c:strCache>
            </c:strRef>
          </c:tx>
          <c:spPr>
            <a:gradFill rotWithShape="1">
              <a:gsLst>
                <a:gs pos="0">
                  <a:schemeClr val="dk1">
                    <a:tint val="88500"/>
                    <a:satMod val="103000"/>
                    <a:lumMod val="102000"/>
                    <a:tint val="94000"/>
                  </a:schemeClr>
                </a:gs>
                <a:gs pos="50000">
                  <a:schemeClr val="dk1">
                    <a:tint val="88500"/>
                    <a:satMod val="110000"/>
                    <a:lumMod val="100000"/>
                    <a:shade val="100000"/>
                  </a:schemeClr>
                </a:gs>
                <a:gs pos="100000">
                  <a:schemeClr val="dk1">
                    <a:tint val="885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errBars>
            <c:errBarType val="plus"/>
            <c:errValType val="cust"/>
            <c:noEndCap val="0"/>
            <c:plus>
              <c:numRef>
                <c:f>'[Pre vs Post season 1.xlsx]Soil TN'!$J$3:$J$6</c:f>
                <c:numCache>
                  <c:formatCode>General</c:formatCode>
                  <c:ptCount val="4"/>
                  <c:pt idx="0">
                    <c:v>4.7765267145052975E-3</c:v>
                  </c:pt>
                  <c:pt idx="1">
                    <c:v>3.8889119142253995E-3</c:v>
                  </c:pt>
                  <c:pt idx="2">
                    <c:v>2.5294843643654144E-3</c:v>
                  </c:pt>
                  <c:pt idx="3">
                    <c:v>1.9855105190514618E-3</c:v>
                  </c:pt>
                </c:numCache>
              </c:numRef>
            </c:plus>
            <c:minus>
              <c:numRef>
                <c:f>'[Pre vs Post season 1.xlsx]Soil TN'!$J$3:$J$6</c:f>
                <c:numCache>
                  <c:formatCode>General</c:formatCode>
                  <c:ptCount val="4"/>
                  <c:pt idx="0">
                    <c:v>4.7765267145052975E-3</c:v>
                  </c:pt>
                  <c:pt idx="1">
                    <c:v>3.8889119142253995E-3</c:v>
                  </c:pt>
                  <c:pt idx="2">
                    <c:v>2.5294843643654144E-3</c:v>
                  </c:pt>
                  <c:pt idx="3">
                    <c:v>1.9855105190514618E-3</c:v>
                  </c:pt>
                </c:numCache>
              </c:numRef>
            </c:minus>
            <c:spPr>
              <a:noFill/>
              <a:ln w="9525">
                <a:solidFill>
                  <a:schemeClr val="tx2">
                    <a:lumMod val="75000"/>
                    <a:lumOff val="25000"/>
                  </a:schemeClr>
                </a:solidFill>
                <a:round/>
              </a:ln>
              <a:effectLst/>
            </c:spPr>
          </c:errBars>
          <c:cat>
            <c:strRef>
              <c:f>'[Pre vs Post season 1.xlsx]Soil TN'!$G$3:$G$6</c:f>
              <c:strCache>
                <c:ptCount val="4"/>
                <c:pt idx="0">
                  <c:v>In-H</c:v>
                </c:pt>
                <c:pt idx="1">
                  <c:v>Bio-H</c:v>
                </c:pt>
                <c:pt idx="2">
                  <c:v>In-S</c:v>
                </c:pt>
                <c:pt idx="3">
                  <c:v>Bio-S</c:v>
                </c:pt>
              </c:strCache>
            </c:strRef>
          </c:cat>
          <c:val>
            <c:numRef>
              <c:f>'[Pre vs Post season 1.xlsx]Soil TN'!$H$3:$H$6</c:f>
              <c:numCache>
                <c:formatCode>General</c:formatCode>
                <c:ptCount val="4"/>
                <c:pt idx="0">
                  <c:v>5.7254698127508129E-2</c:v>
                </c:pt>
                <c:pt idx="1">
                  <c:v>6.8629619975884779E-2</c:v>
                </c:pt>
                <c:pt idx="2">
                  <c:v>6.107121830185256E-2</c:v>
                </c:pt>
                <c:pt idx="3">
                  <c:v>6.4940384278694765E-2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A09-4CC7-A320-221ECB06B576}"/>
            </c:ext>
          </c:extLst>
        </c:ser>
        <c:ser>
          <c:idx val="1"/>
          <c:order val="1"/>
          <c:tx>
            <c:strRef>
              <c:f>'[Pre vs Post season 1.xlsx]Soil TN'!$I$2</c:f>
              <c:strCache>
                <c:ptCount val="1"/>
                <c:pt idx="0">
                  <c:v>Post-harvest</c:v>
                </c:pt>
              </c:strCache>
            </c:strRef>
          </c:tx>
          <c:spPr>
            <a:gradFill rotWithShape="1">
              <a:gsLst>
                <a:gs pos="0">
                  <a:schemeClr val="dk1">
                    <a:tint val="55000"/>
                    <a:satMod val="103000"/>
                    <a:lumMod val="102000"/>
                    <a:tint val="94000"/>
                  </a:schemeClr>
                </a:gs>
                <a:gs pos="50000">
                  <a:schemeClr val="dk1">
                    <a:tint val="55000"/>
                    <a:satMod val="110000"/>
                    <a:lumMod val="100000"/>
                    <a:shade val="100000"/>
                  </a:schemeClr>
                </a:gs>
                <a:gs pos="100000">
                  <a:schemeClr val="dk1">
                    <a:tint val="55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errBars>
            <c:errBarType val="plus"/>
            <c:errValType val="cust"/>
            <c:noEndCap val="0"/>
            <c:plus>
              <c:numRef>
                <c:f>'[Pre vs Post season 1.xlsx]Soil TN'!$K$3:$K$6</c:f>
                <c:numCache>
                  <c:formatCode>General</c:formatCode>
                  <c:ptCount val="4"/>
                  <c:pt idx="0">
                    <c:v>2.1715451683705402E-3</c:v>
                  </c:pt>
                  <c:pt idx="1">
                    <c:v>6.8241278810473776E-3</c:v>
                  </c:pt>
                  <c:pt idx="2">
                    <c:v>5.6141189987798492E-3</c:v>
                  </c:pt>
                  <c:pt idx="3">
                    <c:v>8.2442462444305004E-3</c:v>
                  </c:pt>
                </c:numCache>
              </c:numRef>
            </c:plus>
            <c:minus>
              <c:numRef>
                <c:f>'[Pre vs Post season 1.xlsx]Soil TN'!$K$3:$K$6</c:f>
                <c:numCache>
                  <c:formatCode>General</c:formatCode>
                  <c:ptCount val="4"/>
                  <c:pt idx="0">
                    <c:v>2.1715451683705402E-3</c:v>
                  </c:pt>
                  <c:pt idx="1">
                    <c:v>6.8241278810473776E-3</c:v>
                  </c:pt>
                  <c:pt idx="2">
                    <c:v>5.6141189987798492E-3</c:v>
                  </c:pt>
                  <c:pt idx="3">
                    <c:v>8.2442462444305004E-3</c:v>
                  </c:pt>
                </c:numCache>
              </c:numRef>
            </c:minus>
            <c:spPr>
              <a:noFill/>
              <a:ln w="9525">
                <a:solidFill>
                  <a:schemeClr val="tx2">
                    <a:lumMod val="75000"/>
                    <a:lumOff val="25000"/>
                  </a:schemeClr>
                </a:solidFill>
                <a:round/>
              </a:ln>
              <a:effectLst/>
            </c:spPr>
          </c:errBars>
          <c:cat>
            <c:strRef>
              <c:f>'[Pre vs Post season 1.xlsx]Soil TN'!$G$3:$G$6</c:f>
              <c:strCache>
                <c:ptCount val="4"/>
                <c:pt idx="0">
                  <c:v>In-H</c:v>
                </c:pt>
                <c:pt idx="1">
                  <c:v>Bio-H</c:v>
                </c:pt>
                <c:pt idx="2">
                  <c:v>In-S</c:v>
                </c:pt>
                <c:pt idx="3">
                  <c:v>Bio-S</c:v>
                </c:pt>
              </c:strCache>
            </c:strRef>
          </c:cat>
          <c:val>
            <c:numRef>
              <c:f>'[Pre vs Post season 1.xlsx]Soil TN'!$I$3:$I$6</c:f>
              <c:numCache>
                <c:formatCode>General</c:formatCode>
                <c:ptCount val="4"/>
                <c:pt idx="0">
                  <c:v>9.2580580463012055E-2</c:v>
                </c:pt>
                <c:pt idx="1">
                  <c:v>0.117845861862103</c:v>
                </c:pt>
                <c:pt idx="2">
                  <c:v>8.4470635900894805E-2</c:v>
                </c:pt>
                <c:pt idx="3">
                  <c:v>0.13090954720973952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A09-4CC7-A320-221ECB06B57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-24"/>
        <c:axId val="939403216"/>
        <c:axId val="939405456"/>
      </c:barChart>
      <c:catAx>
        <c:axId val="939403216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2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US" sz="1200" b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Treatment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chemeClr val="tx2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6350" cap="flat" cmpd="sng" algn="ctr">
            <a:solidFill>
              <a:schemeClr val="dk1"/>
            </a:solidFill>
            <a:prstDash val="solid"/>
            <a:miter lim="800000"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939405456"/>
        <c:crosses val="autoZero"/>
        <c:auto val="1"/>
        <c:lblAlgn val="ctr"/>
        <c:lblOffset val="100"/>
        <c:noMultiLvlLbl val="0"/>
      </c:catAx>
      <c:valAx>
        <c:axId val="939405456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2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US" sz="1200" b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Residual Soil N 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chemeClr val="tx2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6350" cap="flat" cmpd="sng" algn="ctr">
            <a:solidFill>
              <a:schemeClr val="dk1"/>
            </a:solidFill>
            <a:prstDash val="solid"/>
            <a:miter lim="800000"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93940321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chemeClr val="tx2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  <c:userShapes r:id="rId4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>
        <c:manualLayout>
          <c:layoutTarget val="inner"/>
          <c:xMode val="edge"/>
          <c:yMode val="edge"/>
          <c:x val="0.26993221171094622"/>
          <c:y val="6.2198989832153335E-2"/>
          <c:w val="0.67730999452406582"/>
          <c:h val="0.556124749112243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'[Data for statistical analysis_final update.xlsx]Residual Soil Nitrogen'!$I$4</c:f>
              <c:strCache>
                <c:ptCount val="1"/>
                <c:pt idx="0">
                  <c:v>Initial (Year 1)</c:v>
                </c:pt>
              </c:strCache>
            </c:strRef>
          </c:tx>
          <c:spPr>
            <a:gradFill rotWithShape="1">
              <a:gsLst>
                <a:gs pos="0">
                  <a:schemeClr val="dk1">
                    <a:tint val="88500"/>
                    <a:satMod val="103000"/>
                    <a:lumMod val="102000"/>
                    <a:tint val="94000"/>
                  </a:schemeClr>
                </a:gs>
                <a:gs pos="50000">
                  <a:schemeClr val="dk1">
                    <a:tint val="88500"/>
                    <a:satMod val="110000"/>
                    <a:lumMod val="100000"/>
                    <a:shade val="100000"/>
                  </a:schemeClr>
                </a:gs>
                <a:gs pos="100000">
                  <a:schemeClr val="dk1">
                    <a:tint val="885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errBars>
            <c:errBarType val="plus"/>
            <c:errValType val="cust"/>
            <c:noEndCap val="0"/>
            <c:plus>
              <c:numRef>
                <c:f>'[Data for statistical analysis_final update.xlsx]Residual Soil Nitrogen'!$K$5:$K$8</c:f>
                <c:numCache>
                  <c:formatCode>General</c:formatCode>
                  <c:ptCount val="4"/>
                  <c:pt idx="0">
                    <c:v>4.7765267145052975E-3</c:v>
                  </c:pt>
                  <c:pt idx="1">
                    <c:v>2.5294843643654144E-3</c:v>
                  </c:pt>
                  <c:pt idx="2">
                    <c:v>3.8889119142253995E-3</c:v>
                  </c:pt>
                  <c:pt idx="3">
                    <c:v>1.9855105190514618E-3</c:v>
                  </c:pt>
                </c:numCache>
              </c:numRef>
            </c:plus>
            <c:minus>
              <c:numRef>
                <c:f>'[Data for statistical analysis_final update.xlsx]Residual Soil Nitrogen'!$K$5:$K$8</c:f>
                <c:numCache>
                  <c:formatCode>General</c:formatCode>
                  <c:ptCount val="4"/>
                  <c:pt idx="0">
                    <c:v>4.7765267145052975E-3</c:v>
                  </c:pt>
                  <c:pt idx="1">
                    <c:v>2.5294843643654144E-3</c:v>
                  </c:pt>
                  <c:pt idx="2">
                    <c:v>3.8889119142253995E-3</c:v>
                  </c:pt>
                  <c:pt idx="3">
                    <c:v>1.9855105190514618E-3</c:v>
                  </c:pt>
                </c:numCache>
              </c:numRef>
            </c:minus>
            <c:spPr>
              <a:noFill/>
              <a:ln w="9525">
                <a:solidFill>
                  <a:schemeClr val="tx2">
                    <a:lumMod val="75000"/>
                    <a:lumOff val="25000"/>
                  </a:schemeClr>
                </a:solidFill>
                <a:round/>
              </a:ln>
              <a:effectLst/>
            </c:spPr>
          </c:errBars>
          <c:cat>
            <c:strRef>
              <c:f>'[Data for statistical analysis_final update.xlsx]Residual Soil Nitrogen'!$H$5:$H$8</c:f>
              <c:strCache>
                <c:ptCount val="4"/>
                <c:pt idx="0">
                  <c:v>In-H</c:v>
                </c:pt>
                <c:pt idx="1">
                  <c:v>Bio-H</c:v>
                </c:pt>
                <c:pt idx="2">
                  <c:v>In-S</c:v>
                </c:pt>
                <c:pt idx="3">
                  <c:v>Bio-S</c:v>
                </c:pt>
              </c:strCache>
            </c:strRef>
          </c:cat>
          <c:val>
            <c:numRef>
              <c:f>'[Data for statistical analysis_final update.xlsx]Residual Soil Nitrogen'!$I$5:$I$8</c:f>
              <c:numCache>
                <c:formatCode>General</c:formatCode>
                <c:ptCount val="4"/>
                <c:pt idx="0">
                  <c:v>5.7254698127508129E-2</c:v>
                </c:pt>
                <c:pt idx="1">
                  <c:v>6.107121830185256E-2</c:v>
                </c:pt>
                <c:pt idx="2">
                  <c:v>6.8629619975884779E-2</c:v>
                </c:pt>
                <c:pt idx="3">
                  <c:v>6.4940384278694765E-2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581-45DF-8AD8-0F89BA828435}"/>
            </c:ext>
          </c:extLst>
        </c:ser>
        <c:ser>
          <c:idx val="1"/>
          <c:order val="1"/>
          <c:tx>
            <c:strRef>
              <c:f>'[Data for statistical analysis_final update.xlsx]Residual Soil Nitrogen'!$J$4</c:f>
              <c:strCache>
                <c:ptCount val="1"/>
                <c:pt idx="0">
                  <c:v>Post harvest (Year 2)</c:v>
                </c:pt>
              </c:strCache>
            </c:strRef>
          </c:tx>
          <c:spPr>
            <a:gradFill rotWithShape="1">
              <a:gsLst>
                <a:gs pos="0">
                  <a:schemeClr val="dk1">
                    <a:tint val="55000"/>
                    <a:satMod val="103000"/>
                    <a:lumMod val="102000"/>
                    <a:tint val="94000"/>
                  </a:schemeClr>
                </a:gs>
                <a:gs pos="50000">
                  <a:schemeClr val="dk1">
                    <a:tint val="55000"/>
                    <a:satMod val="110000"/>
                    <a:lumMod val="100000"/>
                    <a:shade val="100000"/>
                  </a:schemeClr>
                </a:gs>
                <a:gs pos="100000">
                  <a:schemeClr val="dk1">
                    <a:tint val="55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errBars>
            <c:errBarType val="plus"/>
            <c:errValType val="cust"/>
            <c:noEndCap val="0"/>
            <c:plus>
              <c:numRef>
                <c:f>'[Data for statistical analysis_final update.xlsx]Residual Soil Nitrogen'!$L$5:$L$8</c:f>
                <c:numCache>
                  <c:formatCode>General</c:formatCode>
                  <c:ptCount val="4"/>
                  <c:pt idx="0">
                    <c:v>5.044248650140519E-3</c:v>
                  </c:pt>
                  <c:pt idx="1">
                    <c:v>5.3333333333333288E-3</c:v>
                  </c:pt>
                  <c:pt idx="2">
                    <c:v>6.9362173488949743E-3</c:v>
                  </c:pt>
                  <c:pt idx="3">
                    <c:v>6.4377359719426704E-3</c:v>
                  </c:pt>
                </c:numCache>
              </c:numRef>
            </c:plus>
            <c:minus>
              <c:numRef>
                <c:f>'[Data for statistical analysis_final update.xlsx]Residual Soil Nitrogen'!$L$5:$L$8</c:f>
                <c:numCache>
                  <c:formatCode>General</c:formatCode>
                  <c:ptCount val="4"/>
                  <c:pt idx="0">
                    <c:v>5.044248650140519E-3</c:v>
                  </c:pt>
                  <c:pt idx="1">
                    <c:v>5.3333333333333288E-3</c:v>
                  </c:pt>
                  <c:pt idx="2">
                    <c:v>6.9362173488949743E-3</c:v>
                  </c:pt>
                  <c:pt idx="3">
                    <c:v>6.4377359719426704E-3</c:v>
                  </c:pt>
                </c:numCache>
              </c:numRef>
            </c:minus>
            <c:spPr>
              <a:noFill/>
              <a:ln w="9525">
                <a:solidFill>
                  <a:schemeClr val="tx2">
                    <a:lumMod val="75000"/>
                    <a:lumOff val="25000"/>
                  </a:schemeClr>
                </a:solidFill>
                <a:round/>
              </a:ln>
              <a:effectLst/>
            </c:spPr>
          </c:errBars>
          <c:cat>
            <c:strRef>
              <c:f>'[Data for statistical analysis_final update.xlsx]Residual Soil Nitrogen'!$H$5:$H$8</c:f>
              <c:strCache>
                <c:ptCount val="4"/>
                <c:pt idx="0">
                  <c:v>In-H</c:v>
                </c:pt>
                <c:pt idx="1">
                  <c:v>Bio-H</c:v>
                </c:pt>
                <c:pt idx="2">
                  <c:v>In-S</c:v>
                </c:pt>
                <c:pt idx="3">
                  <c:v>Bio-S</c:v>
                </c:pt>
              </c:strCache>
            </c:strRef>
          </c:cat>
          <c:val>
            <c:numRef>
              <c:f>'[Data for statistical analysis_final update.xlsx]Residual Soil Nitrogen'!$J$5:$J$8</c:f>
              <c:numCache>
                <c:formatCode>General</c:formatCode>
                <c:ptCount val="4"/>
                <c:pt idx="0">
                  <c:v>8.1333333333333327E-2</c:v>
                </c:pt>
                <c:pt idx="1">
                  <c:v>0.13666666666666666</c:v>
                </c:pt>
                <c:pt idx="2">
                  <c:v>8.3666666666666667E-2</c:v>
                </c:pt>
                <c:pt idx="3">
                  <c:v>8.433333333333333E-2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581-45DF-8AD8-0F89BA82843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-24"/>
        <c:axId val="1177206352"/>
        <c:axId val="1177209232"/>
      </c:barChart>
      <c:catAx>
        <c:axId val="1177206352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2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US" sz="1200" b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Treatment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chemeClr val="tx2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6350" cap="flat" cmpd="sng" algn="ctr">
            <a:solidFill>
              <a:schemeClr val="dk1"/>
            </a:solidFill>
            <a:prstDash val="solid"/>
            <a:miter lim="800000"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177209232"/>
        <c:crosses val="autoZero"/>
        <c:auto val="1"/>
        <c:lblAlgn val="ctr"/>
        <c:lblOffset val="100"/>
        <c:noMultiLvlLbl val="0"/>
      </c:catAx>
      <c:valAx>
        <c:axId val="1177209232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2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US" sz="1200" b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Residual Soil N 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chemeClr val="tx2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6350" cap="flat" cmpd="sng" algn="ctr">
            <a:solidFill>
              <a:schemeClr val="dk1"/>
            </a:solidFill>
            <a:prstDash val="solid"/>
            <a:miter lim="800000"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17720635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"/>
          <c:y val="0.83297381944903948"/>
          <c:w val="0.99564266696878723"/>
          <c:h val="0.13341273517280927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chemeClr val="tx2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7">
  <cs:axisTitle>
    <cs:lnRef idx="0"/>
    <cs:fillRef idx="0"/>
    <cs:effectRef idx="0"/>
    <cs:fontRef idx="minor">
      <a:schemeClr val="tx2"/>
    </cs:fontRef>
    <cs:defRPr sz="900" b="1" kern="1200"/>
  </cs:axisTitle>
  <cs:category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2"/>
    </cs:fontRef>
    <cs:defRPr sz="900" kern="1200"/>
  </cs:dataLabel>
  <cs:dataLabelCallout>
    <cs:lnRef idx="0"/>
    <cs:fillRef idx="0"/>
    <cs:effectRef idx="0"/>
    <cs:fontRef idx="minor">
      <a:schemeClr val="dk2">
        <a:lumMod val="7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2"/>
    <cs:fontRef idx="minor">
      <a:schemeClr val="tx2"/>
    </cs:fontRef>
  </cs:dataPoint>
  <cs:dataPoint3D>
    <cs:lnRef idx="0"/>
    <cs:fillRef idx="3">
      <cs:styleClr val="auto"/>
    </cs:fillRef>
    <cs:effectRef idx="2"/>
    <cs:fontRef idx="minor">
      <a:schemeClr val="tx2"/>
    </cs:fontRef>
  </cs:dataPoint3D>
  <cs:dataPointLine>
    <cs:lnRef idx="0">
      <cs:styleClr val="auto"/>
    </cs:lnRef>
    <cs:fillRef idx="3"/>
    <cs:effectRef idx="2"/>
    <cs:fontRef idx="minor">
      <a:schemeClr val="tx2"/>
    </cs:fontRef>
    <cs:spPr>
      <a:ln w="31750" cap="rnd">
        <a:solidFill>
          <a:schemeClr val="phClr"/>
        </a:solidFill>
        <a:round/>
      </a:ln>
    </cs:spPr>
  </cs:dataPointLine>
  <cs:dataPointMarker>
    <cs:lnRef idx="0"/>
    <cs:fillRef idx="3">
      <cs:styleClr val="auto"/>
    </cs:fillRef>
    <cs:effectRef idx="2"/>
    <cs:fontRef idx="minor">
      <a:schemeClr val="tx2"/>
    </cs:fontRef>
    <cs:spPr>
      <a:ln w="12700">
        <a:solidFill>
          <a:schemeClr val="lt2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2"/>
    <cs:fontRef idx="minor">
      <a:schemeClr val="tx2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2"/>
    </cs:fontRef>
    <cs:spPr>
      <a:ln w="9525">
        <a:solidFill>
          <a:schemeClr val="tx2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tx2"/>
    </cs:fontRef>
    <cs:spPr>
      <a:ln w="9525">
        <a:solidFill>
          <a:schemeClr val="tx2">
            <a:lumMod val="75000"/>
            <a:lumOff val="25000"/>
          </a:schemeClr>
        </a:solidFill>
        <a:round/>
      </a:ln>
    </cs:spPr>
  </cs:errorBar>
  <cs:floor>
    <cs:lnRef idx="0"/>
    <cs:fillRef idx="0"/>
    <cs:effectRef idx="0"/>
    <cs:fontRef idx="minor">
      <a:schemeClr val="tx2"/>
    </cs:fontRef>
  </cs:floor>
  <cs:gridlineMajor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2"/>
    </cs:fontRef>
    <cs:spPr>
      <a:ln>
        <a:solidFill>
          <a:schemeClr val="tx2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2"/>
    </cs:fontRef>
    <cs:defRPr sz="900" kern="1200"/>
  </cs:legend>
  <cs:plotArea>
    <cs:lnRef idx="0"/>
    <cs:fillRef idx="0"/>
    <cs:effectRef idx="0"/>
    <cs:fontRef idx="minor">
      <a:schemeClr val="tx2"/>
    </cs:fontRef>
  </cs:plotArea>
  <cs:plotArea3D>
    <cs:lnRef idx="0"/>
    <cs:fillRef idx="0"/>
    <cs:effectRef idx="0"/>
    <cs:fontRef idx="minor">
      <a:schemeClr val="tx2"/>
    </cs:fontRef>
  </cs:plotArea3D>
  <cs:series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2"/>
    </cs:fontRef>
    <cs:defRPr sz="1600" b="1" kern="1200"/>
  </cs:title>
  <cs:trendline>
    <cs:lnRef idx="0">
      <cs:styleClr val="auto"/>
    </cs:lnRef>
    <cs:fillRef idx="0"/>
    <cs:effectRef idx="0"/>
    <cs:fontRef idx="minor">
      <a:schemeClr val="tx2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2"/>
    </cs:fontRef>
    <cs:defRPr sz="900" kern="1200"/>
  </cs:trendlineLabel>
  <cs:upBar>
    <cs:lnRef idx="0"/>
    <cs:fillRef idx="0"/>
    <cs:effectRef idx="0"/>
    <cs:fontRef idx="minor">
      <a:schemeClr val="tx2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2"/>
    </cs:fontRef>
    <cs:defRPr sz="900" kern="1200"/>
  </cs:valueAxis>
  <cs:wall>
    <cs:lnRef idx="0"/>
    <cs:fillRef idx="0"/>
    <cs:effectRef idx="0"/>
    <cs:fontRef idx="minor">
      <a:schemeClr val="tx2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07">
  <cs:axisTitle>
    <cs:lnRef idx="0"/>
    <cs:fillRef idx="0"/>
    <cs:effectRef idx="0"/>
    <cs:fontRef idx="minor">
      <a:schemeClr val="tx2"/>
    </cs:fontRef>
    <cs:defRPr sz="900" b="1" kern="1200"/>
  </cs:axisTitle>
  <cs:category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2"/>
    </cs:fontRef>
    <cs:defRPr sz="900" kern="1200"/>
  </cs:dataLabel>
  <cs:dataLabelCallout>
    <cs:lnRef idx="0"/>
    <cs:fillRef idx="0"/>
    <cs:effectRef idx="0"/>
    <cs:fontRef idx="minor">
      <a:schemeClr val="dk2">
        <a:lumMod val="7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2"/>
    <cs:fontRef idx="minor">
      <a:schemeClr val="tx2"/>
    </cs:fontRef>
  </cs:dataPoint>
  <cs:dataPoint3D>
    <cs:lnRef idx="0"/>
    <cs:fillRef idx="3">
      <cs:styleClr val="auto"/>
    </cs:fillRef>
    <cs:effectRef idx="2"/>
    <cs:fontRef idx="minor">
      <a:schemeClr val="tx2"/>
    </cs:fontRef>
  </cs:dataPoint3D>
  <cs:dataPointLine>
    <cs:lnRef idx="0">
      <cs:styleClr val="auto"/>
    </cs:lnRef>
    <cs:fillRef idx="3"/>
    <cs:effectRef idx="2"/>
    <cs:fontRef idx="minor">
      <a:schemeClr val="tx2"/>
    </cs:fontRef>
    <cs:spPr>
      <a:ln w="31750" cap="rnd">
        <a:solidFill>
          <a:schemeClr val="phClr"/>
        </a:solidFill>
        <a:round/>
      </a:ln>
    </cs:spPr>
  </cs:dataPointLine>
  <cs:dataPointMarker>
    <cs:lnRef idx="0"/>
    <cs:fillRef idx="3">
      <cs:styleClr val="auto"/>
    </cs:fillRef>
    <cs:effectRef idx="2"/>
    <cs:fontRef idx="minor">
      <a:schemeClr val="tx2"/>
    </cs:fontRef>
    <cs:spPr>
      <a:ln w="12700">
        <a:solidFill>
          <a:schemeClr val="lt2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2"/>
    <cs:fontRef idx="minor">
      <a:schemeClr val="tx2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2"/>
    </cs:fontRef>
    <cs:spPr>
      <a:ln w="9525">
        <a:solidFill>
          <a:schemeClr val="tx2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tx2"/>
    </cs:fontRef>
    <cs:spPr>
      <a:ln w="9525">
        <a:solidFill>
          <a:schemeClr val="tx2">
            <a:lumMod val="75000"/>
            <a:lumOff val="25000"/>
          </a:schemeClr>
        </a:solidFill>
        <a:round/>
      </a:ln>
    </cs:spPr>
  </cs:errorBar>
  <cs:floor>
    <cs:lnRef idx="0"/>
    <cs:fillRef idx="0"/>
    <cs:effectRef idx="0"/>
    <cs:fontRef idx="minor">
      <a:schemeClr val="tx2"/>
    </cs:fontRef>
  </cs:floor>
  <cs:gridlineMajor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2"/>
    </cs:fontRef>
    <cs:spPr>
      <a:ln>
        <a:solidFill>
          <a:schemeClr val="tx2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2"/>
    </cs:fontRef>
    <cs:defRPr sz="900" kern="1200"/>
  </cs:legend>
  <cs:plotArea>
    <cs:lnRef idx="0"/>
    <cs:fillRef idx="0"/>
    <cs:effectRef idx="0"/>
    <cs:fontRef idx="minor">
      <a:schemeClr val="tx2"/>
    </cs:fontRef>
  </cs:plotArea>
  <cs:plotArea3D>
    <cs:lnRef idx="0"/>
    <cs:fillRef idx="0"/>
    <cs:effectRef idx="0"/>
    <cs:fontRef idx="minor">
      <a:schemeClr val="tx2"/>
    </cs:fontRef>
  </cs:plotArea3D>
  <cs:series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2"/>
    </cs:fontRef>
    <cs:defRPr sz="1600" b="1" kern="1200"/>
  </cs:title>
  <cs:trendline>
    <cs:lnRef idx="0">
      <cs:styleClr val="auto"/>
    </cs:lnRef>
    <cs:fillRef idx="0"/>
    <cs:effectRef idx="0"/>
    <cs:fontRef idx="minor">
      <a:schemeClr val="tx2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2"/>
    </cs:fontRef>
    <cs:defRPr sz="900" kern="1200"/>
  </cs:trendlineLabel>
  <cs:upBar>
    <cs:lnRef idx="0"/>
    <cs:fillRef idx="0"/>
    <cs:effectRef idx="0"/>
    <cs:fontRef idx="minor">
      <a:schemeClr val="tx2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2"/>
    </cs:fontRef>
    <cs:defRPr sz="900" kern="1200"/>
  </cs:valueAxis>
  <cs:wall>
    <cs:lnRef idx="0"/>
    <cs:fillRef idx="0"/>
    <cs:effectRef idx="0"/>
    <cs:fontRef idx="minor">
      <a:schemeClr val="tx2"/>
    </cs:fontRef>
  </cs:wall>
</cs:chartStyl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0.52662</cdr:x>
      <cdr:y>0.00335</cdr:y>
    </cdr:from>
    <cdr:to>
      <cdr:x>0.63309</cdr:x>
      <cdr:y>0.12395</cdr:y>
    </cdr:to>
    <cdr:sp macro="" textlink="">
      <cdr:nvSpPr>
        <cdr:cNvPr id="3" name="Text Box 2"/>
        <cdr:cNvSpPr txBox="1"/>
      </cdr:nvSpPr>
      <cdr:spPr>
        <a:xfrm xmlns:a="http://schemas.openxmlformats.org/drawingml/2006/main">
          <a:off x="1565005" y="7614"/>
          <a:ext cx="316422" cy="27432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ZA" sz="1200">
              <a:latin typeface="Times New Roman" panose="02020603050405020304" pitchFamily="18" charset="0"/>
              <a:cs typeface="Times New Roman" panose="02020603050405020304" pitchFamily="18" charset="0"/>
            </a:rPr>
            <a:t>A</a:t>
          </a:r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9</Pages>
  <Words>1192</Words>
  <Characters>6797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Chioma Ogbenna</dc:creator>
  <cp:keywords/>
  <dc:description/>
  <cp:lastModifiedBy>Ms. CV Ogbenna</cp:lastModifiedBy>
  <cp:revision>94</cp:revision>
  <dcterms:created xsi:type="dcterms:W3CDTF">2023-06-19T02:42:00Z</dcterms:created>
  <dcterms:modified xsi:type="dcterms:W3CDTF">2023-09-19T14:39:00Z</dcterms:modified>
</cp:coreProperties>
</file>