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7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1"/>
        <w:gridCol w:w="2977"/>
        <w:gridCol w:w="1701"/>
        <w:gridCol w:w="850"/>
        <w:gridCol w:w="993"/>
        <w:gridCol w:w="858"/>
      </w:tblGrid>
      <w:tr w:rsidR="00B722AF" w:rsidRPr="00F93018" w14:paraId="4FE6C6FD" w14:textId="77777777" w:rsidTr="00B55DE2">
        <w:trPr>
          <w:trHeight w:val="300"/>
        </w:trPr>
        <w:tc>
          <w:tcPr>
            <w:tcW w:w="1291" w:type="dxa"/>
            <w:shd w:val="clear" w:color="auto" w:fill="auto"/>
            <w:noWrap/>
            <w:vAlign w:val="center"/>
            <w:hideMark/>
          </w:tcPr>
          <w:p w14:paraId="4D57B6DC" w14:textId="77777777" w:rsidR="00B722AF" w:rsidRPr="00F93018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bookmarkStart w:id="0" w:name="_GoBack"/>
            <w:bookmarkEnd w:id="0"/>
            <w:r w:rsidRPr="00F93018">
              <w:rPr>
                <w:rFonts w:ascii="Calibri" w:eastAsia="Times New Roman" w:hAnsi="Calibri" w:cs="Times New Roman"/>
                <w:b/>
                <w:color w:val="000000"/>
              </w:rPr>
              <w:t>Parameter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390EE1E6" w14:textId="77777777" w:rsidR="00B722AF" w:rsidRPr="00F93018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F93018">
              <w:rPr>
                <w:rFonts w:ascii="Calibri" w:eastAsia="Times New Roman" w:hAnsi="Calibri" w:cs="Times New Roman"/>
                <w:b/>
                <w:color w:val="000000"/>
              </w:rPr>
              <w:t>Data source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AFD1571" w14:textId="77777777" w:rsidR="00B722AF" w:rsidRPr="00F93018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F93018">
              <w:rPr>
                <w:rFonts w:ascii="Calibri" w:eastAsia="Times New Roman" w:hAnsi="Calibri" w:cs="Times New Roman"/>
                <w:b/>
                <w:color w:val="000000"/>
              </w:rPr>
              <w:t>Period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2A2C3E35" w14:textId="77777777" w:rsidR="00B722AF" w:rsidRPr="00F93018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gramStart"/>
            <w:r w:rsidRPr="00F93018">
              <w:rPr>
                <w:rFonts w:ascii="Calibri" w:eastAsia="Times New Roman" w:hAnsi="Calibri" w:cs="Times New Roman"/>
                <w:b/>
                <w:color w:val="000000"/>
              </w:rPr>
              <w:t>r</w:t>
            </w:r>
            <w:proofErr w:type="gramEnd"/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E5B4CE5" w14:textId="77777777" w:rsidR="00B722AF" w:rsidRPr="00F93018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gramStart"/>
            <w:r w:rsidRPr="00F93018">
              <w:rPr>
                <w:rFonts w:ascii="Calibri" w:eastAsia="Times New Roman" w:hAnsi="Calibri" w:cs="Times New Roman"/>
                <w:b/>
                <w:color w:val="000000"/>
              </w:rPr>
              <w:t>p</w:t>
            </w:r>
            <w:proofErr w:type="gramEnd"/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0FA1DEA3" w14:textId="77777777" w:rsidR="00B722AF" w:rsidRPr="00F93018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proofErr w:type="gramStart"/>
            <w:r w:rsidRPr="00F93018">
              <w:rPr>
                <w:rFonts w:ascii="Calibri" w:eastAsia="Times New Roman" w:hAnsi="Calibri" w:cs="Times New Roman"/>
                <w:b/>
                <w:color w:val="000000"/>
              </w:rPr>
              <w:t>n</w:t>
            </w:r>
            <w:proofErr w:type="gramEnd"/>
          </w:p>
        </w:tc>
      </w:tr>
      <w:tr w:rsidR="00B722AF" w:rsidRPr="00F93018" w14:paraId="7684988C" w14:textId="77777777" w:rsidTr="00B55DE2">
        <w:trPr>
          <w:trHeight w:val="300"/>
        </w:trPr>
        <w:tc>
          <w:tcPr>
            <w:tcW w:w="1291" w:type="dxa"/>
            <w:vMerge w:val="restart"/>
            <w:shd w:val="clear" w:color="auto" w:fill="auto"/>
            <w:noWrap/>
            <w:vAlign w:val="center"/>
          </w:tcPr>
          <w:p w14:paraId="4A2E005D" w14:textId="7CEDCCB0" w:rsidR="00B722AF" w:rsidRPr="00F93018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75509D">
              <w:rPr>
                <w:rFonts w:ascii="Calibri" w:eastAsia="Times New Roman" w:hAnsi="Calibri" w:cs="Times New Roman"/>
                <w:color w:val="000000"/>
              </w:rPr>
              <w:t>Rainfall</w:t>
            </w:r>
          </w:p>
        </w:tc>
        <w:tc>
          <w:tcPr>
            <w:tcW w:w="2977" w:type="dxa"/>
            <w:shd w:val="clear" w:color="auto" w:fill="auto"/>
            <w:noWrap/>
            <w:vAlign w:val="center"/>
          </w:tcPr>
          <w:p w14:paraId="61D0C2E1" w14:textId="2CD70CE5" w:rsidR="00B722AF" w:rsidRPr="00B722AF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B722AF">
              <w:rPr>
                <w:rFonts w:ascii="Calibri" w:eastAsia="Times New Roman" w:hAnsi="Calibri" w:cs="Times New Roman"/>
                <w:color w:val="000000"/>
              </w:rPr>
              <w:t>Pafuri</w:t>
            </w:r>
            <w:proofErr w:type="spellEnd"/>
            <w:r w:rsidRPr="00B722AF">
              <w:rPr>
                <w:rFonts w:ascii="Calibri" w:eastAsia="Times New Roman" w:hAnsi="Calibri" w:cs="Times New Roman"/>
                <w:color w:val="000000"/>
              </w:rPr>
              <w:t xml:space="preserve"> Instrumental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20D11C70" w14:textId="511680A9" w:rsidR="00B722AF" w:rsidRPr="00B722AF" w:rsidRDefault="00B722AF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1924-2008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14:paraId="113CC158" w14:textId="6752BA92" w:rsidR="00B722AF" w:rsidRPr="00B722AF" w:rsidRDefault="00B722AF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-0.246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14:paraId="62D1F979" w14:textId="55A541F0" w:rsidR="00B722AF" w:rsidRPr="00B722AF" w:rsidRDefault="00B722AF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0.024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14:paraId="2C5C931D" w14:textId="3FDF803C" w:rsidR="00B722AF" w:rsidRPr="00B722AF" w:rsidRDefault="00B722AF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84</w:t>
            </w:r>
          </w:p>
        </w:tc>
      </w:tr>
      <w:tr w:rsidR="00B722AF" w:rsidRPr="0075509D" w14:paraId="5A1B3CE8" w14:textId="77777777" w:rsidTr="00B55DE2">
        <w:trPr>
          <w:trHeight w:val="300"/>
        </w:trPr>
        <w:tc>
          <w:tcPr>
            <w:tcW w:w="1291" w:type="dxa"/>
            <w:vMerge/>
            <w:shd w:val="clear" w:color="auto" w:fill="auto"/>
            <w:noWrap/>
            <w:vAlign w:val="center"/>
            <w:hideMark/>
          </w:tcPr>
          <w:p w14:paraId="2F4FADB8" w14:textId="2D144026" w:rsidR="00B722AF" w:rsidRPr="0075509D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1EC828D6" w14:textId="77777777" w:rsidR="00B722AF" w:rsidRPr="0075509D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75509D">
              <w:rPr>
                <w:rFonts w:ascii="Calibri" w:eastAsia="Times New Roman" w:hAnsi="Calibri" w:cs="Times New Roman"/>
                <w:color w:val="000000"/>
              </w:rPr>
              <w:t>Neukom</w:t>
            </w:r>
            <w:proofErr w:type="spellEnd"/>
            <w:r w:rsidRPr="0075509D">
              <w:rPr>
                <w:rFonts w:ascii="Calibri" w:eastAsia="Times New Roman" w:hAnsi="Calibri" w:cs="Times New Roman"/>
                <w:color w:val="000000"/>
              </w:rPr>
              <w:t xml:space="preserve"> et al.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[4]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FD36E08" w14:textId="0A6A3B2C" w:rsidR="00B722AF" w:rsidRPr="0075509D" w:rsidRDefault="0046578B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1806-1986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D31365E" w14:textId="6AF30D64" w:rsidR="00B722AF" w:rsidRPr="0075509D" w:rsidRDefault="00B722AF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-0.514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13FFB1F5" w14:textId="77777777" w:rsidR="00B722AF" w:rsidRPr="0075509D" w:rsidRDefault="00B722AF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&lt;0.001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35AB694" w14:textId="36E002A3" w:rsidR="00B722AF" w:rsidRPr="0075509D" w:rsidRDefault="00B722AF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162</w:t>
            </w:r>
          </w:p>
        </w:tc>
      </w:tr>
      <w:tr w:rsidR="00B722AF" w:rsidRPr="0075509D" w14:paraId="679248C6" w14:textId="77777777" w:rsidTr="00B55DE2">
        <w:trPr>
          <w:trHeight w:val="300"/>
        </w:trPr>
        <w:tc>
          <w:tcPr>
            <w:tcW w:w="1291" w:type="dxa"/>
            <w:vMerge/>
            <w:shd w:val="clear" w:color="auto" w:fill="auto"/>
            <w:noWrap/>
            <w:vAlign w:val="center"/>
            <w:hideMark/>
          </w:tcPr>
          <w:p w14:paraId="71965E07" w14:textId="77777777" w:rsidR="00B722AF" w:rsidRPr="0075509D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77" w:type="dxa"/>
            <w:vMerge w:val="restart"/>
            <w:shd w:val="clear" w:color="auto" w:fill="auto"/>
            <w:noWrap/>
            <w:vAlign w:val="center"/>
            <w:hideMark/>
          </w:tcPr>
          <w:p w14:paraId="30A2215D" w14:textId="77777777" w:rsidR="00B722AF" w:rsidRPr="0075509D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75509D">
              <w:rPr>
                <w:rFonts w:ascii="Calibri" w:eastAsia="Times New Roman" w:hAnsi="Calibri" w:cs="Times New Roman"/>
                <w:color w:val="000000"/>
              </w:rPr>
              <w:t>Therrell</w:t>
            </w:r>
            <w:proofErr w:type="spellEnd"/>
            <w:r w:rsidRPr="0075509D">
              <w:rPr>
                <w:rFonts w:ascii="Calibri" w:eastAsia="Times New Roman" w:hAnsi="Calibri" w:cs="Times New Roman"/>
                <w:color w:val="000000"/>
              </w:rPr>
              <w:t xml:space="preserve"> et al.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[29]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6E6B923" w14:textId="5AC91BA5" w:rsidR="00B722AF" w:rsidRPr="0075509D" w:rsidRDefault="0046578B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1806-1986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C595113" w14:textId="219DD669" w:rsidR="00B722AF" w:rsidRPr="0075509D" w:rsidRDefault="00B722AF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-0.11</w:t>
            </w:r>
            <w:r w:rsidR="0046578B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9882C2E" w14:textId="063DEC79" w:rsidR="00B722AF" w:rsidRPr="0075509D" w:rsidRDefault="00B722AF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0.154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3813B84E" w14:textId="3A25485E" w:rsidR="00B722AF" w:rsidRPr="0075509D" w:rsidRDefault="00B722AF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162</w:t>
            </w:r>
          </w:p>
        </w:tc>
      </w:tr>
      <w:tr w:rsidR="00B722AF" w:rsidRPr="0075509D" w14:paraId="783DCFE6" w14:textId="77777777" w:rsidTr="00B55DE2">
        <w:trPr>
          <w:trHeight w:val="300"/>
        </w:trPr>
        <w:tc>
          <w:tcPr>
            <w:tcW w:w="1291" w:type="dxa"/>
            <w:vMerge/>
            <w:shd w:val="clear" w:color="auto" w:fill="auto"/>
            <w:noWrap/>
            <w:vAlign w:val="center"/>
            <w:hideMark/>
          </w:tcPr>
          <w:p w14:paraId="71FEB5DC" w14:textId="77777777" w:rsidR="00B722AF" w:rsidRPr="0075509D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77" w:type="dxa"/>
            <w:vMerge/>
            <w:shd w:val="clear" w:color="auto" w:fill="auto"/>
            <w:noWrap/>
            <w:vAlign w:val="center"/>
            <w:hideMark/>
          </w:tcPr>
          <w:p w14:paraId="5393A245" w14:textId="77777777" w:rsidR="00B722AF" w:rsidRPr="0075509D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1C519E4" w14:textId="77777777" w:rsidR="00B722AF" w:rsidRPr="0075509D" w:rsidRDefault="00B722AF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509D">
              <w:rPr>
                <w:rFonts w:ascii="Calibri" w:eastAsia="Times New Roman" w:hAnsi="Calibri" w:cs="Times New Roman"/>
                <w:color w:val="000000"/>
              </w:rPr>
              <w:t>Post AD 1900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17F1E16" w14:textId="005A5EBE" w:rsidR="00B722AF" w:rsidRPr="0075509D" w:rsidRDefault="0046578B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-0.493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4B21F29" w14:textId="77777777" w:rsidR="00B722AF" w:rsidRPr="0075509D" w:rsidRDefault="00B722AF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&lt;0.001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20625AB0" w14:textId="77777777" w:rsidR="00B722AF" w:rsidRPr="0075509D" w:rsidRDefault="00B722AF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509D">
              <w:rPr>
                <w:rFonts w:ascii="Calibri" w:eastAsia="Times New Roman" w:hAnsi="Calibri" w:cs="Times New Roman"/>
                <w:color w:val="000000"/>
              </w:rPr>
              <w:t>87</w:t>
            </w:r>
          </w:p>
        </w:tc>
      </w:tr>
      <w:tr w:rsidR="00B722AF" w:rsidRPr="0075509D" w14:paraId="767CB72B" w14:textId="77777777" w:rsidTr="00B55DE2">
        <w:trPr>
          <w:trHeight w:val="300"/>
        </w:trPr>
        <w:tc>
          <w:tcPr>
            <w:tcW w:w="1291" w:type="dxa"/>
            <w:vMerge/>
            <w:shd w:val="clear" w:color="auto" w:fill="auto"/>
            <w:noWrap/>
            <w:vAlign w:val="center"/>
            <w:hideMark/>
          </w:tcPr>
          <w:p w14:paraId="765DB312" w14:textId="77777777" w:rsidR="00B722AF" w:rsidRPr="0075509D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03ABB7F2" w14:textId="77777777" w:rsidR="00B722AF" w:rsidRPr="0075509D" w:rsidRDefault="00B722AF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Dunwidde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&amp;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LaM</w:t>
            </w:r>
            <w:r w:rsidRPr="0075509D">
              <w:rPr>
                <w:rFonts w:ascii="Calibri" w:eastAsia="Times New Roman" w:hAnsi="Calibri" w:cs="Times New Roman"/>
                <w:color w:val="000000"/>
              </w:rPr>
              <w:t>arche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[31]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DBC82DF" w14:textId="711F4856" w:rsidR="00B722AF" w:rsidRPr="0075509D" w:rsidRDefault="0046578B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1574-1966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73F59B8C" w14:textId="6906932A" w:rsidR="00B722AF" w:rsidRPr="0075509D" w:rsidRDefault="0046578B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0.368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05D317D" w14:textId="77777777" w:rsidR="00B722AF" w:rsidRPr="0075509D" w:rsidRDefault="00B722AF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&lt;0.001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024043FB" w14:textId="4960E828" w:rsidR="00B722AF" w:rsidRPr="0075509D" w:rsidRDefault="0046578B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374</w:t>
            </w:r>
          </w:p>
        </w:tc>
      </w:tr>
      <w:tr w:rsidR="00FB09F2" w:rsidRPr="0075509D" w14:paraId="6CD88B4B" w14:textId="77777777" w:rsidTr="00B55DE2">
        <w:trPr>
          <w:trHeight w:val="300"/>
        </w:trPr>
        <w:tc>
          <w:tcPr>
            <w:tcW w:w="1291" w:type="dxa"/>
            <w:shd w:val="clear" w:color="auto" w:fill="auto"/>
            <w:noWrap/>
            <w:vAlign w:val="center"/>
            <w:hideMark/>
          </w:tcPr>
          <w:p w14:paraId="3AEC9BE3" w14:textId="77777777" w:rsidR="00FB09F2" w:rsidRPr="0075509D" w:rsidRDefault="00FB09F2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509D">
              <w:rPr>
                <w:rFonts w:ascii="Calibri" w:eastAsia="Times New Roman" w:hAnsi="Calibri" w:cs="Times New Roman"/>
                <w:color w:val="000000"/>
              </w:rPr>
              <w:t>SST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22252FB4" w14:textId="77777777" w:rsidR="00FB09F2" w:rsidRPr="0075509D" w:rsidRDefault="00FB09F2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75509D">
              <w:rPr>
                <w:rFonts w:ascii="Calibri" w:eastAsia="Times New Roman" w:hAnsi="Calibri" w:cs="Times New Roman"/>
                <w:color w:val="000000"/>
              </w:rPr>
              <w:t>Zinke</w:t>
            </w:r>
            <w:proofErr w:type="spellEnd"/>
            <w:r w:rsidRPr="0075509D">
              <w:rPr>
                <w:rFonts w:ascii="Calibri" w:eastAsia="Times New Roman" w:hAnsi="Calibri" w:cs="Times New Roman"/>
                <w:color w:val="000000"/>
              </w:rPr>
              <w:t xml:space="preserve"> et al.</w:t>
            </w:r>
            <w:r w:rsidR="00C93B62">
              <w:rPr>
                <w:rFonts w:ascii="Calibri" w:eastAsia="Times New Roman" w:hAnsi="Calibri" w:cs="Times New Roman"/>
                <w:color w:val="000000"/>
              </w:rPr>
              <w:t xml:space="preserve"> [55</w:t>
            </w:r>
            <w:r>
              <w:rPr>
                <w:rFonts w:ascii="Calibri" w:eastAsia="Times New Roman" w:hAnsi="Calibri" w:cs="Times New Roman"/>
                <w:color w:val="000000"/>
              </w:rPr>
              <w:t>]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07A3D6E0" w14:textId="7B032978" w:rsidR="00FB09F2" w:rsidRPr="0075509D" w:rsidRDefault="0046578B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1670-1983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376F19E" w14:textId="0E71FAD3" w:rsidR="00FB09F2" w:rsidRPr="0075509D" w:rsidRDefault="0046578B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0.283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7520149C" w14:textId="77777777" w:rsidR="00FB09F2" w:rsidRPr="0075509D" w:rsidRDefault="00FB09F2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&lt;0.001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6AC3992F" w14:textId="13805F7B" w:rsidR="00FB09F2" w:rsidRPr="0075509D" w:rsidRDefault="0046578B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295</w:t>
            </w:r>
          </w:p>
        </w:tc>
      </w:tr>
      <w:tr w:rsidR="00FB09F2" w:rsidRPr="0075509D" w14:paraId="66DCEDAA" w14:textId="77777777" w:rsidTr="00B55DE2">
        <w:trPr>
          <w:trHeight w:val="300"/>
        </w:trPr>
        <w:tc>
          <w:tcPr>
            <w:tcW w:w="1291" w:type="dxa"/>
            <w:shd w:val="clear" w:color="auto" w:fill="auto"/>
            <w:noWrap/>
            <w:vAlign w:val="center"/>
            <w:hideMark/>
          </w:tcPr>
          <w:p w14:paraId="4BC0A1FE" w14:textId="77777777" w:rsidR="00FB09F2" w:rsidRPr="0075509D" w:rsidRDefault="00FB09F2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509D">
              <w:rPr>
                <w:rFonts w:ascii="Calibri" w:eastAsia="Times New Roman" w:hAnsi="Calibri" w:cs="Times New Roman"/>
                <w:color w:val="000000"/>
              </w:rPr>
              <w:t>DMI</w:t>
            </w:r>
          </w:p>
        </w:tc>
        <w:tc>
          <w:tcPr>
            <w:tcW w:w="2977" w:type="dxa"/>
            <w:shd w:val="clear" w:color="auto" w:fill="auto"/>
            <w:noWrap/>
            <w:vAlign w:val="center"/>
            <w:hideMark/>
          </w:tcPr>
          <w:p w14:paraId="38137413" w14:textId="77777777" w:rsidR="00FB09F2" w:rsidRPr="0075509D" w:rsidRDefault="00FB09F2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509D">
              <w:rPr>
                <w:rFonts w:ascii="Calibri" w:eastAsia="Times New Roman" w:hAnsi="Calibri" w:cs="Times New Roman"/>
                <w:color w:val="000000"/>
              </w:rPr>
              <w:t>Abram et al.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[8]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D58DED5" w14:textId="1F321394" w:rsidR="00FB09F2" w:rsidRPr="0075509D" w:rsidRDefault="0046578B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1858-1983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35697ABB" w14:textId="4C090FF2" w:rsidR="00FB09F2" w:rsidRPr="0075509D" w:rsidRDefault="0046578B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0.784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2A961A3F" w14:textId="77777777" w:rsidR="00FB09F2" w:rsidRPr="0075509D" w:rsidRDefault="00FB09F2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&lt;0.001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5B79B335" w14:textId="77777777" w:rsidR="00FB09F2" w:rsidRPr="0075509D" w:rsidRDefault="00FB09F2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509D">
              <w:rPr>
                <w:rFonts w:ascii="Calibri" w:eastAsia="Times New Roman" w:hAnsi="Calibri" w:cs="Times New Roman"/>
                <w:color w:val="000000"/>
              </w:rPr>
              <w:t>124</w:t>
            </w:r>
          </w:p>
        </w:tc>
      </w:tr>
      <w:tr w:rsidR="00C93B62" w:rsidRPr="0075509D" w14:paraId="7001526C" w14:textId="77777777" w:rsidTr="00B55DE2">
        <w:trPr>
          <w:trHeight w:val="300"/>
        </w:trPr>
        <w:tc>
          <w:tcPr>
            <w:tcW w:w="1291" w:type="dxa"/>
            <w:vMerge w:val="restart"/>
            <w:shd w:val="clear" w:color="auto" w:fill="auto"/>
            <w:noWrap/>
            <w:vAlign w:val="center"/>
            <w:hideMark/>
          </w:tcPr>
          <w:p w14:paraId="68117B1E" w14:textId="77777777" w:rsidR="00C93B62" w:rsidRPr="0075509D" w:rsidRDefault="00C93B62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509D">
              <w:rPr>
                <w:rFonts w:ascii="Calibri" w:eastAsia="Times New Roman" w:hAnsi="Calibri" w:cs="Times New Roman"/>
                <w:color w:val="000000"/>
              </w:rPr>
              <w:t>ENSO</w:t>
            </w:r>
          </w:p>
        </w:tc>
        <w:tc>
          <w:tcPr>
            <w:tcW w:w="2977" w:type="dxa"/>
            <w:vMerge w:val="restart"/>
            <w:shd w:val="clear" w:color="auto" w:fill="auto"/>
            <w:noWrap/>
            <w:vAlign w:val="center"/>
            <w:hideMark/>
          </w:tcPr>
          <w:p w14:paraId="01AD195A" w14:textId="77777777" w:rsidR="00C93B62" w:rsidRPr="0075509D" w:rsidRDefault="00C93B62" w:rsidP="00B55DE2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75509D">
              <w:rPr>
                <w:rFonts w:ascii="Calibri" w:eastAsia="Times New Roman" w:hAnsi="Calibri" w:cs="Times New Roman"/>
                <w:color w:val="000000"/>
              </w:rPr>
              <w:t>Li et al.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[53]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8B230F0" w14:textId="77777777" w:rsidR="00C93B62" w:rsidRPr="0075509D" w:rsidRDefault="00B343CC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1300 - 1550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170C5D94" w14:textId="77777777" w:rsidR="00C93B62" w:rsidRPr="0075509D" w:rsidRDefault="00B343CC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-0.495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506EC0F2" w14:textId="77777777" w:rsidR="00C93B62" w:rsidRPr="0075509D" w:rsidRDefault="00C93B62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&lt;0.001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43ECD702" w14:textId="77777777" w:rsidR="00C93B62" w:rsidRPr="0075509D" w:rsidRDefault="00B343CC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240</w:t>
            </w:r>
          </w:p>
        </w:tc>
      </w:tr>
      <w:tr w:rsidR="00C93B62" w:rsidRPr="0075509D" w14:paraId="36946346" w14:textId="77777777" w:rsidTr="00B55DE2">
        <w:trPr>
          <w:trHeight w:val="300"/>
        </w:trPr>
        <w:tc>
          <w:tcPr>
            <w:tcW w:w="1291" w:type="dxa"/>
            <w:vMerge/>
            <w:shd w:val="clear" w:color="auto" w:fill="auto"/>
            <w:noWrap/>
            <w:vAlign w:val="center"/>
            <w:hideMark/>
          </w:tcPr>
          <w:p w14:paraId="7DC3EC3F" w14:textId="77777777" w:rsidR="00C93B62" w:rsidRPr="0075509D" w:rsidRDefault="00C93B62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977" w:type="dxa"/>
            <w:vMerge/>
            <w:shd w:val="clear" w:color="auto" w:fill="auto"/>
            <w:noWrap/>
            <w:vAlign w:val="center"/>
            <w:hideMark/>
          </w:tcPr>
          <w:p w14:paraId="604B2632" w14:textId="77777777" w:rsidR="00C93B62" w:rsidRPr="0075509D" w:rsidRDefault="00C93B62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52900" w14:textId="77777777" w:rsidR="00C93B62" w:rsidRPr="0075509D" w:rsidRDefault="00B343CC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1710 -197</w:t>
            </w:r>
            <w:r w:rsidR="00C93B62" w:rsidRPr="0075509D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14:paraId="6702C0DC" w14:textId="77777777" w:rsidR="00C93B62" w:rsidRPr="0075509D" w:rsidRDefault="00B343CC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-0.428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FADAC48" w14:textId="77777777" w:rsidR="00C93B62" w:rsidRPr="0075509D" w:rsidRDefault="00C93B62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&lt;0.001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14:paraId="74B749BA" w14:textId="77777777" w:rsidR="00C93B62" w:rsidRPr="0075509D" w:rsidRDefault="00B343CC" w:rsidP="00D469F5">
            <w:pPr>
              <w:spacing w:line="48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242</w:t>
            </w:r>
          </w:p>
        </w:tc>
      </w:tr>
    </w:tbl>
    <w:p w14:paraId="75B15443" w14:textId="77777777" w:rsidR="00FB09F2" w:rsidRPr="008641FB" w:rsidRDefault="00FB09F2" w:rsidP="00FB09F2">
      <w:pPr>
        <w:spacing w:line="480" w:lineRule="auto"/>
      </w:pPr>
      <w:r>
        <w:t xml:space="preserve">Correlations are calculated using the KNMI Climate Explorer web site </w:t>
      </w:r>
      <w:r w:rsidRPr="009C0BFC">
        <w:t>(</w:t>
      </w:r>
      <w:hyperlink r:id="rId5" w:history="1">
        <w:r w:rsidRPr="009C0BFC">
          <w:t>http://climexp.knmi.nl</w:t>
        </w:r>
      </w:hyperlink>
      <w:r w:rsidRPr="009C0BFC">
        <w:t>)</w:t>
      </w:r>
      <w:r>
        <w:t>.</w:t>
      </w:r>
    </w:p>
    <w:p w14:paraId="2EFA7465" w14:textId="77777777" w:rsidR="002F3796" w:rsidRDefault="002F3796"/>
    <w:sectPr w:rsidR="002F3796" w:rsidSect="002049D2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9F2"/>
    <w:rsid w:val="00056F5B"/>
    <w:rsid w:val="002049D2"/>
    <w:rsid w:val="002F3796"/>
    <w:rsid w:val="004215BA"/>
    <w:rsid w:val="0046578B"/>
    <w:rsid w:val="006C2279"/>
    <w:rsid w:val="00733244"/>
    <w:rsid w:val="008B3A29"/>
    <w:rsid w:val="00B343CC"/>
    <w:rsid w:val="00B55DE2"/>
    <w:rsid w:val="00B722AF"/>
    <w:rsid w:val="00C93B62"/>
    <w:rsid w:val="00D469F5"/>
    <w:rsid w:val="00FB0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E877AE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9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43C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3C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09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43C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3C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climexp.knmi.nl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88</Words>
  <Characters>506</Characters>
  <Application>Microsoft Macintosh Word</Application>
  <DocSecurity>0</DocSecurity>
  <Lines>4</Lines>
  <Paragraphs>1</Paragraphs>
  <ScaleCrop>false</ScaleCrop>
  <Company>iThemba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Woodborne</dc:creator>
  <cp:keywords/>
  <dc:description/>
  <cp:lastModifiedBy>Stephan Woodborne</cp:lastModifiedBy>
  <cp:revision>4</cp:revision>
  <dcterms:created xsi:type="dcterms:W3CDTF">2015-01-26T13:25:00Z</dcterms:created>
  <dcterms:modified xsi:type="dcterms:W3CDTF">2015-02-19T11:02:00Z</dcterms:modified>
</cp:coreProperties>
</file>