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E05E6" w:rsidRPr="00C757F2" w:rsidRDefault="00CE05E6" w:rsidP="00CE05E6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C757F2">
        <w:rPr>
          <w:rFonts w:ascii="Times New Roman" w:hAnsi="Times New Roman" w:cs="Times New Roman"/>
          <w:b/>
          <w:bCs/>
          <w:sz w:val="22"/>
          <w:szCs w:val="22"/>
        </w:rPr>
        <w:t>Table S1.</w:t>
      </w:r>
      <w:r w:rsidRPr="00C757F2">
        <w:rPr>
          <w:rFonts w:ascii="Times New Roman" w:hAnsi="Times New Roman" w:cs="Times New Roman"/>
          <w:sz w:val="22"/>
          <w:szCs w:val="22"/>
        </w:rPr>
        <w:t xml:space="preserve">  Comparison of medians and statistical significance for disease severity between the tree families of </w:t>
      </w:r>
      <w:r w:rsidRPr="00C757F2">
        <w:rPr>
          <w:rFonts w:ascii="Times New Roman" w:hAnsi="Times New Roman" w:cs="Times New Roman"/>
          <w:i/>
          <w:iCs/>
          <w:sz w:val="22"/>
          <w:szCs w:val="22"/>
        </w:rPr>
        <w:t>Eucalyptus nitens</w:t>
      </w:r>
      <w:r w:rsidRPr="00C757F2">
        <w:rPr>
          <w:rFonts w:ascii="Times New Roman" w:hAnsi="Times New Roman" w:cs="Times New Roman"/>
          <w:sz w:val="22"/>
          <w:szCs w:val="22"/>
        </w:rPr>
        <w:t>. The data was analysed using the Kruskal-</w:t>
      </w:r>
      <w:proofErr w:type="gramStart"/>
      <w:r w:rsidRPr="00C757F2">
        <w:rPr>
          <w:rFonts w:ascii="Times New Roman" w:hAnsi="Times New Roman" w:cs="Times New Roman"/>
          <w:sz w:val="22"/>
          <w:szCs w:val="22"/>
        </w:rPr>
        <w:t>Wallis</w:t>
      </w:r>
      <w:proofErr w:type="gramEnd"/>
      <w:r w:rsidRPr="00C757F2">
        <w:rPr>
          <w:rFonts w:ascii="Times New Roman" w:hAnsi="Times New Roman" w:cs="Times New Roman"/>
          <w:sz w:val="22"/>
          <w:szCs w:val="22"/>
        </w:rPr>
        <w:t xml:space="preserve"> chi-squared test and differences between different genotypes were determined using model simplification. Asterisks indicate statistical significance: 0 = p &gt; 0.05; * = p ≤ 0.05; ** = p ≤ 0.01; *** = p ≤ 0.001; and **** = p ≤ 0.0001. H</w:t>
      </w:r>
      <w:r w:rsidR="00BA5520">
        <w:rPr>
          <w:rFonts w:ascii="Times New Roman" w:hAnsi="Times New Roman" w:cs="Times New Roman"/>
          <w:sz w:val="22"/>
          <w:szCs w:val="22"/>
        </w:rPr>
        <w:t xml:space="preserve"> </w:t>
      </w:r>
      <w:r w:rsidRPr="00C757F2">
        <w:rPr>
          <w:rFonts w:ascii="Times New Roman" w:hAnsi="Times New Roman" w:cs="Times New Roman"/>
          <w:sz w:val="22"/>
          <w:szCs w:val="22"/>
        </w:rPr>
        <w:t>= interspecific hybrid, O = outcrossed, and S = self-fertilized.</w:t>
      </w:r>
    </w:p>
    <w:p w:rsidR="00CE05E6" w:rsidRPr="00C757F2" w:rsidRDefault="00CE05E6" w:rsidP="00CE05E6">
      <w:pPr>
        <w:spacing w:line="360" w:lineRule="auto"/>
      </w:pPr>
    </w:p>
    <w:p w:rsidR="00CE05E6" w:rsidRPr="00C757F2" w:rsidRDefault="00CE05E6" w:rsidP="00CE05E6">
      <w:pPr>
        <w:jc w:val="center"/>
      </w:pPr>
    </w:p>
    <w:tbl>
      <w:tblPr>
        <w:tblStyle w:val="TableGrid"/>
        <w:tblpPr w:leftFromText="180" w:rightFromText="180" w:vertAnchor="page" w:horzAnchor="margin" w:tblpY="334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"/>
        <w:gridCol w:w="719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  <w:gridCol w:w="415"/>
      </w:tblGrid>
      <w:tr w:rsidR="00CE05E6" w:rsidTr="007078B0"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Comparison</w:t>
            </w:r>
          </w:p>
        </w:tc>
        <w:tc>
          <w:tcPr>
            <w:tcW w:w="719" w:type="dxa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Parameters of pathogenicity</w:t>
            </w:r>
          </w:p>
        </w:tc>
        <w:tc>
          <w:tcPr>
            <w:tcW w:w="2490" w:type="dxa"/>
            <w:gridSpan w:val="6"/>
            <w:tcBorders>
              <w:top w:val="single" w:sz="4" w:space="0" w:color="auto"/>
              <w:right w:val="single" w:sz="4" w:space="0" w:color="auto"/>
            </w:tcBorders>
          </w:tcPr>
          <w:p w:rsidR="00CE05E6" w:rsidRPr="00BA51A8" w:rsidRDefault="00CE05E6" w:rsidP="007078B0">
            <w:pPr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Control</w:t>
            </w:r>
          </w:p>
        </w:tc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05E6" w:rsidRPr="00BA51A8" w:rsidRDefault="00CE05E6" w:rsidP="007078B0">
            <w:pPr>
              <w:jc w:val="center"/>
              <w:rPr>
                <w:rFonts w:ascii="Helvetica" w:hAnsi="Helvetica"/>
                <w:b/>
                <w:bCs/>
                <w:i/>
                <w:i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i/>
                <w:iCs/>
                <w:sz w:val="16"/>
                <w:szCs w:val="16"/>
              </w:rPr>
              <w:t>Phytophthora alticola</w:t>
            </w:r>
          </w:p>
        </w:tc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jc w:val="center"/>
              <w:rPr>
                <w:rFonts w:ascii="Helvetica" w:hAnsi="Helvetica"/>
                <w:b/>
                <w:bCs/>
                <w:i/>
                <w:i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i/>
                <w:iCs/>
                <w:sz w:val="16"/>
                <w:szCs w:val="16"/>
              </w:rPr>
              <w:t>Phytophthora cinnamomi</w:t>
            </w:r>
          </w:p>
        </w:tc>
      </w:tr>
      <w:tr w:rsidR="00CE05E6" w:rsidTr="007078B0">
        <w:trPr>
          <w:cantSplit/>
          <w:trHeight w:val="920"/>
        </w:trPr>
        <w:tc>
          <w:tcPr>
            <w:tcW w:w="0" w:type="auto"/>
            <w:vMerge/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vMerge/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1245" w:type="dxa"/>
            <w:gridSpan w:val="3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Style w:val="Emphasis"/>
                <w:rFonts w:ascii="Helvetica" w:hAnsi="Helvetica"/>
                <w:b/>
                <w:bCs/>
                <w:i w:val="0"/>
                <w:iCs w:val="0"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Median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χ</w:t>
            </w:r>
            <w:r w:rsidRPr="00BA51A8">
              <w:rPr>
                <w:rFonts w:ascii="Helvetica" w:hAnsi="Helvetica"/>
                <w:b/>
                <w:bCs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proofErr w:type="spellStart"/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df</w:t>
            </w:r>
            <w:proofErr w:type="spellEnd"/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p-value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Style w:val="Emphasis"/>
                <w:rFonts w:ascii="Helvetica" w:hAnsi="Helvetica"/>
                <w:b/>
                <w:bCs/>
                <w:i w:val="0"/>
                <w:iCs w:val="0"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Median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χ</w:t>
            </w:r>
            <w:r w:rsidRPr="00BA51A8">
              <w:rPr>
                <w:rFonts w:ascii="Helvetica" w:hAnsi="Helvetica"/>
                <w:b/>
                <w:bCs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proofErr w:type="spellStart"/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df</w:t>
            </w:r>
            <w:proofErr w:type="spellEnd"/>
          </w:p>
        </w:tc>
        <w:tc>
          <w:tcPr>
            <w:tcW w:w="0" w:type="auto"/>
            <w:vMerge w:val="restart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p-value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Style w:val="Emphasis"/>
                <w:rFonts w:ascii="Helvetica" w:hAnsi="Helvetica"/>
                <w:b/>
                <w:bCs/>
                <w:i w:val="0"/>
                <w:iCs w:val="0"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Median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Style w:val="Emphasis"/>
                <w:rFonts w:ascii="Helvetica" w:hAnsi="Helvetica"/>
                <w:b/>
                <w:bCs/>
                <w:sz w:val="16"/>
                <w:szCs w:val="16"/>
              </w:rPr>
              <w:t>χ</w:t>
            </w:r>
            <w:r w:rsidRPr="00BA51A8">
              <w:rPr>
                <w:rFonts w:ascii="Helvetica" w:hAnsi="Helvetica"/>
                <w:b/>
                <w:bCs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proofErr w:type="spellStart"/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df</w:t>
            </w:r>
            <w:proofErr w:type="spellEnd"/>
          </w:p>
        </w:tc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p-value</w:t>
            </w:r>
          </w:p>
        </w:tc>
      </w:tr>
      <w:tr w:rsidR="00CE05E6" w:rsidTr="007078B0">
        <w:trPr>
          <w:trHeight w:val="60"/>
        </w:trPr>
        <w:tc>
          <w:tcPr>
            <w:tcW w:w="0" w:type="auto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415" w:type="dxa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b/>
                <w:bCs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</w:tr>
      <w:tr w:rsidR="00CE05E6" w:rsidTr="007078B0">
        <w:trPr>
          <w:cantSplit/>
          <w:trHeight w:val="922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Interspecific hybrid vs. Outcrossed vs. Self-fertilized</w:t>
            </w:r>
          </w:p>
        </w:tc>
        <w:tc>
          <w:tcPr>
            <w:tcW w:w="719" w:type="dxa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Fresh root weight</w:t>
            </w:r>
          </w:p>
        </w:tc>
        <w:tc>
          <w:tcPr>
            <w:tcW w:w="415" w:type="dxa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45.67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20.7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23.4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46.66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34.2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16.98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19.22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48.81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35.65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17.74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63.17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</w:tr>
      <w:tr w:rsidR="00CE05E6" w:rsidTr="007078B0">
        <w:trPr>
          <w:cantSplit/>
          <w:trHeight w:val="717"/>
        </w:trPr>
        <w:tc>
          <w:tcPr>
            <w:tcW w:w="0" w:type="auto"/>
            <w:vMerge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Dry root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15.97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8.16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9.81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23.63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10.96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6.66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7.47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16.71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11.69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7.07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5.76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17.36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</w:t>
            </w:r>
          </w:p>
        </w:tc>
      </w:tr>
      <w:tr w:rsidR="00CE05E6" w:rsidTr="007078B0">
        <w:trPr>
          <w:cantSplit/>
          <w:trHeight w:val="983"/>
        </w:trPr>
        <w:tc>
          <w:tcPr>
            <w:tcW w:w="0" w:type="auto"/>
            <w:vMerge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Fresh shoot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36.85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19.91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12.4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5.69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33.0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17.5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18.52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8.75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23.66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11.46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</w:t>
            </w:r>
          </w:p>
        </w:tc>
      </w:tr>
      <w:tr w:rsidR="00CE05E6" w:rsidTr="007078B0">
        <w:trPr>
          <w:cantSplit/>
          <w:trHeight w:val="713"/>
        </w:trPr>
        <w:tc>
          <w:tcPr>
            <w:tcW w:w="0" w:type="auto"/>
            <w:vMerge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Dry shoot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5.51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4.26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3.91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14.92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3.813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2.108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2.26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25.53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4.55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2.45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2.08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41.49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</w:tr>
      <w:tr w:rsidR="00CE05E6" w:rsidTr="007078B0">
        <w:trPr>
          <w:cantSplit/>
          <w:trHeight w:val="851"/>
        </w:trPr>
        <w:tc>
          <w:tcPr>
            <w:tcW w:w="0" w:type="auto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Root volume</w:t>
            </w:r>
          </w:p>
        </w:tc>
        <w:tc>
          <w:tcPr>
            <w:tcW w:w="415" w:type="dxa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70.0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40.0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38.6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48.84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44.82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22.4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56.37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****</w:t>
            </w:r>
          </w:p>
        </w:tc>
      </w:tr>
      <w:tr w:rsidR="00CE05E6" w:rsidTr="007078B0">
        <w:trPr>
          <w:cantSplit/>
          <w:trHeight w:val="838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b/>
                <w:bCs/>
                <w:sz w:val="16"/>
                <w:szCs w:val="16"/>
              </w:rPr>
              <w:t>Outcrossed vs. Self-fertilized</w:t>
            </w:r>
          </w:p>
        </w:tc>
        <w:tc>
          <w:tcPr>
            <w:tcW w:w="719" w:type="dxa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Fresh root weight</w:t>
            </w:r>
          </w:p>
        </w:tc>
        <w:tc>
          <w:tcPr>
            <w:tcW w:w="415" w:type="dxa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20.7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23.4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16.98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19.23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1.99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17.74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1.8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</w:tr>
      <w:tr w:rsidR="00CE05E6" w:rsidTr="007078B0">
        <w:trPr>
          <w:cantSplit/>
          <w:trHeight w:val="719"/>
        </w:trPr>
        <w:tc>
          <w:tcPr>
            <w:tcW w:w="0" w:type="auto"/>
            <w:vMerge/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Dry root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8.16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9.81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4.79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*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6.66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7.47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1.32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7.065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5.76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3.19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</w:tr>
      <w:tr w:rsidR="00CE05E6" w:rsidTr="007078B0">
        <w:trPr>
          <w:cantSplit/>
          <w:trHeight w:val="984"/>
        </w:trPr>
        <w:tc>
          <w:tcPr>
            <w:tcW w:w="0" w:type="auto"/>
            <w:vMerge/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Fresh shoot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19.92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12.4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0.15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17.5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18.52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0.158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16.5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0.19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</w:tr>
      <w:tr w:rsidR="00CE05E6" w:rsidTr="007078B0">
        <w:trPr>
          <w:cantSplit/>
          <w:trHeight w:val="857"/>
        </w:trPr>
        <w:tc>
          <w:tcPr>
            <w:tcW w:w="0" w:type="auto"/>
            <w:vMerge/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Dry shoot weight</w:t>
            </w:r>
          </w:p>
        </w:tc>
        <w:tc>
          <w:tcPr>
            <w:tcW w:w="415" w:type="dxa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4.27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3.91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1.0004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2.108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2.26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0.37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2.453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2.077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2.69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</w:tr>
      <w:tr w:rsidR="00CE05E6" w:rsidTr="007078B0">
        <w:trPr>
          <w:cantSplit/>
          <w:trHeight w:val="928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:rsidR="00CE05E6" w:rsidRPr="00BA51A8" w:rsidRDefault="00CE05E6" w:rsidP="007078B0">
            <w:pPr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719" w:type="dxa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Root volume</w:t>
            </w:r>
          </w:p>
        </w:tc>
        <w:tc>
          <w:tcPr>
            <w:tcW w:w="415" w:type="dxa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20.0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38.6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1.31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1.24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25.0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22.4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2.89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extDirection w:val="btLr"/>
            <w:vAlign w:val="center"/>
          </w:tcPr>
          <w:p w:rsidR="00CE05E6" w:rsidRPr="00BA51A8" w:rsidRDefault="00CE05E6" w:rsidP="007078B0">
            <w:pPr>
              <w:ind w:left="113" w:right="113"/>
              <w:jc w:val="center"/>
              <w:rPr>
                <w:rFonts w:ascii="Helvetica" w:hAnsi="Helvetica"/>
                <w:sz w:val="16"/>
                <w:szCs w:val="16"/>
              </w:rPr>
            </w:pPr>
            <w:r w:rsidRPr="00BA51A8">
              <w:rPr>
                <w:rFonts w:ascii="Helvetica" w:hAnsi="Helvetica"/>
                <w:sz w:val="16"/>
                <w:szCs w:val="16"/>
              </w:rPr>
              <w:t>0</w:t>
            </w:r>
          </w:p>
        </w:tc>
      </w:tr>
    </w:tbl>
    <w:p w:rsidR="00CE05E6" w:rsidRDefault="00CE05E6" w:rsidP="00CE05E6"/>
    <w:p w:rsidR="00630E8C" w:rsidRDefault="00630E8C"/>
    <w:sectPr w:rsidR="00630E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5E6"/>
    <w:rsid w:val="0000223E"/>
    <w:rsid w:val="00006FE9"/>
    <w:rsid w:val="00013F7E"/>
    <w:rsid w:val="00014492"/>
    <w:rsid w:val="00030806"/>
    <w:rsid w:val="0006154B"/>
    <w:rsid w:val="00073279"/>
    <w:rsid w:val="00074498"/>
    <w:rsid w:val="00097CCD"/>
    <w:rsid w:val="000A0E11"/>
    <w:rsid w:val="000B1D65"/>
    <w:rsid w:val="000C2BEB"/>
    <w:rsid w:val="000D5BDA"/>
    <w:rsid w:val="000D6640"/>
    <w:rsid w:val="000D7FC3"/>
    <w:rsid w:val="000E510E"/>
    <w:rsid w:val="000E7095"/>
    <w:rsid w:val="000F7637"/>
    <w:rsid w:val="000F7A4D"/>
    <w:rsid w:val="00100EFE"/>
    <w:rsid w:val="001057FB"/>
    <w:rsid w:val="00107CC8"/>
    <w:rsid w:val="00107FB9"/>
    <w:rsid w:val="001111C1"/>
    <w:rsid w:val="00115097"/>
    <w:rsid w:val="00121B6A"/>
    <w:rsid w:val="00126B42"/>
    <w:rsid w:val="001326CA"/>
    <w:rsid w:val="00134571"/>
    <w:rsid w:val="001525A6"/>
    <w:rsid w:val="00153489"/>
    <w:rsid w:val="00155484"/>
    <w:rsid w:val="00161DD9"/>
    <w:rsid w:val="0017018C"/>
    <w:rsid w:val="00181D87"/>
    <w:rsid w:val="001826C5"/>
    <w:rsid w:val="00184A81"/>
    <w:rsid w:val="00184E95"/>
    <w:rsid w:val="001B3A18"/>
    <w:rsid w:val="001C1979"/>
    <w:rsid w:val="001C36CF"/>
    <w:rsid w:val="001C7A73"/>
    <w:rsid w:val="001D699E"/>
    <w:rsid w:val="001D6E1C"/>
    <w:rsid w:val="001E1C49"/>
    <w:rsid w:val="001E34D0"/>
    <w:rsid w:val="001E680C"/>
    <w:rsid w:val="00212AC3"/>
    <w:rsid w:val="002274D0"/>
    <w:rsid w:val="00237E92"/>
    <w:rsid w:val="00242154"/>
    <w:rsid w:val="00246783"/>
    <w:rsid w:val="002576F3"/>
    <w:rsid w:val="0027104E"/>
    <w:rsid w:val="00275A51"/>
    <w:rsid w:val="002923B8"/>
    <w:rsid w:val="00297722"/>
    <w:rsid w:val="002A02AC"/>
    <w:rsid w:val="002A03E7"/>
    <w:rsid w:val="002A15E5"/>
    <w:rsid w:val="002A6902"/>
    <w:rsid w:val="002E5411"/>
    <w:rsid w:val="002F3DE7"/>
    <w:rsid w:val="00320376"/>
    <w:rsid w:val="00325B4B"/>
    <w:rsid w:val="003275E9"/>
    <w:rsid w:val="00337998"/>
    <w:rsid w:val="00347747"/>
    <w:rsid w:val="003515EB"/>
    <w:rsid w:val="003601CF"/>
    <w:rsid w:val="003738E5"/>
    <w:rsid w:val="003769D3"/>
    <w:rsid w:val="00390734"/>
    <w:rsid w:val="00394ADE"/>
    <w:rsid w:val="003A1D3D"/>
    <w:rsid w:val="003C38CD"/>
    <w:rsid w:val="003F055F"/>
    <w:rsid w:val="003F3130"/>
    <w:rsid w:val="003F438E"/>
    <w:rsid w:val="00406AF9"/>
    <w:rsid w:val="00415562"/>
    <w:rsid w:val="00426B9E"/>
    <w:rsid w:val="00426E81"/>
    <w:rsid w:val="004272A0"/>
    <w:rsid w:val="00442A58"/>
    <w:rsid w:val="004474E5"/>
    <w:rsid w:val="00460330"/>
    <w:rsid w:val="004845DF"/>
    <w:rsid w:val="00491C24"/>
    <w:rsid w:val="00491C45"/>
    <w:rsid w:val="004A474F"/>
    <w:rsid w:val="004B1C9E"/>
    <w:rsid w:val="004C2D44"/>
    <w:rsid w:val="004C5A76"/>
    <w:rsid w:val="004D6F9D"/>
    <w:rsid w:val="004D744D"/>
    <w:rsid w:val="004D7DA1"/>
    <w:rsid w:val="004E49C2"/>
    <w:rsid w:val="00504796"/>
    <w:rsid w:val="00506630"/>
    <w:rsid w:val="00510DA0"/>
    <w:rsid w:val="005120BB"/>
    <w:rsid w:val="00524EA8"/>
    <w:rsid w:val="005268DE"/>
    <w:rsid w:val="00531628"/>
    <w:rsid w:val="00534058"/>
    <w:rsid w:val="00544B6B"/>
    <w:rsid w:val="00546D5C"/>
    <w:rsid w:val="00582D93"/>
    <w:rsid w:val="00590425"/>
    <w:rsid w:val="005A4826"/>
    <w:rsid w:val="005A767D"/>
    <w:rsid w:val="005B0A00"/>
    <w:rsid w:val="005C4D49"/>
    <w:rsid w:val="005D23EB"/>
    <w:rsid w:val="005E0BAB"/>
    <w:rsid w:val="005E21F6"/>
    <w:rsid w:val="0060140F"/>
    <w:rsid w:val="00601753"/>
    <w:rsid w:val="00616727"/>
    <w:rsid w:val="00630E8C"/>
    <w:rsid w:val="00632C76"/>
    <w:rsid w:val="00657FE9"/>
    <w:rsid w:val="00662FA2"/>
    <w:rsid w:val="00673006"/>
    <w:rsid w:val="00682FF8"/>
    <w:rsid w:val="006847B7"/>
    <w:rsid w:val="00696876"/>
    <w:rsid w:val="006968AA"/>
    <w:rsid w:val="006A005A"/>
    <w:rsid w:val="006A691C"/>
    <w:rsid w:val="006B4CFE"/>
    <w:rsid w:val="006D3115"/>
    <w:rsid w:val="006D5914"/>
    <w:rsid w:val="006E3F25"/>
    <w:rsid w:val="006F3981"/>
    <w:rsid w:val="00703474"/>
    <w:rsid w:val="00713C2E"/>
    <w:rsid w:val="00725433"/>
    <w:rsid w:val="00737280"/>
    <w:rsid w:val="00741590"/>
    <w:rsid w:val="0076296A"/>
    <w:rsid w:val="00771231"/>
    <w:rsid w:val="0077227F"/>
    <w:rsid w:val="007760DF"/>
    <w:rsid w:val="00777C76"/>
    <w:rsid w:val="00780691"/>
    <w:rsid w:val="00787777"/>
    <w:rsid w:val="00787B8C"/>
    <w:rsid w:val="007C166F"/>
    <w:rsid w:val="00803E24"/>
    <w:rsid w:val="00834AF6"/>
    <w:rsid w:val="00850FCE"/>
    <w:rsid w:val="00852321"/>
    <w:rsid w:val="00853140"/>
    <w:rsid w:val="00862B5C"/>
    <w:rsid w:val="0086368B"/>
    <w:rsid w:val="00865ED3"/>
    <w:rsid w:val="00881100"/>
    <w:rsid w:val="0089594D"/>
    <w:rsid w:val="008970DB"/>
    <w:rsid w:val="008A073A"/>
    <w:rsid w:val="008A128F"/>
    <w:rsid w:val="008B03FB"/>
    <w:rsid w:val="008B4290"/>
    <w:rsid w:val="008C6E0E"/>
    <w:rsid w:val="008D4D00"/>
    <w:rsid w:val="008D4F34"/>
    <w:rsid w:val="008E4AAE"/>
    <w:rsid w:val="008F08F7"/>
    <w:rsid w:val="008F0D15"/>
    <w:rsid w:val="008F52E1"/>
    <w:rsid w:val="00907244"/>
    <w:rsid w:val="00910A8F"/>
    <w:rsid w:val="00914286"/>
    <w:rsid w:val="009239B3"/>
    <w:rsid w:val="00924872"/>
    <w:rsid w:val="0093457C"/>
    <w:rsid w:val="00944702"/>
    <w:rsid w:val="009564E6"/>
    <w:rsid w:val="0096597C"/>
    <w:rsid w:val="00973A4C"/>
    <w:rsid w:val="0097772F"/>
    <w:rsid w:val="00987CCE"/>
    <w:rsid w:val="00991D16"/>
    <w:rsid w:val="009A1EA8"/>
    <w:rsid w:val="009B5F93"/>
    <w:rsid w:val="009C2564"/>
    <w:rsid w:val="009C6581"/>
    <w:rsid w:val="009D2704"/>
    <w:rsid w:val="009D56BF"/>
    <w:rsid w:val="009D5D0E"/>
    <w:rsid w:val="009E780E"/>
    <w:rsid w:val="009F23A0"/>
    <w:rsid w:val="009F2409"/>
    <w:rsid w:val="009F475A"/>
    <w:rsid w:val="00A01B44"/>
    <w:rsid w:val="00A029C5"/>
    <w:rsid w:val="00A05C58"/>
    <w:rsid w:val="00A2077F"/>
    <w:rsid w:val="00A41B07"/>
    <w:rsid w:val="00A56FFC"/>
    <w:rsid w:val="00A713B4"/>
    <w:rsid w:val="00A72CB5"/>
    <w:rsid w:val="00A73712"/>
    <w:rsid w:val="00A75AEE"/>
    <w:rsid w:val="00A84F78"/>
    <w:rsid w:val="00AC03AD"/>
    <w:rsid w:val="00AC552E"/>
    <w:rsid w:val="00AD0664"/>
    <w:rsid w:val="00AD1E20"/>
    <w:rsid w:val="00AD318D"/>
    <w:rsid w:val="00AD32E2"/>
    <w:rsid w:val="00AE3EF1"/>
    <w:rsid w:val="00AE6BAE"/>
    <w:rsid w:val="00B0134C"/>
    <w:rsid w:val="00B02CC2"/>
    <w:rsid w:val="00B03477"/>
    <w:rsid w:val="00B03D34"/>
    <w:rsid w:val="00B06DA1"/>
    <w:rsid w:val="00B23780"/>
    <w:rsid w:val="00B31995"/>
    <w:rsid w:val="00B46032"/>
    <w:rsid w:val="00B560AB"/>
    <w:rsid w:val="00B5613A"/>
    <w:rsid w:val="00B60C59"/>
    <w:rsid w:val="00B64729"/>
    <w:rsid w:val="00B759E0"/>
    <w:rsid w:val="00B838B8"/>
    <w:rsid w:val="00B96D4A"/>
    <w:rsid w:val="00BA36F4"/>
    <w:rsid w:val="00BA5520"/>
    <w:rsid w:val="00BB0BA5"/>
    <w:rsid w:val="00BD097D"/>
    <w:rsid w:val="00BD1A94"/>
    <w:rsid w:val="00BD304B"/>
    <w:rsid w:val="00BD4E9E"/>
    <w:rsid w:val="00BE7A6A"/>
    <w:rsid w:val="00C05DA5"/>
    <w:rsid w:val="00C104EA"/>
    <w:rsid w:val="00C42B74"/>
    <w:rsid w:val="00C65AD2"/>
    <w:rsid w:val="00C771D5"/>
    <w:rsid w:val="00C841EB"/>
    <w:rsid w:val="00C84E26"/>
    <w:rsid w:val="00C92C53"/>
    <w:rsid w:val="00C93F0C"/>
    <w:rsid w:val="00C97356"/>
    <w:rsid w:val="00CB38E3"/>
    <w:rsid w:val="00CB7A9F"/>
    <w:rsid w:val="00CC2AE1"/>
    <w:rsid w:val="00CD226F"/>
    <w:rsid w:val="00CD3BA3"/>
    <w:rsid w:val="00CD477C"/>
    <w:rsid w:val="00CD7D04"/>
    <w:rsid w:val="00CE05E6"/>
    <w:rsid w:val="00D03745"/>
    <w:rsid w:val="00D1063F"/>
    <w:rsid w:val="00D227C0"/>
    <w:rsid w:val="00D36A73"/>
    <w:rsid w:val="00D464C8"/>
    <w:rsid w:val="00D47205"/>
    <w:rsid w:val="00D775BB"/>
    <w:rsid w:val="00D81B2F"/>
    <w:rsid w:val="00D937CB"/>
    <w:rsid w:val="00D94370"/>
    <w:rsid w:val="00D95D34"/>
    <w:rsid w:val="00DA4909"/>
    <w:rsid w:val="00DA5C57"/>
    <w:rsid w:val="00DB77A1"/>
    <w:rsid w:val="00DC707A"/>
    <w:rsid w:val="00DC7B64"/>
    <w:rsid w:val="00DD4D21"/>
    <w:rsid w:val="00DF547F"/>
    <w:rsid w:val="00DF5D7F"/>
    <w:rsid w:val="00E10042"/>
    <w:rsid w:val="00E11854"/>
    <w:rsid w:val="00E1440B"/>
    <w:rsid w:val="00E14D5C"/>
    <w:rsid w:val="00E15DA6"/>
    <w:rsid w:val="00E211C0"/>
    <w:rsid w:val="00E226E9"/>
    <w:rsid w:val="00E3711C"/>
    <w:rsid w:val="00E409FA"/>
    <w:rsid w:val="00E51611"/>
    <w:rsid w:val="00E51798"/>
    <w:rsid w:val="00E52F77"/>
    <w:rsid w:val="00E64808"/>
    <w:rsid w:val="00E67169"/>
    <w:rsid w:val="00E71B81"/>
    <w:rsid w:val="00E92E74"/>
    <w:rsid w:val="00E974A0"/>
    <w:rsid w:val="00EB1F69"/>
    <w:rsid w:val="00EB5234"/>
    <w:rsid w:val="00EC0563"/>
    <w:rsid w:val="00EC2327"/>
    <w:rsid w:val="00ED2FF3"/>
    <w:rsid w:val="00EE0E30"/>
    <w:rsid w:val="00EE6878"/>
    <w:rsid w:val="00EF25EA"/>
    <w:rsid w:val="00F005C4"/>
    <w:rsid w:val="00F2248A"/>
    <w:rsid w:val="00F2261F"/>
    <w:rsid w:val="00F23360"/>
    <w:rsid w:val="00F26ECA"/>
    <w:rsid w:val="00F32300"/>
    <w:rsid w:val="00F3269B"/>
    <w:rsid w:val="00F344AE"/>
    <w:rsid w:val="00F35905"/>
    <w:rsid w:val="00F54B25"/>
    <w:rsid w:val="00F574B2"/>
    <w:rsid w:val="00F5781B"/>
    <w:rsid w:val="00F67604"/>
    <w:rsid w:val="00F81F19"/>
    <w:rsid w:val="00F84F87"/>
    <w:rsid w:val="00F95987"/>
    <w:rsid w:val="00FA17AC"/>
    <w:rsid w:val="00FA3EDA"/>
    <w:rsid w:val="00FB10CA"/>
    <w:rsid w:val="00FB18F2"/>
    <w:rsid w:val="00FB464E"/>
    <w:rsid w:val="00FC1FA3"/>
    <w:rsid w:val="00FE3593"/>
    <w:rsid w:val="00FE6FB4"/>
    <w:rsid w:val="00FF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34EDA3C"/>
  <w15:chartTrackingRefBased/>
  <w15:docId w15:val="{8EA01B89-F0EC-074A-8E10-CA71492D0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05E6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05E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CE05E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T Bose</dc:creator>
  <cp:keywords/>
  <dc:description/>
  <cp:lastModifiedBy>Dr. T Bose</cp:lastModifiedBy>
  <cp:revision>2</cp:revision>
  <dcterms:created xsi:type="dcterms:W3CDTF">2022-11-23T07:05:00Z</dcterms:created>
  <dcterms:modified xsi:type="dcterms:W3CDTF">2023-02-15T11:33:00Z</dcterms:modified>
</cp:coreProperties>
</file>