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7EDEAA" w14:textId="2D648A54" w:rsidR="005463DE" w:rsidRPr="00756532" w:rsidRDefault="005463DE" w:rsidP="003A2F00">
      <w:pPr>
        <w:spacing w:after="0"/>
        <w:jc w:val="both"/>
        <w:rPr>
          <w:rFonts w:ascii="Times New Roman" w:eastAsia="Times New Roman" w:hAnsi="Times New Roman" w:cs="Times New Roman"/>
          <w:b/>
          <w:sz w:val="20"/>
          <w:szCs w:val="20"/>
        </w:rPr>
      </w:pPr>
      <w:r w:rsidRPr="00756532">
        <w:rPr>
          <w:rFonts w:ascii="Times New Roman" w:eastAsia="Times New Roman" w:hAnsi="Times New Roman" w:cs="Times New Roman"/>
          <w:b/>
          <w:sz w:val="20"/>
          <w:szCs w:val="20"/>
        </w:rPr>
        <w:t xml:space="preserve">Supplementary material: </w:t>
      </w:r>
    </w:p>
    <w:p w14:paraId="7C79D417" w14:textId="12E24F07" w:rsidR="003A2F00" w:rsidRPr="00756532" w:rsidRDefault="003A2F00" w:rsidP="003A2F00">
      <w:pPr>
        <w:spacing w:after="0"/>
        <w:jc w:val="both"/>
        <w:rPr>
          <w:rFonts w:ascii="Times New Roman" w:eastAsia="Times New Roman" w:hAnsi="Times New Roman" w:cs="Times New Roman"/>
          <w:b/>
          <w:sz w:val="20"/>
          <w:szCs w:val="20"/>
        </w:rPr>
      </w:pPr>
      <w:r w:rsidRPr="00756532">
        <w:rPr>
          <w:rFonts w:ascii="Times New Roman" w:eastAsia="Times New Roman" w:hAnsi="Times New Roman" w:cs="Times New Roman"/>
          <w:b/>
          <w:sz w:val="20"/>
          <w:szCs w:val="20"/>
        </w:rPr>
        <w:t xml:space="preserve">Table </w:t>
      </w:r>
      <w:r w:rsidR="005463DE" w:rsidRPr="00756532">
        <w:rPr>
          <w:rFonts w:ascii="Times New Roman" w:eastAsia="Times New Roman" w:hAnsi="Times New Roman" w:cs="Times New Roman"/>
          <w:b/>
          <w:sz w:val="20"/>
          <w:szCs w:val="20"/>
        </w:rPr>
        <w:t>a</w:t>
      </w:r>
      <w:r w:rsidR="00876C3F" w:rsidRPr="00756532">
        <w:rPr>
          <w:rFonts w:ascii="Times New Roman" w:eastAsia="Times New Roman" w:hAnsi="Times New Roman" w:cs="Times New Roman"/>
          <w:b/>
          <w:sz w:val="20"/>
          <w:szCs w:val="20"/>
        </w:rPr>
        <w:t>:</w:t>
      </w:r>
      <w:r w:rsidRPr="00756532">
        <w:rPr>
          <w:rFonts w:ascii="Times New Roman" w:eastAsia="Times New Roman" w:hAnsi="Times New Roman" w:cs="Times New Roman"/>
          <w:b/>
          <w:sz w:val="20"/>
          <w:szCs w:val="20"/>
        </w:rPr>
        <w:t xml:space="preserve"> </w:t>
      </w:r>
      <w:r w:rsidR="00876C3F" w:rsidRPr="00756532">
        <w:rPr>
          <w:rFonts w:ascii="Times New Roman" w:eastAsia="Times New Roman" w:hAnsi="Times New Roman" w:cs="Times New Roman"/>
          <w:b/>
          <w:sz w:val="20"/>
          <w:szCs w:val="20"/>
        </w:rPr>
        <w:t xml:space="preserve">Policy </w:t>
      </w:r>
      <w:r w:rsidRPr="00756532">
        <w:rPr>
          <w:rFonts w:ascii="Times New Roman" w:eastAsia="Times New Roman" w:hAnsi="Times New Roman" w:cs="Times New Roman"/>
          <w:b/>
          <w:sz w:val="20"/>
          <w:szCs w:val="20"/>
        </w:rPr>
        <w:t xml:space="preserve">documents reviewed </w:t>
      </w:r>
      <w:r w:rsidR="008C5B0F" w:rsidRPr="00756532">
        <w:rPr>
          <w:rFonts w:ascii="Times New Roman" w:eastAsia="Times New Roman" w:hAnsi="Times New Roman" w:cs="Times New Roman"/>
          <w:b/>
          <w:sz w:val="20"/>
          <w:szCs w:val="20"/>
        </w:rPr>
        <w:t>for</w:t>
      </w:r>
      <w:r w:rsidRPr="00756532">
        <w:rPr>
          <w:rFonts w:ascii="Times New Roman" w:eastAsia="Times New Roman" w:hAnsi="Times New Roman" w:cs="Times New Roman"/>
          <w:b/>
          <w:sz w:val="20"/>
          <w:szCs w:val="20"/>
        </w:rPr>
        <w:t xml:space="preserve"> GI </w:t>
      </w:r>
      <w:r w:rsidR="008C5B0F" w:rsidRPr="00756532">
        <w:rPr>
          <w:rFonts w:ascii="Times New Roman" w:eastAsia="Times New Roman" w:hAnsi="Times New Roman" w:cs="Times New Roman"/>
          <w:b/>
          <w:sz w:val="20"/>
          <w:szCs w:val="20"/>
        </w:rPr>
        <w:t>planning</w:t>
      </w:r>
      <w:r w:rsidRPr="00756532">
        <w:rPr>
          <w:rFonts w:ascii="Times New Roman" w:eastAsia="Times New Roman" w:hAnsi="Times New Roman" w:cs="Times New Roman"/>
          <w:b/>
          <w:sz w:val="20"/>
          <w:szCs w:val="20"/>
        </w:rPr>
        <w:t xml:space="preserve"> principles, organized from larger (top) to smaller (bottom) </w:t>
      </w:r>
      <w:r w:rsidR="00876C3F" w:rsidRPr="00756532">
        <w:rPr>
          <w:rFonts w:ascii="Times New Roman" w:eastAsia="Times New Roman" w:hAnsi="Times New Roman" w:cs="Times New Roman"/>
          <w:b/>
          <w:sz w:val="20"/>
          <w:szCs w:val="20"/>
        </w:rPr>
        <w:t>geographic-</w:t>
      </w:r>
      <w:r w:rsidRPr="00756532">
        <w:rPr>
          <w:rFonts w:ascii="Times New Roman" w:eastAsia="Times New Roman" w:hAnsi="Times New Roman" w:cs="Times New Roman"/>
          <w:b/>
          <w:sz w:val="20"/>
          <w:szCs w:val="20"/>
        </w:rPr>
        <w:t>scale coverage</w:t>
      </w:r>
    </w:p>
    <w:p w14:paraId="0EFE78F1" w14:textId="77777777" w:rsidR="008C5B0F" w:rsidRPr="00756532" w:rsidRDefault="008C5B0F" w:rsidP="003A2F00">
      <w:pPr>
        <w:spacing w:after="0"/>
        <w:jc w:val="both"/>
        <w:rPr>
          <w:rFonts w:ascii="Times New Roman" w:eastAsia="Times New Roman" w:hAnsi="Times New Roman" w:cs="Times New Roman"/>
          <w:b/>
          <w:sz w:val="20"/>
          <w:szCs w:val="20"/>
        </w:rPr>
      </w:pPr>
    </w:p>
    <w:tbl>
      <w:tblPr>
        <w:tblStyle w:val="2"/>
        <w:tblW w:w="97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964"/>
        <w:gridCol w:w="5751"/>
      </w:tblGrid>
      <w:tr w:rsidR="009561CA" w:rsidRPr="00B847BE" w14:paraId="3AC82BB9" w14:textId="77777777" w:rsidTr="005E3CB6">
        <w:tc>
          <w:tcPr>
            <w:tcW w:w="3964" w:type="dxa"/>
          </w:tcPr>
          <w:p w14:paraId="68CA6925" w14:textId="77777777" w:rsidR="003A2F00" w:rsidRPr="00B847BE" w:rsidRDefault="003A2F00" w:rsidP="005E3CB6">
            <w:pPr>
              <w:widowControl w:val="0"/>
              <w:ind w:right="101"/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</w:pPr>
            <w:r w:rsidRPr="00B847BE"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  <w:t>National and provincial</w:t>
            </w:r>
          </w:p>
        </w:tc>
        <w:tc>
          <w:tcPr>
            <w:tcW w:w="5751" w:type="dxa"/>
          </w:tcPr>
          <w:p w14:paraId="383094C5" w14:textId="77777777" w:rsidR="003A2F00" w:rsidRPr="00B847BE" w:rsidRDefault="003A2F00" w:rsidP="005E3CB6">
            <w:pPr>
              <w:widowControl w:val="0"/>
              <w:ind w:right="101"/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</w:pPr>
            <w:r w:rsidRPr="00B847BE"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  <w:t xml:space="preserve">Local </w:t>
            </w:r>
          </w:p>
        </w:tc>
      </w:tr>
      <w:tr w:rsidR="004C49E6" w:rsidRPr="00B847BE" w14:paraId="548DF323" w14:textId="77777777" w:rsidTr="005E3CB6">
        <w:tc>
          <w:tcPr>
            <w:tcW w:w="3964" w:type="dxa"/>
          </w:tcPr>
          <w:p w14:paraId="2C423019" w14:textId="38B95145" w:rsidR="003A2F00" w:rsidRPr="00B847BE" w:rsidRDefault="003A2F00" w:rsidP="003A2F00">
            <w:pPr>
              <w:widowControl w:val="0"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right="101"/>
              <w:rPr>
                <w:rFonts w:asciiTheme="minorHAnsi" w:eastAsia="Times New Roman" w:hAnsiTheme="minorHAnsi" w:cstheme="minorHAnsi"/>
                <w:sz w:val="18"/>
                <w:szCs w:val="18"/>
              </w:rPr>
            </w:pPr>
            <w:r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*National Environmental Management Act (NEMA), </w:t>
            </w:r>
            <w:r w:rsidR="00CF379F"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Act </w:t>
            </w:r>
            <w:r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>107 of 1998</w:t>
            </w:r>
            <w:r w:rsidR="00CB0645"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 (</w:t>
            </w:r>
            <w:r w:rsidR="00CB0645" w:rsidRPr="00B847BE">
              <w:rPr>
                <w:rFonts w:asciiTheme="minorHAnsi" w:hAnsiTheme="minorHAnsi" w:cstheme="minorHAnsi"/>
                <w:sz w:val="18"/>
                <w:szCs w:val="18"/>
              </w:rPr>
              <w:t>Republic of South Africa, 1998</w:t>
            </w:r>
            <w:r w:rsidR="000F3EB6" w:rsidRPr="00B847BE">
              <w:rPr>
                <w:rFonts w:asciiTheme="minorHAnsi" w:hAnsiTheme="minorHAnsi" w:cstheme="minorHAnsi"/>
                <w:sz w:val="18"/>
                <w:szCs w:val="18"/>
              </w:rPr>
              <w:t>a</w:t>
            </w:r>
            <w:r w:rsidR="00CB0645" w:rsidRPr="00B847BE">
              <w:rPr>
                <w:rFonts w:asciiTheme="minorHAnsi" w:hAnsiTheme="minorHAnsi" w:cstheme="minorHAnsi"/>
                <w:sz w:val="18"/>
                <w:szCs w:val="18"/>
              </w:rPr>
              <w:t>)</w:t>
            </w:r>
          </w:p>
        </w:tc>
        <w:tc>
          <w:tcPr>
            <w:tcW w:w="5751" w:type="dxa"/>
          </w:tcPr>
          <w:p w14:paraId="023C0B66" w14:textId="03E36E70" w:rsidR="003A2F00" w:rsidRPr="00B847BE" w:rsidRDefault="00F078AA" w:rsidP="00324722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right="101"/>
              <w:rPr>
                <w:rFonts w:asciiTheme="minorHAnsi" w:eastAsia="Times New Roman" w:hAnsiTheme="minorHAnsi" w:cstheme="minorHAnsi"/>
                <w:sz w:val="18"/>
                <w:szCs w:val="18"/>
              </w:rPr>
            </w:pPr>
            <w:r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>Bioregional Plan for the City of Tshwane (</w:t>
            </w:r>
            <w:r w:rsidRPr="00B847BE">
              <w:rPr>
                <w:rFonts w:asciiTheme="minorHAnsi" w:hAnsiTheme="minorHAnsi" w:cstheme="minorHAnsi"/>
                <w:sz w:val="18"/>
                <w:szCs w:val="18"/>
              </w:rPr>
              <w:t>City of Tshwane, 2016a)</w:t>
            </w:r>
          </w:p>
        </w:tc>
      </w:tr>
      <w:tr w:rsidR="004C49E6" w:rsidRPr="00B847BE" w14:paraId="2C9CC6D8" w14:textId="77777777" w:rsidTr="005E3CB6">
        <w:tc>
          <w:tcPr>
            <w:tcW w:w="3964" w:type="dxa"/>
          </w:tcPr>
          <w:p w14:paraId="64B57090" w14:textId="04DD2526" w:rsidR="003A2F00" w:rsidRPr="00B847BE" w:rsidRDefault="003A2F00" w:rsidP="003A2F00">
            <w:pPr>
              <w:widowControl w:val="0"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right="101"/>
              <w:rPr>
                <w:rFonts w:asciiTheme="minorHAnsi" w:eastAsia="Times New Roman" w:hAnsiTheme="minorHAnsi" w:cstheme="minorHAnsi"/>
                <w:sz w:val="18"/>
                <w:szCs w:val="18"/>
              </w:rPr>
            </w:pPr>
            <w:r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National Environmental Management </w:t>
            </w:r>
            <w:r w:rsidR="00CB0645"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>and</w:t>
            </w:r>
            <w:r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 Biodiversity Act (NEMBA), </w:t>
            </w:r>
            <w:r w:rsidR="00CF379F"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Act </w:t>
            </w:r>
            <w:r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>10 of 2004</w:t>
            </w:r>
            <w:r w:rsidR="00CB0645"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 (</w:t>
            </w:r>
            <w:r w:rsidR="00CB0645" w:rsidRPr="00B847BE">
              <w:rPr>
                <w:rFonts w:asciiTheme="minorHAnsi" w:hAnsiTheme="minorHAnsi" w:cstheme="minorHAnsi"/>
                <w:sz w:val="18"/>
                <w:szCs w:val="18"/>
              </w:rPr>
              <w:t>Republic of South Africa, 2004.)</w:t>
            </w:r>
          </w:p>
        </w:tc>
        <w:tc>
          <w:tcPr>
            <w:tcW w:w="5751" w:type="dxa"/>
          </w:tcPr>
          <w:p w14:paraId="1FAC35E8" w14:textId="1E2F0018" w:rsidR="003A2F00" w:rsidRPr="00B847BE" w:rsidRDefault="00F078AA" w:rsidP="003A2F0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right="101"/>
              <w:rPr>
                <w:rFonts w:asciiTheme="minorHAnsi" w:eastAsia="Times New Roman" w:hAnsiTheme="minorHAnsi" w:cstheme="minorHAnsi"/>
                <w:sz w:val="18"/>
                <w:szCs w:val="18"/>
              </w:rPr>
            </w:pPr>
            <w:r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>Tshwane Integrated Environmental Policy (</w:t>
            </w:r>
            <w:r w:rsidRPr="00B847BE">
              <w:rPr>
                <w:rFonts w:asciiTheme="minorHAnsi" w:hAnsiTheme="minorHAnsi" w:cstheme="minorHAnsi"/>
                <w:sz w:val="18"/>
                <w:szCs w:val="18"/>
              </w:rPr>
              <w:t>City of Tshwane, 2006)</w:t>
            </w:r>
          </w:p>
        </w:tc>
      </w:tr>
      <w:tr w:rsidR="004C49E6" w:rsidRPr="00B847BE" w14:paraId="71854D82" w14:textId="77777777" w:rsidTr="005E3CB6">
        <w:tc>
          <w:tcPr>
            <w:tcW w:w="3964" w:type="dxa"/>
          </w:tcPr>
          <w:p w14:paraId="158523D7" w14:textId="0CFA5E6F" w:rsidR="003A2F00" w:rsidRPr="00B847BE" w:rsidRDefault="003A2F00" w:rsidP="003A2F00">
            <w:pPr>
              <w:widowControl w:val="0"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right="101"/>
              <w:rPr>
                <w:rFonts w:asciiTheme="minorHAnsi" w:eastAsia="Times New Roman" w:hAnsiTheme="minorHAnsi" w:cstheme="minorHAnsi"/>
                <w:sz w:val="18"/>
                <w:szCs w:val="18"/>
              </w:rPr>
            </w:pPr>
            <w:r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National Water Act, </w:t>
            </w:r>
            <w:r w:rsidR="00CF379F"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Act </w:t>
            </w:r>
            <w:r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>36 of 1998</w:t>
            </w:r>
            <w:r w:rsidR="000F3EB6"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 (</w:t>
            </w:r>
            <w:r w:rsidR="000F3EB6" w:rsidRPr="00B847BE">
              <w:rPr>
                <w:rFonts w:asciiTheme="minorHAnsi" w:hAnsiTheme="minorHAnsi" w:cstheme="minorHAnsi"/>
                <w:sz w:val="18"/>
                <w:szCs w:val="18"/>
              </w:rPr>
              <w:t>Republic of South Africa, 1998c)</w:t>
            </w:r>
          </w:p>
        </w:tc>
        <w:tc>
          <w:tcPr>
            <w:tcW w:w="5751" w:type="dxa"/>
          </w:tcPr>
          <w:p w14:paraId="2FBC9AA4" w14:textId="7D9530BB" w:rsidR="003A2F00" w:rsidRPr="00B847BE" w:rsidRDefault="00F078AA" w:rsidP="003A2F0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right="101"/>
              <w:rPr>
                <w:rFonts w:asciiTheme="minorHAnsi" w:eastAsia="Times New Roman" w:hAnsiTheme="minorHAnsi" w:cstheme="minorHAnsi"/>
                <w:sz w:val="18"/>
                <w:szCs w:val="18"/>
              </w:rPr>
            </w:pPr>
            <w:r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>Land Use Management By-Law (</w:t>
            </w:r>
            <w:r w:rsidRPr="00B847BE">
              <w:rPr>
                <w:rFonts w:asciiTheme="minorHAnsi" w:hAnsiTheme="minorHAnsi" w:cstheme="minorHAnsi"/>
                <w:sz w:val="18"/>
                <w:szCs w:val="18"/>
              </w:rPr>
              <w:t>City of Tshwane. 2016b)</w:t>
            </w:r>
          </w:p>
        </w:tc>
      </w:tr>
      <w:tr w:rsidR="004C49E6" w:rsidRPr="00B847BE" w14:paraId="5548B019" w14:textId="77777777" w:rsidTr="005E3CB6">
        <w:tc>
          <w:tcPr>
            <w:tcW w:w="3964" w:type="dxa"/>
          </w:tcPr>
          <w:p w14:paraId="21FB5C74" w14:textId="62E731D6" w:rsidR="003A2F00" w:rsidRPr="00B847BE" w:rsidRDefault="003A2F00" w:rsidP="003A2F00">
            <w:pPr>
              <w:widowControl w:val="0"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right="101"/>
              <w:rPr>
                <w:rFonts w:asciiTheme="minorHAnsi" w:eastAsia="Times New Roman" w:hAnsiTheme="minorHAnsi" w:cstheme="minorHAnsi"/>
                <w:sz w:val="18"/>
                <w:szCs w:val="18"/>
              </w:rPr>
            </w:pPr>
            <w:r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National Forestry </w:t>
            </w:r>
            <w:r w:rsidR="00CF379F"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>Act</w:t>
            </w:r>
            <w:r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, </w:t>
            </w:r>
            <w:r w:rsidR="00CF379F"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Act </w:t>
            </w:r>
            <w:r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>84 of 1998</w:t>
            </w:r>
            <w:r w:rsidR="000F3EB6"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 (</w:t>
            </w:r>
            <w:r w:rsidR="000F3EB6" w:rsidRPr="00B847BE">
              <w:rPr>
                <w:rFonts w:asciiTheme="minorHAnsi" w:hAnsiTheme="minorHAnsi" w:cstheme="minorHAnsi"/>
                <w:sz w:val="18"/>
                <w:szCs w:val="18"/>
              </w:rPr>
              <w:t>Republic of South Africa, 1998b)</w:t>
            </w:r>
          </w:p>
        </w:tc>
        <w:tc>
          <w:tcPr>
            <w:tcW w:w="5751" w:type="dxa"/>
          </w:tcPr>
          <w:p w14:paraId="43169B18" w14:textId="45FB75E5" w:rsidR="003A2F00" w:rsidRPr="00B847BE" w:rsidRDefault="00430FAE" w:rsidP="003A2F0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right="101"/>
              <w:rPr>
                <w:rFonts w:asciiTheme="minorHAnsi" w:eastAsia="Times New Roman" w:hAnsiTheme="minorHAnsi" w:cstheme="minorHAnsi"/>
                <w:sz w:val="18"/>
                <w:szCs w:val="18"/>
              </w:rPr>
            </w:pPr>
            <w:r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>*</w:t>
            </w:r>
            <w:r w:rsidR="00F078AA"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>Metropolitan Spatial Development Framework (</w:t>
            </w:r>
            <w:r w:rsidR="00F078AA" w:rsidRPr="00B847BE">
              <w:rPr>
                <w:rFonts w:asciiTheme="minorHAnsi" w:hAnsiTheme="minorHAnsi" w:cstheme="minorHAnsi"/>
                <w:sz w:val="18"/>
                <w:szCs w:val="18"/>
              </w:rPr>
              <w:t>City of Tshwane, 2021)</w:t>
            </w:r>
          </w:p>
        </w:tc>
      </w:tr>
      <w:tr w:rsidR="004C49E6" w:rsidRPr="00B847BE" w14:paraId="1438BC27" w14:textId="77777777" w:rsidTr="005E3CB6">
        <w:tc>
          <w:tcPr>
            <w:tcW w:w="3964" w:type="dxa"/>
          </w:tcPr>
          <w:p w14:paraId="60989AC1" w14:textId="186BFFC4" w:rsidR="003A2F00" w:rsidRPr="00B847BE" w:rsidRDefault="003A2F00" w:rsidP="003A2F00">
            <w:pPr>
              <w:widowControl w:val="0"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right="101"/>
              <w:rPr>
                <w:rFonts w:asciiTheme="minorHAnsi" w:eastAsia="Times New Roman" w:hAnsiTheme="minorHAnsi" w:cstheme="minorHAnsi"/>
                <w:sz w:val="18"/>
                <w:szCs w:val="18"/>
              </w:rPr>
            </w:pPr>
            <w:r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Natural and Historical Resources Act (NHRS), </w:t>
            </w:r>
            <w:r w:rsidR="00CF379F"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Act </w:t>
            </w:r>
            <w:r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>25 of 199</w:t>
            </w:r>
            <w:r w:rsidR="000F3EB6"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>9 (</w:t>
            </w:r>
            <w:r w:rsidR="000F3EB6" w:rsidRPr="00B847BE">
              <w:rPr>
                <w:rFonts w:asciiTheme="minorHAnsi" w:hAnsiTheme="minorHAnsi" w:cstheme="minorHAnsi"/>
                <w:sz w:val="18"/>
                <w:szCs w:val="18"/>
              </w:rPr>
              <w:t>Republic of South Africa, 1999)</w:t>
            </w:r>
          </w:p>
        </w:tc>
        <w:tc>
          <w:tcPr>
            <w:tcW w:w="5751" w:type="dxa"/>
          </w:tcPr>
          <w:p w14:paraId="5975B8A0" w14:textId="5AE6B64B" w:rsidR="003A2F00" w:rsidRPr="00B847BE" w:rsidRDefault="00430FAE" w:rsidP="003A2F0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right="101"/>
              <w:rPr>
                <w:rFonts w:asciiTheme="minorHAnsi" w:eastAsia="Times New Roman" w:hAnsiTheme="minorHAnsi" w:cstheme="minorHAnsi"/>
                <w:sz w:val="18"/>
                <w:szCs w:val="18"/>
              </w:rPr>
            </w:pPr>
            <w:r w:rsidRPr="00B847BE">
              <w:rPr>
                <w:rFonts w:asciiTheme="minorHAnsi" w:hAnsiTheme="minorHAnsi" w:cstheme="minorHAnsi"/>
                <w:sz w:val="18"/>
                <w:szCs w:val="18"/>
              </w:rPr>
              <w:t>*</w:t>
            </w:r>
            <w:r w:rsidR="00F078AA" w:rsidRPr="00B847BE">
              <w:rPr>
                <w:rFonts w:asciiTheme="minorHAnsi" w:hAnsiTheme="minorHAnsi" w:cstheme="minorHAnsi"/>
                <w:sz w:val="18"/>
                <w:szCs w:val="18"/>
              </w:rPr>
              <w:t>Tshwane Town Planning Scheme, 2008 (</w:t>
            </w:r>
            <w:r w:rsidR="005B1C48" w:rsidRPr="00B847BE">
              <w:rPr>
                <w:rFonts w:asciiTheme="minorHAnsi" w:hAnsiTheme="minorHAnsi" w:cstheme="minorHAnsi"/>
                <w:sz w:val="18"/>
                <w:szCs w:val="18"/>
              </w:rPr>
              <w:t xml:space="preserve">City of Tshwane, </w:t>
            </w:r>
            <w:r w:rsidR="00F078AA" w:rsidRPr="00B847BE">
              <w:rPr>
                <w:rFonts w:asciiTheme="minorHAnsi" w:hAnsiTheme="minorHAnsi" w:cstheme="minorHAnsi"/>
                <w:sz w:val="18"/>
                <w:szCs w:val="18"/>
              </w:rPr>
              <w:t>2014).</w:t>
            </w:r>
          </w:p>
        </w:tc>
      </w:tr>
      <w:tr w:rsidR="004C49E6" w:rsidRPr="00B847BE" w14:paraId="1A9A3B39" w14:textId="77777777" w:rsidTr="005E3CB6">
        <w:tc>
          <w:tcPr>
            <w:tcW w:w="3964" w:type="dxa"/>
          </w:tcPr>
          <w:p w14:paraId="5F96D877" w14:textId="4019DE78" w:rsidR="003A2F00" w:rsidRPr="00B847BE" w:rsidRDefault="003A2F00" w:rsidP="003A2F00">
            <w:pPr>
              <w:widowControl w:val="0"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right="101"/>
              <w:rPr>
                <w:rFonts w:asciiTheme="minorHAnsi" w:eastAsia="Times New Roman" w:hAnsiTheme="minorHAnsi" w:cstheme="minorHAnsi"/>
                <w:spacing w:val="-3"/>
                <w:sz w:val="18"/>
                <w:szCs w:val="18"/>
              </w:rPr>
            </w:pPr>
            <w:r w:rsidRPr="00B847BE">
              <w:rPr>
                <w:rFonts w:asciiTheme="minorHAnsi" w:eastAsia="Times New Roman" w:hAnsiTheme="minorHAnsi" w:cstheme="minorHAnsi"/>
                <w:spacing w:val="-3"/>
                <w:sz w:val="18"/>
                <w:szCs w:val="18"/>
              </w:rPr>
              <w:t xml:space="preserve">Conservation of Agricultural Resources Act (CARA), </w:t>
            </w:r>
            <w:r w:rsidR="00CF379F" w:rsidRPr="00B847BE">
              <w:rPr>
                <w:rFonts w:asciiTheme="minorHAnsi" w:eastAsia="Times New Roman" w:hAnsiTheme="minorHAnsi" w:cstheme="minorHAnsi"/>
                <w:spacing w:val="-3"/>
                <w:sz w:val="18"/>
                <w:szCs w:val="18"/>
              </w:rPr>
              <w:t xml:space="preserve">Act </w:t>
            </w:r>
            <w:r w:rsidRPr="00B847BE">
              <w:rPr>
                <w:rFonts w:asciiTheme="minorHAnsi" w:eastAsia="Times New Roman" w:hAnsiTheme="minorHAnsi" w:cstheme="minorHAnsi"/>
                <w:spacing w:val="-3"/>
                <w:sz w:val="18"/>
                <w:szCs w:val="18"/>
              </w:rPr>
              <w:t>43 of 83</w:t>
            </w:r>
            <w:r w:rsidR="000F3EB6" w:rsidRPr="00B847BE">
              <w:rPr>
                <w:rFonts w:asciiTheme="minorHAnsi" w:eastAsia="Times New Roman" w:hAnsiTheme="minorHAnsi" w:cstheme="minorHAnsi"/>
                <w:spacing w:val="-3"/>
                <w:sz w:val="18"/>
                <w:szCs w:val="18"/>
              </w:rPr>
              <w:t xml:space="preserve"> (</w:t>
            </w:r>
            <w:r w:rsidR="000F3EB6" w:rsidRPr="00B847BE">
              <w:rPr>
                <w:rFonts w:asciiTheme="minorHAnsi" w:hAnsiTheme="minorHAnsi" w:cstheme="minorHAnsi"/>
                <w:sz w:val="18"/>
                <w:szCs w:val="18"/>
              </w:rPr>
              <w:t>Republic of South Africa, 1983)</w:t>
            </w:r>
          </w:p>
        </w:tc>
        <w:tc>
          <w:tcPr>
            <w:tcW w:w="5751" w:type="dxa"/>
          </w:tcPr>
          <w:p w14:paraId="38FB4531" w14:textId="7788C321" w:rsidR="003A2F00" w:rsidRPr="00B847BE" w:rsidRDefault="00F078AA" w:rsidP="003A2F0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right="101"/>
              <w:rPr>
                <w:rFonts w:asciiTheme="minorHAnsi" w:eastAsia="Times New Roman" w:hAnsiTheme="minorHAnsi" w:cstheme="minorHAnsi"/>
                <w:sz w:val="18"/>
                <w:szCs w:val="18"/>
              </w:rPr>
            </w:pPr>
            <w:proofErr w:type="spellStart"/>
            <w:r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>Regionalised</w:t>
            </w:r>
            <w:proofErr w:type="spellEnd"/>
            <w:r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 Spatial Development Framework Regions </w:t>
            </w:r>
            <w:r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br/>
              <w:t>1–7, 2018 (</w:t>
            </w:r>
            <w:r w:rsidRPr="00B847BE">
              <w:rPr>
                <w:rFonts w:asciiTheme="minorHAnsi" w:hAnsiTheme="minorHAnsi" w:cstheme="minorHAnsi"/>
                <w:sz w:val="18"/>
                <w:szCs w:val="18"/>
              </w:rPr>
              <w:t>City of Tshwane, 2017a)</w:t>
            </w:r>
          </w:p>
        </w:tc>
      </w:tr>
      <w:tr w:rsidR="006308B7" w:rsidRPr="00B847BE" w14:paraId="73B45566" w14:textId="77777777" w:rsidTr="005E3CB6">
        <w:tc>
          <w:tcPr>
            <w:tcW w:w="3964" w:type="dxa"/>
          </w:tcPr>
          <w:p w14:paraId="11C938AA" w14:textId="47E02F95" w:rsidR="006308B7" w:rsidRPr="00B847BE" w:rsidRDefault="006308B7" w:rsidP="003A2F00">
            <w:pPr>
              <w:widowControl w:val="0"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right="101"/>
              <w:rPr>
                <w:rFonts w:asciiTheme="minorHAnsi" w:eastAsia="Times New Roman" w:hAnsiTheme="minorHAnsi" w:cstheme="minorHAnsi"/>
                <w:sz w:val="18"/>
                <w:szCs w:val="18"/>
              </w:rPr>
            </w:pPr>
            <w:r w:rsidRPr="00B847BE">
              <w:rPr>
                <w:rFonts w:asciiTheme="minorHAnsi" w:hAnsiTheme="minorHAnsi" w:cstheme="minorHAnsi"/>
                <w:sz w:val="18"/>
                <w:szCs w:val="18"/>
              </w:rPr>
              <w:t>*Spatial Planning and Land Use Management Act 16 of 2013. (Republic of South Africa, 2013)</w:t>
            </w:r>
          </w:p>
        </w:tc>
        <w:tc>
          <w:tcPr>
            <w:tcW w:w="5751" w:type="dxa"/>
          </w:tcPr>
          <w:p w14:paraId="6F8F9E2F" w14:textId="64C1037B" w:rsidR="006308B7" w:rsidRPr="00B847BE" w:rsidRDefault="006308B7" w:rsidP="003A2F0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right="101"/>
              <w:rPr>
                <w:rFonts w:asciiTheme="minorHAnsi" w:eastAsia="Times New Roman" w:hAnsiTheme="minorHAnsi" w:cstheme="minorHAnsi"/>
                <w:sz w:val="18"/>
                <w:szCs w:val="18"/>
              </w:rPr>
            </w:pPr>
            <w:r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>*</w:t>
            </w:r>
            <w:proofErr w:type="spellStart"/>
            <w:r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>Regionalised</w:t>
            </w:r>
            <w:proofErr w:type="spellEnd"/>
            <w:r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 Spatial Development Framework (RSDF) for Region 1 &amp; 3 Draft 2023 (</w:t>
            </w:r>
            <w:r w:rsidRPr="00B847BE">
              <w:rPr>
                <w:rFonts w:asciiTheme="minorHAnsi" w:hAnsiTheme="minorHAnsi" w:cstheme="minorHAnsi"/>
                <w:sz w:val="18"/>
                <w:szCs w:val="18"/>
              </w:rPr>
              <w:t>City of Tshwane, 2018a; 2008b)</w:t>
            </w:r>
          </w:p>
        </w:tc>
      </w:tr>
      <w:tr w:rsidR="004C49E6" w:rsidRPr="00B847BE" w14:paraId="35E9A4BB" w14:textId="77777777" w:rsidTr="005E3CB6">
        <w:tc>
          <w:tcPr>
            <w:tcW w:w="3964" w:type="dxa"/>
          </w:tcPr>
          <w:p w14:paraId="29DECC0E" w14:textId="4E4E39EE" w:rsidR="003A2F00" w:rsidRPr="00B847BE" w:rsidRDefault="003A2F00" w:rsidP="003A2F00">
            <w:pPr>
              <w:widowControl w:val="0"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right="101"/>
              <w:rPr>
                <w:rFonts w:asciiTheme="minorHAnsi" w:eastAsia="Times New Roman" w:hAnsiTheme="minorHAnsi" w:cstheme="minorHAnsi"/>
                <w:sz w:val="18"/>
                <w:szCs w:val="18"/>
              </w:rPr>
            </w:pPr>
            <w:r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>* National Development Plan 2030</w:t>
            </w:r>
            <w:r w:rsidR="00B730FC"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 (</w:t>
            </w:r>
            <w:r w:rsidR="00B730FC" w:rsidRPr="00B847BE">
              <w:rPr>
                <w:rFonts w:asciiTheme="minorHAnsi" w:hAnsiTheme="minorHAnsi" w:cstheme="minorHAnsi"/>
                <w:sz w:val="18"/>
                <w:szCs w:val="18"/>
              </w:rPr>
              <w:t>Republic of South Africa, 2012)</w:t>
            </w:r>
          </w:p>
        </w:tc>
        <w:tc>
          <w:tcPr>
            <w:tcW w:w="5751" w:type="dxa"/>
          </w:tcPr>
          <w:p w14:paraId="63470076" w14:textId="5F84335B" w:rsidR="003A2F00" w:rsidRPr="00B847BE" w:rsidRDefault="006308B7" w:rsidP="003A2F0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right="101"/>
              <w:rPr>
                <w:rFonts w:asciiTheme="minorHAnsi" w:eastAsia="Times New Roman" w:hAnsiTheme="minorHAnsi" w:cstheme="minorHAnsi"/>
                <w:sz w:val="18"/>
                <w:szCs w:val="18"/>
              </w:rPr>
            </w:pPr>
            <w:r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City Planning Annexure – </w:t>
            </w:r>
            <w:r w:rsidRPr="00B847BE">
              <w:rPr>
                <w:rFonts w:asciiTheme="minorHAnsi" w:hAnsiTheme="minorHAnsi" w:cstheme="minorHAnsi"/>
                <w:sz w:val="18"/>
                <w:szCs w:val="18"/>
              </w:rPr>
              <w:t xml:space="preserve">Regional Spatial Planning (SDP) Evaluation Form. </w:t>
            </w:r>
            <w:r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>(</w:t>
            </w:r>
            <w:r w:rsidRPr="00B847BE">
              <w:rPr>
                <w:rFonts w:asciiTheme="minorHAnsi" w:hAnsiTheme="minorHAnsi" w:cstheme="minorHAnsi"/>
                <w:sz w:val="18"/>
                <w:szCs w:val="18"/>
              </w:rPr>
              <w:t>City of Tshwane, 2017b)</w:t>
            </w:r>
          </w:p>
        </w:tc>
      </w:tr>
      <w:tr w:rsidR="004C49E6" w:rsidRPr="00B847BE" w14:paraId="51367AF8" w14:textId="77777777" w:rsidTr="005E3CB6">
        <w:tc>
          <w:tcPr>
            <w:tcW w:w="3964" w:type="dxa"/>
          </w:tcPr>
          <w:p w14:paraId="5F61690E" w14:textId="3CBDC1DB" w:rsidR="003A2F00" w:rsidRPr="00B847BE" w:rsidRDefault="003A2F00" w:rsidP="003A2F00">
            <w:pPr>
              <w:widowControl w:val="0"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right="101"/>
              <w:rPr>
                <w:rFonts w:asciiTheme="minorHAnsi" w:eastAsia="Times New Roman" w:hAnsiTheme="minorHAnsi" w:cstheme="minorHAnsi"/>
                <w:sz w:val="18"/>
                <w:szCs w:val="18"/>
              </w:rPr>
            </w:pPr>
            <w:r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*Department of Human Settlements </w:t>
            </w:r>
            <w:r w:rsidR="00CF379F"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>–</w:t>
            </w:r>
            <w:r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 Red </w:t>
            </w:r>
            <w:r w:rsidR="00CF379F"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>Book</w:t>
            </w:r>
            <w:r w:rsidR="00B730FC"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 (</w:t>
            </w:r>
            <w:r w:rsidR="00B730FC" w:rsidRPr="00B847BE">
              <w:rPr>
                <w:rFonts w:asciiTheme="minorHAnsi" w:hAnsiTheme="minorHAnsi" w:cstheme="minorHAnsi"/>
                <w:sz w:val="18"/>
                <w:szCs w:val="18"/>
              </w:rPr>
              <w:t>Department of Human Settlements, 2019)</w:t>
            </w:r>
          </w:p>
        </w:tc>
        <w:tc>
          <w:tcPr>
            <w:tcW w:w="5751" w:type="dxa"/>
          </w:tcPr>
          <w:p w14:paraId="37083719" w14:textId="67D740DC" w:rsidR="003A2F00" w:rsidRPr="00B847BE" w:rsidRDefault="006308B7" w:rsidP="003A2F0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right="101"/>
              <w:rPr>
                <w:rFonts w:asciiTheme="minorHAnsi" w:eastAsia="Times New Roman" w:hAnsiTheme="minorHAnsi" w:cstheme="minorHAnsi"/>
                <w:sz w:val="18"/>
                <w:szCs w:val="18"/>
              </w:rPr>
            </w:pPr>
            <w:r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>*Tshwane Open Space Framework (TOSF) 2015, 2020 draft (</w:t>
            </w:r>
            <w:r w:rsidRPr="00B847BE">
              <w:rPr>
                <w:rFonts w:asciiTheme="minorHAnsi" w:hAnsiTheme="minorHAnsi" w:cstheme="minorHAnsi"/>
                <w:sz w:val="18"/>
                <w:szCs w:val="18"/>
              </w:rPr>
              <w:t>City of Tshwane, 2015; 2020)</w:t>
            </w:r>
          </w:p>
        </w:tc>
      </w:tr>
      <w:tr w:rsidR="004C49E6" w:rsidRPr="00B847BE" w14:paraId="410E2BB0" w14:textId="77777777" w:rsidTr="005E3CB6">
        <w:tc>
          <w:tcPr>
            <w:tcW w:w="3964" w:type="dxa"/>
          </w:tcPr>
          <w:p w14:paraId="32186179" w14:textId="76F13AC7" w:rsidR="003A2F00" w:rsidRPr="00B847BE" w:rsidRDefault="00430FAE" w:rsidP="003A2F00">
            <w:pPr>
              <w:widowControl w:val="0"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right="101"/>
              <w:rPr>
                <w:rFonts w:asciiTheme="minorHAnsi" w:eastAsia="Times New Roman" w:hAnsiTheme="minorHAnsi" w:cstheme="minorHAnsi"/>
                <w:sz w:val="18"/>
                <w:szCs w:val="18"/>
              </w:rPr>
            </w:pPr>
            <w:r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>*</w:t>
            </w:r>
            <w:r w:rsidR="003A2F00"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Draft </w:t>
            </w:r>
            <w:r w:rsidR="00CF379F"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Guidelines </w:t>
            </w:r>
            <w:r w:rsidR="003A2F00"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for the </w:t>
            </w:r>
            <w:r w:rsidR="00CF379F"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Provision </w:t>
            </w:r>
            <w:r w:rsidR="003A2F00"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of </w:t>
            </w:r>
            <w:r w:rsidR="00CF379F"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>Open Space</w:t>
            </w:r>
            <w:r w:rsidR="00B730FC"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 (</w:t>
            </w:r>
            <w:proofErr w:type="spellStart"/>
            <w:r w:rsidR="00B730FC" w:rsidRPr="00B847BE">
              <w:rPr>
                <w:rFonts w:asciiTheme="minorHAnsi" w:hAnsiTheme="minorHAnsi" w:cstheme="minorHAnsi"/>
                <w:sz w:val="18"/>
                <w:szCs w:val="18"/>
              </w:rPr>
              <w:t>Isikhungusethu</w:t>
            </w:r>
            <w:proofErr w:type="spellEnd"/>
            <w:r w:rsidR="00B730FC" w:rsidRPr="00B847BE">
              <w:rPr>
                <w:rFonts w:asciiTheme="minorHAnsi" w:hAnsiTheme="minorHAnsi" w:cstheme="minorHAnsi"/>
                <w:sz w:val="18"/>
                <w:szCs w:val="18"/>
              </w:rPr>
              <w:t xml:space="preserve"> Environmental Services, </w:t>
            </w:r>
            <w:proofErr w:type="gramStart"/>
            <w:r w:rsidR="00B730FC" w:rsidRPr="00B847BE">
              <w:rPr>
                <w:rFonts w:asciiTheme="minorHAnsi" w:hAnsiTheme="minorHAnsi" w:cstheme="minorHAnsi"/>
                <w:sz w:val="18"/>
                <w:szCs w:val="18"/>
              </w:rPr>
              <w:t>Louw</w:t>
            </w:r>
            <w:proofErr w:type="gramEnd"/>
            <w:r w:rsidR="00B730FC" w:rsidRPr="00B847BE">
              <w:rPr>
                <w:rFonts w:asciiTheme="minorHAnsi" w:hAnsiTheme="minorHAnsi" w:cstheme="minorHAnsi"/>
                <w:sz w:val="18"/>
                <w:szCs w:val="18"/>
              </w:rPr>
              <w:t xml:space="preserve"> and Dewar, 2017)</w:t>
            </w:r>
          </w:p>
        </w:tc>
        <w:tc>
          <w:tcPr>
            <w:tcW w:w="5751" w:type="dxa"/>
          </w:tcPr>
          <w:p w14:paraId="6C602F94" w14:textId="749531AD" w:rsidR="003A2F00" w:rsidRPr="00B847BE" w:rsidRDefault="006308B7" w:rsidP="003A2F0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right="101"/>
              <w:rPr>
                <w:rFonts w:asciiTheme="minorHAnsi" w:eastAsia="Times New Roman" w:hAnsiTheme="minorHAnsi" w:cstheme="minorHAnsi"/>
                <w:sz w:val="18"/>
                <w:szCs w:val="18"/>
              </w:rPr>
            </w:pPr>
            <w:r w:rsidRPr="00B847BE">
              <w:rPr>
                <w:rFonts w:asciiTheme="minorHAnsi" w:hAnsiTheme="minorHAnsi" w:cstheme="minorHAnsi"/>
                <w:sz w:val="18"/>
                <w:szCs w:val="18"/>
              </w:rPr>
              <w:t xml:space="preserve">Draft Green Building Development by-law </w:t>
            </w:r>
            <w:r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>(</w:t>
            </w:r>
            <w:r w:rsidRPr="00B847BE">
              <w:rPr>
                <w:rFonts w:asciiTheme="minorHAnsi" w:hAnsiTheme="minorHAnsi" w:cstheme="minorHAnsi"/>
                <w:sz w:val="18"/>
                <w:szCs w:val="18"/>
              </w:rPr>
              <w:t xml:space="preserve">City of Tshwane, </w:t>
            </w:r>
            <w:r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>2022b)</w:t>
            </w:r>
          </w:p>
        </w:tc>
      </w:tr>
      <w:tr w:rsidR="004C49E6" w:rsidRPr="00B847BE" w14:paraId="303BB0C0" w14:textId="77777777" w:rsidTr="005E3CB6">
        <w:tc>
          <w:tcPr>
            <w:tcW w:w="3964" w:type="dxa"/>
          </w:tcPr>
          <w:p w14:paraId="57AEE091" w14:textId="068B5FD1" w:rsidR="003A2F00" w:rsidRPr="00B847BE" w:rsidRDefault="003A2F00" w:rsidP="003A2F00">
            <w:pPr>
              <w:widowControl w:val="0"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right="101"/>
              <w:rPr>
                <w:rFonts w:asciiTheme="minorHAnsi" w:eastAsia="Times New Roman" w:hAnsiTheme="minorHAnsi" w:cstheme="minorHAnsi"/>
                <w:sz w:val="18"/>
                <w:szCs w:val="18"/>
              </w:rPr>
            </w:pPr>
            <w:r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*Council for </w:t>
            </w:r>
            <w:r w:rsidR="00CF379F"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>Scientific</w:t>
            </w:r>
            <w:r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 and </w:t>
            </w:r>
            <w:r w:rsidR="00CF379F"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Industrial </w:t>
            </w:r>
            <w:r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Research (CSIR) </w:t>
            </w:r>
            <w:r w:rsidR="00CF379F"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>–</w:t>
            </w:r>
            <w:r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 Green </w:t>
            </w:r>
            <w:r w:rsidR="00CF379F"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>Book</w:t>
            </w:r>
            <w:r w:rsidR="001F090F"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 (</w:t>
            </w:r>
            <w:r w:rsidR="001F090F" w:rsidRPr="00B847BE">
              <w:rPr>
                <w:rFonts w:asciiTheme="minorHAnsi" w:hAnsiTheme="minorHAnsi" w:cstheme="minorHAnsi"/>
                <w:sz w:val="18"/>
                <w:szCs w:val="18"/>
              </w:rPr>
              <w:t xml:space="preserve">Van Niekerk, Pieterse </w:t>
            </w:r>
            <w:r w:rsidR="00661A2C" w:rsidRPr="00B847BE">
              <w:rPr>
                <w:rFonts w:asciiTheme="minorHAnsi" w:hAnsiTheme="minorHAnsi" w:cstheme="minorHAnsi"/>
                <w:sz w:val="18"/>
                <w:szCs w:val="18"/>
              </w:rPr>
              <w:t>and</w:t>
            </w:r>
            <w:r w:rsidR="001F090F" w:rsidRPr="00B847BE">
              <w:rPr>
                <w:rFonts w:asciiTheme="minorHAnsi" w:hAnsiTheme="minorHAnsi" w:cstheme="minorHAnsi"/>
                <w:sz w:val="18"/>
                <w:szCs w:val="18"/>
              </w:rPr>
              <w:t xml:space="preserve"> Le Roux, 2020)</w:t>
            </w:r>
          </w:p>
        </w:tc>
        <w:tc>
          <w:tcPr>
            <w:tcW w:w="5751" w:type="dxa"/>
          </w:tcPr>
          <w:p w14:paraId="6AEA0E83" w14:textId="59E1CF37" w:rsidR="003A2F00" w:rsidRPr="00B847BE" w:rsidRDefault="006308B7" w:rsidP="003A2F0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right="101"/>
              <w:rPr>
                <w:rFonts w:asciiTheme="minorHAnsi" w:eastAsia="Times New Roman" w:hAnsiTheme="minorHAnsi" w:cstheme="minorHAnsi"/>
                <w:sz w:val="18"/>
                <w:szCs w:val="18"/>
              </w:rPr>
            </w:pPr>
            <w:r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>Tshwane Climate Response Strategy (</w:t>
            </w:r>
            <w:r w:rsidRPr="00B847BE">
              <w:rPr>
                <w:rFonts w:asciiTheme="minorHAnsi" w:hAnsiTheme="minorHAnsi" w:cstheme="minorHAnsi"/>
                <w:sz w:val="18"/>
                <w:szCs w:val="18"/>
              </w:rPr>
              <w:t>City of Tshwane, 2018c)</w:t>
            </w:r>
          </w:p>
        </w:tc>
      </w:tr>
      <w:tr w:rsidR="004C49E6" w:rsidRPr="00B847BE" w14:paraId="27806166" w14:textId="77777777" w:rsidTr="005E3CB6">
        <w:tc>
          <w:tcPr>
            <w:tcW w:w="3964" w:type="dxa"/>
          </w:tcPr>
          <w:p w14:paraId="7CF884A5" w14:textId="079A322E" w:rsidR="003A2F00" w:rsidRPr="00B847BE" w:rsidRDefault="00430FAE" w:rsidP="003A2F00">
            <w:pPr>
              <w:widowControl w:val="0"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right="101"/>
              <w:rPr>
                <w:rFonts w:asciiTheme="minorHAnsi" w:eastAsia="Times New Roman" w:hAnsiTheme="minorHAnsi" w:cstheme="minorHAnsi"/>
                <w:sz w:val="18"/>
                <w:szCs w:val="18"/>
              </w:rPr>
            </w:pPr>
            <w:r w:rsidRPr="00B847BE">
              <w:rPr>
                <w:rFonts w:asciiTheme="minorHAnsi" w:hAnsiTheme="minorHAnsi" w:cstheme="minorHAnsi"/>
                <w:sz w:val="18"/>
                <w:szCs w:val="18"/>
              </w:rPr>
              <w:t>*</w:t>
            </w:r>
            <w:r w:rsidR="00021106" w:rsidRPr="00B847BE">
              <w:rPr>
                <w:rFonts w:asciiTheme="minorHAnsi" w:hAnsiTheme="minorHAnsi" w:cstheme="minorHAnsi"/>
                <w:sz w:val="18"/>
                <w:szCs w:val="18"/>
              </w:rPr>
              <w:t>The Gauteng Ridges Policy</w:t>
            </w:r>
            <w:r w:rsidR="00661A2C" w:rsidRPr="00B847BE">
              <w:rPr>
                <w:rFonts w:asciiTheme="minorHAnsi" w:hAnsiTheme="minorHAnsi" w:cstheme="minorHAnsi"/>
                <w:sz w:val="18"/>
                <w:szCs w:val="18"/>
              </w:rPr>
              <w:t xml:space="preserve"> (Gauteng Province, 2019)</w:t>
            </w:r>
          </w:p>
        </w:tc>
        <w:tc>
          <w:tcPr>
            <w:tcW w:w="5751" w:type="dxa"/>
          </w:tcPr>
          <w:p w14:paraId="6505B868" w14:textId="58595DC4" w:rsidR="003A2F00" w:rsidRPr="00B847BE" w:rsidRDefault="006308B7" w:rsidP="003A2F0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right="101"/>
              <w:rPr>
                <w:rFonts w:asciiTheme="minorHAnsi" w:eastAsia="Times New Roman" w:hAnsiTheme="minorHAnsi" w:cstheme="minorHAnsi"/>
                <w:sz w:val="18"/>
                <w:szCs w:val="18"/>
              </w:rPr>
            </w:pPr>
            <w:r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>*Local Open Space Plans (LOSPs) (</w:t>
            </w:r>
            <w:r w:rsidRPr="00B847BE">
              <w:rPr>
                <w:rFonts w:asciiTheme="minorHAnsi" w:hAnsiTheme="minorHAnsi" w:cstheme="minorHAnsi"/>
                <w:sz w:val="18"/>
                <w:szCs w:val="18"/>
              </w:rPr>
              <w:t>KH Landscape Architects. 2008; 2012)</w:t>
            </w:r>
          </w:p>
        </w:tc>
      </w:tr>
      <w:tr w:rsidR="004C49E6" w:rsidRPr="00B847BE" w14:paraId="3E3B9F76" w14:textId="77777777" w:rsidTr="005E3CB6">
        <w:tc>
          <w:tcPr>
            <w:tcW w:w="3964" w:type="dxa"/>
          </w:tcPr>
          <w:p w14:paraId="032543F3" w14:textId="4183C389" w:rsidR="003A2F00" w:rsidRPr="00B847BE" w:rsidRDefault="00430FAE" w:rsidP="003A2F00">
            <w:pPr>
              <w:widowControl w:val="0"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right="101"/>
              <w:rPr>
                <w:rFonts w:asciiTheme="minorHAnsi" w:eastAsia="Times New Roman" w:hAnsiTheme="minorHAnsi" w:cstheme="minorHAnsi"/>
                <w:sz w:val="18"/>
                <w:szCs w:val="18"/>
              </w:rPr>
            </w:pPr>
            <w:r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>*</w:t>
            </w:r>
            <w:r w:rsidR="003A2F00"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>Gauteng Conservation Plan</w:t>
            </w:r>
            <w:r w:rsidR="001A60C7"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>,</w:t>
            </w:r>
            <w:r w:rsidR="003A2F00"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 </w:t>
            </w:r>
            <w:r w:rsidR="001A60C7"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2014 </w:t>
            </w:r>
            <w:r w:rsidR="003A2F00"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>v 3.3 (C-Plan-3)</w:t>
            </w:r>
            <w:r w:rsidR="001A60C7"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 </w:t>
            </w:r>
            <w:r w:rsidR="00661A2C"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>(</w:t>
            </w:r>
            <w:r w:rsidR="00661A2C" w:rsidRPr="00B847BE">
              <w:rPr>
                <w:rFonts w:asciiTheme="minorHAnsi" w:hAnsiTheme="minorHAnsi" w:cstheme="minorHAnsi"/>
                <w:sz w:val="18"/>
                <w:szCs w:val="18"/>
              </w:rPr>
              <w:t>Gauteng Province, 2014)</w:t>
            </w:r>
          </w:p>
        </w:tc>
        <w:tc>
          <w:tcPr>
            <w:tcW w:w="5751" w:type="dxa"/>
          </w:tcPr>
          <w:p w14:paraId="47AC761A" w14:textId="5814D796" w:rsidR="003A2F00" w:rsidRPr="00B847BE" w:rsidRDefault="006308B7" w:rsidP="004A6650">
            <w:pPr>
              <w:widowControl w:val="0"/>
              <w:numPr>
                <w:ilvl w:val="0"/>
                <w:numId w:val="2"/>
              </w:numPr>
              <w:spacing w:after="0" w:line="240" w:lineRule="auto"/>
              <w:ind w:right="101"/>
              <w:rPr>
                <w:rFonts w:asciiTheme="minorHAnsi" w:eastAsia="Times New Roman" w:hAnsiTheme="minorHAnsi" w:cstheme="minorHAnsi"/>
                <w:sz w:val="18"/>
                <w:szCs w:val="18"/>
              </w:rPr>
            </w:pPr>
            <w:r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>Development Application Requirements Letter, 2019 (</w:t>
            </w:r>
            <w:r w:rsidRPr="00B847BE">
              <w:rPr>
                <w:rFonts w:asciiTheme="minorHAnsi" w:hAnsiTheme="minorHAnsi" w:cstheme="minorHAnsi"/>
                <w:sz w:val="18"/>
                <w:szCs w:val="18"/>
              </w:rPr>
              <w:t>City of Tshwane, 2019)</w:t>
            </w:r>
          </w:p>
        </w:tc>
      </w:tr>
      <w:tr w:rsidR="004C49E6" w:rsidRPr="00B847BE" w14:paraId="4D796857" w14:textId="77777777" w:rsidTr="005E3CB6">
        <w:tc>
          <w:tcPr>
            <w:tcW w:w="3964" w:type="dxa"/>
          </w:tcPr>
          <w:p w14:paraId="10613E72" w14:textId="7ED74347" w:rsidR="003A2F00" w:rsidRPr="00B847BE" w:rsidRDefault="006308B7" w:rsidP="003A2F00">
            <w:pPr>
              <w:widowControl w:val="0"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right="101"/>
              <w:rPr>
                <w:rFonts w:asciiTheme="minorHAnsi" w:eastAsia="Times New Roman" w:hAnsiTheme="minorHAnsi" w:cstheme="minorHAnsi"/>
                <w:sz w:val="18"/>
                <w:szCs w:val="18"/>
              </w:rPr>
            </w:pPr>
            <w:r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>*</w:t>
            </w:r>
            <w:r w:rsidR="003A2F00"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>Gauteng Spatial Development Framework</w:t>
            </w:r>
            <w:r w:rsidR="00661A2C" w:rsidRPr="00B847BE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 (</w:t>
            </w:r>
            <w:r w:rsidR="00661A2C" w:rsidRPr="00B847BE">
              <w:rPr>
                <w:rFonts w:asciiTheme="minorHAnsi" w:hAnsiTheme="minorHAnsi" w:cstheme="minorHAnsi"/>
                <w:sz w:val="18"/>
                <w:szCs w:val="18"/>
              </w:rPr>
              <w:t>Gauteng Province, 2022)</w:t>
            </w:r>
          </w:p>
        </w:tc>
        <w:tc>
          <w:tcPr>
            <w:tcW w:w="5751" w:type="dxa"/>
          </w:tcPr>
          <w:p w14:paraId="7DA56750" w14:textId="162D0490" w:rsidR="003A2F00" w:rsidRPr="00B847BE" w:rsidRDefault="003A2F00" w:rsidP="006308B7">
            <w:pPr>
              <w:widowControl w:val="0"/>
              <w:spacing w:after="0" w:line="240" w:lineRule="auto"/>
              <w:ind w:left="360" w:right="101"/>
              <w:rPr>
                <w:rFonts w:asciiTheme="minorHAnsi" w:eastAsia="Times New Roman" w:hAnsiTheme="minorHAnsi" w:cstheme="minorHAnsi"/>
                <w:sz w:val="18"/>
                <w:szCs w:val="18"/>
              </w:rPr>
            </w:pPr>
          </w:p>
        </w:tc>
      </w:tr>
    </w:tbl>
    <w:p w14:paraId="66548EB4" w14:textId="4946306C" w:rsidR="004C49E6" w:rsidRPr="00B847BE" w:rsidRDefault="003A2F00" w:rsidP="003A2F00">
      <w:pPr>
        <w:jc w:val="both"/>
        <w:rPr>
          <w:rFonts w:asciiTheme="minorHAnsi" w:eastAsia="Times New Roman" w:hAnsiTheme="minorHAnsi" w:cstheme="minorHAnsi"/>
          <w:sz w:val="18"/>
          <w:szCs w:val="18"/>
        </w:rPr>
      </w:pPr>
      <w:r w:rsidRPr="00B847BE">
        <w:rPr>
          <w:rFonts w:asciiTheme="minorHAnsi" w:eastAsia="Times New Roman" w:hAnsiTheme="minorHAnsi" w:cstheme="minorHAnsi"/>
          <w:sz w:val="18"/>
          <w:szCs w:val="18"/>
        </w:rPr>
        <w:t xml:space="preserve">*Documents </w:t>
      </w:r>
      <w:r w:rsidR="008C5B0F" w:rsidRPr="00B847BE">
        <w:rPr>
          <w:rFonts w:asciiTheme="minorHAnsi" w:eastAsia="Times New Roman" w:hAnsiTheme="minorHAnsi" w:cstheme="minorHAnsi"/>
          <w:sz w:val="18"/>
          <w:szCs w:val="18"/>
        </w:rPr>
        <w:t>that contained GI planning principles</w:t>
      </w:r>
    </w:p>
    <w:p w14:paraId="24BC836A" w14:textId="11AD42A4" w:rsidR="008C5B0F" w:rsidRPr="00756532" w:rsidRDefault="008C5B0F" w:rsidP="003A2F00">
      <w:pPr>
        <w:jc w:val="both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 w:rsidRPr="00756532">
        <w:rPr>
          <w:rFonts w:ascii="Times New Roman" w:eastAsia="Times New Roman" w:hAnsi="Times New Roman" w:cs="Times New Roman"/>
          <w:b/>
          <w:bCs/>
          <w:sz w:val="20"/>
          <w:szCs w:val="20"/>
        </w:rPr>
        <w:t>References</w:t>
      </w:r>
    </w:p>
    <w:p w14:paraId="27608E52" w14:textId="5CCE93E2" w:rsidR="00D75342" w:rsidRPr="00756532" w:rsidRDefault="00D75342" w:rsidP="008C5B0F">
      <w:pPr>
        <w:spacing w:after="160"/>
        <w:ind w:left="360"/>
        <w:rPr>
          <w:rFonts w:ascii="Times New Roman" w:hAnsi="Times New Roman" w:cs="Times New Roman"/>
          <w:sz w:val="20"/>
          <w:szCs w:val="20"/>
        </w:rPr>
      </w:pPr>
      <w:r w:rsidRPr="00756532">
        <w:rPr>
          <w:rFonts w:ascii="Times New Roman" w:hAnsi="Times New Roman" w:cs="Times New Roman"/>
          <w:sz w:val="20"/>
          <w:szCs w:val="20"/>
        </w:rPr>
        <w:t>City of Tshwane. 2006. Tshwane Integrated Environmental Policy. Pretoria</w:t>
      </w:r>
      <w:r w:rsidR="0094732A" w:rsidRPr="00756532">
        <w:rPr>
          <w:rFonts w:ascii="Times New Roman" w:hAnsi="Times New Roman" w:cs="Times New Roman"/>
          <w:sz w:val="20"/>
          <w:szCs w:val="20"/>
        </w:rPr>
        <w:t>: City of Tshwane, South Africa.</w:t>
      </w:r>
    </w:p>
    <w:p w14:paraId="008CBAC7" w14:textId="77777777" w:rsidR="00F078AA" w:rsidRPr="00756532" w:rsidRDefault="00F078AA" w:rsidP="008C5B0F">
      <w:pPr>
        <w:spacing w:after="160"/>
        <w:ind w:left="360"/>
        <w:rPr>
          <w:rFonts w:ascii="Times New Roman" w:hAnsi="Times New Roman" w:cs="Times New Roman"/>
          <w:sz w:val="20"/>
          <w:szCs w:val="20"/>
        </w:rPr>
      </w:pPr>
      <w:r w:rsidRPr="00756532">
        <w:rPr>
          <w:rFonts w:ascii="Times New Roman" w:hAnsi="Times New Roman" w:cs="Times New Roman"/>
          <w:sz w:val="20"/>
          <w:szCs w:val="20"/>
        </w:rPr>
        <w:t xml:space="preserve">City of Tshwane. 2014. Tshwane Town Planning Scheme, 2008 (revised 2014). Pretoria: City of Tshwane, South Africa. </w:t>
      </w:r>
    </w:p>
    <w:p w14:paraId="3E4095D0" w14:textId="3770E1A1" w:rsidR="00D75342" w:rsidRPr="00756532" w:rsidRDefault="00D75342" w:rsidP="008C5B0F">
      <w:pPr>
        <w:spacing w:after="160"/>
        <w:ind w:left="360"/>
        <w:rPr>
          <w:rFonts w:ascii="Times New Roman" w:hAnsi="Times New Roman" w:cs="Times New Roman"/>
          <w:sz w:val="20"/>
          <w:szCs w:val="20"/>
        </w:rPr>
      </w:pPr>
      <w:r w:rsidRPr="00756532">
        <w:rPr>
          <w:rFonts w:ascii="Times New Roman" w:hAnsi="Times New Roman" w:cs="Times New Roman"/>
          <w:sz w:val="20"/>
          <w:szCs w:val="20"/>
        </w:rPr>
        <w:t>City of Tshwane. 2015. Revised Tshwane Open Space Framework, 2015. Volumes 1–3. Pretoria, City of Tshwane, South Africa.</w:t>
      </w:r>
    </w:p>
    <w:p w14:paraId="4EC024FA" w14:textId="0A3A6070" w:rsidR="00D75342" w:rsidRPr="00756532" w:rsidRDefault="00D75342" w:rsidP="008C5B0F">
      <w:pPr>
        <w:spacing w:after="160"/>
        <w:ind w:left="360"/>
        <w:rPr>
          <w:rFonts w:ascii="Times New Roman" w:hAnsi="Times New Roman" w:cs="Times New Roman"/>
          <w:sz w:val="20"/>
          <w:szCs w:val="20"/>
        </w:rPr>
      </w:pPr>
      <w:r w:rsidRPr="00756532">
        <w:rPr>
          <w:rFonts w:ascii="Times New Roman" w:hAnsi="Times New Roman" w:cs="Times New Roman"/>
          <w:sz w:val="20"/>
          <w:szCs w:val="20"/>
        </w:rPr>
        <w:t>City of Tshwane. 2016</w:t>
      </w:r>
      <w:r w:rsidR="001F090F" w:rsidRPr="00756532">
        <w:rPr>
          <w:rFonts w:ascii="Times New Roman" w:hAnsi="Times New Roman" w:cs="Times New Roman"/>
          <w:sz w:val="20"/>
          <w:szCs w:val="20"/>
        </w:rPr>
        <w:t>a</w:t>
      </w:r>
      <w:r w:rsidRPr="00756532">
        <w:rPr>
          <w:rFonts w:ascii="Times New Roman" w:hAnsi="Times New Roman" w:cs="Times New Roman"/>
          <w:sz w:val="20"/>
          <w:szCs w:val="20"/>
        </w:rPr>
        <w:t>. City of Tshwane: Bioregional Plan, 2016. Pretoria: City of Tshwane, South Africa.</w:t>
      </w:r>
    </w:p>
    <w:p w14:paraId="3C57718C" w14:textId="7C924F0C" w:rsidR="00D75342" w:rsidRPr="00756532" w:rsidRDefault="00D75342" w:rsidP="008C5B0F">
      <w:pPr>
        <w:spacing w:after="160"/>
        <w:ind w:left="360"/>
        <w:rPr>
          <w:rFonts w:ascii="Times New Roman" w:hAnsi="Times New Roman" w:cs="Times New Roman"/>
          <w:sz w:val="20"/>
          <w:szCs w:val="20"/>
        </w:rPr>
      </w:pPr>
      <w:r w:rsidRPr="00756532">
        <w:rPr>
          <w:rFonts w:ascii="Times New Roman" w:hAnsi="Times New Roman" w:cs="Times New Roman"/>
          <w:sz w:val="20"/>
          <w:szCs w:val="20"/>
        </w:rPr>
        <w:t>City of Tshwane. 2016</w:t>
      </w:r>
      <w:r w:rsidR="001F090F" w:rsidRPr="00756532">
        <w:rPr>
          <w:rFonts w:ascii="Times New Roman" w:hAnsi="Times New Roman" w:cs="Times New Roman"/>
          <w:sz w:val="20"/>
          <w:szCs w:val="20"/>
        </w:rPr>
        <w:t>b</w:t>
      </w:r>
      <w:r w:rsidRPr="00756532">
        <w:rPr>
          <w:rFonts w:ascii="Times New Roman" w:hAnsi="Times New Roman" w:cs="Times New Roman"/>
          <w:sz w:val="20"/>
          <w:szCs w:val="20"/>
        </w:rPr>
        <w:t>. City of Tshwane: Land Use Management By-law, 2016. Pretoria: City of Tshwane, South Africa.</w:t>
      </w:r>
    </w:p>
    <w:p w14:paraId="01ABE2D4" w14:textId="13EF7F91" w:rsidR="00D75342" w:rsidRPr="00756532" w:rsidRDefault="00D75342" w:rsidP="008C5B0F">
      <w:pPr>
        <w:spacing w:after="160"/>
        <w:ind w:left="360"/>
        <w:rPr>
          <w:rFonts w:ascii="Times New Roman" w:hAnsi="Times New Roman" w:cs="Times New Roman"/>
          <w:sz w:val="20"/>
          <w:szCs w:val="20"/>
        </w:rPr>
      </w:pPr>
      <w:r w:rsidRPr="00756532">
        <w:rPr>
          <w:rFonts w:ascii="Times New Roman" w:hAnsi="Times New Roman" w:cs="Times New Roman"/>
          <w:sz w:val="20"/>
          <w:szCs w:val="20"/>
        </w:rPr>
        <w:lastRenderedPageBreak/>
        <w:t>City of Tshwane. 2017</w:t>
      </w:r>
      <w:r w:rsidR="001F090F" w:rsidRPr="00756532">
        <w:rPr>
          <w:rFonts w:ascii="Times New Roman" w:hAnsi="Times New Roman" w:cs="Times New Roman"/>
          <w:sz w:val="20"/>
          <w:szCs w:val="20"/>
        </w:rPr>
        <w:t>a</w:t>
      </w:r>
      <w:r w:rsidRPr="00756532">
        <w:rPr>
          <w:rFonts w:ascii="Times New Roman" w:hAnsi="Times New Roman" w:cs="Times New Roman"/>
          <w:sz w:val="20"/>
          <w:szCs w:val="20"/>
        </w:rPr>
        <w:t>. City of Tshwane: Spatial Development Framework 2017: Regions 1–7. Pretoria: City of Tshwane, South Africa.</w:t>
      </w:r>
    </w:p>
    <w:p w14:paraId="3A297FC3" w14:textId="65FD890F" w:rsidR="00D75342" w:rsidRPr="00756532" w:rsidRDefault="00D75342" w:rsidP="008C5B0F">
      <w:pPr>
        <w:spacing w:after="160"/>
        <w:ind w:left="360"/>
        <w:rPr>
          <w:rFonts w:ascii="Times New Roman" w:hAnsi="Times New Roman" w:cs="Times New Roman"/>
          <w:sz w:val="20"/>
          <w:szCs w:val="20"/>
        </w:rPr>
      </w:pPr>
      <w:r w:rsidRPr="00756532">
        <w:rPr>
          <w:rFonts w:ascii="Times New Roman" w:hAnsi="Times New Roman" w:cs="Times New Roman"/>
          <w:sz w:val="20"/>
          <w:szCs w:val="20"/>
        </w:rPr>
        <w:t>City of Tshwane. 2017</w:t>
      </w:r>
      <w:r w:rsidR="001F090F" w:rsidRPr="00756532">
        <w:rPr>
          <w:rFonts w:ascii="Times New Roman" w:hAnsi="Times New Roman" w:cs="Times New Roman"/>
          <w:sz w:val="20"/>
          <w:szCs w:val="20"/>
        </w:rPr>
        <w:t>b</w:t>
      </w:r>
      <w:r w:rsidRPr="00756532">
        <w:rPr>
          <w:rFonts w:ascii="Times New Roman" w:hAnsi="Times New Roman" w:cs="Times New Roman"/>
          <w:sz w:val="20"/>
          <w:szCs w:val="20"/>
        </w:rPr>
        <w:t>. Regional Spatial Planning (SDP) Evaluation Form. Pretoria</w:t>
      </w:r>
      <w:r w:rsidR="005455CE" w:rsidRPr="00756532">
        <w:rPr>
          <w:rFonts w:ascii="Times New Roman" w:hAnsi="Times New Roman" w:cs="Times New Roman"/>
          <w:sz w:val="20"/>
          <w:szCs w:val="20"/>
        </w:rPr>
        <w:t>: City of Tshwane, South Africa.</w:t>
      </w:r>
    </w:p>
    <w:p w14:paraId="65171DC7" w14:textId="4A7FE4CF" w:rsidR="00D75342" w:rsidRPr="00756532" w:rsidRDefault="00D75342" w:rsidP="008C5B0F">
      <w:pPr>
        <w:spacing w:after="160"/>
        <w:ind w:left="360"/>
        <w:rPr>
          <w:rFonts w:ascii="Times New Roman" w:hAnsi="Times New Roman" w:cs="Times New Roman"/>
          <w:sz w:val="20"/>
          <w:szCs w:val="20"/>
        </w:rPr>
      </w:pPr>
      <w:r w:rsidRPr="00756532">
        <w:rPr>
          <w:rFonts w:ascii="Times New Roman" w:hAnsi="Times New Roman" w:cs="Times New Roman"/>
          <w:sz w:val="20"/>
          <w:szCs w:val="20"/>
        </w:rPr>
        <w:t>City of Tshwane. 2018</w:t>
      </w:r>
      <w:r w:rsidR="001F090F" w:rsidRPr="00756532">
        <w:rPr>
          <w:rFonts w:ascii="Times New Roman" w:hAnsi="Times New Roman" w:cs="Times New Roman"/>
          <w:sz w:val="20"/>
          <w:szCs w:val="20"/>
        </w:rPr>
        <w:t>a</w:t>
      </w:r>
      <w:r w:rsidRPr="00756532">
        <w:rPr>
          <w:rFonts w:ascii="Times New Roman" w:hAnsi="Times New Roman" w:cs="Times New Roman"/>
          <w:sz w:val="20"/>
          <w:szCs w:val="20"/>
        </w:rPr>
        <w:t>. City of Tshwane: Regionalized Spatial Development Framework 2018: Regions 1. Pretoria: City of Tshwane, South Africa.</w:t>
      </w:r>
    </w:p>
    <w:p w14:paraId="42DE4624" w14:textId="2779A34E" w:rsidR="00D75342" w:rsidRPr="00756532" w:rsidRDefault="00D75342" w:rsidP="008C5B0F">
      <w:pPr>
        <w:spacing w:after="160"/>
        <w:ind w:left="360"/>
        <w:rPr>
          <w:rFonts w:ascii="Times New Roman" w:hAnsi="Times New Roman" w:cs="Times New Roman"/>
          <w:sz w:val="20"/>
          <w:szCs w:val="20"/>
        </w:rPr>
      </w:pPr>
      <w:r w:rsidRPr="00756532">
        <w:rPr>
          <w:rFonts w:ascii="Times New Roman" w:hAnsi="Times New Roman" w:cs="Times New Roman"/>
          <w:sz w:val="20"/>
          <w:szCs w:val="20"/>
        </w:rPr>
        <w:t>City of Tshwane. 2018</w:t>
      </w:r>
      <w:r w:rsidR="001F090F" w:rsidRPr="00756532">
        <w:rPr>
          <w:rFonts w:ascii="Times New Roman" w:hAnsi="Times New Roman" w:cs="Times New Roman"/>
          <w:sz w:val="20"/>
          <w:szCs w:val="20"/>
        </w:rPr>
        <w:t>b</w:t>
      </w:r>
      <w:r w:rsidRPr="00756532">
        <w:rPr>
          <w:rFonts w:ascii="Times New Roman" w:hAnsi="Times New Roman" w:cs="Times New Roman"/>
          <w:sz w:val="20"/>
          <w:szCs w:val="20"/>
        </w:rPr>
        <w:t>. City of Tshwane: Regionalized Spatial Development Framework 2018: Regions 3. Pretoria: City of Tshwane, South Africa.</w:t>
      </w:r>
    </w:p>
    <w:p w14:paraId="6435ADAA" w14:textId="007AB378" w:rsidR="00D75342" w:rsidRPr="00756532" w:rsidRDefault="00D75342" w:rsidP="008C5B0F">
      <w:pPr>
        <w:spacing w:after="160"/>
        <w:ind w:left="360"/>
        <w:rPr>
          <w:rFonts w:ascii="Times New Roman" w:hAnsi="Times New Roman" w:cs="Times New Roman"/>
          <w:sz w:val="20"/>
          <w:szCs w:val="20"/>
        </w:rPr>
      </w:pPr>
      <w:r w:rsidRPr="00756532">
        <w:rPr>
          <w:rFonts w:ascii="Times New Roman" w:hAnsi="Times New Roman" w:cs="Times New Roman"/>
          <w:sz w:val="20"/>
          <w:szCs w:val="20"/>
        </w:rPr>
        <w:t>City of Tshwane. 2018</w:t>
      </w:r>
      <w:r w:rsidR="001F090F" w:rsidRPr="00756532">
        <w:rPr>
          <w:rFonts w:ascii="Times New Roman" w:hAnsi="Times New Roman" w:cs="Times New Roman"/>
          <w:sz w:val="20"/>
          <w:szCs w:val="20"/>
        </w:rPr>
        <w:t>c</w:t>
      </w:r>
      <w:r w:rsidRPr="00756532">
        <w:rPr>
          <w:rFonts w:ascii="Times New Roman" w:hAnsi="Times New Roman" w:cs="Times New Roman"/>
          <w:sz w:val="20"/>
          <w:szCs w:val="20"/>
        </w:rPr>
        <w:t>. Climate Response Strategy. Pretoria: City of Tshwane, South Africa.</w:t>
      </w:r>
    </w:p>
    <w:p w14:paraId="7A5443BF" w14:textId="6D3617D2" w:rsidR="00D75342" w:rsidRPr="00756532" w:rsidRDefault="00D75342" w:rsidP="008C5B0F">
      <w:pPr>
        <w:spacing w:after="160"/>
        <w:ind w:left="360"/>
        <w:rPr>
          <w:rFonts w:ascii="Times New Roman" w:hAnsi="Times New Roman" w:cs="Times New Roman"/>
          <w:sz w:val="20"/>
          <w:szCs w:val="20"/>
        </w:rPr>
      </w:pPr>
      <w:r w:rsidRPr="00756532">
        <w:rPr>
          <w:rFonts w:ascii="Times New Roman" w:hAnsi="Times New Roman" w:cs="Times New Roman"/>
          <w:sz w:val="20"/>
          <w:szCs w:val="20"/>
        </w:rPr>
        <w:t xml:space="preserve">City of Tshwane. 2019. Development Application Requirements. </w:t>
      </w:r>
      <w:r w:rsidR="002F4605" w:rsidRPr="00756532">
        <w:rPr>
          <w:rFonts w:ascii="Times New Roman" w:hAnsi="Times New Roman" w:cs="Times New Roman"/>
          <w:sz w:val="20"/>
          <w:szCs w:val="20"/>
        </w:rPr>
        <w:t xml:space="preserve">Environment and Agriculture Management Department. </w:t>
      </w:r>
      <w:r w:rsidRPr="00756532">
        <w:rPr>
          <w:rFonts w:ascii="Times New Roman" w:hAnsi="Times New Roman" w:cs="Times New Roman"/>
          <w:sz w:val="20"/>
          <w:szCs w:val="20"/>
        </w:rPr>
        <w:t>Pretoria: City of Tshwane, South Africa.</w:t>
      </w:r>
    </w:p>
    <w:p w14:paraId="0DB7F34C" w14:textId="77777777" w:rsidR="00D75342" w:rsidRPr="00756532" w:rsidRDefault="00D75342" w:rsidP="008C5B0F">
      <w:pPr>
        <w:spacing w:after="160"/>
        <w:ind w:left="360"/>
        <w:rPr>
          <w:rFonts w:ascii="Times New Roman" w:hAnsi="Times New Roman" w:cs="Times New Roman"/>
          <w:sz w:val="20"/>
          <w:szCs w:val="20"/>
        </w:rPr>
      </w:pPr>
      <w:r w:rsidRPr="00756532">
        <w:rPr>
          <w:rFonts w:ascii="Times New Roman" w:hAnsi="Times New Roman" w:cs="Times New Roman"/>
          <w:sz w:val="20"/>
          <w:szCs w:val="20"/>
        </w:rPr>
        <w:t>City of Tshwane. 2020. Review of the Open Space Framework 2020. Volumes 1–5. Pretoria, City of Tshwane, South Africa.</w:t>
      </w:r>
    </w:p>
    <w:p w14:paraId="64FD564A" w14:textId="77777777" w:rsidR="00D75342" w:rsidRPr="00756532" w:rsidRDefault="00D75342" w:rsidP="008C5B0F">
      <w:pPr>
        <w:spacing w:after="160"/>
        <w:ind w:left="360"/>
        <w:rPr>
          <w:rFonts w:ascii="Times New Roman" w:hAnsi="Times New Roman" w:cs="Times New Roman"/>
          <w:sz w:val="20"/>
          <w:szCs w:val="20"/>
        </w:rPr>
      </w:pPr>
      <w:r w:rsidRPr="00756532">
        <w:rPr>
          <w:rFonts w:ascii="Times New Roman" w:hAnsi="Times New Roman" w:cs="Times New Roman"/>
          <w:sz w:val="20"/>
          <w:szCs w:val="20"/>
        </w:rPr>
        <w:t>City of Tshwane. 2021. Tshwane Metropolitan Spatial Development Framework 2030. Pretoria: City of Tshwane, South Africa.</w:t>
      </w:r>
    </w:p>
    <w:p w14:paraId="0308A586" w14:textId="0411C038" w:rsidR="00D75342" w:rsidRPr="00756532" w:rsidRDefault="00D75342" w:rsidP="008C5B0F">
      <w:pPr>
        <w:spacing w:after="160"/>
        <w:ind w:left="360"/>
        <w:rPr>
          <w:rFonts w:ascii="Times New Roman" w:hAnsi="Times New Roman" w:cs="Times New Roman"/>
          <w:sz w:val="20"/>
          <w:szCs w:val="20"/>
        </w:rPr>
      </w:pPr>
      <w:r w:rsidRPr="00756532">
        <w:rPr>
          <w:rFonts w:ascii="Times New Roman" w:hAnsi="Times New Roman" w:cs="Times New Roman"/>
          <w:sz w:val="20"/>
          <w:szCs w:val="20"/>
        </w:rPr>
        <w:t>City of Tshwane. 2022</w:t>
      </w:r>
      <w:r w:rsidR="001F090F" w:rsidRPr="00756532">
        <w:rPr>
          <w:rFonts w:ascii="Times New Roman" w:hAnsi="Times New Roman" w:cs="Times New Roman"/>
          <w:sz w:val="20"/>
          <w:szCs w:val="20"/>
        </w:rPr>
        <w:t>b</w:t>
      </w:r>
      <w:r w:rsidRPr="00756532">
        <w:rPr>
          <w:rFonts w:ascii="Times New Roman" w:hAnsi="Times New Roman" w:cs="Times New Roman"/>
          <w:sz w:val="20"/>
          <w:szCs w:val="20"/>
        </w:rPr>
        <w:t xml:space="preserve">. City of Tshwane: Draft Green Building Development </w:t>
      </w:r>
      <w:r w:rsidR="005455CE" w:rsidRPr="00756532">
        <w:rPr>
          <w:rFonts w:ascii="Times New Roman" w:hAnsi="Times New Roman" w:cs="Times New Roman"/>
          <w:sz w:val="20"/>
          <w:szCs w:val="20"/>
        </w:rPr>
        <w:t>by-law.</w:t>
      </w:r>
    </w:p>
    <w:p w14:paraId="7DC2ACF0" w14:textId="77777777" w:rsidR="00D75342" w:rsidRPr="00756532" w:rsidRDefault="00D75342" w:rsidP="008C5B0F">
      <w:pPr>
        <w:spacing w:after="160"/>
        <w:ind w:left="360"/>
        <w:rPr>
          <w:rFonts w:ascii="Times New Roman" w:hAnsi="Times New Roman" w:cs="Times New Roman"/>
          <w:sz w:val="20"/>
          <w:szCs w:val="20"/>
        </w:rPr>
      </w:pPr>
      <w:r w:rsidRPr="00756532">
        <w:rPr>
          <w:rFonts w:ascii="Times New Roman" w:hAnsi="Times New Roman" w:cs="Times New Roman"/>
          <w:sz w:val="20"/>
          <w:szCs w:val="20"/>
        </w:rPr>
        <w:t xml:space="preserve">Department of Human Settlements. 2019. The </w:t>
      </w:r>
      <w:proofErr w:type="spellStart"/>
      <w:r w:rsidRPr="00756532">
        <w:rPr>
          <w:rFonts w:ascii="Times New Roman" w:hAnsi="Times New Roman" w:cs="Times New Roman"/>
          <w:sz w:val="20"/>
          <w:szCs w:val="20"/>
        </w:rPr>
        <w:t>Neighbourhood</w:t>
      </w:r>
      <w:proofErr w:type="spellEnd"/>
      <w:r w:rsidRPr="00756532">
        <w:rPr>
          <w:rFonts w:ascii="Times New Roman" w:hAnsi="Times New Roman" w:cs="Times New Roman"/>
          <w:sz w:val="20"/>
          <w:szCs w:val="20"/>
        </w:rPr>
        <w:t xml:space="preserve"> Planning and Design Guide. Creating sustainable human settlements. Version 1.1. Pretoria: Government Printer.</w:t>
      </w:r>
    </w:p>
    <w:p w14:paraId="0C6D201C" w14:textId="1983C53F" w:rsidR="00D75342" w:rsidRPr="00756532" w:rsidRDefault="00D75342" w:rsidP="008C5B0F">
      <w:pPr>
        <w:spacing w:after="160"/>
        <w:ind w:left="360"/>
        <w:rPr>
          <w:rFonts w:ascii="Times New Roman" w:hAnsi="Times New Roman" w:cs="Times New Roman"/>
          <w:sz w:val="20"/>
          <w:szCs w:val="20"/>
        </w:rPr>
      </w:pPr>
      <w:r w:rsidRPr="00756532">
        <w:rPr>
          <w:rFonts w:ascii="Times New Roman" w:hAnsi="Times New Roman" w:cs="Times New Roman"/>
          <w:sz w:val="20"/>
          <w:szCs w:val="20"/>
        </w:rPr>
        <w:t>Gauteng Province. 2014</w:t>
      </w:r>
      <w:r w:rsidR="001A60C7" w:rsidRPr="00756532">
        <w:rPr>
          <w:rFonts w:ascii="Times New Roman" w:hAnsi="Times New Roman" w:cs="Times New Roman"/>
          <w:sz w:val="20"/>
          <w:szCs w:val="20"/>
        </w:rPr>
        <w:t xml:space="preserve">. </w:t>
      </w:r>
      <w:r w:rsidRPr="00756532">
        <w:rPr>
          <w:rFonts w:ascii="Times New Roman" w:hAnsi="Times New Roman" w:cs="Times New Roman"/>
          <w:sz w:val="20"/>
          <w:szCs w:val="20"/>
        </w:rPr>
        <w:t>Conservation Plan (C-PLAN v3.3).</w:t>
      </w:r>
      <w:r w:rsidR="001D513B" w:rsidRPr="00756532">
        <w:rPr>
          <w:rFonts w:ascii="Times New Roman" w:hAnsi="Times New Roman" w:cs="Times New Roman"/>
          <w:sz w:val="20"/>
          <w:szCs w:val="20"/>
        </w:rPr>
        <w:t xml:space="preserve"> Department of Agriculture and Rural Development.</w:t>
      </w:r>
      <w:r w:rsidRPr="00756532">
        <w:rPr>
          <w:rFonts w:ascii="Times New Roman" w:hAnsi="Times New Roman" w:cs="Times New Roman"/>
          <w:sz w:val="20"/>
          <w:szCs w:val="20"/>
        </w:rPr>
        <w:t xml:space="preserve"> Pretoria: Government Printer.</w:t>
      </w:r>
      <w:r w:rsidR="001F090F" w:rsidRPr="00756532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23D46BA5" w14:textId="54D3039F" w:rsidR="00D75342" w:rsidRPr="00756532" w:rsidRDefault="00D75342" w:rsidP="008C5B0F">
      <w:pPr>
        <w:spacing w:after="160"/>
        <w:ind w:left="360"/>
        <w:rPr>
          <w:rFonts w:ascii="Times New Roman" w:hAnsi="Times New Roman" w:cs="Times New Roman"/>
          <w:sz w:val="20"/>
          <w:szCs w:val="20"/>
        </w:rPr>
      </w:pPr>
      <w:r w:rsidRPr="00756532">
        <w:rPr>
          <w:rFonts w:ascii="Times New Roman" w:hAnsi="Times New Roman" w:cs="Times New Roman"/>
          <w:sz w:val="20"/>
          <w:szCs w:val="20"/>
        </w:rPr>
        <w:t xml:space="preserve">Gauteng Province. 2019. The Gauteng Ridges Policy, 2019. </w:t>
      </w:r>
      <w:r w:rsidR="001F090F" w:rsidRPr="00756532">
        <w:rPr>
          <w:rFonts w:ascii="Times New Roman" w:hAnsi="Times New Roman" w:cs="Times New Roman"/>
          <w:sz w:val="20"/>
          <w:szCs w:val="20"/>
        </w:rPr>
        <w:t xml:space="preserve">Department of Agriculture and Rural Development. </w:t>
      </w:r>
      <w:r w:rsidRPr="00756532">
        <w:rPr>
          <w:rFonts w:ascii="Times New Roman" w:hAnsi="Times New Roman" w:cs="Times New Roman"/>
          <w:sz w:val="20"/>
          <w:szCs w:val="20"/>
        </w:rPr>
        <w:t>Pretoria: Government Printer.</w:t>
      </w:r>
    </w:p>
    <w:p w14:paraId="2732538A" w14:textId="77777777" w:rsidR="00D75342" w:rsidRPr="00756532" w:rsidRDefault="00D75342" w:rsidP="008C5B0F">
      <w:pPr>
        <w:spacing w:after="160"/>
        <w:ind w:left="360"/>
        <w:rPr>
          <w:rFonts w:ascii="Times New Roman" w:hAnsi="Times New Roman" w:cs="Times New Roman"/>
          <w:sz w:val="20"/>
          <w:szCs w:val="20"/>
        </w:rPr>
      </w:pPr>
      <w:r w:rsidRPr="00756532">
        <w:rPr>
          <w:rFonts w:ascii="Times New Roman" w:hAnsi="Times New Roman" w:cs="Times New Roman"/>
          <w:sz w:val="20"/>
          <w:szCs w:val="20"/>
        </w:rPr>
        <w:t xml:space="preserve">Gauteng Province. 2022. Gauteng Spatial Development Framework 2030. Version 60-day Public Commenting Period 2022. Johannesburg. </w:t>
      </w:r>
    </w:p>
    <w:p w14:paraId="50BB8A42" w14:textId="0D0F2801" w:rsidR="00D75342" w:rsidRPr="00756532" w:rsidRDefault="00D75342" w:rsidP="008C5B0F">
      <w:pPr>
        <w:spacing w:after="160"/>
        <w:ind w:left="360"/>
        <w:rPr>
          <w:rFonts w:ascii="Times New Roman" w:hAnsi="Times New Roman" w:cs="Times New Roman"/>
          <w:sz w:val="20"/>
          <w:szCs w:val="20"/>
        </w:rPr>
      </w:pPr>
      <w:proofErr w:type="spellStart"/>
      <w:r w:rsidRPr="00756532">
        <w:rPr>
          <w:rFonts w:ascii="Times New Roman" w:hAnsi="Times New Roman" w:cs="Times New Roman"/>
          <w:sz w:val="20"/>
          <w:szCs w:val="20"/>
        </w:rPr>
        <w:t>Isikhungusethu</w:t>
      </w:r>
      <w:proofErr w:type="spellEnd"/>
      <w:r w:rsidRPr="00756532">
        <w:rPr>
          <w:rFonts w:ascii="Times New Roman" w:hAnsi="Times New Roman" w:cs="Times New Roman"/>
          <w:sz w:val="20"/>
          <w:szCs w:val="20"/>
        </w:rPr>
        <w:t xml:space="preserve"> Environmental Services, Louw, I., and Dewar, D. 2017. Draft Guidelines for the Provision of Open Space. National Department of Rural Development and Land Reform. Pretoria: Government Printer.</w:t>
      </w:r>
    </w:p>
    <w:p w14:paraId="45B3D780" w14:textId="23B82189" w:rsidR="00D75342" w:rsidRPr="00756532" w:rsidRDefault="00D75342" w:rsidP="008C5B0F">
      <w:pPr>
        <w:spacing w:after="160"/>
        <w:ind w:left="360"/>
        <w:rPr>
          <w:rFonts w:ascii="Times New Roman" w:hAnsi="Times New Roman" w:cs="Times New Roman"/>
          <w:sz w:val="20"/>
          <w:szCs w:val="20"/>
        </w:rPr>
      </w:pPr>
      <w:r w:rsidRPr="00756532">
        <w:rPr>
          <w:rFonts w:ascii="Times New Roman" w:hAnsi="Times New Roman" w:cs="Times New Roman"/>
          <w:sz w:val="20"/>
          <w:szCs w:val="20"/>
        </w:rPr>
        <w:t xml:space="preserve">KH Landscape Architects. 2008. Local Open Space Framework for Atteridgeville and </w:t>
      </w:r>
      <w:proofErr w:type="spellStart"/>
      <w:r w:rsidRPr="00756532">
        <w:rPr>
          <w:rFonts w:ascii="Times New Roman" w:hAnsi="Times New Roman" w:cs="Times New Roman"/>
          <w:sz w:val="20"/>
          <w:szCs w:val="20"/>
        </w:rPr>
        <w:t>Saulsville</w:t>
      </w:r>
      <w:proofErr w:type="spellEnd"/>
      <w:r w:rsidRPr="00756532">
        <w:rPr>
          <w:rFonts w:ascii="Times New Roman" w:hAnsi="Times New Roman" w:cs="Times New Roman"/>
          <w:sz w:val="20"/>
          <w:szCs w:val="20"/>
        </w:rPr>
        <w:t>. City of Tshwane, Pretoria.</w:t>
      </w:r>
    </w:p>
    <w:p w14:paraId="1F5F14F5" w14:textId="00245733" w:rsidR="00D75342" w:rsidRPr="00756532" w:rsidRDefault="00D75342" w:rsidP="008C5B0F">
      <w:pPr>
        <w:spacing w:after="160"/>
        <w:ind w:left="360"/>
        <w:rPr>
          <w:rFonts w:ascii="Times New Roman" w:hAnsi="Times New Roman" w:cs="Times New Roman"/>
          <w:sz w:val="20"/>
          <w:szCs w:val="20"/>
        </w:rPr>
      </w:pPr>
      <w:r w:rsidRPr="00756532">
        <w:rPr>
          <w:rFonts w:ascii="Times New Roman" w:hAnsi="Times New Roman" w:cs="Times New Roman"/>
          <w:sz w:val="20"/>
          <w:szCs w:val="20"/>
        </w:rPr>
        <w:t xml:space="preserve">KH Landscape Architects. 2012. Local Open Space Framework for </w:t>
      </w:r>
      <w:proofErr w:type="spellStart"/>
      <w:r w:rsidRPr="00756532">
        <w:rPr>
          <w:rFonts w:ascii="Times New Roman" w:hAnsi="Times New Roman" w:cs="Times New Roman"/>
          <w:sz w:val="20"/>
          <w:szCs w:val="20"/>
        </w:rPr>
        <w:t>Mabopane</w:t>
      </w:r>
      <w:proofErr w:type="spellEnd"/>
      <w:r w:rsidRPr="00756532">
        <w:rPr>
          <w:rFonts w:ascii="Times New Roman" w:hAnsi="Times New Roman" w:cs="Times New Roman"/>
          <w:sz w:val="20"/>
          <w:szCs w:val="20"/>
        </w:rPr>
        <w:t xml:space="preserve"> and </w:t>
      </w:r>
      <w:proofErr w:type="spellStart"/>
      <w:r w:rsidRPr="00756532">
        <w:rPr>
          <w:rFonts w:ascii="Times New Roman" w:hAnsi="Times New Roman" w:cs="Times New Roman"/>
          <w:sz w:val="20"/>
          <w:szCs w:val="20"/>
        </w:rPr>
        <w:t>Winterveldt</w:t>
      </w:r>
      <w:proofErr w:type="spellEnd"/>
      <w:r w:rsidRPr="00756532">
        <w:rPr>
          <w:rFonts w:ascii="Times New Roman" w:hAnsi="Times New Roman" w:cs="Times New Roman"/>
          <w:sz w:val="20"/>
          <w:szCs w:val="20"/>
        </w:rPr>
        <w:t>. City of Tshwane, Pretoria.</w:t>
      </w:r>
    </w:p>
    <w:p w14:paraId="1DB3AB1C" w14:textId="77777777" w:rsidR="00D75342" w:rsidRPr="00756532" w:rsidRDefault="00D75342" w:rsidP="008C5B0F">
      <w:pPr>
        <w:spacing w:after="160"/>
        <w:ind w:left="360"/>
        <w:rPr>
          <w:rFonts w:ascii="Times New Roman" w:hAnsi="Times New Roman" w:cs="Times New Roman"/>
          <w:sz w:val="20"/>
          <w:szCs w:val="20"/>
        </w:rPr>
      </w:pPr>
      <w:r w:rsidRPr="00756532">
        <w:rPr>
          <w:rFonts w:ascii="Times New Roman" w:hAnsi="Times New Roman" w:cs="Times New Roman"/>
          <w:sz w:val="20"/>
          <w:szCs w:val="20"/>
        </w:rPr>
        <w:t>Republic of South Africa. 1983. Conservation of Agricultural Resources Act 43 of 1983. Pretoria: Government Printer.</w:t>
      </w:r>
    </w:p>
    <w:p w14:paraId="10B81C2E" w14:textId="148D5E54" w:rsidR="00D75342" w:rsidRPr="00756532" w:rsidRDefault="00D75342" w:rsidP="008C5B0F">
      <w:pPr>
        <w:spacing w:after="160"/>
        <w:ind w:left="360"/>
        <w:rPr>
          <w:rFonts w:ascii="Times New Roman" w:hAnsi="Times New Roman" w:cs="Times New Roman"/>
          <w:sz w:val="20"/>
          <w:szCs w:val="20"/>
        </w:rPr>
      </w:pPr>
      <w:r w:rsidRPr="00756532">
        <w:rPr>
          <w:rFonts w:ascii="Times New Roman" w:hAnsi="Times New Roman" w:cs="Times New Roman"/>
          <w:sz w:val="20"/>
          <w:szCs w:val="20"/>
        </w:rPr>
        <w:t>Republic of South Africa. 1998</w:t>
      </w:r>
      <w:r w:rsidR="000F3EB6" w:rsidRPr="00756532">
        <w:rPr>
          <w:rFonts w:ascii="Times New Roman" w:hAnsi="Times New Roman" w:cs="Times New Roman"/>
          <w:sz w:val="20"/>
          <w:szCs w:val="20"/>
        </w:rPr>
        <w:t>a</w:t>
      </w:r>
      <w:r w:rsidRPr="00756532">
        <w:rPr>
          <w:rFonts w:ascii="Times New Roman" w:hAnsi="Times New Roman" w:cs="Times New Roman"/>
          <w:sz w:val="20"/>
          <w:szCs w:val="20"/>
        </w:rPr>
        <w:t>. National Environmental Management Act 107 of 1998. Pretoria: Government Printer.</w:t>
      </w:r>
    </w:p>
    <w:p w14:paraId="021DBD5F" w14:textId="0E687D08" w:rsidR="00D75342" w:rsidRPr="00756532" w:rsidRDefault="00D75342" w:rsidP="008C5B0F">
      <w:pPr>
        <w:spacing w:after="160"/>
        <w:ind w:left="360"/>
        <w:rPr>
          <w:rFonts w:ascii="Times New Roman" w:hAnsi="Times New Roman" w:cs="Times New Roman"/>
          <w:sz w:val="20"/>
          <w:szCs w:val="20"/>
        </w:rPr>
      </w:pPr>
      <w:r w:rsidRPr="00756532">
        <w:rPr>
          <w:rFonts w:ascii="Times New Roman" w:hAnsi="Times New Roman" w:cs="Times New Roman"/>
          <w:sz w:val="20"/>
          <w:szCs w:val="20"/>
        </w:rPr>
        <w:t>Republic of South Africa. 1998</w:t>
      </w:r>
      <w:r w:rsidR="000F3EB6" w:rsidRPr="00756532">
        <w:rPr>
          <w:rFonts w:ascii="Times New Roman" w:hAnsi="Times New Roman" w:cs="Times New Roman"/>
          <w:sz w:val="20"/>
          <w:szCs w:val="20"/>
        </w:rPr>
        <w:t>b</w:t>
      </w:r>
      <w:r w:rsidRPr="00756532">
        <w:rPr>
          <w:rFonts w:ascii="Times New Roman" w:hAnsi="Times New Roman" w:cs="Times New Roman"/>
          <w:sz w:val="20"/>
          <w:szCs w:val="20"/>
        </w:rPr>
        <w:t>. National Forestry Act 84 of 1998. Pretoria: Government Printer.</w:t>
      </w:r>
    </w:p>
    <w:p w14:paraId="49F6A2E1" w14:textId="59915E71" w:rsidR="00D75342" w:rsidRPr="00756532" w:rsidRDefault="00D75342" w:rsidP="008C5B0F">
      <w:pPr>
        <w:spacing w:after="160"/>
        <w:ind w:left="360"/>
        <w:rPr>
          <w:rFonts w:ascii="Times New Roman" w:hAnsi="Times New Roman" w:cs="Times New Roman"/>
          <w:sz w:val="20"/>
          <w:szCs w:val="20"/>
        </w:rPr>
      </w:pPr>
      <w:r w:rsidRPr="00756532">
        <w:rPr>
          <w:rFonts w:ascii="Times New Roman" w:hAnsi="Times New Roman" w:cs="Times New Roman"/>
          <w:sz w:val="20"/>
          <w:szCs w:val="20"/>
        </w:rPr>
        <w:t>Republic of South Africa. 1998</w:t>
      </w:r>
      <w:r w:rsidR="000F3EB6" w:rsidRPr="00756532">
        <w:rPr>
          <w:rFonts w:ascii="Times New Roman" w:hAnsi="Times New Roman" w:cs="Times New Roman"/>
          <w:sz w:val="20"/>
          <w:szCs w:val="20"/>
        </w:rPr>
        <w:t>c</w:t>
      </w:r>
      <w:r w:rsidRPr="00756532">
        <w:rPr>
          <w:rFonts w:ascii="Times New Roman" w:hAnsi="Times New Roman" w:cs="Times New Roman"/>
          <w:sz w:val="20"/>
          <w:szCs w:val="20"/>
        </w:rPr>
        <w:t>. National Water Act 36 of 1998. Pretoria: Government Printer.</w:t>
      </w:r>
    </w:p>
    <w:p w14:paraId="15D36284" w14:textId="77777777" w:rsidR="00D75342" w:rsidRPr="00756532" w:rsidRDefault="00D75342" w:rsidP="008C5B0F">
      <w:pPr>
        <w:spacing w:after="160"/>
        <w:ind w:left="360"/>
        <w:rPr>
          <w:rFonts w:ascii="Times New Roman" w:hAnsi="Times New Roman" w:cs="Times New Roman"/>
          <w:sz w:val="20"/>
          <w:szCs w:val="20"/>
        </w:rPr>
      </w:pPr>
      <w:r w:rsidRPr="00756532">
        <w:rPr>
          <w:rFonts w:ascii="Times New Roman" w:hAnsi="Times New Roman" w:cs="Times New Roman"/>
          <w:sz w:val="20"/>
          <w:szCs w:val="20"/>
        </w:rPr>
        <w:t>Republic of South Africa. 1999. National Heritage Resources Act 25 of 1999. Pretoria: Government Printer.</w:t>
      </w:r>
    </w:p>
    <w:p w14:paraId="69772516" w14:textId="0E0499BA" w:rsidR="00D75342" w:rsidRPr="00756532" w:rsidRDefault="00D75342" w:rsidP="008C5B0F">
      <w:pPr>
        <w:spacing w:after="160"/>
        <w:ind w:left="360"/>
        <w:rPr>
          <w:rFonts w:ascii="Times New Roman" w:hAnsi="Times New Roman" w:cs="Times New Roman"/>
          <w:sz w:val="20"/>
          <w:szCs w:val="20"/>
        </w:rPr>
      </w:pPr>
      <w:r w:rsidRPr="00756532">
        <w:rPr>
          <w:rFonts w:ascii="Times New Roman" w:hAnsi="Times New Roman" w:cs="Times New Roman"/>
          <w:sz w:val="20"/>
          <w:szCs w:val="20"/>
        </w:rPr>
        <w:t>Republic of South Africa. 2004. National Environmental Management</w:t>
      </w:r>
      <w:r w:rsidR="00CB0645" w:rsidRPr="00756532">
        <w:rPr>
          <w:rFonts w:ascii="Times New Roman" w:hAnsi="Times New Roman" w:cs="Times New Roman"/>
          <w:sz w:val="20"/>
          <w:szCs w:val="20"/>
        </w:rPr>
        <w:t xml:space="preserve"> and</w:t>
      </w:r>
      <w:r w:rsidRPr="00756532">
        <w:rPr>
          <w:rFonts w:ascii="Times New Roman" w:hAnsi="Times New Roman" w:cs="Times New Roman"/>
          <w:sz w:val="20"/>
          <w:szCs w:val="20"/>
        </w:rPr>
        <w:t xml:space="preserve"> Biodiversity Act 10 of 2004. Pretoria: Government Printer.</w:t>
      </w:r>
    </w:p>
    <w:p w14:paraId="1AD6B39B" w14:textId="77777777" w:rsidR="00D75342" w:rsidRPr="00756532" w:rsidRDefault="00D75342" w:rsidP="008C5B0F">
      <w:pPr>
        <w:spacing w:after="160"/>
        <w:ind w:left="360"/>
        <w:rPr>
          <w:rFonts w:ascii="Times New Roman" w:hAnsi="Times New Roman" w:cs="Times New Roman"/>
          <w:sz w:val="20"/>
          <w:szCs w:val="20"/>
        </w:rPr>
      </w:pPr>
      <w:r w:rsidRPr="00756532">
        <w:rPr>
          <w:rFonts w:ascii="Times New Roman" w:hAnsi="Times New Roman" w:cs="Times New Roman"/>
          <w:sz w:val="20"/>
          <w:szCs w:val="20"/>
        </w:rPr>
        <w:lastRenderedPageBreak/>
        <w:t>Republic of South Africa. 2012. National Planning Commission. National Development Plan 2030 Our Future – Make it work. Pretoria: Government Printer.</w:t>
      </w:r>
    </w:p>
    <w:p w14:paraId="39B50964" w14:textId="77777777" w:rsidR="00D75342" w:rsidRPr="00756532" w:rsidRDefault="00D75342" w:rsidP="008C5B0F">
      <w:pPr>
        <w:ind w:left="360"/>
        <w:rPr>
          <w:rFonts w:ascii="Times New Roman" w:hAnsi="Times New Roman" w:cs="Times New Roman"/>
          <w:sz w:val="20"/>
          <w:szCs w:val="20"/>
        </w:rPr>
      </w:pPr>
      <w:r w:rsidRPr="00756532">
        <w:rPr>
          <w:rFonts w:ascii="Times New Roman" w:hAnsi="Times New Roman" w:cs="Times New Roman"/>
          <w:sz w:val="20"/>
          <w:szCs w:val="20"/>
        </w:rPr>
        <w:t>Republic of South Africa. 2013. Spatial Planning and Land Use Management Act 16 of 2013. Pretoria: Government Printer.</w:t>
      </w:r>
    </w:p>
    <w:p w14:paraId="59240827" w14:textId="1200DB19" w:rsidR="00BF104B" w:rsidRPr="00756532" w:rsidRDefault="00D75342" w:rsidP="008C5B0F">
      <w:pPr>
        <w:spacing w:after="160"/>
        <w:ind w:left="360"/>
        <w:rPr>
          <w:rFonts w:ascii="Times New Roman" w:hAnsi="Times New Roman" w:cs="Times New Roman"/>
          <w:sz w:val="20"/>
          <w:szCs w:val="20"/>
        </w:rPr>
      </w:pPr>
      <w:r w:rsidRPr="00756532">
        <w:rPr>
          <w:rFonts w:ascii="Times New Roman" w:hAnsi="Times New Roman" w:cs="Times New Roman"/>
          <w:sz w:val="20"/>
          <w:szCs w:val="20"/>
        </w:rPr>
        <w:t xml:space="preserve">Van Niekerk, C.W., Pieterse, A. </w:t>
      </w:r>
      <w:r w:rsidR="00324722" w:rsidRPr="00756532">
        <w:rPr>
          <w:rFonts w:ascii="Times New Roman" w:hAnsi="Times New Roman" w:cs="Times New Roman"/>
          <w:sz w:val="20"/>
          <w:szCs w:val="20"/>
        </w:rPr>
        <w:t>and</w:t>
      </w:r>
      <w:r w:rsidRPr="00756532">
        <w:rPr>
          <w:rFonts w:ascii="Times New Roman" w:hAnsi="Times New Roman" w:cs="Times New Roman"/>
          <w:sz w:val="20"/>
          <w:szCs w:val="20"/>
        </w:rPr>
        <w:t xml:space="preserve"> Le Roux, A. 2020. Introducing the Green Book: A practical planning tool for adapting South African settlements to climate change. </w:t>
      </w:r>
      <w:r w:rsidRPr="00756532">
        <w:rPr>
          <w:rFonts w:ascii="Times New Roman" w:hAnsi="Times New Roman" w:cs="Times New Roman"/>
          <w:i/>
          <w:iCs/>
          <w:sz w:val="20"/>
          <w:szCs w:val="20"/>
        </w:rPr>
        <w:t>Town and Regional Planning</w:t>
      </w:r>
      <w:r w:rsidRPr="00756532">
        <w:rPr>
          <w:rFonts w:ascii="Times New Roman" w:hAnsi="Times New Roman" w:cs="Times New Roman"/>
          <w:sz w:val="20"/>
          <w:szCs w:val="20"/>
        </w:rPr>
        <w:t xml:space="preserve">, 77. Retrieved from </w:t>
      </w:r>
      <w:hyperlink r:id="rId5" w:history="1">
        <w:r w:rsidRPr="00756532">
          <w:rPr>
            <w:rStyle w:val="Hyperlink"/>
            <w:rFonts w:ascii="Times New Roman" w:hAnsi="Times New Roman" w:cs="Times New Roman"/>
            <w:sz w:val="20"/>
            <w:szCs w:val="20"/>
          </w:rPr>
          <w:t>http://hdl.handle.net/10204/11771</w:t>
        </w:r>
      </w:hyperlink>
    </w:p>
    <w:sectPr w:rsidR="00BF104B" w:rsidRPr="0075653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DB212AA"/>
    <w:multiLevelType w:val="multilevel"/>
    <w:tmpl w:val="6BBED108"/>
    <w:lvl w:ilvl="0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" w15:restartNumberingAfterBreak="0">
    <w:nsid w:val="4B82094E"/>
    <w:multiLevelType w:val="hybridMultilevel"/>
    <w:tmpl w:val="4C76B876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D5D1C6D"/>
    <w:multiLevelType w:val="multilevel"/>
    <w:tmpl w:val="64209F3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921719174">
    <w:abstractNumId w:val="2"/>
  </w:num>
  <w:num w:numId="2" w16cid:durableId="1647514437">
    <w:abstractNumId w:val="0"/>
  </w:num>
  <w:num w:numId="3" w16cid:durableId="5784392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15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tDAwMLewMDQxMDU2MjZT0lEKTi0uzszPAymwqAUAAOvI7CwAAAA="/>
  </w:docVars>
  <w:rsids>
    <w:rsidRoot w:val="003A2F00"/>
    <w:rsid w:val="00021106"/>
    <w:rsid w:val="000F3EB6"/>
    <w:rsid w:val="00125498"/>
    <w:rsid w:val="001A60C7"/>
    <w:rsid w:val="001D513B"/>
    <w:rsid w:val="001F090F"/>
    <w:rsid w:val="00200F7A"/>
    <w:rsid w:val="002F4605"/>
    <w:rsid w:val="00324722"/>
    <w:rsid w:val="003A2F00"/>
    <w:rsid w:val="003C614C"/>
    <w:rsid w:val="003E174B"/>
    <w:rsid w:val="003E5036"/>
    <w:rsid w:val="00430FAE"/>
    <w:rsid w:val="004A6650"/>
    <w:rsid w:val="004C49E6"/>
    <w:rsid w:val="004D4042"/>
    <w:rsid w:val="005455CE"/>
    <w:rsid w:val="005463DE"/>
    <w:rsid w:val="005746BE"/>
    <w:rsid w:val="005B1C48"/>
    <w:rsid w:val="005B23D5"/>
    <w:rsid w:val="006308B7"/>
    <w:rsid w:val="00661A2C"/>
    <w:rsid w:val="00756532"/>
    <w:rsid w:val="00876C3F"/>
    <w:rsid w:val="008C5B0F"/>
    <w:rsid w:val="0094732A"/>
    <w:rsid w:val="009561CA"/>
    <w:rsid w:val="00B435DD"/>
    <w:rsid w:val="00B551E2"/>
    <w:rsid w:val="00B730FC"/>
    <w:rsid w:val="00B847BE"/>
    <w:rsid w:val="00BF104B"/>
    <w:rsid w:val="00C4753C"/>
    <w:rsid w:val="00CB0645"/>
    <w:rsid w:val="00CB62AE"/>
    <w:rsid w:val="00CF379F"/>
    <w:rsid w:val="00D63DB6"/>
    <w:rsid w:val="00D75342"/>
    <w:rsid w:val="00DB5342"/>
    <w:rsid w:val="00E30232"/>
    <w:rsid w:val="00F07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E9E1348"/>
  <w15:chartTrackingRefBased/>
  <w15:docId w15:val="{129049B3-33A1-4E98-B203-F4E6AE5689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A2F00"/>
    <w:pPr>
      <w:spacing w:after="200" w:line="276" w:lineRule="auto"/>
    </w:pPr>
    <w:rPr>
      <w:rFonts w:ascii="Calibri" w:eastAsia="Calibri" w:hAnsi="Calibri" w:cs="Calibri"/>
      <w:lang w:val="en-US" w:eastAsia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3A2F0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A2F0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A2F00"/>
    <w:rPr>
      <w:rFonts w:ascii="Calibri" w:eastAsia="Calibri" w:hAnsi="Calibri" w:cs="Calibri"/>
      <w:sz w:val="20"/>
      <w:szCs w:val="20"/>
      <w:lang w:val="en-US" w:eastAsia="en-ZA"/>
    </w:rPr>
  </w:style>
  <w:style w:type="table" w:customStyle="1" w:styleId="2">
    <w:name w:val="2"/>
    <w:basedOn w:val="TableNormal"/>
    <w:rsid w:val="003A2F00"/>
    <w:pPr>
      <w:spacing w:after="0" w:line="240" w:lineRule="auto"/>
    </w:pPr>
    <w:rPr>
      <w:rFonts w:ascii="Arial" w:eastAsia="Arial" w:hAnsi="Arial" w:cs="Arial"/>
      <w:lang w:val="en-US" w:eastAsia="en-ZA"/>
    </w:rPr>
    <w:tblPr>
      <w:tblStyleRowBandSize w:val="1"/>
      <w:tblStyleColBandSize w:val="1"/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3A2F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A2F00"/>
    <w:rPr>
      <w:rFonts w:ascii="Segoe UI" w:eastAsia="Calibri" w:hAnsi="Segoe UI" w:cs="Segoe UI"/>
      <w:sz w:val="18"/>
      <w:szCs w:val="18"/>
      <w:lang w:val="en-US" w:eastAsia="en-ZA"/>
    </w:rPr>
  </w:style>
  <w:style w:type="character" w:styleId="Hyperlink">
    <w:name w:val="Hyperlink"/>
    <w:basedOn w:val="DefaultParagraphFont"/>
    <w:uiPriority w:val="99"/>
    <w:unhideWhenUsed/>
    <w:rsid w:val="003C614C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C614C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3C614C"/>
    <w:rPr>
      <w:color w:val="954F72" w:themeColor="followedHyperlink"/>
      <w:u w:val="single"/>
    </w:rPr>
  </w:style>
  <w:style w:type="paragraph" w:styleId="Revision">
    <w:name w:val="Revision"/>
    <w:hidden/>
    <w:uiPriority w:val="99"/>
    <w:semiHidden/>
    <w:rsid w:val="00876C3F"/>
    <w:pPr>
      <w:spacing w:after="0" w:line="240" w:lineRule="auto"/>
    </w:pPr>
    <w:rPr>
      <w:rFonts w:ascii="Calibri" w:eastAsia="Calibri" w:hAnsi="Calibri" w:cs="Calibri"/>
      <w:lang w:val="en-US" w:eastAsia="en-Z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F379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F379F"/>
    <w:rPr>
      <w:rFonts w:ascii="Calibri" w:eastAsia="Calibri" w:hAnsi="Calibri" w:cs="Calibri"/>
      <w:b/>
      <w:bCs/>
      <w:sz w:val="20"/>
      <w:szCs w:val="20"/>
      <w:lang w:val="en-US" w:eastAsia="en-ZA"/>
    </w:rPr>
  </w:style>
  <w:style w:type="paragraph" w:styleId="ListParagraph">
    <w:name w:val="List Paragraph"/>
    <w:basedOn w:val="Normal"/>
    <w:uiPriority w:val="34"/>
    <w:qFormat/>
    <w:rsid w:val="009473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hdl.handle.net/10204/1177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942</Words>
  <Characters>5375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6305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IB</dc:creator>
  <cp:keywords/>
  <dc:description/>
  <cp:lastModifiedBy>Dr. CA Breed</cp:lastModifiedBy>
  <cp:revision>5</cp:revision>
  <dcterms:created xsi:type="dcterms:W3CDTF">2023-03-02T14:31:00Z</dcterms:created>
  <dcterms:modified xsi:type="dcterms:W3CDTF">2023-03-06T10:25:00Z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a96890f9e291e3e8d2215967046cad2722a43c50beda07bae4043f99f32ad07a</vt:lpwstr>
  </property>
</Properties>
</file>