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C7FD56" w14:textId="3FB2ADCD" w:rsidR="0098292B" w:rsidRDefault="007C28D2" w:rsidP="0098292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F806B8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Table</w:t>
      </w:r>
      <w:r w:rsidR="0098292B">
        <w:rPr>
          <w:rFonts w:ascii="Arial" w:hAnsi="Arial" w:cs="Arial"/>
          <w:sz w:val="22"/>
          <w:szCs w:val="22"/>
        </w:rPr>
        <w:t xml:space="preserve">: </w:t>
      </w:r>
      <w:r w:rsidR="00003E84">
        <w:rPr>
          <w:rFonts w:ascii="Arial" w:hAnsi="Arial" w:cs="Arial"/>
          <w:sz w:val="22"/>
          <w:szCs w:val="22"/>
        </w:rPr>
        <w:t>Details for s</w:t>
      </w:r>
      <w:r w:rsidR="0098292B">
        <w:rPr>
          <w:rFonts w:ascii="Arial" w:hAnsi="Arial" w:cs="Arial"/>
          <w:sz w:val="22"/>
          <w:szCs w:val="22"/>
        </w:rPr>
        <w:t xml:space="preserve">tudies </w:t>
      </w:r>
      <w:r w:rsidR="00003E84">
        <w:rPr>
          <w:rFonts w:ascii="Arial" w:hAnsi="Arial" w:cs="Arial"/>
          <w:sz w:val="22"/>
          <w:szCs w:val="22"/>
        </w:rPr>
        <w:t>using</w:t>
      </w:r>
      <w:r w:rsidR="0098292B">
        <w:rPr>
          <w:rFonts w:ascii="Arial" w:hAnsi="Arial" w:cs="Arial"/>
          <w:sz w:val="22"/>
          <w:szCs w:val="22"/>
        </w:rPr>
        <w:t xml:space="preserve"> tele</w:t>
      </w:r>
      <w:r w:rsidR="00296746">
        <w:rPr>
          <w:rFonts w:ascii="Arial" w:hAnsi="Arial" w:cs="Arial"/>
          <w:sz w:val="22"/>
          <w:szCs w:val="22"/>
        </w:rPr>
        <w:t>health</w:t>
      </w:r>
    </w:p>
    <w:p w14:paraId="504EBE96" w14:textId="77777777" w:rsidR="0098292B" w:rsidRDefault="0098292B" w:rsidP="0098292B">
      <w:pPr>
        <w:rPr>
          <w:rFonts w:ascii="Arial" w:hAnsi="Arial" w:cs="Arial"/>
          <w:sz w:val="22"/>
          <w:szCs w:val="22"/>
        </w:rPr>
      </w:pPr>
    </w:p>
    <w:tbl>
      <w:tblPr>
        <w:tblStyle w:val="TableGrid"/>
        <w:tblW w:w="10785" w:type="dxa"/>
        <w:tblLayout w:type="fixed"/>
        <w:tblLook w:val="04A0" w:firstRow="1" w:lastRow="0" w:firstColumn="1" w:lastColumn="0" w:noHBand="0" w:noVBand="1"/>
      </w:tblPr>
      <w:tblGrid>
        <w:gridCol w:w="1296"/>
        <w:gridCol w:w="1627"/>
        <w:gridCol w:w="1296"/>
        <w:gridCol w:w="1296"/>
        <w:gridCol w:w="2016"/>
        <w:gridCol w:w="1627"/>
        <w:gridCol w:w="1627"/>
      </w:tblGrid>
      <w:tr w:rsidR="00150CEC" w:rsidRPr="0074455A" w14:paraId="7ECC19E4" w14:textId="77777777" w:rsidTr="00C41A80">
        <w:tc>
          <w:tcPr>
            <w:tcW w:w="1296" w:type="dxa"/>
            <w:vAlign w:val="center"/>
          </w:tcPr>
          <w:p w14:paraId="398639E8" w14:textId="77777777" w:rsidR="00150CEC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455A">
              <w:rPr>
                <w:rFonts w:ascii="Arial" w:hAnsi="Arial" w:cs="Arial"/>
                <w:b/>
                <w:bCs/>
                <w:sz w:val="18"/>
                <w:szCs w:val="18"/>
              </w:rPr>
              <w:t>First Author (year)</w:t>
            </w:r>
          </w:p>
          <w:p w14:paraId="528C6900" w14:textId="77777777" w:rsidR="00150CEC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7F25203" w14:textId="33D0E858" w:rsidR="00150CEC" w:rsidRPr="0074455A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6511A">
              <w:rPr>
                <w:rFonts w:ascii="Arial" w:hAnsi="Arial" w:cs="Arial"/>
                <w:b/>
                <w:bCs/>
                <w:sz w:val="18"/>
                <w:szCs w:val="18"/>
              </w:rPr>
              <w:t>Country (Income level)</w:t>
            </w:r>
          </w:p>
        </w:tc>
        <w:tc>
          <w:tcPr>
            <w:tcW w:w="1627" w:type="dxa"/>
            <w:vAlign w:val="center"/>
          </w:tcPr>
          <w:p w14:paraId="2DB150D3" w14:textId="77777777" w:rsidR="00150CEC" w:rsidRPr="0074455A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455A">
              <w:rPr>
                <w:rFonts w:ascii="Arial" w:hAnsi="Arial" w:cs="Arial"/>
                <w:b/>
                <w:bCs/>
                <w:sz w:val="18"/>
                <w:szCs w:val="18"/>
              </w:rPr>
              <w:t>Purpose</w:t>
            </w:r>
          </w:p>
        </w:tc>
        <w:tc>
          <w:tcPr>
            <w:tcW w:w="1296" w:type="dxa"/>
            <w:vAlign w:val="center"/>
          </w:tcPr>
          <w:p w14:paraId="067680A1" w14:textId="77777777" w:rsidR="00150CEC" w:rsidRPr="0074455A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455A">
              <w:rPr>
                <w:rFonts w:ascii="Arial" w:hAnsi="Arial" w:cs="Arial"/>
                <w:b/>
                <w:bCs/>
                <w:sz w:val="18"/>
                <w:szCs w:val="18"/>
              </w:rPr>
              <w:t>Study design</w:t>
            </w:r>
          </w:p>
        </w:tc>
        <w:tc>
          <w:tcPr>
            <w:tcW w:w="1296" w:type="dxa"/>
            <w:vAlign w:val="center"/>
          </w:tcPr>
          <w:p w14:paraId="0B314907" w14:textId="0605AA60" w:rsidR="00150CEC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n, age group</w:t>
            </w:r>
          </w:p>
        </w:tc>
        <w:tc>
          <w:tcPr>
            <w:tcW w:w="2016" w:type="dxa"/>
            <w:vAlign w:val="center"/>
          </w:tcPr>
          <w:p w14:paraId="7CCB4F48" w14:textId="4CD9D9F3" w:rsidR="00150CEC" w:rsidRPr="0074455A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Details,</w:t>
            </w:r>
            <w:r w:rsidRPr="0074455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service provision</w:t>
            </w:r>
          </w:p>
        </w:tc>
        <w:tc>
          <w:tcPr>
            <w:tcW w:w="1627" w:type="dxa"/>
            <w:vAlign w:val="center"/>
          </w:tcPr>
          <w:p w14:paraId="24EE1C20" w14:textId="422013D6" w:rsidR="00150CEC" w:rsidRPr="0074455A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Primary outcome definition related to service delivery</w:t>
            </w:r>
          </w:p>
        </w:tc>
        <w:tc>
          <w:tcPr>
            <w:tcW w:w="1627" w:type="dxa"/>
            <w:vAlign w:val="center"/>
          </w:tcPr>
          <w:p w14:paraId="1EAD70C6" w14:textId="6A8C9B4F" w:rsidR="00150CEC" w:rsidRPr="0074455A" w:rsidRDefault="00150CEC" w:rsidP="00150C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Primary outcomes or primary results </w:t>
            </w:r>
          </w:p>
        </w:tc>
      </w:tr>
      <w:tr w:rsidR="003B095E" w:rsidRPr="0074455A" w14:paraId="49D9ED6A" w14:textId="77777777" w:rsidTr="00C41A80">
        <w:tc>
          <w:tcPr>
            <w:tcW w:w="1296" w:type="dxa"/>
            <w:vAlign w:val="center"/>
          </w:tcPr>
          <w:p w14:paraId="7CD788B4" w14:textId="77777777" w:rsidR="003B095E" w:rsidRDefault="003B095E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>Penteado (2012)</w:t>
            </w:r>
          </w:p>
          <w:p w14:paraId="73A45C1F" w14:textId="77777777" w:rsidR="000767F7" w:rsidRPr="008746EA" w:rsidRDefault="000767F7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4EF6AEF9" w14:textId="1B2D5E77" w:rsidR="000767F7" w:rsidRPr="0074455A" w:rsidRDefault="000767F7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Brazil</w:t>
            </w:r>
            <w:r w:rsidRPr="000767F7">
              <w:rPr>
                <w:rFonts w:ascii="Arial" w:hAnsi="Arial" w:cs="Arial"/>
                <w:sz w:val="18"/>
                <w:szCs w:val="18"/>
              </w:rPr>
              <w:t xml:space="preserve"> (</w:t>
            </w:r>
            <w:r>
              <w:rPr>
                <w:rFonts w:ascii="Arial" w:hAnsi="Arial" w:cs="Arial"/>
                <w:sz w:val="18"/>
                <w:szCs w:val="18"/>
              </w:rPr>
              <w:t>Upper-middle</w:t>
            </w:r>
            <w:r w:rsidRPr="000767F7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627" w:type="dxa"/>
            <w:vAlign w:val="center"/>
          </w:tcPr>
          <w:p w14:paraId="5E5BD929" w14:textId="2B272DE9" w:rsidR="003B095E" w:rsidRPr="0074455A" w:rsidRDefault="003B095E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Evaluate benefits and limitations of tele-audiology </w:t>
            </w:r>
            <w:r w:rsidRPr="00560B00">
              <w:rPr>
                <w:rFonts w:ascii="Arial" w:hAnsi="Arial" w:cs="Arial"/>
                <w:color w:val="000000"/>
                <w:sz w:val="18"/>
                <w:szCs w:val="18"/>
              </w:rPr>
              <w:t>for hearing aid fittings.</w:t>
            </w:r>
          </w:p>
        </w:tc>
        <w:tc>
          <w:tcPr>
            <w:tcW w:w="1296" w:type="dxa"/>
            <w:vAlign w:val="center"/>
          </w:tcPr>
          <w:p w14:paraId="04A6DBD4" w14:textId="77777777" w:rsidR="003B095E" w:rsidRPr="0074455A" w:rsidRDefault="003B095E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>Case study</w:t>
            </w:r>
          </w:p>
        </w:tc>
        <w:tc>
          <w:tcPr>
            <w:tcW w:w="1296" w:type="dxa"/>
            <w:vAlign w:val="center"/>
          </w:tcPr>
          <w:p w14:paraId="104C1701" w14:textId="77777777" w:rsidR="003B095E" w:rsidRPr="0074455A" w:rsidRDefault="003B095E" w:rsidP="00E63740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74455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n=3</w:t>
            </w:r>
          </w:p>
          <w:p w14:paraId="521B43AD" w14:textId="77777777" w:rsidR="003B095E" w:rsidRPr="0074455A" w:rsidRDefault="003B095E" w:rsidP="00E63740">
            <w:pPr>
              <w:rPr>
                <w:rFonts w:ascii="Arial" w:hAnsi="Arial" w:cs="Arial"/>
                <w:color w:val="000000"/>
                <w:sz w:val="8"/>
                <w:szCs w:val="8"/>
              </w:rPr>
            </w:pPr>
          </w:p>
          <w:p w14:paraId="4D12AB09" w14:textId="42368060" w:rsidR="003B095E" w:rsidRPr="0074455A" w:rsidRDefault="003B095E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Adults: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61-81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 yr</w:t>
            </w:r>
          </w:p>
        </w:tc>
        <w:tc>
          <w:tcPr>
            <w:tcW w:w="2016" w:type="dxa"/>
            <w:vAlign w:val="center"/>
          </w:tcPr>
          <w:p w14:paraId="60384405" w14:textId="0D333153" w:rsidR="003B095E" w:rsidRPr="0074455A" w:rsidRDefault="003B095E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Patients fitted in person by a remotely located </w:t>
            </w:r>
            <w:r w:rsidR="00C44B90">
              <w:rPr>
                <w:rFonts w:ascii="Arial" w:hAnsi="Arial" w:cs="Arial"/>
                <w:color w:val="000000"/>
                <w:sz w:val="18"/>
                <w:szCs w:val="18"/>
              </w:rPr>
              <w:t>qualified hearing care provider (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>audiologist</w:t>
            </w:r>
            <w:r w:rsidR="00C44B90"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 supervised by an audiologist located in a clinic.</w:t>
            </w:r>
          </w:p>
        </w:tc>
        <w:tc>
          <w:tcPr>
            <w:tcW w:w="1627" w:type="dxa"/>
            <w:vAlign w:val="center"/>
          </w:tcPr>
          <w:p w14:paraId="3F20563E" w14:textId="73CC2CDF" w:rsidR="003B095E" w:rsidRDefault="006B41F3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Feasibility</w:t>
            </w:r>
          </w:p>
        </w:tc>
        <w:tc>
          <w:tcPr>
            <w:tcW w:w="1627" w:type="dxa"/>
            <w:vAlign w:val="center"/>
          </w:tcPr>
          <w:p w14:paraId="69966628" w14:textId="7AE258D3" w:rsidR="003B095E" w:rsidRPr="0074455A" w:rsidRDefault="004C4F3D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  <w:r w:rsidR="003B095E">
              <w:rPr>
                <w:rFonts w:ascii="Arial" w:hAnsi="Arial" w:cs="Arial"/>
                <w:color w:val="000000"/>
                <w:sz w:val="18"/>
                <w:szCs w:val="18"/>
              </w:rPr>
              <w:t>eas</w:t>
            </w:r>
            <w:r w:rsidR="003B095E" w:rsidRPr="00296746">
              <w:rPr>
                <w:rFonts w:ascii="Arial" w:hAnsi="Arial" w:cs="Arial"/>
                <w:color w:val="000000"/>
                <w:sz w:val="18"/>
                <w:szCs w:val="18"/>
              </w:rPr>
              <w:t xml:space="preserve">ible </w:t>
            </w:r>
            <w:r w:rsidR="003B095E" w:rsidRPr="00CD5128">
              <w:rPr>
                <w:rFonts w:ascii="Arial" w:hAnsi="Arial" w:cs="Arial"/>
                <w:color w:val="000000"/>
                <w:sz w:val="18"/>
                <w:szCs w:val="18"/>
              </w:rPr>
              <w:t>to fit hearing aids using tele</w:t>
            </w:r>
            <w:r w:rsidR="00296746" w:rsidRPr="00CD5128">
              <w:rPr>
                <w:rFonts w:ascii="Arial" w:hAnsi="Arial" w:cs="Arial"/>
                <w:color w:val="000000"/>
                <w:sz w:val="18"/>
                <w:szCs w:val="18"/>
              </w:rPr>
              <w:t>health</w:t>
            </w:r>
            <w:r w:rsidR="003B095E">
              <w:rPr>
                <w:rFonts w:ascii="Arial" w:hAnsi="Arial" w:cs="Arial"/>
                <w:color w:val="000000"/>
                <w:sz w:val="18"/>
                <w:szCs w:val="18"/>
              </w:rPr>
              <w:t>, and to conduct virtual trainings for audiologists in different settings.</w:t>
            </w:r>
          </w:p>
        </w:tc>
      </w:tr>
      <w:tr w:rsidR="00190FC7" w:rsidRPr="0074455A" w14:paraId="16641BAE" w14:textId="77777777" w:rsidTr="00C41A80">
        <w:tc>
          <w:tcPr>
            <w:tcW w:w="1296" w:type="dxa"/>
            <w:vAlign w:val="center"/>
          </w:tcPr>
          <w:p w14:paraId="7822FD01" w14:textId="77777777" w:rsidR="00190FC7" w:rsidRDefault="00190FC7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>Pearce (2009)</w:t>
            </w:r>
          </w:p>
          <w:p w14:paraId="7151061F" w14:textId="77777777" w:rsidR="000767F7" w:rsidRPr="008746EA" w:rsidRDefault="000767F7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4875D007" w14:textId="707ACFB4" w:rsidR="000767F7" w:rsidRPr="0074455A" w:rsidRDefault="000767F7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Australia</w:t>
            </w:r>
            <w:r w:rsidRPr="000767F7">
              <w:rPr>
                <w:rFonts w:ascii="Arial" w:hAnsi="Arial" w:cs="Arial"/>
                <w:sz w:val="18"/>
                <w:szCs w:val="18"/>
              </w:rPr>
              <w:t xml:space="preserve"> (High)</w:t>
            </w:r>
          </w:p>
        </w:tc>
        <w:tc>
          <w:tcPr>
            <w:tcW w:w="1627" w:type="dxa"/>
            <w:vAlign w:val="center"/>
          </w:tcPr>
          <w:p w14:paraId="0DBB6685" w14:textId="5876938F" w:rsidR="00190FC7" w:rsidRPr="00560B00" w:rsidRDefault="00190FC7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560B00">
              <w:rPr>
                <w:rFonts w:ascii="Arial" w:hAnsi="Arial" w:cs="Arial"/>
                <w:color w:val="000000"/>
                <w:sz w:val="18"/>
                <w:szCs w:val="18"/>
              </w:rPr>
              <w:t>Determine feasibility of hearing assessment and hearing aid fitting to patients in remote areas using tele</w:t>
            </w:r>
            <w:r w:rsidR="00560B00" w:rsidRPr="00560B00">
              <w:rPr>
                <w:rFonts w:ascii="Arial" w:hAnsi="Arial" w:cs="Arial"/>
                <w:color w:val="000000"/>
                <w:sz w:val="18"/>
                <w:szCs w:val="18"/>
              </w:rPr>
              <w:t>health</w:t>
            </w:r>
            <w:r w:rsidRPr="00560B00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  <w:tc>
          <w:tcPr>
            <w:tcW w:w="1296" w:type="dxa"/>
            <w:vAlign w:val="center"/>
          </w:tcPr>
          <w:p w14:paraId="6958AFF1" w14:textId="77777777" w:rsidR="00190FC7" w:rsidRPr="0074455A" w:rsidRDefault="00190FC7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Case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pilot 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>study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br/>
            </w:r>
            <w:r w:rsidRPr="0074455A">
              <w:rPr>
                <w:rFonts w:ascii="Arial" w:hAnsi="Arial" w:cs="Arial"/>
                <w:color w:val="000000"/>
                <w:sz w:val="8"/>
                <w:szCs w:val="8"/>
              </w:rPr>
              <w:br/>
            </w:r>
          </w:p>
        </w:tc>
        <w:tc>
          <w:tcPr>
            <w:tcW w:w="1296" w:type="dxa"/>
            <w:vAlign w:val="center"/>
          </w:tcPr>
          <w:p w14:paraId="0A62902A" w14:textId="77777777" w:rsidR="00190FC7" w:rsidRPr="0074455A" w:rsidRDefault="00190FC7" w:rsidP="00E63740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74455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n=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5</w:t>
            </w:r>
          </w:p>
          <w:p w14:paraId="0241460C" w14:textId="77777777" w:rsidR="00190FC7" w:rsidRPr="00F35290" w:rsidRDefault="00190FC7" w:rsidP="00E63740">
            <w:pPr>
              <w:rPr>
                <w:rFonts w:ascii="Arial" w:hAnsi="Arial" w:cs="Arial"/>
                <w:color w:val="000000"/>
                <w:sz w:val="8"/>
                <w:szCs w:val="8"/>
              </w:rPr>
            </w:pPr>
          </w:p>
          <w:p w14:paraId="1D28E2F9" w14:textId="77777777" w:rsidR="00190FC7" w:rsidRPr="0074455A" w:rsidRDefault="00190FC7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Age n/a</w:t>
            </w:r>
          </w:p>
        </w:tc>
        <w:tc>
          <w:tcPr>
            <w:tcW w:w="2016" w:type="dxa"/>
            <w:vAlign w:val="center"/>
          </w:tcPr>
          <w:p w14:paraId="44982F2B" w14:textId="0DB7BE92" w:rsidR="00190FC7" w:rsidRPr="0074455A" w:rsidRDefault="00C32C7D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Qualified hearing care provider (a</w:t>
            </w:r>
            <w:r w:rsidR="00190FC7" w:rsidRPr="0074455A">
              <w:rPr>
                <w:rFonts w:ascii="Arial" w:hAnsi="Arial" w:cs="Arial"/>
                <w:color w:val="000000"/>
                <w:sz w:val="18"/>
                <w:szCs w:val="18"/>
              </w:rPr>
              <w:t>udiologist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)</w:t>
            </w:r>
            <w:r w:rsidR="00190FC7"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 based in a clinic in a main city center provided </w:t>
            </w:r>
            <w:r w:rsidR="00190FC7">
              <w:rPr>
                <w:rFonts w:ascii="Arial" w:hAnsi="Arial" w:cs="Arial"/>
                <w:color w:val="000000"/>
                <w:sz w:val="18"/>
                <w:szCs w:val="18"/>
              </w:rPr>
              <w:t>services</w:t>
            </w:r>
            <w:r w:rsidR="00190FC7"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 to client</w:t>
            </w:r>
            <w:r w:rsidR="00190FC7">
              <w:rPr>
                <w:rFonts w:ascii="Arial" w:hAnsi="Arial" w:cs="Arial"/>
                <w:color w:val="000000"/>
                <w:sz w:val="18"/>
                <w:szCs w:val="18"/>
              </w:rPr>
              <w:t>s</w:t>
            </w:r>
            <w:r w:rsidR="00190FC7"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 in remote communit</w:t>
            </w:r>
            <w:r w:rsidR="00190FC7">
              <w:rPr>
                <w:rFonts w:ascii="Arial" w:hAnsi="Arial" w:cs="Arial"/>
                <w:color w:val="000000"/>
                <w:sz w:val="18"/>
                <w:szCs w:val="18"/>
              </w:rPr>
              <w:t>ies</w:t>
            </w:r>
            <w:r w:rsidR="00190FC7"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 with help of a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trained non-specialis</w:t>
            </w:r>
            <w:r w:rsidR="00190FC7" w:rsidRPr="0074455A">
              <w:rPr>
                <w:rFonts w:ascii="Arial" w:hAnsi="Arial" w:cs="Arial"/>
                <w:color w:val="000000"/>
                <w:sz w:val="18"/>
                <w:szCs w:val="18"/>
              </w:rPr>
              <w:t>t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facilitator</w:t>
            </w:r>
            <w:r w:rsidR="00190FC7"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 located in that community.</w:t>
            </w:r>
          </w:p>
        </w:tc>
        <w:tc>
          <w:tcPr>
            <w:tcW w:w="1627" w:type="dxa"/>
            <w:vAlign w:val="center"/>
          </w:tcPr>
          <w:p w14:paraId="55599BB7" w14:textId="5C90BA96" w:rsidR="00190FC7" w:rsidRPr="0074455A" w:rsidRDefault="00190FC7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Feasibility</w:t>
            </w:r>
          </w:p>
        </w:tc>
        <w:tc>
          <w:tcPr>
            <w:tcW w:w="1627" w:type="dxa"/>
            <w:vAlign w:val="center"/>
          </w:tcPr>
          <w:p w14:paraId="1D5664C2" w14:textId="5807A6FF" w:rsidR="00190FC7" w:rsidRPr="0074455A" w:rsidRDefault="00190FC7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>easib</w:t>
            </w:r>
            <w:r w:rsidR="00A07664">
              <w:rPr>
                <w:rFonts w:ascii="Arial" w:hAnsi="Arial" w:cs="Arial"/>
                <w:color w:val="000000"/>
                <w:sz w:val="18"/>
                <w:szCs w:val="18"/>
              </w:rPr>
              <w:t>le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to conduct </w:t>
            </w:r>
            <w:r w:rsidRPr="00560B00">
              <w:rPr>
                <w:rFonts w:ascii="Arial" w:hAnsi="Arial" w:cs="Arial"/>
                <w:color w:val="000000"/>
                <w:sz w:val="18"/>
                <w:szCs w:val="18"/>
              </w:rPr>
              <w:t>hearing assessment, hearing aid fitting, hearing aid adjustments, and rehabilitative counseling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 via tele</w:t>
            </w:r>
            <w:r w:rsidR="0046629D">
              <w:rPr>
                <w:rFonts w:ascii="Arial" w:hAnsi="Arial" w:cs="Arial"/>
                <w:color w:val="000000"/>
                <w:sz w:val="18"/>
                <w:szCs w:val="18"/>
              </w:rPr>
              <w:t>health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</w:tr>
      <w:tr w:rsidR="00190FC7" w:rsidRPr="0074455A" w14:paraId="03D07DEB" w14:textId="77777777" w:rsidTr="00C41A80">
        <w:tc>
          <w:tcPr>
            <w:tcW w:w="1296" w:type="dxa"/>
            <w:vAlign w:val="center"/>
          </w:tcPr>
          <w:p w14:paraId="72F76D6C" w14:textId="77777777" w:rsidR="00190FC7" w:rsidRDefault="00190FC7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>Ratanjee-Vanmali (2019)</w:t>
            </w:r>
          </w:p>
          <w:p w14:paraId="3B5E5085" w14:textId="77777777" w:rsidR="000767F7" w:rsidRPr="000767F7" w:rsidRDefault="000767F7" w:rsidP="00E63740">
            <w:pPr>
              <w:rPr>
                <w:rFonts w:ascii="Arial" w:hAnsi="Arial" w:cs="Arial"/>
                <w:color w:val="000000"/>
                <w:sz w:val="12"/>
                <w:szCs w:val="12"/>
              </w:rPr>
            </w:pPr>
          </w:p>
          <w:p w14:paraId="19869457" w14:textId="7E4D2852" w:rsidR="000767F7" w:rsidRPr="0074455A" w:rsidRDefault="000767F7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South Africa</w:t>
            </w:r>
            <w:r w:rsidRPr="000767F7">
              <w:rPr>
                <w:rFonts w:ascii="Arial" w:hAnsi="Arial" w:cs="Arial"/>
                <w:sz w:val="18"/>
                <w:szCs w:val="18"/>
              </w:rPr>
              <w:t xml:space="preserve"> (</w:t>
            </w:r>
            <w:r>
              <w:rPr>
                <w:rFonts w:ascii="Arial" w:hAnsi="Arial" w:cs="Arial"/>
                <w:sz w:val="18"/>
                <w:szCs w:val="18"/>
              </w:rPr>
              <w:t>Upper-middle</w:t>
            </w:r>
            <w:r w:rsidRPr="000767F7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627" w:type="dxa"/>
            <w:vAlign w:val="center"/>
          </w:tcPr>
          <w:p w14:paraId="1A5F9208" w14:textId="389E5A81" w:rsidR="00190FC7" w:rsidRPr="0074455A" w:rsidRDefault="00190FC7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>Secondary objective was to describe set up and processes of virtual clinic.</w:t>
            </w:r>
          </w:p>
        </w:tc>
        <w:tc>
          <w:tcPr>
            <w:tcW w:w="1296" w:type="dxa"/>
            <w:vAlign w:val="center"/>
          </w:tcPr>
          <w:p w14:paraId="5F720463" w14:textId="0B735227" w:rsidR="00190FC7" w:rsidRPr="0074455A" w:rsidRDefault="00190FC7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Pilot</w:t>
            </w:r>
          </w:p>
        </w:tc>
        <w:tc>
          <w:tcPr>
            <w:tcW w:w="1296" w:type="dxa"/>
            <w:vAlign w:val="center"/>
          </w:tcPr>
          <w:p w14:paraId="341F2EBF" w14:textId="77777777" w:rsidR="00190FC7" w:rsidRDefault="00190FC7" w:rsidP="00E63740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8344FE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n=51 (for hearing aid assessment)</w:t>
            </w:r>
          </w:p>
          <w:p w14:paraId="2B5114A1" w14:textId="77777777" w:rsidR="00190FC7" w:rsidRPr="00540E66" w:rsidRDefault="00190FC7" w:rsidP="00E63740">
            <w:pPr>
              <w:rPr>
                <w:rFonts w:ascii="Arial" w:hAnsi="Arial" w:cs="Arial"/>
                <w:color w:val="000000"/>
                <w:sz w:val="8"/>
                <w:szCs w:val="8"/>
              </w:rPr>
            </w:pPr>
          </w:p>
          <w:p w14:paraId="3B119C3A" w14:textId="3FE7B3B9" w:rsidR="00190FC7" w:rsidRPr="0074455A" w:rsidRDefault="00190FC7" w:rsidP="00E637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Adults: &gt; 18 yr</w:t>
            </w:r>
          </w:p>
        </w:tc>
        <w:tc>
          <w:tcPr>
            <w:tcW w:w="2016" w:type="dxa"/>
            <w:vAlign w:val="center"/>
          </w:tcPr>
          <w:p w14:paraId="2DA33FC1" w14:textId="77777777" w:rsidR="00190FC7" w:rsidRPr="0074455A" w:rsidRDefault="00190FC7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Mixed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model. 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br/>
            </w:r>
            <w:r w:rsidRPr="0074455A">
              <w:rPr>
                <w:rFonts w:ascii="Arial" w:hAnsi="Arial" w:cs="Arial"/>
                <w:color w:val="000000"/>
                <w:sz w:val="8"/>
                <w:szCs w:val="8"/>
              </w:rPr>
              <w:br/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Most interactions were online. There were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74455A">
              <w:rPr>
                <w:rFonts w:ascii="Arial" w:hAnsi="Arial" w:cs="Arial"/>
                <w:color w:val="000000"/>
                <w:sz w:val="18"/>
                <w:szCs w:val="18"/>
              </w:rPr>
              <w:t xml:space="preserve"> face-to-face interactions in the patient’s home or office, or a satellite clinical site.</w:t>
            </w:r>
          </w:p>
        </w:tc>
        <w:tc>
          <w:tcPr>
            <w:tcW w:w="1627" w:type="dxa"/>
            <w:vAlign w:val="center"/>
          </w:tcPr>
          <w:p w14:paraId="44132F03" w14:textId="1EE9FF48" w:rsidR="00190FC7" w:rsidRPr="0074455A" w:rsidRDefault="00817424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Feasibility</w:t>
            </w:r>
          </w:p>
        </w:tc>
        <w:tc>
          <w:tcPr>
            <w:tcW w:w="1627" w:type="dxa"/>
            <w:vAlign w:val="center"/>
          </w:tcPr>
          <w:p w14:paraId="6AD18B0E" w14:textId="7C8A7DA6" w:rsidR="00190FC7" w:rsidRPr="0074455A" w:rsidRDefault="00190FC7" w:rsidP="00E637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455A">
              <w:rPr>
                <w:rFonts w:ascii="Arial" w:hAnsi="Arial" w:cs="Arial"/>
                <w:sz w:val="18"/>
                <w:szCs w:val="18"/>
              </w:rPr>
              <w:t xml:space="preserve">Mixed service delivery model (in person and online) was successful for </w:t>
            </w:r>
            <w:r w:rsidRPr="00560B00">
              <w:rPr>
                <w:rFonts w:ascii="Arial" w:hAnsi="Arial" w:cs="Arial"/>
                <w:sz w:val="18"/>
                <w:szCs w:val="18"/>
              </w:rPr>
              <w:t>hearing assessment, counseling, and support</w:t>
            </w:r>
            <w:r w:rsidR="00560B00" w:rsidRPr="00560B00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190FC7" w:rsidRPr="0074455A" w14:paraId="7BCEF41A" w14:textId="77777777" w:rsidTr="00C41A80">
        <w:tc>
          <w:tcPr>
            <w:tcW w:w="1296" w:type="dxa"/>
            <w:vAlign w:val="center"/>
          </w:tcPr>
          <w:p w14:paraId="1D8A3840" w14:textId="77777777" w:rsidR="00190FC7" w:rsidRDefault="00190FC7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Pross (2016)</w:t>
            </w:r>
          </w:p>
          <w:p w14:paraId="5A9CB169" w14:textId="77777777" w:rsidR="000767F7" w:rsidRPr="008746EA" w:rsidRDefault="000767F7" w:rsidP="00E63740">
            <w:pPr>
              <w:rPr>
                <w:rFonts w:ascii="Arial" w:hAnsi="Arial" w:cs="Arial"/>
                <w:sz w:val="12"/>
                <w:szCs w:val="12"/>
              </w:rPr>
            </w:pPr>
          </w:p>
          <w:p w14:paraId="18D1A3B0" w14:textId="484EF1E5" w:rsidR="000767F7" w:rsidRDefault="000767F7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0767F7">
              <w:rPr>
                <w:rFonts w:ascii="Arial" w:hAnsi="Arial" w:cs="Arial"/>
                <w:sz w:val="18"/>
                <w:szCs w:val="18"/>
              </w:rPr>
              <w:t>USA (High)</w:t>
            </w:r>
          </w:p>
        </w:tc>
        <w:tc>
          <w:tcPr>
            <w:tcW w:w="1627" w:type="dxa"/>
            <w:vAlign w:val="center"/>
          </w:tcPr>
          <w:p w14:paraId="2757F06B" w14:textId="7D8F4657" w:rsidR="00190FC7" w:rsidRPr="00783D9F" w:rsidRDefault="00190FC7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Assess hearing aid services (related to </w:t>
            </w:r>
            <w:r w:rsidRPr="00560B00">
              <w:rPr>
                <w:rFonts w:ascii="Arial" w:hAnsi="Arial" w:cs="Arial"/>
                <w:sz w:val="18"/>
                <w:szCs w:val="18"/>
              </w:rPr>
              <w:t>fitting and follow-up)</w:t>
            </w:r>
            <w:r>
              <w:rPr>
                <w:rFonts w:ascii="Arial" w:hAnsi="Arial" w:cs="Arial"/>
                <w:sz w:val="18"/>
                <w:szCs w:val="18"/>
              </w:rPr>
              <w:t xml:space="preserve"> provided in-person vs via tele</w:t>
            </w:r>
            <w:r w:rsidR="00560B00">
              <w:rPr>
                <w:rFonts w:ascii="Arial" w:hAnsi="Arial" w:cs="Arial"/>
                <w:sz w:val="18"/>
                <w:szCs w:val="18"/>
              </w:rPr>
              <w:t>health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96" w:type="dxa"/>
            <w:vAlign w:val="center"/>
          </w:tcPr>
          <w:p w14:paraId="73AF042C" w14:textId="77777777" w:rsidR="00190FC7" w:rsidRPr="00783D9F" w:rsidRDefault="00190FC7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Retrospective case-control</w:t>
            </w:r>
          </w:p>
        </w:tc>
        <w:tc>
          <w:tcPr>
            <w:tcW w:w="1296" w:type="dxa"/>
            <w:vAlign w:val="center"/>
          </w:tcPr>
          <w:p w14:paraId="1C3FFAE1" w14:textId="77777777" w:rsidR="00190FC7" w:rsidRDefault="00190FC7" w:rsidP="00E6374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n=42,679</w:t>
            </w:r>
          </w:p>
          <w:p w14:paraId="5D885CFB" w14:textId="77777777" w:rsidR="00190FC7" w:rsidRPr="00783D9F" w:rsidRDefault="00190FC7" w:rsidP="00E63740">
            <w:pPr>
              <w:rPr>
                <w:rFonts w:ascii="Arial" w:hAnsi="Arial" w:cs="Arial"/>
                <w:sz w:val="8"/>
                <w:szCs w:val="8"/>
              </w:rPr>
            </w:pPr>
          </w:p>
          <w:p w14:paraId="536401D1" w14:textId="77777777" w:rsidR="00190FC7" w:rsidRPr="00783D9F" w:rsidRDefault="00190FC7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Adults: (Veterans)</w:t>
            </w:r>
          </w:p>
        </w:tc>
        <w:tc>
          <w:tcPr>
            <w:tcW w:w="2016" w:type="dxa"/>
            <w:vAlign w:val="center"/>
          </w:tcPr>
          <w:p w14:paraId="3EA699B3" w14:textId="2265D641" w:rsidR="00190FC7" w:rsidRPr="00783D9F" w:rsidRDefault="00C32C7D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Qualified hearing care provider </w:t>
            </w:r>
            <w:r w:rsidR="00190FC7">
              <w:rPr>
                <w:rFonts w:ascii="Arial" w:hAnsi="Arial" w:cs="Arial"/>
                <w:sz w:val="18"/>
                <w:szCs w:val="18"/>
              </w:rPr>
              <w:t xml:space="preserve">located in clinic. Services provided remotely with help of </w:t>
            </w:r>
            <w:r>
              <w:rPr>
                <w:rFonts w:ascii="Arial" w:hAnsi="Arial" w:cs="Arial"/>
                <w:sz w:val="18"/>
                <w:szCs w:val="18"/>
              </w:rPr>
              <w:t xml:space="preserve">trained non-specialist provider </w:t>
            </w:r>
            <w:r w:rsidR="00687C0E">
              <w:rPr>
                <w:rFonts w:ascii="Arial" w:hAnsi="Arial" w:cs="Arial"/>
                <w:sz w:val="18"/>
                <w:szCs w:val="18"/>
              </w:rPr>
              <w:t>facilitator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627" w:type="dxa"/>
            <w:vAlign w:val="center"/>
          </w:tcPr>
          <w:p w14:paraId="1CEB1ECF" w14:textId="2ED349B0" w:rsidR="00190FC7" w:rsidRPr="00BB6A31" w:rsidRDefault="0089655F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BB6A31">
              <w:rPr>
                <w:rFonts w:ascii="Arial" w:hAnsi="Arial" w:cs="Arial"/>
                <w:sz w:val="18"/>
                <w:szCs w:val="18"/>
              </w:rPr>
              <w:t>IOI-HA</w:t>
            </w:r>
          </w:p>
        </w:tc>
        <w:tc>
          <w:tcPr>
            <w:tcW w:w="1627" w:type="dxa"/>
            <w:vAlign w:val="center"/>
          </w:tcPr>
          <w:p w14:paraId="18633BA6" w14:textId="27D47722" w:rsidR="00190FC7" w:rsidRDefault="00190FC7" w:rsidP="00E6374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Supports feasibility of providing hearing aid services (related to </w:t>
            </w:r>
            <w:r w:rsidRPr="00560B00">
              <w:rPr>
                <w:rFonts w:ascii="Arial" w:hAnsi="Arial" w:cs="Arial"/>
                <w:sz w:val="18"/>
                <w:szCs w:val="18"/>
              </w:rPr>
              <w:t>fitting and follow-up)</w:t>
            </w:r>
            <w:r>
              <w:rPr>
                <w:rFonts w:ascii="Arial" w:hAnsi="Arial" w:cs="Arial"/>
                <w:sz w:val="18"/>
                <w:szCs w:val="18"/>
              </w:rPr>
              <w:t xml:space="preserve"> via telehealth.</w:t>
            </w:r>
          </w:p>
          <w:p w14:paraId="31F41E0E" w14:textId="77777777" w:rsidR="00190FC7" w:rsidRPr="00783D9F" w:rsidRDefault="00190FC7" w:rsidP="00E63740">
            <w:pPr>
              <w:rPr>
                <w:rFonts w:ascii="Arial" w:hAnsi="Arial" w:cs="Arial"/>
                <w:sz w:val="8"/>
                <w:szCs w:val="8"/>
              </w:rPr>
            </w:pPr>
          </w:p>
          <w:p w14:paraId="7D31D540" w14:textId="788664AA" w:rsidR="00190FC7" w:rsidRPr="00783D9F" w:rsidRDefault="00CD5128" w:rsidP="00E63740">
            <w:pPr>
              <w:rPr>
                <w:rFonts w:ascii="Arial" w:hAnsi="Arial" w:cs="Arial"/>
                <w:sz w:val="18"/>
                <w:szCs w:val="18"/>
              </w:rPr>
            </w:pPr>
            <w:r w:rsidRPr="00FA51ED">
              <w:rPr>
                <w:rFonts w:ascii="Arial" w:hAnsi="Arial" w:cs="Arial"/>
                <w:sz w:val="18"/>
                <w:szCs w:val="18"/>
              </w:rPr>
              <w:t>N</w:t>
            </w:r>
            <w:r w:rsidR="00190FC7" w:rsidRPr="00FA51ED">
              <w:rPr>
                <w:rFonts w:ascii="Arial" w:hAnsi="Arial" w:cs="Arial"/>
                <w:sz w:val="18"/>
                <w:szCs w:val="18"/>
              </w:rPr>
              <w:t>o substantial differences on hearing aid satisfaction (IOI-HA) between those fitted in-person or via tele</w:t>
            </w:r>
            <w:r w:rsidRPr="00FA51ED">
              <w:rPr>
                <w:rFonts w:ascii="Arial" w:hAnsi="Arial" w:cs="Arial"/>
                <w:sz w:val="18"/>
                <w:szCs w:val="18"/>
              </w:rPr>
              <w:t>health</w:t>
            </w:r>
            <w:r w:rsidR="00190FC7" w:rsidRPr="00FA51ED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p w14:paraId="26F438A3" w14:textId="77777777" w:rsidR="0098292B" w:rsidRDefault="0098292B" w:rsidP="0098292B">
      <w:pPr>
        <w:rPr>
          <w:rFonts w:ascii="Arial" w:hAnsi="Arial" w:cs="Arial"/>
          <w:sz w:val="22"/>
          <w:szCs w:val="22"/>
        </w:rPr>
      </w:pPr>
    </w:p>
    <w:p w14:paraId="022D9697" w14:textId="52C1F9CE" w:rsidR="0098292B" w:rsidRDefault="006F326C" w:rsidP="0098292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Abbreviations: IOI-HA: International Outcome Inventory for Hearing Aids </w:t>
      </w:r>
    </w:p>
    <w:p w14:paraId="0A793333" w14:textId="77777777" w:rsidR="005E5122" w:rsidRDefault="005E5122">
      <w:pPr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5E5122" w:rsidSect="0029232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5FD740" w14:textId="77777777" w:rsidR="00914608" w:rsidRDefault="00914608" w:rsidP="00756ACD">
      <w:r>
        <w:separator/>
      </w:r>
    </w:p>
  </w:endnote>
  <w:endnote w:type="continuationSeparator" w:id="0">
    <w:p w14:paraId="5908B136" w14:textId="77777777" w:rsidR="00914608" w:rsidRDefault="00914608" w:rsidP="00756A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A5CB3A" w14:textId="77777777" w:rsidR="00914608" w:rsidRDefault="00914608" w:rsidP="00756ACD">
      <w:r>
        <w:separator/>
      </w:r>
    </w:p>
  </w:footnote>
  <w:footnote w:type="continuationSeparator" w:id="0">
    <w:p w14:paraId="0B335729" w14:textId="77777777" w:rsidR="00914608" w:rsidRDefault="00914608" w:rsidP="00756A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6B2D26"/>
    <w:multiLevelType w:val="hybridMultilevel"/>
    <w:tmpl w:val="A148F2C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D003D3C"/>
    <w:multiLevelType w:val="hybridMultilevel"/>
    <w:tmpl w:val="D1483A0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8A615EB"/>
    <w:multiLevelType w:val="hybridMultilevel"/>
    <w:tmpl w:val="89EA45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A8E34FF"/>
    <w:multiLevelType w:val="hybridMultilevel"/>
    <w:tmpl w:val="96ACD4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E964C33"/>
    <w:multiLevelType w:val="hybridMultilevel"/>
    <w:tmpl w:val="2318CDB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1DC5988"/>
    <w:multiLevelType w:val="hybridMultilevel"/>
    <w:tmpl w:val="B61C05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29A5B2F"/>
    <w:multiLevelType w:val="hybridMultilevel"/>
    <w:tmpl w:val="BA7CE1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66341BF4"/>
    <w:multiLevelType w:val="hybridMultilevel"/>
    <w:tmpl w:val="2B8C28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6EAF732F"/>
    <w:multiLevelType w:val="hybridMultilevel"/>
    <w:tmpl w:val="C67C18D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7FF64C96"/>
    <w:multiLevelType w:val="hybridMultilevel"/>
    <w:tmpl w:val="416AFB38"/>
    <w:lvl w:ilvl="0" w:tplc="1646EC88">
      <w:start w:val="1"/>
      <w:numFmt w:val="bullet"/>
      <w:lvlText w:val=""/>
      <w:lvlJc w:val="left"/>
      <w:pPr>
        <w:ind w:left="144" w:hanging="144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8"/>
  </w:num>
  <w:num w:numId="4">
    <w:abstractNumId w:val="4"/>
  </w:num>
  <w:num w:numId="5">
    <w:abstractNumId w:val="0"/>
  </w:num>
  <w:num w:numId="6">
    <w:abstractNumId w:val="6"/>
  </w:num>
  <w:num w:numId="7">
    <w:abstractNumId w:val="1"/>
  </w:num>
  <w:num w:numId="8">
    <w:abstractNumId w:val="3"/>
  </w:num>
  <w:num w:numId="9">
    <w:abstractNumId w:val="5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E0B"/>
    <w:rsid w:val="00003E84"/>
    <w:rsid w:val="00011472"/>
    <w:rsid w:val="00013F73"/>
    <w:rsid w:val="00033814"/>
    <w:rsid w:val="00034F56"/>
    <w:rsid w:val="0006107D"/>
    <w:rsid w:val="000767F7"/>
    <w:rsid w:val="000902AB"/>
    <w:rsid w:val="000911BA"/>
    <w:rsid w:val="000A6868"/>
    <w:rsid w:val="000B3873"/>
    <w:rsid w:val="000D1292"/>
    <w:rsid w:val="000D2AA8"/>
    <w:rsid w:val="000E31C1"/>
    <w:rsid w:val="000F3EA7"/>
    <w:rsid w:val="00104164"/>
    <w:rsid w:val="001117D9"/>
    <w:rsid w:val="00116EE7"/>
    <w:rsid w:val="00121A16"/>
    <w:rsid w:val="00145028"/>
    <w:rsid w:val="00147E07"/>
    <w:rsid w:val="00150CEC"/>
    <w:rsid w:val="00165BB9"/>
    <w:rsid w:val="001706F1"/>
    <w:rsid w:val="001729A1"/>
    <w:rsid w:val="001774D9"/>
    <w:rsid w:val="001850F0"/>
    <w:rsid w:val="00185E0B"/>
    <w:rsid w:val="00190FC7"/>
    <w:rsid w:val="001915FA"/>
    <w:rsid w:val="00194E10"/>
    <w:rsid w:val="001A48C8"/>
    <w:rsid w:val="001B256E"/>
    <w:rsid w:val="001D5F6F"/>
    <w:rsid w:val="002353AA"/>
    <w:rsid w:val="00242543"/>
    <w:rsid w:val="00250966"/>
    <w:rsid w:val="00260631"/>
    <w:rsid w:val="00263CF2"/>
    <w:rsid w:val="00264C2D"/>
    <w:rsid w:val="00272956"/>
    <w:rsid w:val="00273301"/>
    <w:rsid w:val="0028508F"/>
    <w:rsid w:val="002908CC"/>
    <w:rsid w:val="0029232A"/>
    <w:rsid w:val="00293B5D"/>
    <w:rsid w:val="00296746"/>
    <w:rsid w:val="002B5253"/>
    <w:rsid w:val="002B5B44"/>
    <w:rsid w:val="002C0EC6"/>
    <w:rsid w:val="002C1536"/>
    <w:rsid w:val="002C6E24"/>
    <w:rsid w:val="002F00DA"/>
    <w:rsid w:val="002F190A"/>
    <w:rsid w:val="00305832"/>
    <w:rsid w:val="00314F5E"/>
    <w:rsid w:val="00332C22"/>
    <w:rsid w:val="003469CD"/>
    <w:rsid w:val="00370E9C"/>
    <w:rsid w:val="003B095E"/>
    <w:rsid w:val="003B3A61"/>
    <w:rsid w:val="003E0E71"/>
    <w:rsid w:val="003F22C3"/>
    <w:rsid w:val="003F7071"/>
    <w:rsid w:val="00417FF6"/>
    <w:rsid w:val="0042444D"/>
    <w:rsid w:val="00425FA0"/>
    <w:rsid w:val="00430F61"/>
    <w:rsid w:val="004313C0"/>
    <w:rsid w:val="00445774"/>
    <w:rsid w:val="00454F16"/>
    <w:rsid w:val="00457BC2"/>
    <w:rsid w:val="0046144A"/>
    <w:rsid w:val="0046629D"/>
    <w:rsid w:val="00492CE0"/>
    <w:rsid w:val="004A5922"/>
    <w:rsid w:val="004C4F3D"/>
    <w:rsid w:val="004C5F6C"/>
    <w:rsid w:val="004D3D51"/>
    <w:rsid w:val="004D50BD"/>
    <w:rsid w:val="005035EE"/>
    <w:rsid w:val="0051666D"/>
    <w:rsid w:val="005175E3"/>
    <w:rsid w:val="0052374D"/>
    <w:rsid w:val="005343F0"/>
    <w:rsid w:val="00540E66"/>
    <w:rsid w:val="0054184D"/>
    <w:rsid w:val="005553DB"/>
    <w:rsid w:val="00560B00"/>
    <w:rsid w:val="00560FF4"/>
    <w:rsid w:val="0056511A"/>
    <w:rsid w:val="00574E03"/>
    <w:rsid w:val="00590C3B"/>
    <w:rsid w:val="005B54E5"/>
    <w:rsid w:val="005D65C4"/>
    <w:rsid w:val="005E05BD"/>
    <w:rsid w:val="005E5122"/>
    <w:rsid w:val="006019BD"/>
    <w:rsid w:val="00651C56"/>
    <w:rsid w:val="00655ED1"/>
    <w:rsid w:val="006735AA"/>
    <w:rsid w:val="00687C0E"/>
    <w:rsid w:val="006B41F3"/>
    <w:rsid w:val="006C42C0"/>
    <w:rsid w:val="006D0915"/>
    <w:rsid w:val="006D7E29"/>
    <w:rsid w:val="006F326C"/>
    <w:rsid w:val="007363E8"/>
    <w:rsid w:val="007365B2"/>
    <w:rsid w:val="0074455A"/>
    <w:rsid w:val="00753A2F"/>
    <w:rsid w:val="00756ACD"/>
    <w:rsid w:val="00762054"/>
    <w:rsid w:val="00762930"/>
    <w:rsid w:val="00763203"/>
    <w:rsid w:val="007663F9"/>
    <w:rsid w:val="00774049"/>
    <w:rsid w:val="007808ED"/>
    <w:rsid w:val="00783D9F"/>
    <w:rsid w:val="00783ED9"/>
    <w:rsid w:val="007857AD"/>
    <w:rsid w:val="007919D3"/>
    <w:rsid w:val="00794F6C"/>
    <w:rsid w:val="007B721A"/>
    <w:rsid w:val="007C28D2"/>
    <w:rsid w:val="007D0777"/>
    <w:rsid w:val="0081448E"/>
    <w:rsid w:val="00814A5B"/>
    <w:rsid w:val="00817424"/>
    <w:rsid w:val="00833A2B"/>
    <w:rsid w:val="008344FE"/>
    <w:rsid w:val="00835251"/>
    <w:rsid w:val="0083788D"/>
    <w:rsid w:val="00853455"/>
    <w:rsid w:val="00880407"/>
    <w:rsid w:val="00892543"/>
    <w:rsid w:val="0089655F"/>
    <w:rsid w:val="008A3CFE"/>
    <w:rsid w:val="008C6BB8"/>
    <w:rsid w:val="00914608"/>
    <w:rsid w:val="009245B1"/>
    <w:rsid w:val="00946503"/>
    <w:rsid w:val="00961C4D"/>
    <w:rsid w:val="00971AB9"/>
    <w:rsid w:val="00977D23"/>
    <w:rsid w:val="00980E30"/>
    <w:rsid w:val="0098292B"/>
    <w:rsid w:val="009C0D79"/>
    <w:rsid w:val="009C34B5"/>
    <w:rsid w:val="009E3CF2"/>
    <w:rsid w:val="009F1D84"/>
    <w:rsid w:val="00A01812"/>
    <w:rsid w:val="00A0403A"/>
    <w:rsid w:val="00A07664"/>
    <w:rsid w:val="00A2549C"/>
    <w:rsid w:val="00A31DF5"/>
    <w:rsid w:val="00A32A88"/>
    <w:rsid w:val="00AA58EE"/>
    <w:rsid w:val="00AB56DD"/>
    <w:rsid w:val="00AB6832"/>
    <w:rsid w:val="00AC4C6E"/>
    <w:rsid w:val="00AC4F53"/>
    <w:rsid w:val="00AF0548"/>
    <w:rsid w:val="00AF0CF1"/>
    <w:rsid w:val="00AF14ED"/>
    <w:rsid w:val="00AF291E"/>
    <w:rsid w:val="00AF4273"/>
    <w:rsid w:val="00B02273"/>
    <w:rsid w:val="00B20837"/>
    <w:rsid w:val="00B46BA2"/>
    <w:rsid w:val="00B50A7C"/>
    <w:rsid w:val="00B71A63"/>
    <w:rsid w:val="00B84AAA"/>
    <w:rsid w:val="00BB6A31"/>
    <w:rsid w:val="00BC04C3"/>
    <w:rsid w:val="00BC51F5"/>
    <w:rsid w:val="00BD592F"/>
    <w:rsid w:val="00BE7C93"/>
    <w:rsid w:val="00BF73E8"/>
    <w:rsid w:val="00C07A8F"/>
    <w:rsid w:val="00C11FCC"/>
    <w:rsid w:val="00C32C7D"/>
    <w:rsid w:val="00C357A6"/>
    <w:rsid w:val="00C41A80"/>
    <w:rsid w:val="00C44B90"/>
    <w:rsid w:val="00C55012"/>
    <w:rsid w:val="00C77D10"/>
    <w:rsid w:val="00C83AF9"/>
    <w:rsid w:val="00C913A6"/>
    <w:rsid w:val="00CB055B"/>
    <w:rsid w:val="00CD5128"/>
    <w:rsid w:val="00CF5917"/>
    <w:rsid w:val="00D2359D"/>
    <w:rsid w:val="00D53333"/>
    <w:rsid w:val="00D62AF5"/>
    <w:rsid w:val="00D70FBC"/>
    <w:rsid w:val="00D743A7"/>
    <w:rsid w:val="00D80EDB"/>
    <w:rsid w:val="00D84AE6"/>
    <w:rsid w:val="00DD0F9E"/>
    <w:rsid w:val="00E04748"/>
    <w:rsid w:val="00E15E01"/>
    <w:rsid w:val="00E1707B"/>
    <w:rsid w:val="00E2505F"/>
    <w:rsid w:val="00E63740"/>
    <w:rsid w:val="00E647A1"/>
    <w:rsid w:val="00E90EA5"/>
    <w:rsid w:val="00E91395"/>
    <w:rsid w:val="00E93B4A"/>
    <w:rsid w:val="00EB22DB"/>
    <w:rsid w:val="00EB6AC0"/>
    <w:rsid w:val="00F06265"/>
    <w:rsid w:val="00F11A33"/>
    <w:rsid w:val="00F142E0"/>
    <w:rsid w:val="00F25835"/>
    <w:rsid w:val="00F32444"/>
    <w:rsid w:val="00F35290"/>
    <w:rsid w:val="00F44798"/>
    <w:rsid w:val="00F50CAF"/>
    <w:rsid w:val="00F5390D"/>
    <w:rsid w:val="00F806B8"/>
    <w:rsid w:val="00F85E79"/>
    <w:rsid w:val="00F8626B"/>
    <w:rsid w:val="00FA51ED"/>
    <w:rsid w:val="00FB023F"/>
    <w:rsid w:val="00FB7145"/>
    <w:rsid w:val="00FC0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4D66B9"/>
  <w15:chartTrackingRefBased/>
  <w15:docId w15:val="{6AF88F84-BA23-AE48-BE0A-BC0EA58F4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4049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5501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C55012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NormalWeb">
    <w:name w:val="Normal (Web)"/>
    <w:basedOn w:val="Normal"/>
    <w:uiPriority w:val="99"/>
    <w:unhideWhenUsed/>
    <w:rsid w:val="00A2549C"/>
    <w:pPr>
      <w:spacing w:before="100" w:beforeAutospacing="1" w:after="100" w:afterAutospacing="1"/>
    </w:pPr>
  </w:style>
  <w:style w:type="paragraph" w:styleId="Header">
    <w:name w:val="header"/>
    <w:basedOn w:val="Normal"/>
    <w:link w:val="HeaderChar"/>
    <w:uiPriority w:val="99"/>
    <w:unhideWhenUsed/>
    <w:rsid w:val="00756ACD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756ACD"/>
  </w:style>
  <w:style w:type="paragraph" w:styleId="Footer">
    <w:name w:val="footer"/>
    <w:basedOn w:val="Normal"/>
    <w:link w:val="FooterChar"/>
    <w:uiPriority w:val="99"/>
    <w:unhideWhenUsed/>
    <w:rsid w:val="00756ACD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756ACD"/>
  </w:style>
  <w:style w:type="character" w:customStyle="1" w:styleId="normaltextrun">
    <w:name w:val="normaltextrun"/>
    <w:basedOn w:val="DefaultParagraphFont"/>
    <w:rsid w:val="002C1536"/>
  </w:style>
  <w:style w:type="character" w:customStyle="1" w:styleId="eop">
    <w:name w:val="eop"/>
    <w:basedOn w:val="DefaultParagraphFont"/>
    <w:rsid w:val="002C1536"/>
  </w:style>
  <w:style w:type="paragraph" w:customStyle="1" w:styleId="paragraph">
    <w:name w:val="paragraph"/>
    <w:basedOn w:val="Normal"/>
    <w:rsid w:val="002C1536"/>
    <w:pPr>
      <w:spacing w:before="100" w:beforeAutospacing="1" w:after="100" w:afterAutospacing="1"/>
    </w:pPr>
  </w:style>
  <w:style w:type="paragraph" w:styleId="NoSpacing">
    <w:name w:val="No Spacing"/>
    <w:uiPriority w:val="1"/>
    <w:qFormat/>
    <w:rsid w:val="00D70FBC"/>
    <w:rPr>
      <w:rFonts w:ascii="Times New Roman" w:eastAsia="Times New Roman" w:hAnsi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6D7E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D7E2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D7E29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D7E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D7E2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6D0915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3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09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883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81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1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245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18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802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7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03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56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86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904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3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67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318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24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1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18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319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2892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3998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14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967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DCFF9E7-55D3-4A3C-AF76-A7EC102F5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342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Lauren Dillard</dc:creator>
  <cp:keywords/>
  <dc:description/>
  <cp:lastModifiedBy>Oliver</cp:lastModifiedBy>
  <cp:revision>75</cp:revision>
  <dcterms:created xsi:type="dcterms:W3CDTF">2023-04-05T18:24:00Z</dcterms:created>
  <dcterms:modified xsi:type="dcterms:W3CDTF">2023-12-27T19:48:00Z</dcterms:modified>
</cp:coreProperties>
</file>