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E2CDBF" w14:textId="10EFDB2D" w:rsidR="00A2549C" w:rsidRDefault="007C28D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1A2889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Table</w:t>
      </w:r>
      <w:r w:rsidR="0074455A">
        <w:rPr>
          <w:rFonts w:ascii="Arial" w:hAnsi="Arial" w:cs="Arial"/>
          <w:sz w:val="22"/>
          <w:szCs w:val="22"/>
        </w:rPr>
        <w:t xml:space="preserve">: </w:t>
      </w:r>
      <w:r w:rsidR="00003E84" w:rsidRPr="00003E84">
        <w:rPr>
          <w:rFonts w:ascii="Arial" w:hAnsi="Arial" w:cs="Arial"/>
          <w:sz w:val="22"/>
          <w:szCs w:val="22"/>
        </w:rPr>
        <w:t xml:space="preserve">Details for studies conducted in community-based settings </w:t>
      </w:r>
    </w:p>
    <w:p w14:paraId="48EF0E37" w14:textId="160122CF" w:rsidR="00A2549C" w:rsidRDefault="00A2549C">
      <w:pPr>
        <w:rPr>
          <w:rFonts w:ascii="Arial" w:hAnsi="Arial" w:cs="Arial"/>
          <w:sz w:val="22"/>
          <w:szCs w:val="22"/>
        </w:rPr>
      </w:pPr>
    </w:p>
    <w:tbl>
      <w:tblPr>
        <w:tblStyle w:val="TableGrid"/>
        <w:tblW w:w="1078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296"/>
        <w:gridCol w:w="1627"/>
        <w:gridCol w:w="1296"/>
        <w:gridCol w:w="1296"/>
        <w:gridCol w:w="2016"/>
        <w:gridCol w:w="1627"/>
        <w:gridCol w:w="1627"/>
      </w:tblGrid>
      <w:tr w:rsidR="00150CEC" w:rsidRPr="003B095E" w14:paraId="67DB2FD9" w14:textId="77777777" w:rsidTr="00C41A80">
        <w:tc>
          <w:tcPr>
            <w:tcW w:w="1296" w:type="dxa"/>
            <w:vAlign w:val="center"/>
          </w:tcPr>
          <w:p w14:paraId="1F3D26A8" w14:textId="77777777" w:rsidR="00150CEC" w:rsidRDefault="00150CEC" w:rsidP="00150C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B095E">
              <w:rPr>
                <w:rFonts w:ascii="Arial" w:hAnsi="Arial" w:cs="Arial"/>
                <w:b/>
                <w:bCs/>
                <w:sz w:val="18"/>
                <w:szCs w:val="18"/>
              </w:rPr>
              <w:t>First Author (year)</w:t>
            </w:r>
          </w:p>
          <w:p w14:paraId="0329F0F0" w14:textId="77777777" w:rsidR="00150CEC" w:rsidRDefault="00150CEC" w:rsidP="00150C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2EA134F1" w14:textId="7B0CD411" w:rsidR="00150CEC" w:rsidRPr="003B095E" w:rsidRDefault="00150CEC" w:rsidP="00150C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6511A">
              <w:rPr>
                <w:rFonts w:ascii="Arial" w:hAnsi="Arial" w:cs="Arial"/>
                <w:b/>
                <w:bCs/>
                <w:sz w:val="18"/>
                <w:szCs w:val="18"/>
              </w:rPr>
              <w:t>Country (Income level)</w:t>
            </w:r>
          </w:p>
        </w:tc>
        <w:tc>
          <w:tcPr>
            <w:tcW w:w="1627" w:type="dxa"/>
            <w:vAlign w:val="center"/>
          </w:tcPr>
          <w:p w14:paraId="28BF8875" w14:textId="77777777" w:rsidR="00150CEC" w:rsidRPr="003B095E" w:rsidRDefault="00150CEC" w:rsidP="00150C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B095E">
              <w:rPr>
                <w:rFonts w:ascii="Arial" w:hAnsi="Arial" w:cs="Arial"/>
                <w:b/>
                <w:bCs/>
                <w:sz w:val="18"/>
                <w:szCs w:val="18"/>
              </w:rPr>
              <w:t>Purpose</w:t>
            </w:r>
          </w:p>
        </w:tc>
        <w:tc>
          <w:tcPr>
            <w:tcW w:w="1296" w:type="dxa"/>
            <w:vAlign w:val="center"/>
          </w:tcPr>
          <w:p w14:paraId="56E2A747" w14:textId="023F2B1C" w:rsidR="00150CEC" w:rsidRPr="003B095E" w:rsidRDefault="00150CEC" w:rsidP="00150C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B095E">
              <w:rPr>
                <w:rFonts w:ascii="Arial" w:hAnsi="Arial" w:cs="Arial"/>
                <w:b/>
                <w:bCs/>
                <w:sz w:val="18"/>
                <w:szCs w:val="18"/>
              </w:rPr>
              <w:t>Study design</w:t>
            </w:r>
          </w:p>
        </w:tc>
        <w:tc>
          <w:tcPr>
            <w:tcW w:w="1296" w:type="dxa"/>
            <w:vAlign w:val="center"/>
          </w:tcPr>
          <w:p w14:paraId="3372B164" w14:textId="47C8B4E1" w:rsidR="00150CEC" w:rsidRPr="003B095E" w:rsidRDefault="00150CEC" w:rsidP="00150C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n, age group</w:t>
            </w:r>
          </w:p>
        </w:tc>
        <w:tc>
          <w:tcPr>
            <w:tcW w:w="2016" w:type="dxa"/>
            <w:vAlign w:val="center"/>
          </w:tcPr>
          <w:p w14:paraId="5038202A" w14:textId="01784747" w:rsidR="00150CEC" w:rsidRPr="003B095E" w:rsidRDefault="00150CEC" w:rsidP="00150C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Details</w:t>
            </w:r>
            <w:r w:rsidRPr="003B095E">
              <w:rPr>
                <w:rFonts w:ascii="Arial" w:hAnsi="Arial" w:cs="Arial"/>
                <w:b/>
                <w:bCs/>
                <w:sz w:val="18"/>
                <w:szCs w:val="18"/>
              </w:rPr>
              <w:t>, service provision</w:t>
            </w:r>
          </w:p>
        </w:tc>
        <w:tc>
          <w:tcPr>
            <w:tcW w:w="1627" w:type="dxa"/>
            <w:vAlign w:val="center"/>
          </w:tcPr>
          <w:p w14:paraId="6429C92A" w14:textId="1724F5B0" w:rsidR="00150CEC" w:rsidRPr="003B095E" w:rsidRDefault="00150CEC" w:rsidP="00150C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Primary outcome definition related to service delivery</w:t>
            </w:r>
          </w:p>
        </w:tc>
        <w:tc>
          <w:tcPr>
            <w:tcW w:w="1627" w:type="dxa"/>
            <w:vAlign w:val="center"/>
          </w:tcPr>
          <w:p w14:paraId="15B5506D" w14:textId="03E0C560" w:rsidR="00150CEC" w:rsidRPr="003B095E" w:rsidRDefault="00150CEC" w:rsidP="00150C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Primary outcomes or primary results </w:t>
            </w:r>
          </w:p>
        </w:tc>
      </w:tr>
      <w:tr w:rsidR="00774049" w:rsidRPr="003B095E" w14:paraId="7E1E687E" w14:textId="77777777" w:rsidTr="00C41A80">
        <w:tc>
          <w:tcPr>
            <w:tcW w:w="1296" w:type="dxa"/>
            <w:vAlign w:val="center"/>
          </w:tcPr>
          <w:p w14:paraId="34F0570F" w14:textId="77777777" w:rsidR="00774049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Borg (2018)</w:t>
            </w:r>
          </w:p>
          <w:p w14:paraId="0348B0EC" w14:textId="77777777" w:rsidR="000767F7" w:rsidRPr="00E647B2" w:rsidRDefault="000767F7" w:rsidP="00E63740">
            <w:pPr>
              <w:rPr>
                <w:rFonts w:ascii="Arial" w:hAnsi="Arial" w:cs="Arial"/>
                <w:sz w:val="12"/>
                <w:szCs w:val="12"/>
              </w:rPr>
            </w:pPr>
          </w:p>
          <w:p w14:paraId="5EC79842" w14:textId="16B7F261" w:rsidR="000767F7" w:rsidRPr="000767F7" w:rsidRDefault="000767F7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67F7">
              <w:rPr>
                <w:rFonts w:ascii="Arial" w:hAnsi="Arial" w:cs="Arial"/>
                <w:sz w:val="18"/>
                <w:szCs w:val="18"/>
              </w:rPr>
              <w:t>Bangladesh (Lower-middle)</w:t>
            </w:r>
          </w:p>
        </w:tc>
        <w:tc>
          <w:tcPr>
            <w:tcW w:w="1627" w:type="dxa"/>
            <w:vAlign w:val="center"/>
          </w:tcPr>
          <w:p w14:paraId="642A2C62" w14:textId="65570434" w:rsidR="00774049" w:rsidRPr="003B095E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 xml:space="preserve">Develop approach to provide hearing aids from trained </w:t>
            </w:r>
            <w:r w:rsidR="00C44B90">
              <w:rPr>
                <w:rFonts w:ascii="Arial" w:hAnsi="Arial" w:cs="Arial"/>
                <w:color w:val="000000"/>
                <w:sz w:val="18"/>
                <w:szCs w:val="18"/>
              </w:rPr>
              <w:t>non-specialists</w:t>
            </w: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  <w:p w14:paraId="40F59328" w14:textId="77777777" w:rsidR="00774049" w:rsidRPr="006735AA" w:rsidRDefault="00774049" w:rsidP="00E63740">
            <w:pPr>
              <w:rPr>
                <w:rFonts w:ascii="Arial" w:hAnsi="Arial" w:cs="Arial"/>
                <w:color w:val="000000"/>
                <w:sz w:val="12"/>
                <w:szCs w:val="12"/>
              </w:rPr>
            </w:pPr>
          </w:p>
          <w:p w14:paraId="281B3110" w14:textId="7A721EEC" w:rsidR="00774049" w:rsidRPr="003B095E" w:rsidRDefault="00774049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Compare effectiveness of community-based and center-based approaches for hearing aid fitting.</w:t>
            </w:r>
          </w:p>
        </w:tc>
        <w:tc>
          <w:tcPr>
            <w:tcW w:w="1296" w:type="dxa"/>
            <w:vAlign w:val="center"/>
          </w:tcPr>
          <w:p w14:paraId="3635E9E3" w14:textId="0FA6A2B0" w:rsidR="00774049" w:rsidRPr="003B095E" w:rsidRDefault="00774049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Cluster-randomized trial (ASHA trial)</w:t>
            </w:r>
          </w:p>
        </w:tc>
        <w:tc>
          <w:tcPr>
            <w:tcW w:w="1296" w:type="dxa"/>
            <w:vAlign w:val="center"/>
          </w:tcPr>
          <w:p w14:paraId="0D50887A" w14:textId="7EE91E76" w:rsidR="00774049" w:rsidRPr="003B095E" w:rsidRDefault="00774049" w:rsidP="00E63740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3B095E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n=140</w:t>
            </w:r>
          </w:p>
          <w:p w14:paraId="070C4B38" w14:textId="77777777" w:rsidR="00774049" w:rsidRPr="006735AA" w:rsidRDefault="00774049" w:rsidP="00E63740">
            <w:pPr>
              <w:rPr>
                <w:rFonts w:ascii="Arial" w:hAnsi="Arial" w:cs="Arial"/>
                <w:color w:val="000000"/>
                <w:sz w:val="12"/>
                <w:szCs w:val="12"/>
              </w:rPr>
            </w:pPr>
          </w:p>
          <w:p w14:paraId="3418D80A" w14:textId="0309BDCA" w:rsidR="00774049" w:rsidRPr="003B095E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  <w:u w:val="single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Children: 12-16 yr</w:t>
            </w:r>
          </w:p>
        </w:tc>
        <w:tc>
          <w:tcPr>
            <w:tcW w:w="2016" w:type="dxa"/>
            <w:vAlign w:val="center"/>
          </w:tcPr>
          <w:p w14:paraId="4D5A7059" w14:textId="62A3C24A" w:rsidR="00774049" w:rsidRPr="003B095E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  <w:u w:val="single"/>
              </w:rPr>
              <w:t>Community-based</w:t>
            </w: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 xml:space="preserve">: </w:t>
            </w:r>
            <w:r w:rsidR="00C44B90">
              <w:rPr>
                <w:rFonts w:ascii="Arial" w:hAnsi="Arial" w:cs="Arial"/>
                <w:color w:val="000000"/>
                <w:sz w:val="18"/>
                <w:szCs w:val="18"/>
              </w:rPr>
              <w:t xml:space="preserve">trained non-specialists </w:t>
            </w: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visit clients in their homes to fit hearing aids. Delivery similar to center-based except no custom earmolds provided. After 6 weeks, patient attended follow-up in clinic.</w:t>
            </w:r>
          </w:p>
          <w:p w14:paraId="2194D9BB" w14:textId="77777777" w:rsidR="00774049" w:rsidRPr="006735AA" w:rsidRDefault="00774049" w:rsidP="00E63740">
            <w:pPr>
              <w:rPr>
                <w:rFonts w:ascii="Arial" w:hAnsi="Arial" w:cs="Arial"/>
                <w:color w:val="000000"/>
                <w:sz w:val="12"/>
                <w:szCs w:val="12"/>
              </w:rPr>
            </w:pPr>
          </w:p>
          <w:p w14:paraId="667194C7" w14:textId="5690E595" w:rsidR="00774049" w:rsidRPr="003B095E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  <w:u w:val="single"/>
              </w:rPr>
              <w:t>Center-based</w:t>
            </w: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: client goes to hearing center</w:t>
            </w:r>
            <w:r w:rsidR="00C44B90">
              <w:rPr>
                <w:rFonts w:ascii="Arial" w:hAnsi="Arial" w:cs="Arial"/>
                <w:color w:val="000000"/>
                <w:sz w:val="18"/>
                <w:szCs w:val="18"/>
              </w:rPr>
              <w:t xml:space="preserve"> and is seen by qualified hearing care provider</w:t>
            </w: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1627" w:type="dxa"/>
            <w:vAlign w:val="center"/>
          </w:tcPr>
          <w:p w14:paraId="4276BC0D" w14:textId="245E1934" w:rsidR="0081448E" w:rsidRPr="003B095E" w:rsidRDefault="0081448E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Mean </w:t>
            </w:r>
            <w:r w:rsidR="00762054">
              <w:rPr>
                <w:rFonts w:ascii="Arial" w:hAnsi="Arial" w:cs="Arial"/>
                <w:color w:val="000000"/>
                <w:sz w:val="18"/>
                <w:szCs w:val="18"/>
              </w:rPr>
              <w:t xml:space="preserve">IOI-HA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score of community-based vs center-based models</w:t>
            </w:r>
          </w:p>
        </w:tc>
        <w:tc>
          <w:tcPr>
            <w:tcW w:w="1627" w:type="dxa"/>
            <w:vAlign w:val="center"/>
          </w:tcPr>
          <w:p w14:paraId="4BA283E5" w14:textId="405EE075" w:rsidR="0081448E" w:rsidRDefault="00EB6AC0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</w:t>
            </w:r>
            <w:r w:rsidR="00774049" w:rsidRPr="003B095E">
              <w:rPr>
                <w:rFonts w:ascii="Arial" w:hAnsi="Arial" w:cs="Arial"/>
                <w:color w:val="000000"/>
                <w:sz w:val="18"/>
                <w:szCs w:val="18"/>
              </w:rPr>
              <w:t xml:space="preserve">imilar </w:t>
            </w:r>
            <w:r w:rsidR="006735AA">
              <w:rPr>
                <w:rFonts w:ascii="Arial" w:hAnsi="Arial" w:cs="Arial"/>
                <w:color w:val="000000"/>
                <w:sz w:val="18"/>
                <w:szCs w:val="18"/>
              </w:rPr>
              <w:t>scores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81448E">
              <w:rPr>
                <w:rFonts w:ascii="Arial" w:hAnsi="Arial" w:cs="Arial"/>
                <w:color w:val="000000"/>
                <w:sz w:val="18"/>
                <w:szCs w:val="18"/>
              </w:rPr>
              <w:t xml:space="preserve">(p&gt;0.05)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on </w:t>
            </w:r>
            <w:r w:rsidR="00774049" w:rsidRPr="003B095E">
              <w:rPr>
                <w:rFonts w:ascii="Arial" w:hAnsi="Arial" w:cs="Arial"/>
                <w:color w:val="000000"/>
                <w:sz w:val="18"/>
                <w:szCs w:val="18"/>
              </w:rPr>
              <w:t xml:space="preserve">5/7 </w:t>
            </w:r>
            <w:r w:rsidR="006735AA">
              <w:rPr>
                <w:rFonts w:ascii="Arial" w:hAnsi="Arial" w:cs="Arial"/>
                <w:color w:val="000000"/>
                <w:sz w:val="18"/>
                <w:szCs w:val="18"/>
              </w:rPr>
              <w:t xml:space="preserve">IOI-HA </w:t>
            </w:r>
            <w:r w:rsidR="00774049" w:rsidRPr="003B095E">
              <w:rPr>
                <w:rFonts w:ascii="Arial" w:hAnsi="Arial" w:cs="Arial"/>
                <w:color w:val="000000"/>
                <w:sz w:val="18"/>
                <w:szCs w:val="18"/>
              </w:rPr>
              <w:t xml:space="preserve">questions </w:t>
            </w:r>
            <w:r w:rsidR="0081448E">
              <w:rPr>
                <w:rFonts w:ascii="Arial" w:hAnsi="Arial" w:cs="Arial"/>
                <w:color w:val="000000"/>
                <w:sz w:val="18"/>
                <w:szCs w:val="18"/>
              </w:rPr>
              <w:t>(use, improved activity, residual activity limitations, satisfaction, quality of life).</w:t>
            </w:r>
          </w:p>
          <w:p w14:paraId="14A92CAD" w14:textId="77777777" w:rsidR="0081448E" w:rsidRPr="006735AA" w:rsidRDefault="0081448E" w:rsidP="00E63740">
            <w:pPr>
              <w:rPr>
                <w:rFonts w:ascii="Arial" w:hAnsi="Arial" w:cs="Arial"/>
                <w:color w:val="000000"/>
                <w:sz w:val="12"/>
                <w:szCs w:val="12"/>
              </w:rPr>
            </w:pPr>
          </w:p>
          <w:p w14:paraId="3DE7BBDA" w14:textId="3AE7769C" w:rsidR="00774049" w:rsidRPr="003B095E" w:rsidRDefault="0081448E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Center-based approach had higher mean </w:t>
            </w:r>
            <w:r w:rsidR="006735AA">
              <w:rPr>
                <w:rFonts w:ascii="Arial" w:hAnsi="Arial" w:cs="Arial"/>
                <w:color w:val="000000"/>
                <w:sz w:val="18"/>
                <w:szCs w:val="18"/>
              </w:rPr>
              <w:t xml:space="preserve">IOI-HA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scores (p&lt;0.05) for </w:t>
            </w:r>
            <w:r w:rsidR="00EB6AC0">
              <w:rPr>
                <w:rFonts w:ascii="Arial" w:hAnsi="Arial" w:cs="Arial"/>
                <w:color w:val="000000"/>
                <w:sz w:val="18"/>
                <w:szCs w:val="18"/>
              </w:rPr>
              <w:t xml:space="preserve">questions on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residual participation restrictions and impact on others.</w:t>
            </w:r>
          </w:p>
        </w:tc>
      </w:tr>
      <w:tr w:rsidR="00774049" w:rsidRPr="003B095E" w14:paraId="366B6D9A" w14:textId="77777777" w:rsidTr="00C41A80">
        <w:tc>
          <w:tcPr>
            <w:tcW w:w="1296" w:type="dxa"/>
            <w:vAlign w:val="center"/>
          </w:tcPr>
          <w:p w14:paraId="79099601" w14:textId="77777777" w:rsidR="000767F7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Ekman (2017)</w:t>
            </w:r>
          </w:p>
          <w:p w14:paraId="7FCC999F" w14:textId="77777777" w:rsidR="000767F7" w:rsidRPr="00E647B2" w:rsidRDefault="000767F7" w:rsidP="00E63740">
            <w:pPr>
              <w:rPr>
                <w:rFonts w:ascii="Arial" w:hAnsi="Arial" w:cs="Arial"/>
                <w:sz w:val="12"/>
                <w:szCs w:val="12"/>
              </w:rPr>
            </w:pPr>
          </w:p>
          <w:p w14:paraId="6F9BA2DB" w14:textId="672E734D" w:rsidR="00774049" w:rsidRPr="003B095E" w:rsidRDefault="000767F7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67F7">
              <w:rPr>
                <w:rFonts w:ascii="Arial" w:hAnsi="Arial" w:cs="Arial"/>
                <w:sz w:val="18"/>
                <w:szCs w:val="18"/>
              </w:rPr>
              <w:t>Bangladesh (Lower-middle)</w:t>
            </w:r>
            <w:r w:rsidR="00774049" w:rsidRPr="003B095E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627" w:type="dxa"/>
            <w:vAlign w:val="center"/>
          </w:tcPr>
          <w:p w14:paraId="38C1FA17" w14:textId="2E95EFBE" w:rsidR="00774049" w:rsidRPr="003B095E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Evaluate cost-effectiveness and effectiveness (in DALYs) of hearing aids provided by community- and center-based approaches.</w:t>
            </w:r>
          </w:p>
          <w:p w14:paraId="04A427A4" w14:textId="491B29E9" w:rsidR="00774049" w:rsidRPr="003B095E" w:rsidRDefault="00774049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6" w:type="dxa"/>
            <w:vAlign w:val="center"/>
          </w:tcPr>
          <w:p w14:paraId="2891658B" w14:textId="754030C4" w:rsidR="00774049" w:rsidRPr="003B095E" w:rsidRDefault="00774049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Cluster-randomized trial (ASHA trial)</w:t>
            </w:r>
          </w:p>
        </w:tc>
        <w:tc>
          <w:tcPr>
            <w:tcW w:w="1296" w:type="dxa"/>
            <w:vAlign w:val="center"/>
          </w:tcPr>
          <w:p w14:paraId="65FADC7B" w14:textId="7DAE661A" w:rsidR="00774049" w:rsidRPr="003B095E" w:rsidRDefault="00774049" w:rsidP="00E63740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3B095E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n=142</w:t>
            </w:r>
          </w:p>
          <w:p w14:paraId="085C5EA5" w14:textId="77777777" w:rsidR="00774049" w:rsidRPr="006735AA" w:rsidRDefault="00774049" w:rsidP="00E63740">
            <w:pPr>
              <w:rPr>
                <w:rFonts w:ascii="Arial" w:hAnsi="Arial" w:cs="Arial"/>
                <w:color w:val="000000"/>
                <w:sz w:val="12"/>
                <w:szCs w:val="12"/>
              </w:rPr>
            </w:pPr>
          </w:p>
          <w:p w14:paraId="75C474CD" w14:textId="07DF419B" w:rsidR="00774049" w:rsidRPr="003B095E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  <w:u w:val="single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Children: 12-18 yr</w:t>
            </w:r>
          </w:p>
        </w:tc>
        <w:tc>
          <w:tcPr>
            <w:tcW w:w="2016" w:type="dxa"/>
            <w:vAlign w:val="center"/>
          </w:tcPr>
          <w:p w14:paraId="6CF14A5A" w14:textId="1919B7EE" w:rsidR="00774049" w:rsidRPr="003B095E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  <w:u w:val="single"/>
              </w:rPr>
              <w:t>Community-based</w:t>
            </w: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 xml:space="preserve">: </w:t>
            </w:r>
            <w:r w:rsidR="00C44B90">
              <w:rPr>
                <w:rFonts w:ascii="Arial" w:hAnsi="Arial" w:cs="Arial"/>
                <w:color w:val="000000"/>
                <w:sz w:val="18"/>
                <w:szCs w:val="18"/>
              </w:rPr>
              <w:t>Trained non-specialist</w:t>
            </w:r>
            <w:r w:rsidR="005E05BD">
              <w:rPr>
                <w:rFonts w:ascii="Arial" w:hAnsi="Arial" w:cs="Arial"/>
                <w:color w:val="000000"/>
                <w:sz w:val="18"/>
                <w:szCs w:val="18"/>
              </w:rPr>
              <w:t>s</w:t>
            </w:r>
            <w:r w:rsidR="00C44B90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visit clients in their homes to fit hearing aids. Delivery similar to center-based except no custom earmolds provided. After 6 weeks, patient attended follow-up in clinic.</w:t>
            </w:r>
          </w:p>
          <w:p w14:paraId="7FBE5C1F" w14:textId="77777777" w:rsidR="00774049" w:rsidRPr="00D70FBC" w:rsidRDefault="00774049" w:rsidP="00E63740">
            <w:pPr>
              <w:rPr>
                <w:rFonts w:ascii="Arial" w:hAnsi="Arial" w:cs="Arial"/>
                <w:color w:val="000000"/>
                <w:sz w:val="12"/>
                <w:szCs w:val="12"/>
              </w:rPr>
            </w:pPr>
          </w:p>
          <w:p w14:paraId="44E11429" w14:textId="16DFA139" w:rsidR="00774049" w:rsidRPr="003B095E" w:rsidRDefault="00774049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  <w:u w:val="single"/>
              </w:rPr>
              <w:t>Center-based</w:t>
            </w: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: client goes to hearing center</w:t>
            </w:r>
            <w:r w:rsidR="00C44B90">
              <w:rPr>
                <w:rFonts w:ascii="Arial" w:hAnsi="Arial" w:cs="Arial"/>
                <w:color w:val="000000"/>
                <w:sz w:val="18"/>
                <w:szCs w:val="18"/>
              </w:rPr>
              <w:t xml:space="preserve"> and is seen by qualified hearing care provider</w:t>
            </w: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1627" w:type="dxa"/>
            <w:vAlign w:val="center"/>
          </w:tcPr>
          <w:p w14:paraId="56495B5B" w14:textId="7A5120BD" w:rsidR="00774049" w:rsidRDefault="001D5F6F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5F6F">
              <w:rPr>
                <w:rFonts w:ascii="Arial" w:hAnsi="Arial" w:cs="Arial"/>
                <w:color w:val="000000"/>
                <w:sz w:val="18"/>
                <w:szCs w:val="18"/>
              </w:rPr>
              <w:t xml:space="preserve">Cost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per treated patient</w:t>
            </w:r>
          </w:p>
          <w:p w14:paraId="60CD872E" w14:textId="1DB486EC" w:rsidR="001D5F6F" w:rsidRDefault="001D5F6F" w:rsidP="00C41A80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Provider cost: staff, capital costs, equipment, facility costs, running costs</w:t>
            </w:r>
            <w:r w:rsidR="00D70FBC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  <w:p w14:paraId="6968CD1B" w14:textId="16463038" w:rsidR="001D5F6F" w:rsidRDefault="001D5F6F" w:rsidP="00C41A80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Patient and caregiver: time costs, direct costs</w:t>
            </w:r>
            <w:r w:rsidR="00D70FBC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  <w:p w14:paraId="013AB29B" w14:textId="77777777" w:rsidR="001D5F6F" w:rsidRPr="00D70FBC" w:rsidRDefault="001D5F6F" w:rsidP="00E63740">
            <w:pPr>
              <w:pStyle w:val="ListParagraph"/>
              <w:ind w:left="360"/>
              <w:rPr>
                <w:rFonts w:ascii="Arial" w:hAnsi="Arial" w:cs="Arial"/>
                <w:color w:val="000000"/>
                <w:sz w:val="12"/>
                <w:szCs w:val="12"/>
              </w:rPr>
            </w:pPr>
          </w:p>
          <w:p w14:paraId="15E6D058" w14:textId="77777777" w:rsidR="001D5F6F" w:rsidRDefault="001D5F6F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Health effects</w:t>
            </w:r>
          </w:p>
          <w:p w14:paraId="3B381BDC" w14:textId="4AB4D46D" w:rsidR="001D5F6F" w:rsidRPr="001D5F6F" w:rsidRDefault="001D5F6F" w:rsidP="00C41A80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DALY estimates. Health effect of hearing aid use estimated as change in DALY corresponding to an improvement in hearing level by one category</w:t>
            </w:r>
            <w:r w:rsidR="00D70FBC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1627" w:type="dxa"/>
            <w:vAlign w:val="center"/>
          </w:tcPr>
          <w:p w14:paraId="3A649100" w14:textId="53F83FD1" w:rsidR="001D5F6F" w:rsidRDefault="001D5F6F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Cost per treated patient</w:t>
            </w:r>
          </w:p>
          <w:p w14:paraId="3DCAC976" w14:textId="21D421FA" w:rsidR="001D5F6F" w:rsidRDefault="001D5F6F" w:rsidP="00C41A80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Center-based: BDT 13718 (US 171.50)</w:t>
            </w:r>
          </w:p>
          <w:p w14:paraId="7024118E" w14:textId="31282EF8" w:rsidR="001D5F6F" w:rsidRPr="001D5F6F" w:rsidRDefault="001D5F6F" w:rsidP="00C41A80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Community-based: BDT 6333 (US 79.18)</w:t>
            </w:r>
          </w:p>
          <w:p w14:paraId="1A3C83E1" w14:textId="77777777" w:rsidR="001D5F6F" w:rsidRPr="00D70FBC" w:rsidRDefault="001D5F6F" w:rsidP="00E63740">
            <w:pPr>
              <w:rPr>
                <w:rFonts w:ascii="Arial" w:hAnsi="Arial" w:cs="Arial"/>
                <w:color w:val="000000"/>
                <w:sz w:val="12"/>
                <w:szCs w:val="12"/>
              </w:rPr>
            </w:pPr>
          </w:p>
          <w:p w14:paraId="7A6A38DC" w14:textId="77777777" w:rsidR="001D5F6F" w:rsidRDefault="001D5F6F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Health effects</w:t>
            </w:r>
          </w:p>
          <w:p w14:paraId="1C9DC108" w14:textId="6DAB19B5" w:rsidR="001D5F6F" w:rsidRDefault="001D5F6F" w:rsidP="00C41A80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Center-based: 6.93 DALY </w:t>
            </w:r>
            <w:r w:rsidR="00762054">
              <w:rPr>
                <w:rFonts w:ascii="Arial" w:hAnsi="Arial" w:cs="Arial"/>
                <w:color w:val="000000"/>
                <w:sz w:val="18"/>
                <w:szCs w:val="18"/>
              </w:rPr>
              <w:t>averted.</w:t>
            </w:r>
          </w:p>
          <w:p w14:paraId="6072FD47" w14:textId="673A9A0F" w:rsidR="00774049" w:rsidRPr="003B095E" w:rsidRDefault="001D5F6F" w:rsidP="007857AD">
            <w:pPr>
              <w:pStyle w:val="ListParagraph"/>
              <w:numPr>
                <w:ilvl w:val="0"/>
                <w:numId w:val="10"/>
              </w:numPr>
              <w:rPr>
                <w:b/>
                <w:bCs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Community-based: 7.91 DALY </w:t>
            </w:r>
            <w:r w:rsidR="00762054">
              <w:rPr>
                <w:rFonts w:ascii="Arial" w:hAnsi="Arial" w:cs="Arial"/>
                <w:color w:val="000000"/>
                <w:sz w:val="18"/>
                <w:szCs w:val="18"/>
              </w:rPr>
              <w:t>averted.</w:t>
            </w:r>
          </w:p>
        </w:tc>
      </w:tr>
      <w:tr w:rsidR="00774049" w:rsidRPr="003B095E" w14:paraId="5C4B9914" w14:textId="77777777" w:rsidTr="00C41A80">
        <w:tc>
          <w:tcPr>
            <w:tcW w:w="1296" w:type="dxa"/>
            <w:vAlign w:val="center"/>
          </w:tcPr>
          <w:p w14:paraId="644BDFA9" w14:textId="77777777" w:rsidR="00774049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Emerson (2013)</w:t>
            </w:r>
          </w:p>
          <w:p w14:paraId="4DD02FEF" w14:textId="77777777" w:rsidR="000767F7" w:rsidRPr="008746EA" w:rsidRDefault="000767F7" w:rsidP="00E63740">
            <w:pPr>
              <w:rPr>
                <w:rFonts w:ascii="Arial" w:hAnsi="Arial" w:cs="Arial"/>
                <w:sz w:val="12"/>
                <w:szCs w:val="12"/>
              </w:rPr>
            </w:pPr>
          </w:p>
          <w:p w14:paraId="52587A7F" w14:textId="46CBBFFC" w:rsidR="000767F7" w:rsidRPr="000767F7" w:rsidRDefault="000767F7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67F7">
              <w:rPr>
                <w:rFonts w:ascii="Arial" w:hAnsi="Arial" w:cs="Arial"/>
                <w:sz w:val="18"/>
                <w:szCs w:val="18"/>
              </w:rPr>
              <w:t>India (Lower-middle)</w:t>
            </w:r>
          </w:p>
        </w:tc>
        <w:tc>
          <w:tcPr>
            <w:tcW w:w="1627" w:type="dxa"/>
            <w:vAlign w:val="center"/>
          </w:tcPr>
          <w:p w14:paraId="01FC8447" w14:textId="685FF51E" w:rsidR="00774049" w:rsidRPr="003B095E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 xml:space="preserve">Evaluate feasibility of using </w:t>
            </w:r>
            <w:r w:rsidR="00C44B90">
              <w:rPr>
                <w:rFonts w:ascii="Arial" w:hAnsi="Arial" w:cs="Arial"/>
                <w:color w:val="000000"/>
                <w:sz w:val="18"/>
                <w:szCs w:val="18"/>
              </w:rPr>
              <w:t>trained non-specialist</w:t>
            </w:r>
            <w:r w:rsidR="005E05BD">
              <w:rPr>
                <w:rFonts w:ascii="Arial" w:hAnsi="Arial" w:cs="Arial"/>
                <w:color w:val="000000"/>
                <w:sz w:val="18"/>
                <w:szCs w:val="18"/>
              </w:rPr>
              <w:t>s</w:t>
            </w:r>
            <w:r w:rsidR="00C44B90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to identify hearing loss and provide hearing aids and associated services.</w:t>
            </w:r>
          </w:p>
        </w:tc>
        <w:tc>
          <w:tcPr>
            <w:tcW w:w="1296" w:type="dxa"/>
            <w:vAlign w:val="center"/>
          </w:tcPr>
          <w:p w14:paraId="4F6B3F48" w14:textId="1AD6C67E" w:rsidR="00774049" w:rsidRPr="003B095E" w:rsidRDefault="00774049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3B095E">
              <w:rPr>
                <w:rFonts w:ascii="Arial" w:hAnsi="Arial" w:cs="Arial"/>
                <w:sz w:val="18"/>
                <w:szCs w:val="18"/>
              </w:rPr>
              <w:t>Experimental pilot study</w:t>
            </w:r>
          </w:p>
          <w:p w14:paraId="60677C6E" w14:textId="77777777" w:rsidR="00774049" w:rsidRPr="003B095E" w:rsidRDefault="00774049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D1D7F8B" w14:textId="77777777" w:rsidR="00774049" w:rsidRPr="003B095E" w:rsidRDefault="00774049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6" w:type="dxa"/>
            <w:vAlign w:val="center"/>
          </w:tcPr>
          <w:p w14:paraId="56F9267B" w14:textId="7A9A2399" w:rsidR="00774049" w:rsidRPr="003B095E" w:rsidRDefault="00774049" w:rsidP="00E63740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3B095E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n=111</w:t>
            </w:r>
          </w:p>
          <w:p w14:paraId="30EBCC8F" w14:textId="77777777" w:rsidR="00774049" w:rsidRPr="00D70FBC" w:rsidRDefault="00774049" w:rsidP="00E63740">
            <w:pPr>
              <w:rPr>
                <w:rFonts w:ascii="Arial" w:hAnsi="Arial" w:cs="Arial"/>
                <w:color w:val="000000"/>
                <w:sz w:val="12"/>
                <w:szCs w:val="12"/>
              </w:rPr>
            </w:pPr>
          </w:p>
          <w:p w14:paraId="54F923CF" w14:textId="19CFA86B" w:rsidR="00774049" w:rsidRPr="003B095E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Children &amp; Adults: 14-70 yr</w:t>
            </w:r>
          </w:p>
          <w:p w14:paraId="3FAB9964" w14:textId="5D7E095E" w:rsidR="00774049" w:rsidRPr="003B095E" w:rsidRDefault="00774049" w:rsidP="00E63740">
            <w:pPr>
              <w:rPr>
                <w:rFonts w:ascii="Arial" w:hAnsi="Arial" w:cs="Arial"/>
                <w:sz w:val="18"/>
                <w:szCs w:val="18"/>
              </w:rPr>
            </w:pPr>
          </w:p>
          <w:p w14:paraId="02C5FB69" w14:textId="785D4DD7" w:rsidR="00774049" w:rsidRPr="003B095E" w:rsidRDefault="00774049" w:rsidP="00E6374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6" w:type="dxa"/>
            <w:vAlign w:val="center"/>
          </w:tcPr>
          <w:p w14:paraId="65961A9A" w14:textId="444B5D56" w:rsidR="00762054" w:rsidRDefault="00774049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3B095E">
              <w:rPr>
                <w:rFonts w:ascii="Arial" w:hAnsi="Arial" w:cs="Arial"/>
                <w:sz w:val="18"/>
                <w:szCs w:val="18"/>
              </w:rPr>
              <w:t>Screening camps identify eligible participant</w:t>
            </w:r>
            <w:r w:rsidR="00655ED1">
              <w:rPr>
                <w:rFonts w:ascii="Arial" w:hAnsi="Arial" w:cs="Arial"/>
                <w:sz w:val="18"/>
                <w:szCs w:val="18"/>
              </w:rPr>
              <w:t>s,</w:t>
            </w:r>
            <w:r w:rsidRPr="003B095E">
              <w:rPr>
                <w:rFonts w:ascii="Arial" w:hAnsi="Arial" w:cs="Arial"/>
                <w:sz w:val="18"/>
                <w:szCs w:val="18"/>
              </w:rPr>
              <w:t xml:space="preserve"> who were fit with hearing aids by </w:t>
            </w:r>
            <w:r w:rsidR="00C44B90">
              <w:rPr>
                <w:rFonts w:ascii="Arial" w:hAnsi="Arial" w:cs="Arial"/>
                <w:sz w:val="18"/>
                <w:szCs w:val="18"/>
              </w:rPr>
              <w:t>trained non-specialist</w:t>
            </w:r>
            <w:r w:rsidR="005E05BD">
              <w:rPr>
                <w:rFonts w:ascii="Arial" w:hAnsi="Arial" w:cs="Arial"/>
                <w:sz w:val="18"/>
                <w:szCs w:val="18"/>
              </w:rPr>
              <w:t>s</w:t>
            </w:r>
            <w:r w:rsidRPr="003B095E">
              <w:rPr>
                <w:rFonts w:ascii="Arial" w:hAnsi="Arial" w:cs="Arial"/>
                <w:sz w:val="18"/>
                <w:szCs w:val="18"/>
              </w:rPr>
              <w:t>. Hearing assessment was conducted in the field.</w:t>
            </w:r>
          </w:p>
          <w:p w14:paraId="475B4937" w14:textId="77777777" w:rsidR="00762054" w:rsidRPr="00762054" w:rsidRDefault="00762054" w:rsidP="00E63740">
            <w:pPr>
              <w:rPr>
                <w:rFonts w:ascii="Arial" w:hAnsi="Arial" w:cs="Arial"/>
                <w:sz w:val="12"/>
                <w:szCs w:val="12"/>
              </w:rPr>
            </w:pPr>
          </w:p>
          <w:p w14:paraId="117A8D0D" w14:textId="03C7910E" w:rsidR="00774049" w:rsidRPr="003B095E" w:rsidRDefault="00774049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3B095E">
              <w:rPr>
                <w:rFonts w:ascii="Arial" w:hAnsi="Arial" w:cs="Arial"/>
                <w:sz w:val="18"/>
                <w:szCs w:val="18"/>
              </w:rPr>
              <w:t>Few details provided on hearing aid provision.</w:t>
            </w:r>
          </w:p>
        </w:tc>
        <w:tc>
          <w:tcPr>
            <w:tcW w:w="1627" w:type="dxa"/>
            <w:vAlign w:val="center"/>
          </w:tcPr>
          <w:p w14:paraId="486439AD" w14:textId="1A146B8D" w:rsidR="001D5F6F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74049">
              <w:rPr>
                <w:rFonts w:ascii="Arial" w:hAnsi="Arial" w:cs="Arial"/>
                <w:color w:val="000000"/>
                <w:sz w:val="18"/>
                <w:szCs w:val="18"/>
              </w:rPr>
              <w:t>APHAB</w:t>
            </w:r>
          </w:p>
          <w:p w14:paraId="5AC0AA9E" w14:textId="77777777" w:rsidR="001D5F6F" w:rsidRPr="00D70FBC" w:rsidRDefault="001D5F6F" w:rsidP="00E63740">
            <w:pPr>
              <w:rPr>
                <w:rFonts w:ascii="Arial" w:hAnsi="Arial" w:cs="Arial"/>
                <w:color w:val="000000"/>
                <w:sz w:val="12"/>
                <w:szCs w:val="12"/>
              </w:rPr>
            </w:pPr>
          </w:p>
          <w:p w14:paraId="56AED793" w14:textId="1C6ED32C" w:rsidR="00774049" w:rsidRPr="003B095E" w:rsidRDefault="001D5F6F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Hearing aid use</w:t>
            </w:r>
          </w:p>
        </w:tc>
        <w:tc>
          <w:tcPr>
            <w:tcW w:w="1627" w:type="dxa"/>
            <w:vAlign w:val="center"/>
          </w:tcPr>
          <w:p w14:paraId="2B0EFF96" w14:textId="517B8E57" w:rsidR="001D5F6F" w:rsidRDefault="001D5F6F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3A2B">
              <w:rPr>
                <w:rFonts w:ascii="Arial" w:hAnsi="Arial" w:cs="Arial"/>
                <w:color w:val="000000"/>
                <w:sz w:val="18"/>
                <w:szCs w:val="18"/>
              </w:rPr>
              <w:t>Significant improvements on</w:t>
            </w:r>
            <w:r w:rsidR="005553DB" w:rsidRPr="00833A2B">
              <w:rPr>
                <w:rFonts w:ascii="Arial" w:hAnsi="Arial" w:cs="Arial"/>
                <w:color w:val="000000"/>
                <w:sz w:val="18"/>
                <w:szCs w:val="18"/>
              </w:rPr>
              <w:t xml:space="preserve"> communication subscales of APHAB.</w:t>
            </w:r>
          </w:p>
          <w:p w14:paraId="539655E9" w14:textId="77777777" w:rsidR="001D5F6F" w:rsidRPr="00D70FBC" w:rsidRDefault="001D5F6F" w:rsidP="00E63740">
            <w:pPr>
              <w:rPr>
                <w:rFonts w:ascii="Arial" w:hAnsi="Arial" w:cs="Arial"/>
                <w:color w:val="000000"/>
                <w:sz w:val="12"/>
                <w:szCs w:val="12"/>
              </w:rPr>
            </w:pPr>
          </w:p>
          <w:p w14:paraId="1A69E296" w14:textId="00EECA93" w:rsidR="001D5F6F" w:rsidRDefault="001D5F6F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80% used hearing aids regularly (&gt;4 hrs/day)</w:t>
            </w:r>
            <w:r w:rsidR="00D70FBC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  <w:p w14:paraId="46DA9F26" w14:textId="593D2ADD" w:rsidR="00774049" w:rsidRPr="003B095E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4C185397" w14:textId="77777777" w:rsidR="00774049" w:rsidRPr="003B095E" w:rsidRDefault="00774049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74049" w:rsidRPr="003B095E" w14:paraId="68CBAF54" w14:textId="77777777" w:rsidTr="007857AD">
        <w:tc>
          <w:tcPr>
            <w:tcW w:w="1296" w:type="dxa"/>
            <w:vAlign w:val="center"/>
          </w:tcPr>
          <w:p w14:paraId="5F1A88F4" w14:textId="77777777" w:rsidR="00774049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Frisby (2022)</w:t>
            </w:r>
          </w:p>
          <w:p w14:paraId="1804E703" w14:textId="77777777" w:rsidR="000767F7" w:rsidRPr="008746EA" w:rsidRDefault="000767F7" w:rsidP="00E63740">
            <w:pPr>
              <w:rPr>
                <w:rFonts w:ascii="Arial" w:hAnsi="Arial" w:cs="Arial"/>
                <w:sz w:val="12"/>
                <w:szCs w:val="12"/>
              </w:rPr>
            </w:pPr>
          </w:p>
          <w:p w14:paraId="5B3C6A35" w14:textId="0F1F26EC" w:rsidR="000767F7" w:rsidRPr="000767F7" w:rsidRDefault="000767F7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67F7">
              <w:rPr>
                <w:rFonts w:ascii="Arial" w:hAnsi="Arial" w:cs="Arial"/>
                <w:sz w:val="18"/>
                <w:szCs w:val="18"/>
              </w:rPr>
              <w:lastRenderedPageBreak/>
              <w:t>South Africa (Upper-Middle)</w:t>
            </w:r>
          </w:p>
        </w:tc>
        <w:tc>
          <w:tcPr>
            <w:tcW w:w="1627" w:type="dxa"/>
            <w:vAlign w:val="center"/>
          </w:tcPr>
          <w:p w14:paraId="5C686CC2" w14:textId="2B3C3EBB" w:rsidR="00774049" w:rsidRPr="003B095E" w:rsidRDefault="00774049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Evaluate feasibility of community-</w:t>
            </w: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 xml:space="preserve">based model to provide hearing aids to adults in low-income communities using </w:t>
            </w:r>
            <w:r w:rsidR="00C44B90">
              <w:rPr>
                <w:rFonts w:ascii="Arial" w:hAnsi="Arial" w:cs="Arial"/>
                <w:color w:val="000000"/>
                <w:sz w:val="18"/>
                <w:szCs w:val="18"/>
              </w:rPr>
              <w:t>trained non-specialist CHWs</w:t>
            </w:r>
            <w:r w:rsidR="00C44B90" w:rsidRPr="003B095E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and supported by mHealth technologies.</w:t>
            </w:r>
          </w:p>
        </w:tc>
        <w:tc>
          <w:tcPr>
            <w:tcW w:w="1296" w:type="dxa"/>
            <w:vAlign w:val="center"/>
          </w:tcPr>
          <w:p w14:paraId="2D212F96" w14:textId="62A7F561" w:rsidR="00774049" w:rsidRPr="003B095E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Feasibility</w:t>
            </w:r>
          </w:p>
          <w:p w14:paraId="6D2B508D" w14:textId="77777777" w:rsidR="00774049" w:rsidRPr="003B095E" w:rsidRDefault="00774049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6" w:type="dxa"/>
            <w:vAlign w:val="center"/>
          </w:tcPr>
          <w:p w14:paraId="06004EA6" w14:textId="78902159" w:rsidR="00774049" w:rsidRPr="003B095E" w:rsidRDefault="00774049" w:rsidP="00E63740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3B095E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n=40 fit with hearing aids</w:t>
            </w:r>
          </w:p>
          <w:p w14:paraId="11D1D927" w14:textId="77777777" w:rsidR="00774049" w:rsidRPr="003B095E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4A7A6283" w14:textId="1A487321" w:rsidR="00774049" w:rsidRPr="003B095E" w:rsidRDefault="00774049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Adults: &gt; 18 yr</w:t>
            </w:r>
          </w:p>
        </w:tc>
        <w:tc>
          <w:tcPr>
            <w:tcW w:w="2016" w:type="dxa"/>
            <w:vAlign w:val="center"/>
          </w:tcPr>
          <w:p w14:paraId="31BE20DE" w14:textId="0BC62E08" w:rsidR="00774049" w:rsidRPr="003B095E" w:rsidRDefault="00774049" w:rsidP="005E05BD">
            <w:pPr>
              <w:rPr>
                <w:rFonts w:ascii="Arial" w:hAnsi="Arial" w:cs="Arial"/>
                <w:sz w:val="18"/>
                <w:szCs w:val="18"/>
              </w:rPr>
            </w:pPr>
            <w:r w:rsidRPr="003B095E">
              <w:rPr>
                <w:rFonts w:ascii="Arial" w:hAnsi="Arial" w:cs="Arial"/>
                <w:sz w:val="18"/>
                <w:szCs w:val="18"/>
              </w:rPr>
              <w:lastRenderedPageBreak/>
              <w:t xml:space="preserve">Hearing assessment, hearing aid fitting and post-fitting support </w:t>
            </w:r>
            <w:r w:rsidRPr="003B095E">
              <w:rPr>
                <w:rFonts w:ascii="Arial" w:hAnsi="Arial" w:cs="Arial"/>
                <w:sz w:val="18"/>
                <w:szCs w:val="18"/>
              </w:rPr>
              <w:lastRenderedPageBreak/>
              <w:t xml:space="preserve">provided by trained </w:t>
            </w:r>
            <w:r w:rsidR="00C44B90">
              <w:rPr>
                <w:rFonts w:ascii="Arial" w:hAnsi="Arial" w:cs="Arial"/>
                <w:sz w:val="18"/>
                <w:szCs w:val="18"/>
              </w:rPr>
              <w:t xml:space="preserve">non-specialist </w:t>
            </w:r>
            <w:r w:rsidRPr="003B095E">
              <w:rPr>
                <w:rFonts w:ascii="Arial" w:hAnsi="Arial" w:cs="Arial"/>
                <w:sz w:val="18"/>
                <w:szCs w:val="18"/>
              </w:rPr>
              <w:t>CHW. Service delivery used technologies that allowed for mobile evaluation/</w:t>
            </w:r>
            <w:r w:rsidR="00D70FB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B095E">
              <w:rPr>
                <w:rFonts w:ascii="Arial" w:hAnsi="Arial" w:cs="Arial"/>
                <w:sz w:val="18"/>
                <w:szCs w:val="18"/>
              </w:rPr>
              <w:t>fitting via Bluetooth and follow-up and counseling with mHealth technologies.</w:t>
            </w:r>
          </w:p>
        </w:tc>
        <w:tc>
          <w:tcPr>
            <w:tcW w:w="1627" w:type="dxa"/>
            <w:vAlign w:val="center"/>
          </w:tcPr>
          <w:p w14:paraId="0556F820" w14:textId="77777777" w:rsidR="00774049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IOI-HA</w:t>
            </w:r>
          </w:p>
          <w:p w14:paraId="780E0D75" w14:textId="77777777" w:rsidR="00A07664" w:rsidRDefault="00A07664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303DF2CD" w14:textId="0BE9D130" w:rsidR="00A07664" w:rsidRPr="003B095E" w:rsidRDefault="00A07664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Feasibility</w:t>
            </w:r>
          </w:p>
        </w:tc>
        <w:tc>
          <w:tcPr>
            <w:tcW w:w="1627" w:type="dxa"/>
            <w:vAlign w:val="center"/>
          </w:tcPr>
          <w:p w14:paraId="40518838" w14:textId="20FBFF77" w:rsidR="00A07664" w:rsidRPr="00A07664" w:rsidRDefault="00A07664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High scores on IOI-HA (no control group).</w:t>
            </w:r>
          </w:p>
          <w:p w14:paraId="3F2F4FFE" w14:textId="77777777" w:rsidR="00A07664" w:rsidRPr="00A07664" w:rsidRDefault="00A07664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2C5C378C" w14:textId="4C4DA6A3" w:rsidR="00774049" w:rsidRPr="00A07664" w:rsidRDefault="00C44B90" w:rsidP="00E637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Trained non-specialist </w:t>
            </w:r>
            <w:r w:rsidR="00774049" w:rsidRPr="00A07664">
              <w:rPr>
                <w:rFonts w:ascii="Arial" w:hAnsi="Arial" w:cs="Arial"/>
                <w:color w:val="000000" w:themeColor="text1"/>
                <w:sz w:val="18"/>
                <w:szCs w:val="18"/>
              </w:rPr>
              <w:t>CHW successfully led all hearing assessment, referrals, hearing aid fitting, and post-fitting support.</w:t>
            </w:r>
          </w:p>
        </w:tc>
      </w:tr>
      <w:tr w:rsidR="00774049" w:rsidRPr="003B095E" w14:paraId="13999EAD" w14:textId="77777777" w:rsidTr="00C41A80">
        <w:trPr>
          <w:trHeight w:val="2159"/>
        </w:trPr>
        <w:tc>
          <w:tcPr>
            <w:tcW w:w="1296" w:type="dxa"/>
            <w:vAlign w:val="center"/>
          </w:tcPr>
          <w:p w14:paraId="21C18572" w14:textId="77777777" w:rsidR="00774049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767F7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Nieman (201</w:t>
            </w:r>
            <w:r w:rsidR="000767F7" w:rsidRPr="000767F7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  <w:r w:rsidRPr="000767F7">
              <w:rPr>
                <w:rFonts w:ascii="Arial" w:hAnsi="Arial" w:cs="Arial"/>
                <w:color w:val="000000"/>
                <w:sz w:val="18"/>
                <w:szCs w:val="18"/>
              </w:rPr>
              <w:t xml:space="preserve">) </w:t>
            </w:r>
          </w:p>
          <w:p w14:paraId="182937F0" w14:textId="77777777" w:rsidR="000767F7" w:rsidRPr="008746EA" w:rsidRDefault="000767F7" w:rsidP="00E63740">
            <w:pPr>
              <w:rPr>
                <w:rFonts w:ascii="Arial" w:hAnsi="Arial" w:cs="Arial"/>
                <w:sz w:val="12"/>
                <w:szCs w:val="12"/>
              </w:rPr>
            </w:pPr>
          </w:p>
          <w:p w14:paraId="69120F91" w14:textId="0053BDA5" w:rsidR="000767F7" w:rsidRPr="000767F7" w:rsidRDefault="000767F7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767F7">
              <w:rPr>
                <w:rFonts w:ascii="Arial" w:hAnsi="Arial" w:cs="Arial"/>
                <w:sz w:val="18"/>
                <w:szCs w:val="18"/>
              </w:rPr>
              <w:t>USA (High)</w:t>
            </w:r>
          </w:p>
        </w:tc>
        <w:tc>
          <w:tcPr>
            <w:tcW w:w="1627" w:type="dxa"/>
            <w:vAlign w:val="center"/>
          </w:tcPr>
          <w:p w14:paraId="202DCA81" w14:textId="241B081F" w:rsidR="00774049" w:rsidRPr="003B095E" w:rsidRDefault="00774049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3B095E">
              <w:rPr>
                <w:rFonts w:ascii="Arial" w:hAnsi="Arial" w:cs="Arial"/>
                <w:sz w:val="18"/>
                <w:szCs w:val="18"/>
              </w:rPr>
              <w:t xml:space="preserve">Evaluate a community-based intervention (HEARS), which includes provision of an OTC listening device using a protocol developed for </w:t>
            </w:r>
            <w:r w:rsidR="00C44B90">
              <w:rPr>
                <w:rFonts w:ascii="Arial" w:hAnsi="Arial" w:cs="Arial"/>
                <w:sz w:val="18"/>
                <w:szCs w:val="18"/>
              </w:rPr>
              <w:t xml:space="preserve">trained non-specialist </w:t>
            </w:r>
            <w:r w:rsidRPr="003B095E">
              <w:rPr>
                <w:rFonts w:ascii="Arial" w:hAnsi="Arial" w:cs="Arial"/>
                <w:sz w:val="18"/>
                <w:szCs w:val="18"/>
              </w:rPr>
              <w:t>CHW.</w:t>
            </w:r>
          </w:p>
        </w:tc>
        <w:tc>
          <w:tcPr>
            <w:tcW w:w="1296" w:type="dxa"/>
            <w:vAlign w:val="center"/>
          </w:tcPr>
          <w:p w14:paraId="6C5065E6" w14:textId="5A3F8A6C" w:rsidR="00774049" w:rsidRDefault="00774049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3B095E">
              <w:rPr>
                <w:rFonts w:ascii="Arial" w:hAnsi="Arial" w:cs="Arial"/>
                <w:sz w:val="18"/>
                <w:szCs w:val="18"/>
              </w:rPr>
              <w:t>Randomized control pilot study</w:t>
            </w:r>
          </w:p>
          <w:p w14:paraId="433360BB" w14:textId="77777777" w:rsidR="00A32A88" w:rsidRPr="00D70FBC" w:rsidRDefault="00A32A88" w:rsidP="00E63740">
            <w:pPr>
              <w:rPr>
                <w:rFonts w:ascii="Arial" w:hAnsi="Arial" w:cs="Arial"/>
                <w:sz w:val="12"/>
                <w:szCs w:val="12"/>
              </w:rPr>
            </w:pPr>
          </w:p>
          <w:p w14:paraId="17BE756E" w14:textId="52AE4599" w:rsidR="00A32A88" w:rsidRPr="003B095E" w:rsidRDefault="00A32A88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Immediate vs delayed </w:t>
            </w:r>
            <w:r w:rsidR="003B3A61">
              <w:rPr>
                <w:rFonts w:ascii="Arial" w:hAnsi="Arial" w:cs="Arial"/>
                <w:sz w:val="18"/>
                <w:szCs w:val="18"/>
              </w:rPr>
              <w:t>treatment</w:t>
            </w:r>
            <w:r>
              <w:rPr>
                <w:rFonts w:ascii="Arial" w:hAnsi="Arial" w:cs="Arial"/>
                <w:sz w:val="18"/>
                <w:szCs w:val="18"/>
              </w:rPr>
              <w:t xml:space="preserve"> groups</w:t>
            </w:r>
          </w:p>
        </w:tc>
        <w:tc>
          <w:tcPr>
            <w:tcW w:w="1296" w:type="dxa"/>
            <w:vAlign w:val="center"/>
          </w:tcPr>
          <w:p w14:paraId="1A4D67D0" w14:textId="09D5C4EF" w:rsidR="00774049" w:rsidRPr="003B095E" w:rsidRDefault="00774049" w:rsidP="00E6374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B095E">
              <w:rPr>
                <w:rFonts w:ascii="Arial" w:hAnsi="Arial" w:cs="Arial"/>
                <w:i/>
                <w:iCs/>
                <w:sz w:val="18"/>
                <w:szCs w:val="18"/>
              </w:rPr>
              <w:t>n=15</w:t>
            </w:r>
          </w:p>
          <w:p w14:paraId="7646C4B7" w14:textId="77777777" w:rsidR="00D70FBC" w:rsidRDefault="00D70FBC" w:rsidP="00E63740">
            <w:pPr>
              <w:rPr>
                <w:rFonts w:ascii="Arial" w:hAnsi="Arial" w:cs="Arial"/>
                <w:sz w:val="18"/>
                <w:szCs w:val="18"/>
              </w:rPr>
            </w:pPr>
          </w:p>
          <w:p w14:paraId="506FF357" w14:textId="02B0DBCC" w:rsidR="00D70FBC" w:rsidRDefault="003B3A61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treat</w:t>
            </w:r>
            <w:r w:rsidR="00590C3B">
              <w:rPr>
                <w:rFonts w:ascii="Arial" w:hAnsi="Arial" w:cs="Arial"/>
                <w:sz w:val="18"/>
                <w:szCs w:val="18"/>
              </w:rPr>
              <w:t xml:space="preserve">ment </w:t>
            </w:r>
            <w:r>
              <w:rPr>
                <w:rFonts w:ascii="Arial" w:hAnsi="Arial" w:cs="Arial"/>
                <w:sz w:val="18"/>
                <w:szCs w:val="18"/>
              </w:rPr>
              <w:t>group: n=8;</w:t>
            </w:r>
          </w:p>
          <w:p w14:paraId="7D3B0DF7" w14:textId="77777777" w:rsidR="00D70FBC" w:rsidRDefault="00D70FBC" w:rsidP="00E63740">
            <w:pPr>
              <w:rPr>
                <w:rFonts w:ascii="Arial" w:hAnsi="Arial" w:cs="Arial"/>
                <w:sz w:val="18"/>
                <w:szCs w:val="18"/>
              </w:rPr>
            </w:pPr>
          </w:p>
          <w:p w14:paraId="6DD654B7" w14:textId="71D723EC" w:rsidR="00774049" w:rsidRDefault="00314F5E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delayed treatment group: n=7</w:t>
            </w:r>
          </w:p>
          <w:p w14:paraId="7B438F49" w14:textId="77777777" w:rsidR="003B3A61" w:rsidRPr="00D70FBC" w:rsidRDefault="003B3A61" w:rsidP="00E63740">
            <w:pPr>
              <w:rPr>
                <w:rFonts w:ascii="Arial" w:hAnsi="Arial" w:cs="Arial"/>
                <w:sz w:val="12"/>
                <w:szCs w:val="12"/>
              </w:rPr>
            </w:pPr>
          </w:p>
          <w:p w14:paraId="3B9F6C5F" w14:textId="66855EB2" w:rsidR="00774049" w:rsidRPr="003B095E" w:rsidRDefault="00774049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3B095E">
              <w:rPr>
                <w:rFonts w:ascii="Arial" w:hAnsi="Arial" w:cs="Arial"/>
                <w:sz w:val="18"/>
                <w:szCs w:val="18"/>
              </w:rPr>
              <w:t>Adults: ≥ 60 yr</w:t>
            </w:r>
          </w:p>
        </w:tc>
        <w:tc>
          <w:tcPr>
            <w:tcW w:w="2016" w:type="dxa"/>
            <w:vAlign w:val="center"/>
          </w:tcPr>
          <w:p w14:paraId="59767E00" w14:textId="5F1B49EC" w:rsidR="00774049" w:rsidRPr="003B095E" w:rsidRDefault="00774049" w:rsidP="00E63740">
            <w:pPr>
              <w:pStyle w:val="NormalWeb"/>
              <w:rPr>
                <w:rFonts w:ascii="Arial" w:hAnsi="Arial" w:cs="Arial"/>
                <w:sz w:val="18"/>
                <w:szCs w:val="18"/>
              </w:rPr>
            </w:pPr>
            <w:r w:rsidRPr="003B095E">
              <w:rPr>
                <w:rFonts w:ascii="Arial" w:hAnsi="Arial" w:cs="Arial"/>
                <w:sz w:val="18"/>
                <w:szCs w:val="18"/>
              </w:rPr>
              <w:t xml:space="preserve">Services provided by trained interventionist (used protocol developed for </w:t>
            </w:r>
            <w:r w:rsidR="00C44B90">
              <w:rPr>
                <w:rFonts w:ascii="Arial" w:hAnsi="Arial" w:cs="Arial"/>
                <w:sz w:val="18"/>
                <w:szCs w:val="18"/>
              </w:rPr>
              <w:t xml:space="preserve">trained non-specialist </w:t>
            </w:r>
            <w:r w:rsidRPr="003B095E">
              <w:rPr>
                <w:rFonts w:ascii="Arial" w:hAnsi="Arial" w:cs="Arial"/>
                <w:sz w:val="18"/>
                <w:szCs w:val="18"/>
              </w:rPr>
              <w:t>CHW). Services included selection of listening device (PSAP or pocket talker), fitting and orientation, education on age-related hearing loss, and aural rehabilitation.</w:t>
            </w:r>
          </w:p>
        </w:tc>
        <w:tc>
          <w:tcPr>
            <w:tcW w:w="1627" w:type="dxa"/>
            <w:vAlign w:val="center"/>
          </w:tcPr>
          <w:p w14:paraId="1ABAE830" w14:textId="02C236A5" w:rsidR="00A32A88" w:rsidRPr="003B095E" w:rsidRDefault="00A32A88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Change in </w:t>
            </w:r>
            <w:r w:rsidR="00774049">
              <w:rPr>
                <w:rFonts w:ascii="Arial" w:hAnsi="Arial" w:cs="Arial"/>
                <w:sz w:val="18"/>
                <w:szCs w:val="18"/>
              </w:rPr>
              <w:t>HHIE-S</w:t>
            </w:r>
            <w:r>
              <w:rPr>
                <w:rFonts w:ascii="Arial" w:hAnsi="Arial" w:cs="Arial"/>
                <w:sz w:val="18"/>
                <w:szCs w:val="18"/>
              </w:rPr>
              <w:t xml:space="preserve"> score from baseline to 3-month follow up</w:t>
            </w:r>
          </w:p>
        </w:tc>
        <w:tc>
          <w:tcPr>
            <w:tcW w:w="1627" w:type="dxa"/>
            <w:vAlign w:val="center"/>
          </w:tcPr>
          <w:p w14:paraId="078BA730" w14:textId="2303C5D5" w:rsidR="00774049" w:rsidRPr="00833A2B" w:rsidRDefault="00A32A88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833A2B">
              <w:rPr>
                <w:rFonts w:ascii="Arial" w:hAnsi="Arial" w:cs="Arial"/>
                <w:sz w:val="18"/>
                <w:szCs w:val="18"/>
              </w:rPr>
              <w:t xml:space="preserve">Median hearing handicap decreased for immediate </w:t>
            </w:r>
            <w:r w:rsidR="00833A2B" w:rsidRPr="007857AD">
              <w:rPr>
                <w:rFonts w:ascii="Arial" w:hAnsi="Arial" w:cs="Arial"/>
                <w:sz w:val="18"/>
                <w:szCs w:val="18"/>
              </w:rPr>
              <w:t xml:space="preserve">(19 to 10 points) </w:t>
            </w:r>
            <w:r w:rsidRPr="00833A2B">
              <w:rPr>
                <w:rFonts w:ascii="Arial" w:hAnsi="Arial" w:cs="Arial"/>
                <w:sz w:val="18"/>
                <w:szCs w:val="18"/>
              </w:rPr>
              <w:t xml:space="preserve">and delayed treatment </w:t>
            </w:r>
            <w:r w:rsidR="00833A2B" w:rsidRPr="007857AD">
              <w:rPr>
                <w:rFonts w:ascii="Arial" w:hAnsi="Arial" w:cs="Arial"/>
                <w:sz w:val="18"/>
                <w:szCs w:val="18"/>
              </w:rPr>
              <w:t xml:space="preserve">(20 to 16 points) </w:t>
            </w:r>
            <w:r w:rsidRPr="00833A2B">
              <w:rPr>
                <w:rFonts w:ascii="Arial" w:hAnsi="Arial" w:cs="Arial"/>
                <w:sz w:val="18"/>
                <w:szCs w:val="18"/>
              </w:rPr>
              <w:t>groups.</w:t>
            </w:r>
          </w:p>
        </w:tc>
      </w:tr>
      <w:tr w:rsidR="00774049" w:rsidRPr="003B095E" w14:paraId="02EA3E94" w14:textId="77777777" w:rsidTr="00C41A80">
        <w:trPr>
          <w:trHeight w:val="2159"/>
        </w:trPr>
        <w:tc>
          <w:tcPr>
            <w:tcW w:w="1296" w:type="dxa"/>
            <w:vAlign w:val="center"/>
          </w:tcPr>
          <w:p w14:paraId="535A7C4E" w14:textId="77777777" w:rsidR="00774049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14F5E">
              <w:rPr>
                <w:rFonts w:ascii="Arial" w:hAnsi="Arial" w:cs="Arial"/>
                <w:color w:val="000000"/>
                <w:sz w:val="18"/>
                <w:szCs w:val="18"/>
              </w:rPr>
              <w:t>Nieman (2022)</w:t>
            </w:r>
          </w:p>
          <w:p w14:paraId="515F8C49" w14:textId="77777777" w:rsidR="000767F7" w:rsidRPr="008746EA" w:rsidRDefault="000767F7" w:rsidP="00E63740">
            <w:pPr>
              <w:rPr>
                <w:rFonts w:ascii="Arial" w:hAnsi="Arial" w:cs="Arial"/>
                <w:sz w:val="12"/>
                <w:szCs w:val="12"/>
              </w:rPr>
            </w:pPr>
          </w:p>
          <w:p w14:paraId="588319F2" w14:textId="59959F17" w:rsidR="000767F7" w:rsidRPr="00314F5E" w:rsidRDefault="000767F7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767F7">
              <w:rPr>
                <w:rFonts w:ascii="Arial" w:hAnsi="Arial" w:cs="Arial"/>
                <w:sz w:val="18"/>
                <w:szCs w:val="18"/>
              </w:rPr>
              <w:t>USA (High)</w:t>
            </w:r>
          </w:p>
        </w:tc>
        <w:tc>
          <w:tcPr>
            <w:tcW w:w="1627" w:type="dxa"/>
            <w:vAlign w:val="center"/>
          </w:tcPr>
          <w:p w14:paraId="34A4B3F1" w14:textId="19E913EB" w:rsidR="00774049" w:rsidRPr="003B095E" w:rsidRDefault="003B3A61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Assess efficacy of HEARS intervention.</w:t>
            </w:r>
          </w:p>
        </w:tc>
        <w:tc>
          <w:tcPr>
            <w:tcW w:w="1296" w:type="dxa"/>
            <w:vAlign w:val="center"/>
          </w:tcPr>
          <w:p w14:paraId="4E85DC77" w14:textId="122405D7" w:rsidR="00774049" w:rsidRDefault="00774049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3B095E">
              <w:rPr>
                <w:rFonts w:ascii="Arial" w:hAnsi="Arial" w:cs="Arial"/>
                <w:sz w:val="18"/>
                <w:szCs w:val="18"/>
              </w:rPr>
              <w:t>Randomized controlled trial</w:t>
            </w:r>
          </w:p>
          <w:p w14:paraId="22390D44" w14:textId="77777777" w:rsidR="003B3A61" w:rsidRPr="00D70FBC" w:rsidRDefault="003B3A61" w:rsidP="00E63740">
            <w:pPr>
              <w:rPr>
                <w:rFonts w:ascii="Arial" w:hAnsi="Arial" w:cs="Arial"/>
                <w:sz w:val="12"/>
                <w:szCs w:val="12"/>
              </w:rPr>
            </w:pPr>
          </w:p>
          <w:p w14:paraId="2D9801B0" w14:textId="729CC089" w:rsidR="003B3A61" w:rsidRPr="003B095E" w:rsidRDefault="003B3A61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Immediate vs delayed treatment groups</w:t>
            </w:r>
          </w:p>
        </w:tc>
        <w:tc>
          <w:tcPr>
            <w:tcW w:w="1296" w:type="dxa"/>
            <w:vAlign w:val="center"/>
          </w:tcPr>
          <w:p w14:paraId="46E2CDE7" w14:textId="77777777" w:rsidR="00774049" w:rsidRDefault="003B3A61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n=151</w:t>
            </w:r>
          </w:p>
          <w:p w14:paraId="14921EBD" w14:textId="77777777" w:rsidR="003B3A61" w:rsidRPr="00D70FBC" w:rsidRDefault="003B3A61" w:rsidP="00E63740">
            <w:pPr>
              <w:pStyle w:val="NoSpacing"/>
            </w:pPr>
          </w:p>
          <w:p w14:paraId="78C74BA0" w14:textId="0B00C6C6" w:rsidR="00D70FBC" w:rsidRDefault="00D70FBC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</w:t>
            </w:r>
            <w:r w:rsidR="00314F5E">
              <w:rPr>
                <w:rFonts w:ascii="Arial" w:hAnsi="Arial" w:cs="Arial"/>
                <w:sz w:val="18"/>
                <w:szCs w:val="18"/>
              </w:rPr>
              <w:t>reatment group: n=78;</w:t>
            </w:r>
          </w:p>
          <w:p w14:paraId="5E5AF5D5" w14:textId="77777777" w:rsidR="00D70FBC" w:rsidRDefault="00D70FBC" w:rsidP="00E63740">
            <w:pPr>
              <w:rPr>
                <w:rFonts w:ascii="Arial" w:hAnsi="Arial" w:cs="Arial"/>
                <w:sz w:val="18"/>
                <w:szCs w:val="18"/>
              </w:rPr>
            </w:pPr>
          </w:p>
          <w:p w14:paraId="5C9E6AE5" w14:textId="6295DC78" w:rsidR="003B3A61" w:rsidRDefault="00314F5E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wait-list control group: n=73</w:t>
            </w:r>
          </w:p>
          <w:p w14:paraId="3EEDD54D" w14:textId="77777777" w:rsidR="00F50CAF" w:rsidRDefault="00F50CAF" w:rsidP="00E63740">
            <w:pPr>
              <w:rPr>
                <w:rFonts w:ascii="Arial" w:hAnsi="Arial" w:cs="Arial"/>
                <w:sz w:val="18"/>
                <w:szCs w:val="18"/>
              </w:rPr>
            </w:pPr>
          </w:p>
          <w:p w14:paraId="3B858E4F" w14:textId="25F91541" w:rsidR="00F50CAF" w:rsidRPr="003B3A61" w:rsidRDefault="00F50CAF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3B095E">
              <w:rPr>
                <w:rFonts w:ascii="Arial" w:hAnsi="Arial" w:cs="Arial"/>
                <w:sz w:val="18"/>
                <w:szCs w:val="18"/>
              </w:rPr>
              <w:t>Adults: ≥60 yr</w:t>
            </w:r>
          </w:p>
        </w:tc>
        <w:tc>
          <w:tcPr>
            <w:tcW w:w="2016" w:type="dxa"/>
            <w:vAlign w:val="center"/>
          </w:tcPr>
          <w:p w14:paraId="0DB15095" w14:textId="6E3D7FE7" w:rsidR="00774049" w:rsidRPr="00A07664" w:rsidRDefault="00A07664" w:rsidP="00E63740">
            <w:pPr>
              <w:pStyle w:val="NormalWeb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Same as Nieman (2017)</w:t>
            </w:r>
          </w:p>
        </w:tc>
        <w:tc>
          <w:tcPr>
            <w:tcW w:w="1627" w:type="dxa"/>
            <w:vAlign w:val="center"/>
          </w:tcPr>
          <w:p w14:paraId="78359412" w14:textId="5FB132AE" w:rsidR="00774049" w:rsidRPr="003B095E" w:rsidRDefault="00314F5E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Change in </w:t>
            </w:r>
            <w:r w:rsidR="00774049">
              <w:rPr>
                <w:rFonts w:ascii="Arial" w:hAnsi="Arial" w:cs="Arial"/>
                <w:sz w:val="18"/>
                <w:szCs w:val="18"/>
              </w:rPr>
              <w:t>HHIE-S</w:t>
            </w:r>
            <w:r>
              <w:rPr>
                <w:rFonts w:ascii="Arial" w:hAnsi="Arial" w:cs="Arial"/>
                <w:sz w:val="18"/>
                <w:szCs w:val="18"/>
              </w:rPr>
              <w:t xml:space="preserve"> score from baseline to 3 months post-randomization.</w:t>
            </w:r>
          </w:p>
        </w:tc>
        <w:tc>
          <w:tcPr>
            <w:tcW w:w="1627" w:type="dxa"/>
            <w:vAlign w:val="center"/>
          </w:tcPr>
          <w:p w14:paraId="666D1C79" w14:textId="68756605" w:rsidR="00774049" w:rsidRPr="00574E03" w:rsidRDefault="00314F5E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574E03">
              <w:rPr>
                <w:rFonts w:ascii="Arial" w:hAnsi="Arial" w:cs="Arial"/>
                <w:sz w:val="18"/>
                <w:szCs w:val="18"/>
              </w:rPr>
              <w:t>HHIE-S scores significantly improved in the intervention</w:t>
            </w:r>
            <w:r w:rsidR="00833A2B" w:rsidRPr="007857AD">
              <w:rPr>
                <w:rFonts w:ascii="Arial" w:hAnsi="Arial" w:cs="Arial"/>
                <w:sz w:val="18"/>
                <w:szCs w:val="18"/>
              </w:rPr>
              <w:t xml:space="preserve"> (baseline: 21.7, follow up: 7.9 points)</w:t>
            </w:r>
            <w:r w:rsidRPr="00574E03">
              <w:rPr>
                <w:rFonts w:ascii="Arial" w:hAnsi="Arial" w:cs="Arial"/>
                <w:sz w:val="18"/>
                <w:szCs w:val="18"/>
              </w:rPr>
              <w:t xml:space="preserve"> vs control</w:t>
            </w:r>
            <w:r w:rsidR="00833A2B" w:rsidRPr="007857A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343F0">
              <w:rPr>
                <w:rFonts w:ascii="Arial" w:hAnsi="Arial" w:cs="Arial"/>
                <w:sz w:val="18"/>
                <w:szCs w:val="18"/>
              </w:rPr>
              <w:t>(</w:t>
            </w:r>
            <w:r w:rsidR="00833A2B" w:rsidRPr="007857AD">
              <w:rPr>
                <w:rFonts w:ascii="Arial" w:hAnsi="Arial" w:cs="Arial"/>
                <w:sz w:val="18"/>
                <w:szCs w:val="18"/>
              </w:rPr>
              <w:t>baseline: 20.1, follow up: 21 points</w:t>
            </w:r>
            <w:r w:rsidRPr="00574E03">
              <w:rPr>
                <w:rFonts w:ascii="Arial" w:hAnsi="Arial" w:cs="Arial"/>
                <w:sz w:val="18"/>
                <w:szCs w:val="18"/>
              </w:rPr>
              <w:t>) group</w:t>
            </w:r>
            <w:r w:rsidR="007808ED" w:rsidRPr="00574E03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774049" w:rsidRPr="003B095E" w14:paraId="309935BE" w14:textId="77777777" w:rsidTr="00C41A80">
        <w:trPr>
          <w:trHeight w:val="2159"/>
        </w:trPr>
        <w:tc>
          <w:tcPr>
            <w:tcW w:w="1296" w:type="dxa"/>
            <w:vAlign w:val="center"/>
          </w:tcPr>
          <w:p w14:paraId="4A1BF7B7" w14:textId="77777777" w:rsidR="00774049" w:rsidRDefault="00774049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095E">
              <w:rPr>
                <w:rFonts w:ascii="Arial" w:hAnsi="Arial" w:cs="Arial"/>
                <w:color w:val="000000"/>
                <w:sz w:val="18"/>
                <w:szCs w:val="18"/>
              </w:rPr>
              <w:t>Coco (2022)</w:t>
            </w:r>
          </w:p>
          <w:p w14:paraId="2DFAF7BB" w14:textId="77777777" w:rsidR="000767F7" w:rsidRPr="008746EA" w:rsidRDefault="000767F7" w:rsidP="00E63740">
            <w:pPr>
              <w:rPr>
                <w:rFonts w:ascii="Arial" w:hAnsi="Arial" w:cs="Arial"/>
                <w:sz w:val="12"/>
                <w:szCs w:val="12"/>
              </w:rPr>
            </w:pPr>
          </w:p>
          <w:p w14:paraId="51583809" w14:textId="0FFE8905" w:rsidR="000767F7" w:rsidRPr="003B095E" w:rsidRDefault="000767F7" w:rsidP="00E63740">
            <w:pPr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0767F7">
              <w:rPr>
                <w:rFonts w:ascii="Arial" w:hAnsi="Arial" w:cs="Arial"/>
                <w:sz w:val="18"/>
                <w:szCs w:val="18"/>
              </w:rPr>
              <w:t>USA (High)</w:t>
            </w:r>
          </w:p>
        </w:tc>
        <w:tc>
          <w:tcPr>
            <w:tcW w:w="1627" w:type="dxa"/>
            <w:vAlign w:val="center"/>
          </w:tcPr>
          <w:p w14:paraId="406AA4E2" w14:textId="413F652C" w:rsidR="00774049" w:rsidRPr="003B095E" w:rsidRDefault="00774049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3B095E">
              <w:rPr>
                <w:rFonts w:ascii="Arial" w:hAnsi="Arial" w:cs="Arial"/>
                <w:sz w:val="18"/>
                <w:szCs w:val="18"/>
              </w:rPr>
              <w:t xml:space="preserve">Evaluate feasibility of </w:t>
            </w:r>
            <w:r w:rsidR="00C44B90">
              <w:rPr>
                <w:rFonts w:ascii="Arial" w:hAnsi="Arial" w:cs="Arial"/>
                <w:sz w:val="18"/>
                <w:szCs w:val="18"/>
              </w:rPr>
              <w:t xml:space="preserve">trained non-specialist </w:t>
            </w:r>
            <w:r w:rsidRPr="003B095E">
              <w:rPr>
                <w:rFonts w:ascii="Arial" w:hAnsi="Arial" w:cs="Arial"/>
                <w:sz w:val="18"/>
                <w:szCs w:val="18"/>
              </w:rPr>
              <w:t xml:space="preserve">CHW as patient-site facilitators to provide hearing aid services via </w:t>
            </w:r>
            <w:r w:rsidR="00C44B90">
              <w:rPr>
                <w:rFonts w:ascii="Arial" w:hAnsi="Arial" w:cs="Arial"/>
                <w:sz w:val="18"/>
                <w:szCs w:val="18"/>
              </w:rPr>
              <w:t>telehealth.</w:t>
            </w:r>
          </w:p>
        </w:tc>
        <w:tc>
          <w:tcPr>
            <w:tcW w:w="1296" w:type="dxa"/>
            <w:vAlign w:val="center"/>
          </w:tcPr>
          <w:p w14:paraId="5644565B" w14:textId="7CB9764E" w:rsidR="00774049" w:rsidRPr="003B095E" w:rsidRDefault="00774049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3B095E">
              <w:rPr>
                <w:rFonts w:ascii="Arial" w:hAnsi="Arial" w:cs="Arial"/>
                <w:sz w:val="18"/>
                <w:szCs w:val="18"/>
              </w:rPr>
              <w:t>Randomized controlled trial</w:t>
            </w:r>
          </w:p>
        </w:tc>
        <w:tc>
          <w:tcPr>
            <w:tcW w:w="1296" w:type="dxa"/>
            <w:vAlign w:val="center"/>
          </w:tcPr>
          <w:p w14:paraId="06B00F08" w14:textId="4BDEEE16" w:rsidR="00774049" w:rsidRDefault="00F50CAF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n=28</w:t>
            </w:r>
          </w:p>
          <w:p w14:paraId="6C8C4B68" w14:textId="77777777" w:rsidR="00F50CAF" w:rsidRPr="007857AD" w:rsidRDefault="00F50CAF" w:rsidP="00E63740">
            <w:pPr>
              <w:rPr>
                <w:rFonts w:ascii="Arial" w:hAnsi="Arial" w:cs="Arial"/>
                <w:sz w:val="12"/>
                <w:szCs w:val="12"/>
              </w:rPr>
            </w:pPr>
          </w:p>
          <w:p w14:paraId="2396363C" w14:textId="4260A187" w:rsidR="001B256E" w:rsidRDefault="001B256E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  <w:r w:rsidR="00F50CAF">
              <w:rPr>
                <w:rFonts w:ascii="Arial" w:hAnsi="Arial" w:cs="Arial"/>
                <w:sz w:val="18"/>
                <w:szCs w:val="18"/>
              </w:rPr>
              <w:t>xperimental: n=14;</w:t>
            </w:r>
          </w:p>
          <w:p w14:paraId="4B6EBDB4" w14:textId="77777777" w:rsidR="001B256E" w:rsidRPr="007857AD" w:rsidRDefault="001B256E" w:rsidP="00E63740">
            <w:pPr>
              <w:rPr>
                <w:rFonts w:ascii="Arial" w:hAnsi="Arial" w:cs="Arial"/>
                <w:sz w:val="12"/>
                <w:szCs w:val="12"/>
              </w:rPr>
            </w:pPr>
          </w:p>
          <w:p w14:paraId="5F53555A" w14:textId="0121DFF1" w:rsidR="00F50CAF" w:rsidRDefault="001B256E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="00F50CAF">
              <w:rPr>
                <w:rFonts w:ascii="Arial" w:hAnsi="Arial" w:cs="Arial"/>
                <w:sz w:val="18"/>
                <w:szCs w:val="18"/>
              </w:rPr>
              <w:t>ontrol: n=14</w:t>
            </w:r>
          </w:p>
          <w:p w14:paraId="2A0F019E" w14:textId="77777777" w:rsidR="00F50CAF" w:rsidRPr="007857AD" w:rsidRDefault="00F50CAF" w:rsidP="00E63740">
            <w:pPr>
              <w:rPr>
                <w:rFonts w:ascii="Arial" w:hAnsi="Arial" w:cs="Arial"/>
                <w:sz w:val="12"/>
                <w:szCs w:val="12"/>
              </w:rPr>
            </w:pPr>
          </w:p>
          <w:p w14:paraId="16B1BC40" w14:textId="2BF235C6" w:rsidR="00F50CAF" w:rsidRPr="00F50CAF" w:rsidRDefault="00F50CAF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Age: range 55 </w:t>
            </w:r>
            <w:r w:rsidR="00B02273">
              <w:rPr>
                <w:rFonts w:ascii="Arial" w:hAnsi="Arial" w:cs="Arial"/>
                <w:sz w:val="18"/>
                <w:szCs w:val="18"/>
              </w:rPr>
              <w:t>-</w:t>
            </w:r>
            <w:r>
              <w:rPr>
                <w:rFonts w:ascii="Arial" w:hAnsi="Arial" w:cs="Arial"/>
                <w:sz w:val="18"/>
                <w:szCs w:val="18"/>
              </w:rPr>
              <w:t xml:space="preserve"> 89 yrs (mean 73.9 yr)</w:t>
            </w:r>
          </w:p>
        </w:tc>
        <w:tc>
          <w:tcPr>
            <w:tcW w:w="2016" w:type="dxa"/>
            <w:vAlign w:val="center"/>
          </w:tcPr>
          <w:p w14:paraId="71FC77C2" w14:textId="38192FA3" w:rsidR="00774049" w:rsidRDefault="00774049" w:rsidP="005343F0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18"/>
                <w:szCs w:val="18"/>
              </w:rPr>
            </w:pPr>
            <w:r w:rsidRPr="003B095E">
              <w:rPr>
                <w:rFonts w:ascii="Arial" w:hAnsi="Arial" w:cs="Arial"/>
                <w:sz w:val="18"/>
                <w:szCs w:val="18"/>
                <w:u w:val="single"/>
              </w:rPr>
              <w:t xml:space="preserve">Experimental: </w:t>
            </w:r>
            <w:r w:rsidRPr="003B095E">
              <w:rPr>
                <w:rFonts w:ascii="Arial" w:hAnsi="Arial" w:cs="Arial"/>
                <w:sz w:val="18"/>
                <w:szCs w:val="18"/>
              </w:rPr>
              <w:t xml:space="preserve">received </w:t>
            </w:r>
            <w:r w:rsidR="00C44B90">
              <w:rPr>
                <w:rFonts w:ascii="Arial" w:hAnsi="Arial" w:cs="Arial"/>
                <w:sz w:val="18"/>
                <w:szCs w:val="18"/>
              </w:rPr>
              <w:t>telehealth</w:t>
            </w:r>
            <w:r w:rsidR="00C44B90" w:rsidRPr="003B095E" w:rsidDel="00C44B9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B095E">
              <w:rPr>
                <w:rFonts w:ascii="Arial" w:hAnsi="Arial" w:cs="Arial"/>
                <w:sz w:val="18"/>
                <w:szCs w:val="18"/>
              </w:rPr>
              <w:t xml:space="preserve">hearing aid services with patient-site support from trained </w:t>
            </w:r>
            <w:r w:rsidR="00C44B90">
              <w:rPr>
                <w:rFonts w:ascii="Arial" w:hAnsi="Arial" w:cs="Arial"/>
                <w:sz w:val="18"/>
                <w:szCs w:val="18"/>
              </w:rPr>
              <w:t xml:space="preserve">non-specialist </w:t>
            </w:r>
            <w:r w:rsidRPr="003B095E">
              <w:rPr>
                <w:rFonts w:ascii="Arial" w:hAnsi="Arial" w:cs="Arial"/>
                <w:sz w:val="18"/>
                <w:szCs w:val="18"/>
              </w:rPr>
              <w:t>CHW</w:t>
            </w:r>
            <w:r w:rsidR="00C44B90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31B30F5B" w14:textId="77777777" w:rsidR="005343F0" w:rsidRPr="007857AD" w:rsidRDefault="005343F0" w:rsidP="007857AD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12"/>
                <w:szCs w:val="12"/>
              </w:rPr>
            </w:pPr>
          </w:p>
          <w:p w14:paraId="7D8B3D31" w14:textId="33BC66D9" w:rsidR="00774049" w:rsidRDefault="00774049" w:rsidP="005343F0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18"/>
                <w:szCs w:val="18"/>
              </w:rPr>
            </w:pPr>
            <w:r w:rsidRPr="003B095E">
              <w:rPr>
                <w:rFonts w:ascii="Arial" w:hAnsi="Arial" w:cs="Arial"/>
                <w:sz w:val="18"/>
                <w:szCs w:val="18"/>
                <w:u w:val="single"/>
              </w:rPr>
              <w:t>Control:</w:t>
            </w:r>
            <w:r w:rsidRPr="003B095E">
              <w:rPr>
                <w:rFonts w:ascii="Arial" w:hAnsi="Arial" w:cs="Arial"/>
                <w:sz w:val="18"/>
                <w:szCs w:val="18"/>
              </w:rPr>
              <w:t xml:space="preserve"> received </w:t>
            </w:r>
            <w:r w:rsidR="00C44B90">
              <w:rPr>
                <w:rFonts w:ascii="Arial" w:hAnsi="Arial" w:cs="Arial"/>
                <w:sz w:val="18"/>
                <w:szCs w:val="18"/>
              </w:rPr>
              <w:t>telehealth</w:t>
            </w:r>
            <w:r w:rsidR="00C44B90" w:rsidRPr="003B095E" w:rsidDel="00C44B9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B095E">
              <w:rPr>
                <w:rFonts w:ascii="Arial" w:hAnsi="Arial" w:cs="Arial"/>
                <w:sz w:val="18"/>
                <w:szCs w:val="18"/>
              </w:rPr>
              <w:t xml:space="preserve">hearing aid services with patient-site support from trained </w:t>
            </w:r>
            <w:r w:rsidR="00C44B90">
              <w:rPr>
                <w:rFonts w:ascii="Arial" w:hAnsi="Arial" w:cs="Arial"/>
                <w:sz w:val="18"/>
                <w:szCs w:val="18"/>
              </w:rPr>
              <w:t xml:space="preserve">qualified hearing care providers. </w:t>
            </w:r>
          </w:p>
          <w:p w14:paraId="4A63C19A" w14:textId="77777777" w:rsidR="005343F0" w:rsidRPr="007857AD" w:rsidRDefault="005343F0" w:rsidP="007857AD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12"/>
                <w:szCs w:val="12"/>
              </w:rPr>
            </w:pPr>
          </w:p>
          <w:p w14:paraId="3B8F98E6" w14:textId="70C50ADB" w:rsidR="00774049" w:rsidRPr="00794F6C" w:rsidRDefault="00774049" w:rsidP="007857AD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18"/>
                <w:szCs w:val="18"/>
              </w:rPr>
            </w:pPr>
            <w:r w:rsidRPr="003B095E">
              <w:rPr>
                <w:rFonts w:ascii="Arial" w:hAnsi="Arial" w:cs="Arial"/>
                <w:sz w:val="18"/>
                <w:szCs w:val="18"/>
              </w:rPr>
              <w:t>2 intervention visits – hearing aid fitting and follow up, 2 other outcomes over 17 weeks.</w:t>
            </w:r>
          </w:p>
        </w:tc>
        <w:tc>
          <w:tcPr>
            <w:tcW w:w="1627" w:type="dxa"/>
            <w:vAlign w:val="center"/>
          </w:tcPr>
          <w:p w14:paraId="21A69CE0" w14:textId="6D7470B7" w:rsidR="00774049" w:rsidRPr="00AC4C6E" w:rsidRDefault="00AC4C6E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AC4C6E">
              <w:rPr>
                <w:rFonts w:ascii="Arial" w:hAnsi="Arial" w:cs="Arial"/>
                <w:color w:val="000000" w:themeColor="text1"/>
                <w:sz w:val="18"/>
                <w:szCs w:val="18"/>
              </w:rPr>
              <w:t>SESMQ</w:t>
            </w:r>
          </w:p>
        </w:tc>
        <w:tc>
          <w:tcPr>
            <w:tcW w:w="1627" w:type="dxa"/>
            <w:vAlign w:val="center"/>
          </w:tcPr>
          <w:p w14:paraId="0EE98B7F" w14:textId="0883BF09" w:rsidR="00774049" w:rsidRPr="00574E03" w:rsidRDefault="00AC4C6E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574E03">
              <w:rPr>
                <w:rFonts w:ascii="Arial" w:hAnsi="Arial" w:cs="Arial"/>
                <w:sz w:val="18"/>
                <w:szCs w:val="18"/>
              </w:rPr>
              <w:t xml:space="preserve">Both experimental and control groups showed significantly improved SESMQ scores from baseline to </w:t>
            </w:r>
            <w:r w:rsidR="00A07664" w:rsidRPr="00574E03">
              <w:rPr>
                <w:rFonts w:ascii="Arial" w:hAnsi="Arial" w:cs="Arial"/>
                <w:sz w:val="18"/>
                <w:szCs w:val="18"/>
              </w:rPr>
              <w:t>17-week</w:t>
            </w:r>
            <w:r w:rsidRPr="00574E03">
              <w:rPr>
                <w:rFonts w:ascii="Arial" w:hAnsi="Arial" w:cs="Arial"/>
                <w:sz w:val="18"/>
                <w:szCs w:val="18"/>
              </w:rPr>
              <w:t xml:space="preserve"> follow-up</w:t>
            </w:r>
            <w:r w:rsidR="00574E03" w:rsidRPr="007857AD">
              <w:rPr>
                <w:rFonts w:ascii="Arial" w:hAnsi="Arial" w:cs="Arial"/>
                <w:sz w:val="18"/>
                <w:szCs w:val="18"/>
              </w:rPr>
              <w:t xml:space="preserve"> (p&lt;0.01)</w:t>
            </w:r>
            <w:r w:rsidRPr="00574E03">
              <w:rPr>
                <w:rFonts w:ascii="Arial" w:hAnsi="Arial" w:cs="Arial"/>
                <w:sz w:val="18"/>
                <w:szCs w:val="18"/>
              </w:rPr>
              <w:t>. There was no observed difference between groups.</w:t>
            </w:r>
          </w:p>
        </w:tc>
      </w:tr>
    </w:tbl>
    <w:p w14:paraId="44A115F9" w14:textId="72D4C2D4" w:rsidR="00A2549C" w:rsidRDefault="00A2549C">
      <w:pPr>
        <w:rPr>
          <w:rFonts w:ascii="Arial" w:hAnsi="Arial" w:cs="Arial"/>
          <w:sz w:val="22"/>
          <w:szCs w:val="22"/>
        </w:rPr>
      </w:pPr>
    </w:p>
    <w:p w14:paraId="57023679" w14:textId="593BDF45" w:rsidR="00892543" w:rsidRDefault="00D5333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Abbreviations: CHW: Community health worker; OTC: over the counter; DALY: Disability-adjusted life year; IOI-HA: International Outcome Inventory for Hearing Aids</w:t>
      </w:r>
      <w:r w:rsidR="007365B2">
        <w:rPr>
          <w:rFonts w:ascii="Arial" w:hAnsi="Arial" w:cs="Arial"/>
          <w:sz w:val="22"/>
          <w:szCs w:val="22"/>
        </w:rPr>
        <w:t xml:space="preserve">; </w:t>
      </w:r>
      <w:r w:rsidR="005343F0">
        <w:rPr>
          <w:rFonts w:ascii="Arial" w:hAnsi="Arial" w:cs="Arial"/>
          <w:sz w:val="22"/>
          <w:szCs w:val="22"/>
        </w:rPr>
        <w:t xml:space="preserve">PSAP: Personal sound amplification device HHIE-S: Hearing Handicap Inventory for the Elderly- Screening version; </w:t>
      </w:r>
      <w:r w:rsidR="007365B2">
        <w:rPr>
          <w:rFonts w:ascii="Arial" w:hAnsi="Arial" w:cs="Arial"/>
          <w:sz w:val="22"/>
          <w:szCs w:val="22"/>
        </w:rPr>
        <w:t>SESMQ: Self Efficacy for Situational Communication Management Questionnaire</w:t>
      </w:r>
      <w:r w:rsidR="005E05BD">
        <w:rPr>
          <w:rFonts w:ascii="Arial" w:hAnsi="Arial" w:cs="Arial"/>
          <w:sz w:val="22"/>
          <w:szCs w:val="22"/>
        </w:rPr>
        <w:t>; APHAB: Abbreviated Profile of Hearing Aid Benefit</w:t>
      </w:r>
    </w:p>
    <w:p w14:paraId="7E200D0A" w14:textId="2A5CD323" w:rsidR="00A2549C" w:rsidRDefault="00A2549C">
      <w:pPr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A2549C" w:rsidSect="0029232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02261B" w14:textId="77777777" w:rsidR="00051AFD" w:rsidRDefault="00051AFD" w:rsidP="00756ACD">
      <w:r>
        <w:separator/>
      </w:r>
    </w:p>
  </w:endnote>
  <w:endnote w:type="continuationSeparator" w:id="0">
    <w:p w14:paraId="1502049E" w14:textId="77777777" w:rsidR="00051AFD" w:rsidRDefault="00051AFD" w:rsidP="00756A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564079" w14:textId="77777777" w:rsidR="00051AFD" w:rsidRDefault="00051AFD" w:rsidP="00756ACD">
      <w:r>
        <w:separator/>
      </w:r>
    </w:p>
  </w:footnote>
  <w:footnote w:type="continuationSeparator" w:id="0">
    <w:p w14:paraId="2914BBE9" w14:textId="77777777" w:rsidR="00051AFD" w:rsidRDefault="00051AFD" w:rsidP="00756A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6B2D26"/>
    <w:multiLevelType w:val="hybridMultilevel"/>
    <w:tmpl w:val="A148F2C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D003D3C"/>
    <w:multiLevelType w:val="hybridMultilevel"/>
    <w:tmpl w:val="D1483A0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8A615EB"/>
    <w:multiLevelType w:val="hybridMultilevel"/>
    <w:tmpl w:val="89EA454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A8E34FF"/>
    <w:multiLevelType w:val="hybridMultilevel"/>
    <w:tmpl w:val="96ACD4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E964C33"/>
    <w:multiLevelType w:val="hybridMultilevel"/>
    <w:tmpl w:val="2318CDB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1DC5988"/>
    <w:multiLevelType w:val="hybridMultilevel"/>
    <w:tmpl w:val="B61C05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29A5B2F"/>
    <w:multiLevelType w:val="hybridMultilevel"/>
    <w:tmpl w:val="BA7CE1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66341BF4"/>
    <w:multiLevelType w:val="hybridMultilevel"/>
    <w:tmpl w:val="2B8C28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6EAF732F"/>
    <w:multiLevelType w:val="hybridMultilevel"/>
    <w:tmpl w:val="C67C18D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7FF64C96"/>
    <w:multiLevelType w:val="hybridMultilevel"/>
    <w:tmpl w:val="416AFB38"/>
    <w:lvl w:ilvl="0" w:tplc="1646EC88">
      <w:start w:val="1"/>
      <w:numFmt w:val="bullet"/>
      <w:lvlText w:val=""/>
      <w:lvlJc w:val="left"/>
      <w:pPr>
        <w:ind w:left="144" w:hanging="144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8"/>
  </w:num>
  <w:num w:numId="4">
    <w:abstractNumId w:val="4"/>
  </w:num>
  <w:num w:numId="5">
    <w:abstractNumId w:val="0"/>
  </w:num>
  <w:num w:numId="6">
    <w:abstractNumId w:val="6"/>
  </w:num>
  <w:num w:numId="7">
    <w:abstractNumId w:val="1"/>
  </w:num>
  <w:num w:numId="8">
    <w:abstractNumId w:val="3"/>
  </w:num>
  <w:num w:numId="9">
    <w:abstractNumId w:val="5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E0B"/>
    <w:rsid w:val="00003E84"/>
    <w:rsid w:val="00011472"/>
    <w:rsid w:val="00013F73"/>
    <w:rsid w:val="00033814"/>
    <w:rsid w:val="00034F56"/>
    <w:rsid w:val="00051AFD"/>
    <w:rsid w:val="0006107D"/>
    <w:rsid w:val="000767F7"/>
    <w:rsid w:val="000902AB"/>
    <w:rsid w:val="000911BA"/>
    <w:rsid w:val="000A6868"/>
    <w:rsid w:val="000B3873"/>
    <w:rsid w:val="000D1292"/>
    <w:rsid w:val="000D2AA8"/>
    <w:rsid w:val="000E31C1"/>
    <w:rsid w:val="000F3EA7"/>
    <w:rsid w:val="00104164"/>
    <w:rsid w:val="001117D9"/>
    <w:rsid w:val="00116EE7"/>
    <w:rsid w:val="00121A16"/>
    <w:rsid w:val="00145028"/>
    <w:rsid w:val="00147E07"/>
    <w:rsid w:val="00150CEC"/>
    <w:rsid w:val="00165BB9"/>
    <w:rsid w:val="001706F1"/>
    <w:rsid w:val="001729A1"/>
    <w:rsid w:val="001774D9"/>
    <w:rsid w:val="001850F0"/>
    <w:rsid w:val="00185E0B"/>
    <w:rsid w:val="00190FC7"/>
    <w:rsid w:val="001915FA"/>
    <w:rsid w:val="00194E10"/>
    <w:rsid w:val="001A2889"/>
    <w:rsid w:val="001A48C8"/>
    <w:rsid w:val="001B256E"/>
    <w:rsid w:val="001D5F6F"/>
    <w:rsid w:val="002353AA"/>
    <w:rsid w:val="00242543"/>
    <w:rsid w:val="00250966"/>
    <w:rsid w:val="00260631"/>
    <w:rsid w:val="00263CF2"/>
    <w:rsid w:val="00264C2D"/>
    <w:rsid w:val="00272956"/>
    <w:rsid w:val="00273301"/>
    <w:rsid w:val="0028508F"/>
    <w:rsid w:val="002908CC"/>
    <w:rsid w:val="0029232A"/>
    <w:rsid w:val="00293B5D"/>
    <w:rsid w:val="00296746"/>
    <w:rsid w:val="002B5253"/>
    <w:rsid w:val="002B5B44"/>
    <w:rsid w:val="002C0EC6"/>
    <w:rsid w:val="002C1536"/>
    <w:rsid w:val="002C6E24"/>
    <w:rsid w:val="002F00DA"/>
    <w:rsid w:val="002F190A"/>
    <w:rsid w:val="00305832"/>
    <w:rsid w:val="00314F5E"/>
    <w:rsid w:val="00332C22"/>
    <w:rsid w:val="003469CD"/>
    <w:rsid w:val="00370E9C"/>
    <w:rsid w:val="003B095E"/>
    <w:rsid w:val="003B3A61"/>
    <w:rsid w:val="003E0E71"/>
    <w:rsid w:val="003F22C3"/>
    <w:rsid w:val="003F7071"/>
    <w:rsid w:val="00417FF6"/>
    <w:rsid w:val="0042444D"/>
    <w:rsid w:val="00425FA0"/>
    <w:rsid w:val="00430F61"/>
    <w:rsid w:val="004313C0"/>
    <w:rsid w:val="00445774"/>
    <w:rsid w:val="00454F16"/>
    <w:rsid w:val="00457BC2"/>
    <w:rsid w:val="0046144A"/>
    <w:rsid w:val="0046629D"/>
    <w:rsid w:val="00492CE0"/>
    <w:rsid w:val="004A5922"/>
    <w:rsid w:val="004C4F3D"/>
    <w:rsid w:val="004C5F6C"/>
    <w:rsid w:val="004D3D51"/>
    <w:rsid w:val="004D50BD"/>
    <w:rsid w:val="005035EE"/>
    <w:rsid w:val="0051666D"/>
    <w:rsid w:val="005175E3"/>
    <w:rsid w:val="0052374D"/>
    <w:rsid w:val="005343F0"/>
    <w:rsid w:val="00540E66"/>
    <w:rsid w:val="0054184D"/>
    <w:rsid w:val="005553DB"/>
    <w:rsid w:val="00560B00"/>
    <w:rsid w:val="00560FF4"/>
    <w:rsid w:val="0056511A"/>
    <w:rsid w:val="00574E03"/>
    <w:rsid w:val="00590C3B"/>
    <w:rsid w:val="005B54E5"/>
    <w:rsid w:val="005D65C4"/>
    <w:rsid w:val="005E05BD"/>
    <w:rsid w:val="005E5122"/>
    <w:rsid w:val="006019BD"/>
    <w:rsid w:val="00651C56"/>
    <w:rsid w:val="00655ED1"/>
    <w:rsid w:val="006735AA"/>
    <w:rsid w:val="00687C0E"/>
    <w:rsid w:val="006B41F3"/>
    <w:rsid w:val="006C42C0"/>
    <w:rsid w:val="006D0915"/>
    <w:rsid w:val="006D7E29"/>
    <w:rsid w:val="006F326C"/>
    <w:rsid w:val="007363E8"/>
    <w:rsid w:val="007365B2"/>
    <w:rsid w:val="0074455A"/>
    <w:rsid w:val="00753A2F"/>
    <w:rsid w:val="00756ACD"/>
    <w:rsid w:val="00762054"/>
    <w:rsid w:val="00762930"/>
    <w:rsid w:val="00763203"/>
    <w:rsid w:val="007663F9"/>
    <w:rsid w:val="00774049"/>
    <w:rsid w:val="007808ED"/>
    <w:rsid w:val="00783D9F"/>
    <w:rsid w:val="00783ED9"/>
    <w:rsid w:val="007857AD"/>
    <w:rsid w:val="007919D3"/>
    <w:rsid w:val="00794F6C"/>
    <w:rsid w:val="007B721A"/>
    <w:rsid w:val="007C28D2"/>
    <w:rsid w:val="007D0777"/>
    <w:rsid w:val="0081448E"/>
    <w:rsid w:val="00814A5B"/>
    <w:rsid w:val="00817424"/>
    <w:rsid w:val="00833A2B"/>
    <w:rsid w:val="008344FE"/>
    <w:rsid w:val="00835251"/>
    <w:rsid w:val="0083788D"/>
    <w:rsid w:val="00853455"/>
    <w:rsid w:val="00880407"/>
    <w:rsid w:val="00892543"/>
    <w:rsid w:val="0089655F"/>
    <w:rsid w:val="008A3CFE"/>
    <w:rsid w:val="008C6BB8"/>
    <w:rsid w:val="009245B1"/>
    <w:rsid w:val="00946503"/>
    <w:rsid w:val="00961C4D"/>
    <w:rsid w:val="00971AB9"/>
    <w:rsid w:val="00977D23"/>
    <w:rsid w:val="00980E30"/>
    <w:rsid w:val="0098292B"/>
    <w:rsid w:val="009C0D79"/>
    <w:rsid w:val="009C34B5"/>
    <w:rsid w:val="009E3CF2"/>
    <w:rsid w:val="009F1D84"/>
    <w:rsid w:val="00A01812"/>
    <w:rsid w:val="00A0403A"/>
    <w:rsid w:val="00A07664"/>
    <w:rsid w:val="00A2549C"/>
    <w:rsid w:val="00A31DF5"/>
    <w:rsid w:val="00A32A88"/>
    <w:rsid w:val="00AA58EE"/>
    <w:rsid w:val="00AB56DD"/>
    <w:rsid w:val="00AB6832"/>
    <w:rsid w:val="00AC4C6E"/>
    <w:rsid w:val="00AC4F53"/>
    <w:rsid w:val="00AF0548"/>
    <w:rsid w:val="00AF0CF1"/>
    <w:rsid w:val="00AF14ED"/>
    <w:rsid w:val="00AF291E"/>
    <w:rsid w:val="00AF4273"/>
    <w:rsid w:val="00B02273"/>
    <w:rsid w:val="00B20837"/>
    <w:rsid w:val="00B46BA2"/>
    <w:rsid w:val="00B50A7C"/>
    <w:rsid w:val="00B71A63"/>
    <w:rsid w:val="00B84AAA"/>
    <w:rsid w:val="00BB6A31"/>
    <w:rsid w:val="00BC04C3"/>
    <w:rsid w:val="00BC51F5"/>
    <w:rsid w:val="00BD592F"/>
    <w:rsid w:val="00BE7C93"/>
    <w:rsid w:val="00BF73E8"/>
    <w:rsid w:val="00C07A8F"/>
    <w:rsid w:val="00C11FCC"/>
    <w:rsid w:val="00C32C7D"/>
    <w:rsid w:val="00C357A6"/>
    <w:rsid w:val="00C41A80"/>
    <w:rsid w:val="00C44B90"/>
    <w:rsid w:val="00C55012"/>
    <w:rsid w:val="00C77D10"/>
    <w:rsid w:val="00C83AF9"/>
    <w:rsid w:val="00C913A6"/>
    <w:rsid w:val="00CB055B"/>
    <w:rsid w:val="00CD5128"/>
    <w:rsid w:val="00CF5917"/>
    <w:rsid w:val="00D2359D"/>
    <w:rsid w:val="00D53333"/>
    <w:rsid w:val="00D62AF5"/>
    <w:rsid w:val="00D70FBC"/>
    <w:rsid w:val="00D743A7"/>
    <w:rsid w:val="00D80EDB"/>
    <w:rsid w:val="00D84AE6"/>
    <w:rsid w:val="00DD0F9E"/>
    <w:rsid w:val="00E04748"/>
    <w:rsid w:val="00E15E01"/>
    <w:rsid w:val="00E1707B"/>
    <w:rsid w:val="00E2505F"/>
    <w:rsid w:val="00E63740"/>
    <w:rsid w:val="00E647A1"/>
    <w:rsid w:val="00E90EA5"/>
    <w:rsid w:val="00E91395"/>
    <w:rsid w:val="00E93B4A"/>
    <w:rsid w:val="00EB22DB"/>
    <w:rsid w:val="00EB6AC0"/>
    <w:rsid w:val="00F06265"/>
    <w:rsid w:val="00F11A33"/>
    <w:rsid w:val="00F142E0"/>
    <w:rsid w:val="00F25835"/>
    <w:rsid w:val="00F32444"/>
    <w:rsid w:val="00F35290"/>
    <w:rsid w:val="00F44798"/>
    <w:rsid w:val="00F50CAF"/>
    <w:rsid w:val="00F5390D"/>
    <w:rsid w:val="00F85E79"/>
    <w:rsid w:val="00F8626B"/>
    <w:rsid w:val="00FA51ED"/>
    <w:rsid w:val="00FB023F"/>
    <w:rsid w:val="00FB7145"/>
    <w:rsid w:val="00FC0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4D66B9"/>
  <w15:chartTrackingRefBased/>
  <w15:docId w15:val="{6AF88F84-BA23-AE48-BE0A-BC0EA58F4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4049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5501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C55012"/>
    <w:pPr>
      <w:ind w:left="720"/>
      <w:contextualSpacing/>
    </w:pPr>
    <w:rPr>
      <w:rFonts w:asciiTheme="minorHAnsi" w:eastAsiaTheme="minorHAnsi" w:hAnsiTheme="minorHAnsi" w:cstheme="minorBidi"/>
    </w:rPr>
  </w:style>
  <w:style w:type="paragraph" w:styleId="NormalWeb">
    <w:name w:val="Normal (Web)"/>
    <w:basedOn w:val="Normal"/>
    <w:uiPriority w:val="99"/>
    <w:unhideWhenUsed/>
    <w:rsid w:val="00A2549C"/>
    <w:pPr>
      <w:spacing w:before="100" w:beforeAutospacing="1" w:after="100" w:afterAutospacing="1"/>
    </w:pPr>
  </w:style>
  <w:style w:type="paragraph" w:styleId="Header">
    <w:name w:val="header"/>
    <w:basedOn w:val="Normal"/>
    <w:link w:val="HeaderChar"/>
    <w:uiPriority w:val="99"/>
    <w:unhideWhenUsed/>
    <w:rsid w:val="00756ACD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756ACD"/>
  </w:style>
  <w:style w:type="paragraph" w:styleId="Footer">
    <w:name w:val="footer"/>
    <w:basedOn w:val="Normal"/>
    <w:link w:val="FooterChar"/>
    <w:uiPriority w:val="99"/>
    <w:unhideWhenUsed/>
    <w:rsid w:val="00756ACD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756ACD"/>
  </w:style>
  <w:style w:type="character" w:customStyle="1" w:styleId="normaltextrun">
    <w:name w:val="normaltextrun"/>
    <w:basedOn w:val="DefaultParagraphFont"/>
    <w:rsid w:val="002C1536"/>
  </w:style>
  <w:style w:type="character" w:customStyle="1" w:styleId="eop">
    <w:name w:val="eop"/>
    <w:basedOn w:val="DefaultParagraphFont"/>
    <w:rsid w:val="002C1536"/>
  </w:style>
  <w:style w:type="paragraph" w:customStyle="1" w:styleId="paragraph">
    <w:name w:val="paragraph"/>
    <w:basedOn w:val="Normal"/>
    <w:rsid w:val="002C1536"/>
    <w:pPr>
      <w:spacing w:before="100" w:beforeAutospacing="1" w:after="100" w:afterAutospacing="1"/>
    </w:pPr>
  </w:style>
  <w:style w:type="paragraph" w:styleId="NoSpacing">
    <w:name w:val="No Spacing"/>
    <w:uiPriority w:val="1"/>
    <w:qFormat/>
    <w:rsid w:val="00D70FBC"/>
    <w:rPr>
      <w:rFonts w:ascii="Times New Roman" w:eastAsia="Times New Roman" w:hAnsi="Times New Roman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6D7E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D7E2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D7E29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D7E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D7E2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6D0915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3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09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883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981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1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245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18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802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70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03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56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86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904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037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67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318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24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1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187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319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2892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3998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214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967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4E1B63B-6651-427F-9FDF-A6A8B78EBD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2</Pages>
  <Words>881</Words>
  <Characters>5022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Lauren Dillard</dc:creator>
  <cp:keywords/>
  <dc:description/>
  <cp:lastModifiedBy>Oliver</cp:lastModifiedBy>
  <cp:revision>75</cp:revision>
  <dcterms:created xsi:type="dcterms:W3CDTF">2023-04-05T18:24:00Z</dcterms:created>
  <dcterms:modified xsi:type="dcterms:W3CDTF">2023-12-27T19:47:00Z</dcterms:modified>
</cp:coreProperties>
</file>