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497F6EC" w14:textId="4AAA1EB1" w:rsidR="004C109E" w:rsidRDefault="004C109E">
      <w:pPr>
        <w:rPr>
          <w:b/>
        </w:rPr>
      </w:pPr>
      <w:r>
        <w:rPr>
          <w:b/>
        </w:rPr>
        <w:t>Appendix S4. Quality assessment for different study types</w:t>
      </w:r>
    </w:p>
    <w:p w14:paraId="228A5F89" w14:textId="77777777" w:rsidR="004C109E" w:rsidRPr="004C109E" w:rsidRDefault="004C109E">
      <w:pPr>
        <w:rPr>
          <w:b/>
        </w:rPr>
      </w:pPr>
    </w:p>
    <w:p w14:paraId="748477AE" w14:textId="076EE924" w:rsidR="00DB32E9" w:rsidRPr="00D40455" w:rsidRDefault="00D40455">
      <w:pPr>
        <w:rPr>
          <w:b/>
        </w:rPr>
      </w:pPr>
      <w:r>
        <w:rPr>
          <w:b/>
        </w:rPr>
        <w:t>Cross-sectional studies</w:t>
      </w:r>
      <w:r w:rsidR="00E44102">
        <w:rPr>
          <w:rStyle w:val="FootnoteReference"/>
          <w:b/>
        </w:rPr>
        <w:footnoteReference w:id="1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73"/>
        <w:gridCol w:w="2984"/>
        <w:gridCol w:w="2796"/>
      </w:tblGrid>
      <w:tr w:rsidR="00C97127" w:rsidRPr="00D40455" w14:paraId="5E7348F2" w14:textId="413487FA" w:rsidTr="003A671A">
        <w:trPr>
          <w:trHeight w:val="315"/>
        </w:trPr>
        <w:tc>
          <w:tcPr>
            <w:tcW w:w="0" w:type="auto"/>
            <w:shd w:val="clear" w:color="auto" w:fill="auto"/>
            <w:noWrap/>
            <w:vAlign w:val="center"/>
          </w:tcPr>
          <w:p w14:paraId="20D721C0" w14:textId="51817F11" w:rsidR="00C97127" w:rsidRPr="00DB32E9" w:rsidRDefault="00C97127" w:rsidP="003A671A">
            <w:pPr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DB32E9">
              <w:rPr>
                <w:rFonts w:ascii="Arial" w:eastAsia="Times New Roman" w:hAnsi="Arial" w:cs="Arial"/>
                <w:b/>
                <w:sz w:val="20"/>
                <w:szCs w:val="20"/>
              </w:rPr>
              <w:t>Study</w:t>
            </w:r>
          </w:p>
        </w:tc>
        <w:tc>
          <w:tcPr>
            <w:tcW w:w="0" w:type="auto"/>
            <w:vAlign w:val="center"/>
          </w:tcPr>
          <w:p w14:paraId="78368402" w14:textId="6052D66E" w:rsidR="00C97127" w:rsidRPr="00DB32E9" w:rsidRDefault="00C97127" w:rsidP="003A671A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DB32E9">
              <w:rPr>
                <w:rFonts w:ascii="Arial" w:hAnsi="Arial" w:cs="Arial"/>
                <w:b/>
                <w:color w:val="000000"/>
                <w:sz w:val="20"/>
                <w:szCs w:val="20"/>
              </w:rPr>
              <w:t>Score (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possible </w:t>
            </w:r>
            <w:r w:rsidRPr="00DB32E9">
              <w:rPr>
                <w:rFonts w:ascii="Arial" w:hAnsi="Arial" w:cs="Arial"/>
                <w:b/>
                <w:color w:val="000000"/>
                <w:sz w:val="20"/>
                <w:szCs w:val="20"/>
              </w:rPr>
              <w:t>range 0 – 10)</w:t>
            </w:r>
          </w:p>
        </w:tc>
        <w:tc>
          <w:tcPr>
            <w:tcW w:w="0" w:type="auto"/>
            <w:vAlign w:val="center"/>
          </w:tcPr>
          <w:p w14:paraId="17514D6D" w14:textId="66163555" w:rsidR="00C97127" w:rsidRPr="00DB32E9" w:rsidRDefault="00E42D6D" w:rsidP="003A671A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Overall quality </w:t>
            </w:r>
            <w:r w:rsidR="00942321">
              <w:rPr>
                <w:rFonts w:ascii="Arial" w:hAnsi="Arial" w:cs="Arial"/>
                <w:b/>
                <w:color w:val="000000"/>
                <w:sz w:val="20"/>
                <w:szCs w:val="20"/>
              </w:rPr>
              <w:t>assessment</w:t>
            </w:r>
          </w:p>
        </w:tc>
      </w:tr>
      <w:tr w:rsidR="00C97127" w:rsidRPr="00D40455" w14:paraId="6486548E" w14:textId="25140CA4" w:rsidTr="00E10ACB">
        <w:trPr>
          <w:trHeight w:val="31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663C09A" w14:textId="77777777" w:rsidR="00C97127" w:rsidRPr="00D40455" w:rsidRDefault="00C97127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proofErr w:type="spellStart"/>
            <w:r w:rsidRPr="00D40455">
              <w:rPr>
                <w:rFonts w:ascii="Arial" w:eastAsia="Times New Roman" w:hAnsi="Arial" w:cs="Arial"/>
                <w:sz w:val="20"/>
                <w:szCs w:val="20"/>
              </w:rPr>
              <w:t>Adali</w:t>
            </w:r>
            <w:proofErr w:type="spellEnd"/>
            <w:r w:rsidRPr="00D40455">
              <w:rPr>
                <w:rFonts w:ascii="Arial" w:eastAsia="Times New Roman" w:hAnsi="Arial" w:cs="Arial"/>
                <w:sz w:val="20"/>
                <w:szCs w:val="20"/>
              </w:rPr>
              <w:t xml:space="preserve"> 2009</w:t>
            </w:r>
          </w:p>
        </w:tc>
        <w:tc>
          <w:tcPr>
            <w:tcW w:w="0" w:type="auto"/>
            <w:vAlign w:val="bottom"/>
          </w:tcPr>
          <w:p w14:paraId="6C610BAF" w14:textId="5BB557E4" w:rsidR="00C97127" w:rsidRPr="00D40455" w:rsidRDefault="00C97127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4 </w:t>
            </w:r>
          </w:p>
        </w:tc>
        <w:tc>
          <w:tcPr>
            <w:tcW w:w="0" w:type="auto"/>
          </w:tcPr>
          <w:p w14:paraId="0D35B258" w14:textId="0FFC437A" w:rsidR="00C97127" w:rsidRDefault="00D94BCE" w:rsidP="00D4045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94BCE">
              <w:rPr>
                <w:rFonts w:ascii="Arial" w:hAnsi="Arial" w:cs="Arial"/>
                <w:color w:val="000000"/>
                <w:sz w:val="20"/>
                <w:szCs w:val="20"/>
              </w:rPr>
              <w:t>Unsatisfactory</w:t>
            </w:r>
          </w:p>
        </w:tc>
      </w:tr>
      <w:tr w:rsidR="00C97127" w:rsidRPr="00D40455" w14:paraId="218763CD" w14:textId="60078760" w:rsidTr="00E10ACB">
        <w:trPr>
          <w:trHeight w:val="31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066A5E1" w14:textId="77777777" w:rsidR="00C97127" w:rsidRPr="00D40455" w:rsidRDefault="00C97127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proofErr w:type="spellStart"/>
            <w:r w:rsidRPr="00D40455">
              <w:rPr>
                <w:rFonts w:ascii="Arial" w:eastAsia="Times New Roman" w:hAnsi="Arial" w:cs="Arial"/>
                <w:sz w:val="20"/>
                <w:szCs w:val="20"/>
              </w:rPr>
              <w:t>Adali</w:t>
            </w:r>
            <w:proofErr w:type="spellEnd"/>
            <w:r w:rsidRPr="00D40455">
              <w:rPr>
                <w:rFonts w:ascii="Arial" w:eastAsia="Times New Roman" w:hAnsi="Arial" w:cs="Arial"/>
                <w:sz w:val="20"/>
                <w:szCs w:val="20"/>
              </w:rPr>
              <w:t>, 2012</w:t>
            </w:r>
          </w:p>
        </w:tc>
        <w:tc>
          <w:tcPr>
            <w:tcW w:w="0" w:type="auto"/>
            <w:vAlign w:val="bottom"/>
          </w:tcPr>
          <w:p w14:paraId="3C8D237D" w14:textId="1EB0A322" w:rsidR="00C97127" w:rsidRPr="00D40455" w:rsidRDefault="00C97127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7 </w:t>
            </w:r>
          </w:p>
        </w:tc>
        <w:tc>
          <w:tcPr>
            <w:tcW w:w="0" w:type="auto"/>
          </w:tcPr>
          <w:p w14:paraId="1BE14A90" w14:textId="42ADC022" w:rsidR="00C97127" w:rsidRDefault="00A63870" w:rsidP="00D4045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63870">
              <w:rPr>
                <w:rFonts w:ascii="Arial" w:hAnsi="Arial" w:cs="Arial"/>
                <w:color w:val="000000"/>
                <w:sz w:val="20"/>
                <w:szCs w:val="20"/>
              </w:rPr>
              <w:t>Good</w:t>
            </w:r>
          </w:p>
        </w:tc>
      </w:tr>
      <w:tr w:rsidR="00C97127" w:rsidRPr="00D40455" w14:paraId="3D5AB85B" w14:textId="2CF6443D" w:rsidTr="00E10ACB">
        <w:trPr>
          <w:trHeight w:val="31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20C7FF2" w14:textId="77777777" w:rsidR="00C97127" w:rsidRPr="00D40455" w:rsidRDefault="00C97127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D40455">
              <w:rPr>
                <w:rFonts w:ascii="Arial" w:eastAsia="Times New Roman" w:hAnsi="Arial" w:cs="Arial"/>
                <w:sz w:val="20"/>
                <w:szCs w:val="20"/>
              </w:rPr>
              <w:t>Aksoy, 2015</w:t>
            </w:r>
          </w:p>
        </w:tc>
        <w:tc>
          <w:tcPr>
            <w:tcW w:w="0" w:type="auto"/>
            <w:vAlign w:val="bottom"/>
          </w:tcPr>
          <w:p w14:paraId="7D4FC7B5" w14:textId="796F0D77" w:rsidR="00C97127" w:rsidRPr="00D40455" w:rsidRDefault="00C97127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7 </w:t>
            </w:r>
          </w:p>
        </w:tc>
        <w:tc>
          <w:tcPr>
            <w:tcW w:w="0" w:type="auto"/>
          </w:tcPr>
          <w:p w14:paraId="7EA4AE66" w14:textId="4BDD530B" w:rsidR="00C97127" w:rsidRDefault="00A63870" w:rsidP="00D4045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63870">
              <w:rPr>
                <w:rFonts w:ascii="Arial" w:hAnsi="Arial" w:cs="Arial"/>
                <w:color w:val="000000"/>
                <w:sz w:val="20"/>
                <w:szCs w:val="20"/>
              </w:rPr>
              <w:t>Good</w:t>
            </w:r>
          </w:p>
        </w:tc>
      </w:tr>
      <w:tr w:rsidR="00C97127" w:rsidRPr="00D40455" w14:paraId="223F28C4" w14:textId="0EC381E2" w:rsidTr="00E10ACB">
        <w:trPr>
          <w:trHeight w:val="31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C5F40D1" w14:textId="77777777" w:rsidR="00C97127" w:rsidRPr="00D40455" w:rsidRDefault="00C97127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proofErr w:type="spellStart"/>
            <w:r w:rsidRPr="00D40455">
              <w:rPr>
                <w:rFonts w:ascii="Arial" w:eastAsia="Times New Roman" w:hAnsi="Arial" w:cs="Arial"/>
                <w:sz w:val="20"/>
                <w:szCs w:val="20"/>
              </w:rPr>
              <w:t>Ayoola</w:t>
            </w:r>
            <w:proofErr w:type="spellEnd"/>
            <w:r w:rsidRPr="00D40455">
              <w:rPr>
                <w:rFonts w:ascii="Arial" w:eastAsia="Times New Roman" w:hAnsi="Arial" w:cs="Arial"/>
                <w:sz w:val="20"/>
                <w:szCs w:val="20"/>
              </w:rPr>
              <w:t xml:space="preserve"> 2016</w:t>
            </w:r>
          </w:p>
        </w:tc>
        <w:tc>
          <w:tcPr>
            <w:tcW w:w="0" w:type="auto"/>
            <w:vAlign w:val="bottom"/>
          </w:tcPr>
          <w:p w14:paraId="2F43724F" w14:textId="5548DD41" w:rsidR="00C97127" w:rsidRPr="00D40455" w:rsidRDefault="00C97127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0" w:type="auto"/>
          </w:tcPr>
          <w:p w14:paraId="7D5A7445" w14:textId="5207CE56" w:rsidR="00C97127" w:rsidRDefault="00E3477A" w:rsidP="00D4045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Satisfactory</w:t>
            </w:r>
          </w:p>
        </w:tc>
      </w:tr>
      <w:tr w:rsidR="00C97127" w:rsidRPr="00D40455" w14:paraId="333C6B16" w14:textId="122B6B9D" w:rsidTr="00E10ACB">
        <w:trPr>
          <w:trHeight w:val="31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C0B9DC0" w14:textId="77777777" w:rsidR="00C97127" w:rsidRPr="00D40455" w:rsidRDefault="00C97127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proofErr w:type="spellStart"/>
            <w:r w:rsidRPr="00D40455">
              <w:rPr>
                <w:rFonts w:ascii="Arial" w:eastAsia="Times New Roman" w:hAnsi="Arial" w:cs="Arial"/>
                <w:sz w:val="20"/>
                <w:szCs w:val="20"/>
              </w:rPr>
              <w:t>Bolz</w:t>
            </w:r>
            <w:proofErr w:type="spellEnd"/>
            <w:r w:rsidRPr="00D40455">
              <w:rPr>
                <w:rFonts w:ascii="Arial" w:eastAsia="Times New Roman" w:hAnsi="Arial" w:cs="Arial"/>
                <w:sz w:val="20"/>
                <w:szCs w:val="20"/>
              </w:rPr>
              <w:t>, 2013</w:t>
            </w:r>
          </w:p>
        </w:tc>
        <w:tc>
          <w:tcPr>
            <w:tcW w:w="0" w:type="auto"/>
            <w:vAlign w:val="bottom"/>
          </w:tcPr>
          <w:p w14:paraId="0E7B1E4C" w14:textId="56F9A4FC" w:rsidR="00C97127" w:rsidRPr="00D40455" w:rsidRDefault="00C97127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4 </w:t>
            </w:r>
          </w:p>
        </w:tc>
        <w:tc>
          <w:tcPr>
            <w:tcW w:w="0" w:type="auto"/>
          </w:tcPr>
          <w:p w14:paraId="26CC12EB" w14:textId="54FBCB6B" w:rsidR="00C97127" w:rsidRDefault="00D94BCE" w:rsidP="00D4045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94BCE">
              <w:rPr>
                <w:rFonts w:ascii="Arial" w:hAnsi="Arial" w:cs="Arial"/>
                <w:color w:val="000000"/>
                <w:sz w:val="20"/>
                <w:szCs w:val="20"/>
              </w:rPr>
              <w:t>Unsatisfactory</w:t>
            </w:r>
          </w:p>
        </w:tc>
      </w:tr>
      <w:tr w:rsidR="00C97127" w:rsidRPr="00D40455" w14:paraId="55A2F775" w14:textId="7DFE93A4" w:rsidTr="00E10ACB">
        <w:trPr>
          <w:trHeight w:val="31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FE4E92F" w14:textId="77777777" w:rsidR="00C97127" w:rsidRPr="00D40455" w:rsidRDefault="00C97127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D40455">
              <w:rPr>
                <w:rFonts w:ascii="Arial" w:eastAsia="Times New Roman" w:hAnsi="Arial" w:cs="Arial"/>
                <w:sz w:val="20"/>
                <w:szCs w:val="20"/>
              </w:rPr>
              <w:t>Bustos 2014</w:t>
            </w:r>
          </w:p>
        </w:tc>
        <w:tc>
          <w:tcPr>
            <w:tcW w:w="0" w:type="auto"/>
            <w:vAlign w:val="bottom"/>
          </w:tcPr>
          <w:p w14:paraId="2BB4CA8C" w14:textId="2BD72ABC" w:rsidR="00C97127" w:rsidRPr="00D40455" w:rsidRDefault="00C97127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5 </w:t>
            </w:r>
          </w:p>
        </w:tc>
        <w:tc>
          <w:tcPr>
            <w:tcW w:w="0" w:type="auto"/>
          </w:tcPr>
          <w:p w14:paraId="2A72E55A" w14:textId="23FEAF2C" w:rsidR="00C97127" w:rsidRDefault="00E3477A" w:rsidP="00D4045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Satisfactory</w:t>
            </w:r>
          </w:p>
        </w:tc>
      </w:tr>
      <w:tr w:rsidR="00C97127" w:rsidRPr="00D40455" w14:paraId="664D69B8" w14:textId="14D58165" w:rsidTr="00E10ACB">
        <w:trPr>
          <w:trHeight w:val="31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7FC20F0" w14:textId="77777777" w:rsidR="00C97127" w:rsidRPr="00D40455" w:rsidRDefault="00C97127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proofErr w:type="spellStart"/>
            <w:r w:rsidRPr="00D40455">
              <w:rPr>
                <w:rFonts w:ascii="Arial" w:eastAsia="Times New Roman" w:hAnsi="Arial" w:cs="Arial"/>
                <w:sz w:val="20"/>
                <w:szCs w:val="20"/>
              </w:rPr>
              <w:t>Ferdousi</w:t>
            </w:r>
            <w:proofErr w:type="spellEnd"/>
            <w:r w:rsidRPr="00D40455">
              <w:rPr>
                <w:rFonts w:ascii="Arial" w:eastAsia="Times New Roman" w:hAnsi="Arial" w:cs="Arial"/>
                <w:sz w:val="20"/>
                <w:szCs w:val="20"/>
              </w:rPr>
              <w:t>, 2013</w:t>
            </w:r>
          </w:p>
        </w:tc>
        <w:tc>
          <w:tcPr>
            <w:tcW w:w="0" w:type="auto"/>
            <w:vAlign w:val="bottom"/>
          </w:tcPr>
          <w:p w14:paraId="7774F6F2" w14:textId="5AB7B604" w:rsidR="00C97127" w:rsidRPr="00D40455" w:rsidRDefault="00C97127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4 </w:t>
            </w:r>
          </w:p>
        </w:tc>
        <w:tc>
          <w:tcPr>
            <w:tcW w:w="0" w:type="auto"/>
          </w:tcPr>
          <w:p w14:paraId="5DD1AF0B" w14:textId="6292DD49" w:rsidR="00C97127" w:rsidRDefault="00D94BCE" w:rsidP="00D4045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94BCE">
              <w:rPr>
                <w:rFonts w:ascii="Arial" w:hAnsi="Arial" w:cs="Arial"/>
                <w:color w:val="000000"/>
                <w:sz w:val="20"/>
                <w:szCs w:val="20"/>
              </w:rPr>
              <w:t>Unsatisfactory</w:t>
            </w:r>
          </w:p>
        </w:tc>
      </w:tr>
      <w:tr w:rsidR="00C97127" w:rsidRPr="00D40455" w14:paraId="244C4AFC" w14:textId="50353168" w:rsidTr="00E10ACB">
        <w:trPr>
          <w:trHeight w:val="31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2DD980D" w14:textId="77777777" w:rsidR="00C97127" w:rsidRPr="00D40455" w:rsidRDefault="00C97127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proofErr w:type="spellStart"/>
            <w:r w:rsidRPr="00D40455">
              <w:rPr>
                <w:rFonts w:ascii="Arial" w:eastAsia="Times New Roman" w:hAnsi="Arial" w:cs="Arial"/>
                <w:sz w:val="20"/>
                <w:szCs w:val="20"/>
              </w:rPr>
              <w:t>Kiserud</w:t>
            </w:r>
            <w:proofErr w:type="spellEnd"/>
            <w:r w:rsidRPr="00D40455">
              <w:rPr>
                <w:rFonts w:ascii="Arial" w:eastAsia="Times New Roman" w:hAnsi="Arial" w:cs="Arial"/>
                <w:sz w:val="20"/>
                <w:szCs w:val="20"/>
              </w:rPr>
              <w:t>, 2006</w:t>
            </w:r>
          </w:p>
        </w:tc>
        <w:tc>
          <w:tcPr>
            <w:tcW w:w="0" w:type="auto"/>
            <w:vAlign w:val="bottom"/>
          </w:tcPr>
          <w:p w14:paraId="76FB9340" w14:textId="6AF579EC" w:rsidR="00C97127" w:rsidRPr="00D40455" w:rsidRDefault="00C97127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0" w:type="auto"/>
          </w:tcPr>
          <w:p w14:paraId="23B538A7" w14:textId="1C82372B" w:rsidR="00C97127" w:rsidRDefault="00A63870" w:rsidP="00D4045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Good</w:t>
            </w:r>
          </w:p>
        </w:tc>
      </w:tr>
      <w:tr w:rsidR="00C97127" w:rsidRPr="00D40455" w14:paraId="795E8F10" w14:textId="7A4B1849" w:rsidTr="00E10ACB">
        <w:trPr>
          <w:trHeight w:val="31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DE56D41" w14:textId="77777777" w:rsidR="00C97127" w:rsidRPr="00D40455" w:rsidRDefault="00C97127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D40455">
              <w:rPr>
                <w:rFonts w:ascii="Arial" w:eastAsia="Times New Roman" w:hAnsi="Arial" w:cs="Arial"/>
                <w:sz w:val="20"/>
                <w:szCs w:val="20"/>
              </w:rPr>
              <w:t>Santos, 2016</w:t>
            </w:r>
          </w:p>
        </w:tc>
        <w:tc>
          <w:tcPr>
            <w:tcW w:w="0" w:type="auto"/>
            <w:vAlign w:val="bottom"/>
          </w:tcPr>
          <w:p w14:paraId="2037E069" w14:textId="04C7AB30" w:rsidR="00C97127" w:rsidRPr="00D40455" w:rsidRDefault="00C97127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7 </w:t>
            </w:r>
          </w:p>
        </w:tc>
        <w:tc>
          <w:tcPr>
            <w:tcW w:w="0" w:type="auto"/>
          </w:tcPr>
          <w:p w14:paraId="2DEF9C83" w14:textId="7FC34757" w:rsidR="00C97127" w:rsidRDefault="00A63870" w:rsidP="00D4045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63870">
              <w:rPr>
                <w:rFonts w:ascii="Arial" w:hAnsi="Arial" w:cs="Arial"/>
                <w:color w:val="000000"/>
                <w:sz w:val="20"/>
                <w:szCs w:val="20"/>
              </w:rPr>
              <w:t>Good</w:t>
            </w:r>
          </w:p>
        </w:tc>
      </w:tr>
      <w:tr w:rsidR="00C97127" w:rsidRPr="00D40455" w14:paraId="5C04180A" w14:textId="5C5407F5" w:rsidTr="00E10ACB">
        <w:trPr>
          <w:trHeight w:val="31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BA33F77" w14:textId="77777777" w:rsidR="00C97127" w:rsidRPr="00D40455" w:rsidRDefault="00C97127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proofErr w:type="spellStart"/>
            <w:r w:rsidRPr="00D40455">
              <w:rPr>
                <w:rFonts w:ascii="Arial" w:eastAsia="Times New Roman" w:hAnsi="Arial" w:cs="Arial"/>
                <w:sz w:val="20"/>
                <w:szCs w:val="20"/>
              </w:rPr>
              <w:t>Skotnicki</w:t>
            </w:r>
            <w:proofErr w:type="spellEnd"/>
            <w:r w:rsidRPr="00D40455">
              <w:rPr>
                <w:rFonts w:ascii="Arial" w:eastAsia="Times New Roman" w:hAnsi="Arial" w:cs="Arial"/>
                <w:sz w:val="20"/>
                <w:szCs w:val="20"/>
              </w:rPr>
              <w:t>, 2000</w:t>
            </w:r>
          </w:p>
        </w:tc>
        <w:tc>
          <w:tcPr>
            <w:tcW w:w="0" w:type="auto"/>
            <w:vAlign w:val="bottom"/>
          </w:tcPr>
          <w:p w14:paraId="5BE0D986" w14:textId="1D448BA3" w:rsidR="00C97127" w:rsidRPr="00D40455" w:rsidRDefault="00C97127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6 </w:t>
            </w:r>
          </w:p>
        </w:tc>
        <w:tc>
          <w:tcPr>
            <w:tcW w:w="0" w:type="auto"/>
          </w:tcPr>
          <w:p w14:paraId="1EC22EF4" w14:textId="0FA548ED" w:rsidR="00C97127" w:rsidRDefault="00435B5C" w:rsidP="00D4045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35B5C">
              <w:rPr>
                <w:rFonts w:ascii="Arial" w:hAnsi="Arial" w:cs="Arial"/>
                <w:color w:val="000000"/>
                <w:sz w:val="20"/>
                <w:szCs w:val="20"/>
              </w:rPr>
              <w:t>Satisfactory</w:t>
            </w:r>
          </w:p>
        </w:tc>
      </w:tr>
      <w:tr w:rsidR="00C97127" w:rsidRPr="00D40455" w14:paraId="2C6EA990" w14:textId="1A8FFE2A" w:rsidTr="00E10ACB">
        <w:trPr>
          <w:trHeight w:val="31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41B1752" w14:textId="77777777" w:rsidR="00C97127" w:rsidRPr="00D40455" w:rsidRDefault="00C97127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proofErr w:type="spellStart"/>
            <w:r w:rsidRPr="00D40455">
              <w:rPr>
                <w:rFonts w:ascii="Arial" w:eastAsia="Times New Roman" w:hAnsi="Arial" w:cs="Arial"/>
                <w:sz w:val="20"/>
                <w:szCs w:val="20"/>
              </w:rPr>
              <w:t>Souka</w:t>
            </w:r>
            <w:proofErr w:type="spellEnd"/>
            <w:r w:rsidRPr="00D40455">
              <w:rPr>
                <w:rFonts w:ascii="Arial" w:eastAsia="Times New Roman" w:hAnsi="Arial" w:cs="Arial"/>
                <w:sz w:val="20"/>
                <w:szCs w:val="20"/>
              </w:rPr>
              <w:t>, 2012</w:t>
            </w:r>
          </w:p>
        </w:tc>
        <w:tc>
          <w:tcPr>
            <w:tcW w:w="0" w:type="auto"/>
            <w:vAlign w:val="bottom"/>
          </w:tcPr>
          <w:p w14:paraId="65F9622A" w14:textId="33FB1BFA" w:rsidR="00C97127" w:rsidRPr="00D40455" w:rsidRDefault="00C97127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0" w:type="auto"/>
          </w:tcPr>
          <w:p w14:paraId="21165B97" w14:textId="0AF873BE" w:rsidR="00C97127" w:rsidRDefault="00A63870" w:rsidP="00D4045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63870">
              <w:rPr>
                <w:rFonts w:ascii="Arial" w:hAnsi="Arial" w:cs="Arial"/>
                <w:color w:val="000000"/>
                <w:sz w:val="20"/>
                <w:szCs w:val="20"/>
              </w:rPr>
              <w:t>Very good</w:t>
            </w:r>
          </w:p>
        </w:tc>
      </w:tr>
      <w:tr w:rsidR="00C97127" w:rsidRPr="00D40455" w14:paraId="49C7182F" w14:textId="71C46A86" w:rsidTr="00E10ACB">
        <w:trPr>
          <w:trHeight w:val="31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C6BD40D" w14:textId="77777777" w:rsidR="00C97127" w:rsidRPr="00D40455" w:rsidRDefault="00C97127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D40455">
              <w:rPr>
                <w:rFonts w:ascii="Arial" w:eastAsia="Times New Roman" w:hAnsi="Arial" w:cs="Arial"/>
                <w:sz w:val="20"/>
                <w:szCs w:val="20"/>
              </w:rPr>
              <w:t>Welsh, 2012</w:t>
            </w:r>
          </w:p>
        </w:tc>
        <w:tc>
          <w:tcPr>
            <w:tcW w:w="0" w:type="auto"/>
            <w:vAlign w:val="bottom"/>
          </w:tcPr>
          <w:p w14:paraId="18A765D9" w14:textId="0194CA2C" w:rsidR="00C97127" w:rsidRPr="00D40455" w:rsidRDefault="00C97127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7 </w:t>
            </w:r>
          </w:p>
        </w:tc>
        <w:tc>
          <w:tcPr>
            <w:tcW w:w="0" w:type="auto"/>
          </w:tcPr>
          <w:p w14:paraId="17377923" w14:textId="1E3C175E" w:rsidR="00C97127" w:rsidRDefault="00A63870" w:rsidP="00D4045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63870">
              <w:rPr>
                <w:rFonts w:ascii="Arial" w:hAnsi="Arial" w:cs="Arial"/>
                <w:color w:val="000000"/>
                <w:sz w:val="20"/>
                <w:szCs w:val="20"/>
              </w:rPr>
              <w:t>Good</w:t>
            </w:r>
          </w:p>
        </w:tc>
      </w:tr>
    </w:tbl>
    <w:p w14:paraId="70F602BE" w14:textId="1ADF2784" w:rsidR="00D40455" w:rsidRDefault="00D40455"/>
    <w:tbl>
      <w:tblPr>
        <w:tblpPr w:leftFromText="180" w:rightFromText="180" w:vertAnchor="text" w:horzAnchor="margin" w:tblpY="62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06"/>
        <w:gridCol w:w="2984"/>
        <w:gridCol w:w="2796"/>
      </w:tblGrid>
      <w:tr w:rsidR="003A671A" w:rsidRPr="00D76163" w14:paraId="17B9E551" w14:textId="1CD17ECA" w:rsidTr="00F977B6">
        <w:trPr>
          <w:trHeight w:val="315"/>
        </w:trPr>
        <w:tc>
          <w:tcPr>
            <w:tcW w:w="0" w:type="auto"/>
            <w:shd w:val="clear" w:color="auto" w:fill="auto"/>
            <w:noWrap/>
            <w:vAlign w:val="center"/>
          </w:tcPr>
          <w:p w14:paraId="5BDC0C09" w14:textId="2BAC7C37" w:rsidR="003A671A" w:rsidRPr="001465D6" w:rsidRDefault="003A671A" w:rsidP="003A671A">
            <w:pPr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DB32E9">
              <w:rPr>
                <w:rFonts w:ascii="Arial" w:eastAsia="Times New Roman" w:hAnsi="Arial" w:cs="Arial"/>
                <w:b/>
                <w:sz w:val="20"/>
                <w:szCs w:val="20"/>
              </w:rPr>
              <w:t>Study</w:t>
            </w:r>
          </w:p>
        </w:tc>
        <w:tc>
          <w:tcPr>
            <w:tcW w:w="0" w:type="auto"/>
            <w:vAlign w:val="center"/>
          </w:tcPr>
          <w:p w14:paraId="23C6ABCF" w14:textId="3D01F278" w:rsidR="003A671A" w:rsidRPr="001465D6" w:rsidRDefault="003A671A" w:rsidP="003A671A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DB32E9">
              <w:rPr>
                <w:rFonts w:ascii="Arial" w:hAnsi="Arial" w:cs="Arial"/>
                <w:b/>
                <w:color w:val="000000"/>
                <w:sz w:val="20"/>
                <w:szCs w:val="20"/>
              </w:rPr>
              <w:t>Score (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possible </w:t>
            </w:r>
            <w:r w:rsidRPr="00DB32E9">
              <w:rPr>
                <w:rFonts w:ascii="Arial" w:hAnsi="Arial" w:cs="Arial"/>
                <w:b/>
                <w:color w:val="000000"/>
                <w:sz w:val="20"/>
                <w:szCs w:val="20"/>
              </w:rPr>
              <w:t>range 0 – 10)</w:t>
            </w:r>
          </w:p>
        </w:tc>
        <w:tc>
          <w:tcPr>
            <w:tcW w:w="0" w:type="auto"/>
            <w:vAlign w:val="center"/>
          </w:tcPr>
          <w:p w14:paraId="2BF9C800" w14:textId="57BBCF3F" w:rsidR="003A671A" w:rsidRDefault="00E42D6D" w:rsidP="003A671A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Overall quality </w:t>
            </w:r>
            <w:r w:rsidR="00942321">
              <w:rPr>
                <w:rFonts w:ascii="Arial" w:hAnsi="Arial" w:cs="Arial"/>
                <w:b/>
                <w:color w:val="000000"/>
                <w:sz w:val="20"/>
                <w:szCs w:val="20"/>
              </w:rPr>
              <w:t>assessment</w:t>
            </w:r>
          </w:p>
        </w:tc>
      </w:tr>
      <w:tr w:rsidR="0014449F" w:rsidRPr="00D76163" w14:paraId="4F5B296E" w14:textId="287A7FD1" w:rsidTr="008A4644">
        <w:trPr>
          <w:trHeight w:val="31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6D3991B" w14:textId="77777777" w:rsidR="0014449F" w:rsidRPr="00D76163" w:rsidRDefault="0014449F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proofErr w:type="spellStart"/>
            <w:r w:rsidRPr="00D76163">
              <w:rPr>
                <w:rFonts w:ascii="Arial" w:eastAsia="Times New Roman" w:hAnsi="Arial" w:cs="Arial"/>
                <w:sz w:val="20"/>
                <w:szCs w:val="20"/>
              </w:rPr>
              <w:t>Alptekin</w:t>
            </w:r>
            <w:proofErr w:type="spellEnd"/>
            <w:r w:rsidRPr="00D76163">
              <w:rPr>
                <w:rFonts w:ascii="Arial" w:eastAsia="Times New Roman" w:hAnsi="Arial" w:cs="Arial"/>
                <w:sz w:val="20"/>
                <w:szCs w:val="20"/>
              </w:rPr>
              <w:t xml:space="preserve"> 2017</w:t>
            </w:r>
          </w:p>
        </w:tc>
        <w:tc>
          <w:tcPr>
            <w:tcW w:w="0" w:type="auto"/>
            <w:vAlign w:val="bottom"/>
          </w:tcPr>
          <w:p w14:paraId="12472B77" w14:textId="54801BEB" w:rsidR="0014449F" w:rsidRPr="00D76163" w:rsidRDefault="0014449F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6 </w:t>
            </w:r>
          </w:p>
        </w:tc>
        <w:tc>
          <w:tcPr>
            <w:tcW w:w="0" w:type="auto"/>
          </w:tcPr>
          <w:p w14:paraId="7E864A44" w14:textId="7BCF7BD1" w:rsidR="0014449F" w:rsidRDefault="00B44E73" w:rsidP="00D4045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35B5C">
              <w:rPr>
                <w:rFonts w:ascii="Arial" w:hAnsi="Arial" w:cs="Arial"/>
                <w:color w:val="000000"/>
                <w:sz w:val="20"/>
                <w:szCs w:val="20"/>
              </w:rPr>
              <w:t>Satisfactory</w:t>
            </w:r>
          </w:p>
        </w:tc>
      </w:tr>
      <w:tr w:rsidR="0014449F" w:rsidRPr="00D76163" w14:paraId="784CE5F4" w14:textId="00DC0EA4" w:rsidTr="008A4644">
        <w:trPr>
          <w:trHeight w:val="31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7513973" w14:textId="77777777" w:rsidR="0014449F" w:rsidRPr="00D76163" w:rsidRDefault="0014449F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D76163">
              <w:rPr>
                <w:rFonts w:ascii="Arial" w:eastAsia="Times New Roman" w:hAnsi="Arial" w:cs="Arial"/>
                <w:sz w:val="20"/>
                <w:szCs w:val="20"/>
              </w:rPr>
              <w:t>Guo 2019</w:t>
            </w:r>
          </w:p>
        </w:tc>
        <w:tc>
          <w:tcPr>
            <w:tcW w:w="0" w:type="auto"/>
            <w:vAlign w:val="bottom"/>
          </w:tcPr>
          <w:p w14:paraId="1C049ECD" w14:textId="51BBE8D3" w:rsidR="0014449F" w:rsidRPr="00D76163" w:rsidRDefault="0014449F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3 </w:t>
            </w:r>
          </w:p>
        </w:tc>
        <w:tc>
          <w:tcPr>
            <w:tcW w:w="0" w:type="auto"/>
          </w:tcPr>
          <w:p w14:paraId="152A477A" w14:textId="39442F20" w:rsidR="0014449F" w:rsidRDefault="00B44E73" w:rsidP="00D4045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94BCE">
              <w:rPr>
                <w:rFonts w:ascii="Arial" w:hAnsi="Arial" w:cs="Arial"/>
                <w:color w:val="000000"/>
                <w:sz w:val="20"/>
                <w:szCs w:val="20"/>
              </w:rPr>
              <w:t>Unsatisfactory</w:t>
            </w:r>
          </w:p>
        </w:tc>
      </w:tr>
      <w:tr w:rsidR="0014449F" w:rsidRPr="00D76163" w14:paraId="1DA94902" w14:textId="1204D902" w:rsidTr="008A4644">
        <w:trPr>
          <w:trHeight w:val="31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91EBD6C" w14:textId="77777777" w:rsidR="0014449F" w:rsidRPr="00D76163" w:rsidRDefault="0014449F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proofErr w:type="spellStart"/>
            <w:r w:rsidRPr="00D76163">
              <w:rPr>
                <w:rFonts w:ascii="Arial" w:eastAsia="Times New Roman" w:hAnsi="Arial" w:cs="Arial"/>
                <w:sz w:val="20"/>
                <w:szCs w:val="20"/>
              </w:rPr>
              <w:t>Lobmaier</w:t>
            </w:r>
            <w:proofErr w:type="spellEnd"/>
            <w:r w:rsidRPr="00D76163">
              <w:rPr>
                <w:rFonts w:ascii="Arial" w:eastAsia="Times New Roman" w:hAnsi="Arial" w:cs="Arial"/>
                <w:sz w:val="20"/>
                <w:szCs w:val="20"/>
              </w:rPr>
              <w:t>, 2012</w:t>
            </w:r>
          </w:p>
        </w:tc>
        <w:tc>
          <w:tcPr>
            <w:tcW w:w="0" w:type="auto"/>
            <w:vAlign w:val="bottom"/>
          </w:tcPr>
          <w:p w14:paraId="5204CFEB" w14:textId="30DFDA6B" w:rsidR="0014449F" w:rsidRPr="00D76163" w:rsidRDefault="0014449F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5 </w:t>
            </w:r>
          </w:p>
        </w:tc>
        <w:tc>
          <w:tcPr>
            <w:tcW w:w="0" w:type="auto"/>
          </w:tcPr>
          <w:p w14:paraId="5F05DDDB" w14:textId="1121DCE2" w:rsidR="0014449F" w:rsidRDefault="00B44E73" w:rsidP="00D4045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35B5C">
              <w:rPr>
                <w:rFonts w:ascii="Arial" w:hAnsi="Arial" w:cs="Arial"/>
                <w:color w:val="000000"/>
                <w:sz w:val="20"/>
                <w:szCs w:val="20"/>
              </w:rPr>
              <w:t>Satisfactory</w:t>
            </w:r>
          </w:p>
        </w:tc>
      </w:tr>
      <w:tr w:rsidR="0014449F" w:rsidRPr="00D76163" w14:paraId="4BECA767" w14:textId="7F1CFE9F" w:rsidTr="008A4644">
        <w:trPr>
          <w:trHeight w:val="31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2629504" w14:textId="77777777" w:rsidR="0014449F" w:rsidRPr="00D76163" w:rsidRDefault="0014449F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proofErr w:type="spellStart"/>
            <w:r w:rsidRPr="00D76163">
              <w:rPr>
                <w:rFonts w:ascii="Arial" w:eastAsia="Times New Roman" w:hAnsi="Arial" w:cs="Arial"/>
                <w:sz w:val="20"/>
                <w:szCs w:val="20"/>
              </w:rPr>
              <w:t>Raio</w:t>
            </w:r>
            <w:proofErr w:type="spellEnd"/>
            <w:r w:rsidRPr="00D76163">
              <w:rPr>
                <w:rFonts w:ascii="Arial" w:eastAsia="Times New Roman" w:hAnsi="Arial" w:cs="Arial"/>
                <w:sz w:val="20"/>
                <w:szCs w:val="20"/>
              </w:rPr>
              <w:t>, 2003</w:t>
            </w:r>
          </w:p>
        </w:tc>
        <w:tc>
          <w:tcPr>
            <w:tcW w:w="0" w:type="auto"/>
            <w:vAlign w:val="bottom"/>
          </w:tcPr>
          <w:p w14:paraId="3B5BCDA3" w14:textId="16CB06B4" w:rsidR="0014449F" w:rsidRPr="00D76163" w:rsidRDefault="0014449F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8 </w:t>
            </w:r>
          </w:p>
        </w:tc>
        <w:tc>
          <w:tcPr>
            <w:tcW w:w="0" w:type="auto"/>
          </w:tcPr>
          <w:p w14:paraId="16611D0A" w14:textId="541C41C1" w:rsidR="0014449F" w:rsidRDefault="00B44E73" w:rsidP="00D4045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Good</w:t>
            </w:r>
          </w:p>
        </w:tc>
      </w:tr>
      <w:tr w:rsidR="0014449F" w:rsidRPr="00D76163" w14:paraId="31EDF3BB" w14:textId="26A3C51A" w:rsidTr="008A4644">
        <w:trPr>
          <w:trHeight w:val="31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0DEF54E" w14:textId="77777777" w:rsidR="0014449F" w:rsidRPr="00D76163" w:rsidRDefault="0014449F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D76163">
              <w:rPr>
                <w:rFonts w:ascii="Arial" w:eastAsia="Times New Roman" w:hAnsi="Arial" w:cs="Arial"/>
                <w:sz w:val="20"/>
                <w:szCs w:val="20"/>
              </w:rPr>
              <w:t>Tan, 2005</w:t>
            </w:r>
          </w:p>
        </w:tc>
        <w:tc>
          <w:tcPr>
            <w:tcW w:w="0" w:type="auto"/>
            <w:vAlign w:val="bottom"/>
          </w:tcPr>
          <w:p w14:paraId="7E4ED929" w14:textId="05CCD3FA" w:rsidR="0014449F" w:rsidRPr="00D76163" w:rsidRDefault="0014449F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6 </w:t>
            </w:r>
          </w:p>
        </w:tc>
        <w:tc>
          <w:tcPr>
            <w:tcW w:w="0" w:type="auto"/>
          </w:tcPr>
          <w:p w14:paraId="73CD4052" w14:textId="34EBF94F" w:rsidR="0014449F" w:rsidRDefault="00B44E73" w:rsidP="00D4045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35B5C">
              <w:rPr>
                <w:rFonts w:ascii="Arial" w:hAnsi="Arial" w:cs="Arial"/>
                <w:color w:val="000000"/>
                <w:sz w:val="20"/>
                <w:szCs w:val="20"/>
              </w:rPr>
              <w:t>Satisfactory</w:t>
            </w:r>
          </w:p>
        </w:tc>
      </w:tr>
      <w:tr w:rsidR="0014449F" w:rsidRPr="00D76163" w14:paraId="1E0EAA27" w14:textId="24298DBD" w:rsidTr="008A4644">
        <w:trPr>
          <w:trHeight w:val="31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0AC0DE6" w14:textId="77777777" w:rsidR="0014449F" w:rsidRPr="00D76163" w:rsidRDefault="0014449F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proofErr w:type="spellStart"/>
            <w:r w:rsidRPr="00D76163">
              <w:rPr>
                <w:rFonts w:ascii="Arial" w:eastAsia="Times New Roman" w:hAnsi="Arial" w:cs="Arial"/>
                <w:sz w:val="20"/>
                <w:szCs w:val="20"/>
              </w:rPr>
              <w:t>Thuring</w:t>
            </w:r>
            <w:proofErr w:type="spellEnd"/>
            <w:r w:rsidRPr="00D76163">
              <w:rPr>
                <w:rFonts w:ascii="Arial" w:eastAsia="Times New Roman" w:hAnsi="Arial" w:cs="Arial"/>
                <w:sz w:val="20"/>
                <w:szCs w:val="20"/>
              </w:rPr>
              <w:t>, 2012</w:t>
            </w:r>
          </w:p>
        </w:tc>
        <w:tc>
          <w:tcPr>
            <w:tcW w:w="0" w:type="auto"/>
            <w:vAlign w:val="bottom"/>
          </w:tcPr>
          <w:p w14:paraId="4E07D8A2" w14:textId="1DECD438" w:rsidR="0014449F" w:rsidRPr="00D76163" w:rsidRDefault="0014449F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6 </w:t>
            </w:r>
          </w:p>
        </w:tc>
        <w:tc>
          <w:tcPr>
            <w:tcW w:w="0" w:type="auto"/>
          </w:tcPr>
          <w:p w14:paraId="692F608D" w14:textId="25EAEC9D" w:rsidR="0014449F" w:rsidRDefault="00B44E73" w:rsidP="00D4045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35B5C">
              <w:rPr>
                <w:rFonts w:ascii="Arial" w:hAnsi="Arial" w:cs="Arial"/>
                <w:color w:val="000000"/>
                <w:sz w:val="20"/>
                <w:szCs w:val="20"/>
              </w:rPr>
              <w:t>Satisfactory</w:t>
            </w:r>
          </w:p>
        </w:tc>
      </w:tr>
      <w:tr w:rsidR="0014449F" w:rsidRPr="00D76163" w14:paraId="18B23341" w14:textId="5997F9B5" w:rsidTr="008A4644">
        <w:trPr>
          <w:trHeight w:val="31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3A251D7" w14:textId="77777777" w:rsidR="0014449F" w:rsidRPr="00D76163" w:rsidRDefault="0014449F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proofErr w:type="spellStart"/>
            <w:r w:rsidRPr="00D76163">
              <w:rPr>
                <w:rFonts w:ascii="Arial" w:eastAsia="Times New Roman" w:hAnsi="Arial" w:cs="Arial"/>
                <w:sz w:val="20"/>
                <w:szCs w:val="20"/>
              </w:rPr>
              <w:t>Yildiz</w:t>
            </w:r>
            <w:proofErr w:type="spellEnd"/>
            <w:r w:rsidRPr="00D76163">
              <w:rPr>
                <w:rFonts w:ascii="Arial" w:eastAsia="Times New Roman" w:hAnsi="Arial" w:cs="Arial"/>
                <w:sz w:val="20"/>
                <w:szCs w:val="20"/>
              </w:rPr>
              <w:t>, 2011</w:t>
            </w:r>
          </w:p>
        </w:tc>
        <w:tc>
          <w:tcPr>
            <w:tcW w:w="0" w:type="auto"/>
            <w:vAlign w:val="bottom"/>
          </w:tcPr>
          <w:p w14:paraId="7A187E4C" w14:textId="21963D3D" w:rsidR="0014449F" w:rsidRPr="00D76163" w:rsidRDefault="0014449F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5 </w:t>
            </w:r>
          </w:p>
        </w:tc>
        <w:tc>
          <w:tcPr>
            <w:tcW w:w="0" w:type="auto"/>
          </w:tcPr>
          <w:p w14:paraId="36537197" w14:textId="22106BB4" w:rsidR="0014449F" w:rsidRDefault="00B44E73" w:rsidP="00D4045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35B5C">
              <w:rPr>
                <w:rFonts w:ascii="Arial" w:hAnsi="Arial" w:cs="Arial"/>
                <w:color w:val="000000"/>
                <w:sz w:val="20"/>
                <w:szCs w:val="20"/>
              </w:rPr>
              <w:t>Satisfactory</w:t>
            </w:r>
          </w:p>
        </w:tc>
      </w:tr>
    </w:tbl>
    <w:p w14:paraId="4698701A" w14:textId="77777777" w:rsidR="00D40455" w:rsidRDefault="00D40455">
      <w:pPr>
        <w:rPr>
          <w:b/>
        </w:rPr>
      </w:pPr>
    </w:p>
    <w:p w14:paraId="7DFBC466" w14:textId="67AD6C73" w:rsidR="00D40455" w:rsidRDefault="00D40455">
      <w:pPr>
        <w:rPr>
          <w:b/>
        </w:rPr>
      </w:pPr>
      <w:r>
        <w:rPr>
          <w:b/>
        </w:rPr>
        <w:t>Case-control studies</w:t>
      </w:r>
      <w:r w:rsidR="00E44102">
        <w:rPr>
          <w:rStyle w:val="FootnoteReference"/>
          <w:b/>
        </w:rPr>
        <w:footnoteReference w:id="2"/>
      </w:r>
    </w:p>
    <w:p w14:paraId="0040A7F0" w14:textId="77777777" w:rsidR="00D40455" w:rsidRPr="00D40455" w:rsidRDefault="00D40455" w:rsidP="00D40455"/>
    <w:p w14:paraId="3C6BC8F1" w14:textId="77777777" w:rsidR="00D40455" w:rsidRPr="00D40455" w:rsidRDefault="00D40455" w:rsidP="00D40455"/>
    <w:p w14:paraId="78C11490" w14:textId="77777777" w:rsidR="00D40455" w:rsidRPr="00D40455" w:rsidRDefault="00D40455" w:rsidP="00D40455"/>
    <w:p w14:paraId="5D5050F1" w14:textId="77777777" w:rsidR="00D40455" w:rsidRPr="00D40455" w:rsidRDefault="00D40455" w:rsidP="00D40455"/>
    <w:p w14:paraId="010FE919" w14:textId="77777777" w:rsidR="00D40455" w:rsidRPr="00D40455" w:rsidRDefault="00D40455" w:rsidP="00D40455"/>
    <w:p w14:paraId="4B42E95D" w14:textId="77777777" w:rsidR="00D40455" w:rsidRPr="00D40455" w:rsidRDefault="00D40455" w:rsidP="00D40455"/>
    <w:p w14:paraId="45547E7E" w14:textId="77777777" w:rsidR="00D40455" w:rsidRPr="00D40455" w:rsidRDefault="00D40455" w:rsidP="00D40455"/>
    <w:p w14:paraId="7BD8EC14" w14:textId="77777777" w:rsidR="00D40455" w:rsidRPr="00D40455" w:rsidRDefault="00D40455" w:rsidP="00D40455"/>
    <w:p w14:paraId="44E03897" w14:textId="77777777" w:rsidR="00D40455" w:rsidRPr="00D40455" w:rsidRDefault="00D40455" w:rsidP="00D40455"/>
    <w:p w14:paraId="75573025" w14:textId="68E7C009" w:rsidR="00D40455" w:rsidRDefault="00D40455" w:rsidP="00D40455"/>
    <w:p w14:paraId="238DB560" w14:textId="050E6083" w:rsidR="00D40455" w:rsidRDefault="00D40455" w:rsidP="00D40455">
      <w:pPr>
        <w:rPr>
          <w:b/>
        </w:rPr>
      </w:pPr>
    </w:p>
    <w:p w14:paraId="139922A3" w14:textId="74D27EA9" w:rsidR="007E4090" w:rsidRDefault="007E4090" w:rsidP="00D40455">
      <w:pPr>
        <w:rPr>
          <w:b/>
        </w:rPr>
      </w:pPr>
    </w:p>
    <w:p w14:paraId="4A52031E" w14:textId="474E7B20" w:rsidR="007E4090" w:rsidRDefault="007E4090" w:rsidP="00D40455">
      <w:pPr>
        <w:rPr>
          <w:b/>
        </w:rPr>
      </w:pPr>
    </w:p>
    <w:p w14:paraId="28D663AD" w14:textId="43BAB0A6" w:rsidR="007E4090" w:rsidRDefault="007E4090" w:rsidP="00D40455">
      <w:pPr>
        <w:rPr>
          <w:b/>
        </w:rPr>
      </w:pPr>
    </w:p>
    <w:p w14:paraId="6C17B11C" w14:textId="63F27316" w:rsidR="007E4090" w:rsidRDefault="007E4090" w:rsidP="00D40455">
      <w:pPr>
        <w:rPr>
          <w:b/>
        </w:rPr>
      </w:pPr>
    </w:p>
    <w:p w14:paraId="6735ECD4" w14:textId="1ACB790E" w:rsidR="007E4090" w:rsidRDefault="007E4090" w:rsidP="00D40455">
      <w:pPr>
        <w:rPr>
          <w:b/>
        </w:rPr>
      </w:pPr>
    </w:p>
    <w:p w14:paraId="0AEFC11E" w14:textId="2AD043C3" w:rsidR="007E4090" w:rsidRDefault="007E4090" w:rsidP="00D40455">
      <w:pPr>
        <w:rPr>
          <w:b/>
        </w:rPr>
      </w:pPr>
    </w:p>
    <w:p w14:paraId="12C45B98" w14:textId="11FAA233" w:rsidR="007E4090" w:rsidRDefault="007E4090" w:rsidP="00D40455">
      <w:pPr>
        <w:rPr>
          <w:b/>
        </w:rPr>
      </w:pPr>
    </w:p>
    <w:p w14:paraId="572D390C" w14:textId="7CF255E0" w:rsidR="007E4090" w:rsidRDefault="007E4090" w:rsidP="00D40455">
      <w:pPr>
        <w:rPr>
          <w:b/>
        </w:rPr>
      </w:pPr>
    </w:p>
    <w:p w14:paraId="77D56E61" w14:textId="51F870C1" w:rsidR="007E4090" w:rsidRDefault="007E4090" w:rsidP="00D40455">
      <w:pPr>
        <w:rPr>
          <w:b/>
        </w:rPr>
      </w:pPr>
    </w:p>
    <w:p w14:paraId="430A7D25" w14:textId="046FD6E7" w:rsidR="007E4090" w:rsidRDefault="007E4090" w:rsidP="00D40455">
      <w:pPr>
        <w:rPr>
          <w:b/>
        </w:rPr>
      </w:pPr>
    </w:p>
    <w:p w14:paraId="519402F4" w14:textId="77777777" w:rsidR="007E4090" w:rsidRDefault="007E4090" w:rsidP="00D40455">
      <w:pPr>
        <w:rPr>
          <w:b/>
        </w:rPr>
      </w:pPr>
    </w:p>
    <w:p w14:paraId="453EA851" w14:textId="421DEA20" w:rsidR="00D40455" w:rsidRDefault="00D40455" w:rsidP="00D40455">
      <w:pPr>
        <w:rPr>
          <w:b/>
        </w:rPr>
      </w:pPr>
      <w:r>
        <w:rPr>
          <w:b/>
        </w:rPr>
        <w:lastRenderedPageBreak/>
        <w:t>Cohort studies</w:t>
      </w:r>
      <w:r w:rsidR="00E44102">
        <w:rPr>
          <w:rStyle w:val="FootnoteReference"/>
          <w:b/>
        </w:rPr>
        <w:footnoteReference w:id="3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62"/>
        <w:gridCol w:w="2984"/>
        <w:gridCol w:w="2684"/>
      </w:tblGrid>
      <w:tr w:rsidR="00535E34" w:rsidRPr="00D40455" w14:paraId="3CBBE051" w14:textId="0098A974" w:rsidTr="008F6D80">
        <w:trPr>
          <w:trHeight w:val="315"/>
        </w:trPr>
        <w:tc>
          <w:tcPr>
            <w:tcW w:w="0" w:type="auto"/>
            <w:shd w:val="clear" w:color="auto" w:fill="auto"/>
            <w:noWrap/>
            <w:vAlign w:val="center"/>
          </w:tcPr>
          <w:p w14:paraId="0F3CF560" w14:textId="5FAAFAD8" w:rsidR="00535E34" w:rsidRPr="00C81EE6" w:rsidRDefault="00535E34" w:rsidP="008F6D80">
            <w:pPr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</w:rPr>
              <w:t>Study</w:t>
            </w:r>
          </w:p>
        </w:tc>
        <w:tc>
          <w:tcPr>
            <w:tcW w:w="0" w:type="auto"/>
            <w:vAlign w:val="center"/>
          </w:tcPr>
          <w:p w14:paraId="309E1C99" w14:textId="15CD5FD6" w:rsidR="00535E34" w:rsidRPr="00C81EE6" w:rsidRDefault="00535E34" w:rsidP="008F6D80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Score (possible range 0 – 13)</w:t>
            </w:r>
          </w:p>
        </w:tc>
        <w:tc>
          <w:tcPr>
            <w:tcW w:w="0" w:type="auto"/>
            <w:vAlign w:val="center"/>
          </w:tcPr>
          <w:p w14:paraId="7BA96722" w14:textId="0CFC514A" w:rsidR="00535E34" w:rsidRDefault="00E42D6D" w:rsidP="008F6D80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Overall quality </w:t>
            </w:r>
            <w:proofErr w:type="spellStart"/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asessment</w:t>
            </w:r>
            <w:proofErr w:type="spellEnd"/>
          </w:p>
        </w:tc>
      </w:tr>
      <w:tr w:rsidR="00535E34" w:rsidRPr="00D40455" w14:paraId="54C39F0D" w14:textId="2CE672B3" w:rsidTr="00652D40">
        <w:trPr>
          <w:trHeight w:val="31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B9A1F30" w14:textId="77777777" w:rsidR="00535E34" w:rsidRPr="00D40455" w:rsidRDefault="00535E34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proofErr w:type="spellStart"/>
            <w:r w:rsidRPr="00D40455">
              <w:rPr>
                <w:rFonts w:ascii="Arial" w:eastAsia="Times New Roman" w:hAnsi="Arial" w:cs="Arial"/>
                <w:sz w:val="20"/>
                <w:szCs w:val="20"/>
              </w:rPr>
              <w:t>Acharaya</w:t>
            </w:r>
            <w:proofErr w:type="spellEnd"/>
            <w:r w:rsidRPr="00D40455">
              <w:rPr>
                <w:rFonts w:ascii="Arial" w:eastAsia="Times New Roman" w:hAnsi="Arial" w:cs="Arial"/>
                <w:sz w:val="20"/>
                <w:szCs w:val="20"/>
              </w:rPr>
              <w:t xml:space="preserve"> 2005</w:t>
            </w:r>
          </w:p>
        </w:tc>
        <w:tc>
          <w:tcPr>
            <w:tcW w:w="0" w:type="auto"/>
            <w:vAlign w:val="bottom"/>
          </w:tcPr>
          <w:p w14:paraId="5FCCED83" w14:textId="108BEEE4" w:rsidR="00535E34" w:rsidRPr="00D40455" w:rsidRDefault="00535E34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8  </w:t>
            </w:r>
          </w:p>
        </w:tc>
        <w:tc>
          <w:tcPr>
            <w:tcW w:w="0" w:type="auto"/>
          </w:tcPr>
          <w:p w14:paraId="1FCAF8E6" w14:textId="0A224129" w:rsidR="00535E34" w:rsidRDefault="00E94241" w:rsidP="00D4045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Satisfactory</w:t>
            </w:r>
          </w:p>
        </w:tc>
      </w:tr>
      <w:tr w:rsidR="00535E34" w:rsidRPr="00D40455" w14:paraId="4A7B7EE0" w14:textId="48BB480D" w:rsidTr="00652D40">
        <w:trPr>
          <w:trHeight w:val="31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FB997E0" w14:textId="77777777" w:rsidR="00535E34" w:rsidRPr="00D40455" w:rsidRDefault="00535E34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proofErr w:type="spellStart"/>
            <w:r w:rsidRPr="00D40455">
              <w:rPr>
                <w:rFonts w:ascii="Arial" w:eastAsia="Times New Roman" w:hAnsi="Arial" w:cs="Arial"/>
                <w:sz w:val="20"/>
                <w:szCs w:val="20"/>
              </w:rPr>
              <w:t>Arstrom</w:t>
            </w:r>
            <w:proofErr w:type="spellEnd"/>
            <w:r w:rsidRPr="00D40455">
              <w:rPr>
                <w:rFonts w:ascii="Arial" w:eastAsia="Times New Roman" w:hAnsi="Arial" w:cs="Arial"/>
                <w:sz w:val="20"/>
                <w:szCs w:val="20"/>
              </w:rPr>
              <w:t xml:space="preserve"> 1989</w:t>
            </w:r>
          </w:p>
        </w:tc>
        <w:tc>
          <w:tcPr>
            <w:tcW w:w="0" w:type="auto"/>
            <w:vAlign w:val="bottom"/>
          </w:tcPr>
          <w:p w14:paraId="207DB571" w14:textId="635856D9" w:rsidR="00535E34" w:rsidRPr="00D40455" w:rsidRDefault="00535E34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8  </w:t>
            </w:r>
          </w:p>
        </w:tc>
        <w:tc>
          <w:tcPr>
            <w:tcW w:w="0" w:type="auto"/>
          </w:tcPr>
          <w:p w14:paraId="53C7F2EA" w14:textId="1A603F85" w:rsidR="00535E34" w:rsidRDefault="007E1C32" w:rsidP="00D4045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Satisfactory</w:t>
            </w:r>
          </w:p>
        </w:tc>
      </w:tr>
      <w:tr w:rsidR="00535E34" w:rsidRPr="00D40455" w14:paraId="1D16F036" w14:textId="38BECCD5" w:rsidTr="00652D40">
        <w:trPr>
          <w:trHeight w:val="31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EBF2FC9" w14:textId="77777777" w:rsidR="00535E34" w:rsidRPr="00D40455" w:rsidRDefault="00535E34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D40455">
              <w:rPr>
                <w:rFonts w:ascii="Arial" w:eastAsia="Times New Roman" w:hAnsi="Arial" w:cs="Arial"/>
                <w:sz w:val="20"/>
                <w:szCs w:val="20"/>
              </w:rPr>
              <w:t>Beattie, 1989</w:t>
            </w:r>
          </w:p>
        </w:tc>
        <w:tc>
          <w:tcPr>
            <w:tcW w:w="0" w:type="auto"/>
            <w:vAlign w:val="bottom"/>
          </w:tcPr>
          <w:p w14:paraId="3A8C5DF4" w14:textId="4F08C19C" w:rsidR="00535E34" w:rsidRPr="00D40455" w:rsidRDefault="00535E34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9  </w:t>
            </w:r>
          </w:p>
        </w:tc>
        <w:tc>
          <w:tcPr>
            <w:tcW w:w="0" w:type="auto"/>
          </w:tcPr>
          <w:p w14:paraId="0AC4C858" w14:textId="10659FF5" w:rsidR="00535E34" w:rsidRDefault="007E1C32" w:rsidP="00D4045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Good</w:t>
            </w:r>
          </w:p>
        </w:tc>
      </w:tr>
      <w:tr w:rsidR="00535E34" w:rsidRPr="00D40455" w14:paraId="2A9841E8" w14:textId="3A469DF4" w:rsidTr="00652D40">
        <w:trPr>
          <w:trHeight w:val="31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40A15B2" w14:textId="77777777" w:rsidR="00535E34" w:rsidRPr="00D40455" w:rsidRDefault="00535E34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proofErr w:type="spellStart"/>
            <w:r w:rsidRPr="00D40455">
              <w:rPr>
                <w:rFonts w:ascii="Arial" w:eastAsia="Times New Roman" w:hAnsi="Arial" w:cs="Arial"/>
                <w:sz w:val="20"/>
                <w:szCs w:val="20"/>
              </w:rPr>
              <w:t>Benzer</w:t>
            </w:r>
            <w:proofErr w:type="spellEnd"/>
            <w:r w:rsidRPr="00D40455">
              <w:rPr>
                <w:rFonts w:ascii="Arial" w:eastAsia="Times New Roman" w:hAnsi="Arial" w:cs="Arial"/>
                <w:sz w:val="20"/>
                <w:szCs w:val="20"/>
              </w:rPr>
              <w:t>, 2015</w:t>
            </w:r>
          </w:p>
        </w:tc>
        <w:tc>
          <w:tcPr>
            <w:tcW w:w="0" w:type="auto"/>
            <w:vAlign w:val="bottom"/>
          </w:tcPr>
          <w:p w14:paraId="4B7F2072" w14:textId="1DF86467" w:rsidR="00535E34" w:rsidRPr="00D40455" w:rsidRDefault="00535E34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7  </w:t>
            </w:r>
          </w:p>
        </w:tc>
        <w:tc>
          <w:tcPr>
            <w:tcW w:w="0" w:type="auto"/>
          </w:tcPr>
          <w:p w14:paraId="42266625" w14:textId="6C3501C4" w:rsidR="00535E34" w:rsidRDefault="007E1C32" w:rsidP="00D4045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Satisfactory</w:t>
            </w:r>
            <w:bookmarkStart w:id="0" w:name="_GoBack"/>
            <w:bookmarkEnd w:id="0"/>
          </w:p>
        </w:tc>
      </w:tr>
      <w:tr w:rsidR="00535E34" w:rsidRPr="00D40455" w14:paraId="671DD202" w14:textId="56295E60" w:rsidTr="00652D40">
        <w:trPr>
          <w:trHeight w:val="31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E251B0D" w14:textId="77777777" w:rsidR="00535E34" w:rsidRPr="00D40455" w:rsidRDefault="00535E34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D40455">
              <w:rPr>
                <w:rFonts w:ascii="Arial" w:eastAsia="Times New Roman" w:hAnsi="Arial" w:cs="Arial"/>
                <w:sz w:val="20"/>
                <w:szCs w:val="20"/>
              </w:rPr>
              <w:t>Da Costa, 2005</w:t>
            </w:r>
          </w:p>
        </w:tc>
        <w:tc>
          <w:tcPr>
            <w:tcW w:w="0" w:type="auto"/>
            <w:vAlign w:val="bottom"/>
          </w:tcPr>
          <w:p w14:paraId="66E38DAA" w14:textId="5D307804" w:rsidR="00535E34" w:rsidRPr="00D40455" w:rsidRDefault="00535E34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7  </w:t>
            </w:r>
          </w:p>
        </w:tc>
        <w:tc>
          <w:tcPr>
            <w:tcW w:w="0" w:type="auto"/>
          </w:tcPr>
          <w:p w14:paraId="0C1666EA" w14:textId="7CDBF0C3" w:rsidR="00535E34" w:rsidRDefault="007E1C32" w:rsidP="00D4045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Satisfactory</w:t>
            </w:r>
          </w:p>
        </w:tc>
      </w:tr>
      <w:tr w:rsidR="00535E34" w:rsidRPr="00D40455" w14:paraId="705898D2" w14:textId="5276D0E9" w:rsidTr="00652D40">
        <w:trPr>
          <w:trHeight w:val="31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E0E846B" w14:textId="77777777" w:rsidR="00535E34" w:rsidRPr="00D40455" w:rsidRDefault="00535E34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proofErr w:type="spellStart"/>
            <w:r w:rsidRPr="00D40455">
              <w:rPr>
                <w:rFonts w:ascii="Arial" w:eastAsia="Times New Roman" w:hAnsi="Arial" w:cs="Arial"/>
                <w:sz w:val="20"/>
                <w:szCs w:val="20"/>
              </w:rPr>
              <w:t>Drukker</w:t>
            </w:r>
            <w:proofErr w:type="spellEnd"/>
            <w:r w:rsidRPr="00D40455">
              <w:rPr>
                <w:rFonts w:ascii="Arial" w:eastAsia="Times New Roman" w:hAnsi="Arial" w:cs="Arial"/>
                <w:sz w:val="20"/>
                <w:szCs w:val="20"/>
              </w:rPr>
              <w:t xml:space="preserve"> 2020</w:t>
            </w:r>
          </w:p>
        </w:tc>
        <w:tc>
          <w:tcPr>
            <w:tcW w:w="0" w:type="auto"/>
            <w:vAlign w:val="bottom"/>
          </w:tcPr>
          <w:p w14:paraId="25AE3E07" w14:textId="27791EED" w:rsidR="00535E34" w:rsidRPr="00D40455" w:rsidRDefault="00535E34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9  </w:t>
            </w:r>
          </w:p>
        </w:tc>
        <w:tc>
          <w:tcPr>
            <w:tcW w:w="0" w:type="auto"/>
          </w:tcPr>
          <w:p w14:paraId="33395370" w14:textId="33969747" w:rsidR="00535E34" w:rsidRDefault="007E1C32" w:rsidP="00D4045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Good</w:t>
            </w:r>
          </w:p>
        </w:tc>
      </w:tr>
      <w:tr w:rsidR="00535E34" w:rsidRPr="00D40455" w14:paraId="741FF964" w14:textId="3942AC88" w:rsidTr="00652D40">
        <w:trPr>
          <w:trHeight w:val="31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1EB9C0A" w14:textId="77777777" w:rsidR="00535E34" w:rsidRPr="00D40455" w:rsidRDefault="00535E34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D40455">
              <w:rPr>
                <w:rFonts w:ascii="Arial" w:eastAsia="Times New Roman" w:hAnsi="Arial" w:cs="Arial"/>
                <w:sz w:val="20"/>
                <w:szCs w:val="20"/>
              </w:rPr>
              <w:t>Fay-1994</w:t>
            </w:r>
          </w:p>
        </w:tc>
        <w:tc>
          <w:tcPr>
            <w:tcW w:w="0" w:type="auto"/>
            <w:vAlign w:val="bottom"/>
          </w:tcPr>
          <w:p w14:paraId="79375069" w14:textId="6CA42C08" w:rsidR="00535E34" w:rsidRPr="00D40455" w:rsidRDefault="00535E34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6  </w:t>
            </w:r>
          </w:p>
        </w:tc>
        <w:tc>
          <w:tcPr>
            <w:tcW w:w="0" w:type="auto"/>
          </w:tcPr>
          <w:p w14:paraId="4DE1A3C3" w14:textId="04287D1D" w:rsidR="00535E34" w:rsidRDefault="007E1C32" w:rsidP="00D4045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Satisfactory</w:t>
            </w:r>
          </w:p>
        </w:tc>
      </w:tr>
      <w:tr w:rsidR="00535E34" w:rsidRPr="00D40455" w14:paraId="560616CD" w14:textId="64545F2E" w:rsidTr="00652D40">
        <w:trPr>
          <w:trHeight w:val="31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9AF6A7E" w14:textId="77777777" w:rsidR="00535E34" w:rsidRPr="00D40455" w:rsidRDefault="00535E34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proofErr w:type="spellStart"/>
            <w:r w:rsidRPr="00D40455">
              <w:rPr>
                <w:rFonts w:ascii="Arial" w:eastAsia="Times New Roman" w:hAnsi="Arial" w:cs="Arial"/>
                <w:sz w:val="20"/>
                <w:szCs w:val="20"/>
              </w:rPr>
              <w:t>Figueira</w:t>
            </w:r>
            <w:proofErr w:type="spellEnd"/>
            <w:r w:rsidRPr="00D40455">
              <w:rPr>
                <w:rFonts w:ascii="Arial" w:eastAsia="Times New Roman" w:hAnsi="Arial" w:cs="Arial"/>
                <w:sz w:val="20"/>
                <w:szCs w:val="20"/>
              </w:rPr>
              <w:t>, 2016</w:t>
            </w:r>
          </w:p>
        </w:tc>
        <w:tc>
          <w:tcPr>
            <w:tcW w:w="0" w:type="auto"/>
            <w:vAlign w:val="bottom"/>
          </w:tcPr>
          <w:p w14:paraId="6A498B94" w14:textId="713A291D" w:rsidR="00535E34" w:rsidRPr="00D40455" w:rsidRDefault="00535E34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8  </w:t>
            </w:r>
          </w:p>
        </w:tc>
        <w:tc>
          <w:tcPr>
            <w:tcW w:w="0" w:type="auto"/>
          </w:tcPr>
          <w:p w14:paraId="13D464C5" w14:textId="167B4954" w:rsidR="00535E34" w:rsidRDefault="007E1C32" w:rsidP="00D4045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Satisfactory</w:t>
            </w:r>
          </w:p>
        </w:tc>
      </w:tr>
      <w:tr w:rsidR="00535E34" w:rsidRPr="00D40455" w14:paraId="4FAC3613" w14:textId="562A931C" w:rsidTr="00652D40">
        <w:trPr>
          <w:trHeight w:val="31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2A5AA16" w14:textId="77777777" w:rsidR="00535E34" w:rsidRPr="00D40455" w:rsidRDefault="00535E34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D40455">
              <w:rPr>
                <w:rFonts w:ascii="Arial" w:eastAsia="Times New Roman" w:hAnsi="Arial" w:cs="Arial"/>
                <w:sz w:val="20"/>
                <w:szCs w:val="20"/>
              </w:rPr>
              <w:t xml:space="preserve">Flo, 2010 </w:t>
            </w:r>
          </w:p>
        </w:tc>
        <w:tc>
          <w:tcPr>
            <w:tcW w:w="0" w:type="auto"/>
            <w:vAlign w:val="bottom"/>
          </w:tcPr>
          <w:p w14:paraId="2091FF79" w14:textId="4D19B1D1" w:rsidR="00535E34" w:rsidRPr="00D40455" w:rsidRDefault="00535E34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7  </w:t>
            </w:r>
          </w:p>
        </w:tc>
        <w:tc>
          <w:tcPr>
            <w:tcW w:w="0" w:type="auto"/>
          </w:tcPr>
          <w:p w14:paraId="3A5A8631" w14:textId="2A6BD130" w:rsidR="00535E34" w:rsidRDefault="00D52FC3" w:rsidP="00D4045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Satisfactory</w:t>
            </w:r>
          </w:p>
        </w:tc>
      </w:tr>
      <w:tr w:rsidR="00535E34" w:rsidRPr="00D40455" w14:paraId="566736E2" w14:textId="3DDAEAA8" w:rsidTr="00652D40">
        <w:trPr>
          <w:trHeight w:val="31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CA352EB" w14:textId="77777777" w:rsidR="00535E34" w:rsidRPr="00D40455" w:rsidRDefault="00535E34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proofErr w:type="spellStart"/>
            <w:r w:rsidRPr="00D40455">
              <w:rPr>
                <w:rFonts w:ascii="Arial" w:eastAsia="Times New Roman" w:hAnsi="Arial" w:cs="Arial"/>
                <w:sz w:val="20"/>
                <w:szCs w:val="20"/>
              </w:rPr>
              <w:t>Helbig</w:t>
            </w:r>
            <w:proofErr w:type="spellEnd"/>
            <w:r w:rsidRPr="00D40455">
              <w:rPr>
                <w:rFonts w:ascii="Arial" w:eastAsia="Times New Roman" w:hAnsi="Arial" w:cs="Arial"/>
                <w:sz w:val="20"/>
                <w:szCs w:val="20"/>
              </w:rPr>
              <w:t>, 2013</w:t>
            </w:r>
          </w:p>
        </w:tc>
        <w:tc>
          <w:tcPr>
            <w:tcW w:w="0" w:type="auto"/>
            <w:vAlign w:val="bottom"/>
          </w:tcPr>
          <w:p w14:paraId="25A22E32" w14:textId="1493346B" w:rsidR="00535E34" w:rsidRPr="00D40455" w:rsidRDefault="00535E34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0" w:type="auto"/>
          </w:tcPr>
          <w:p w14:paraId="1268F53E" w14:textId="4E4ED835" w:rsidR="00535E34" w:rsidRDefault="00D52FC3" w:rsidP="00D4045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Satisfactory </w:t>
            </w:r>
          </w:p>
        </w:tc>
      </w:tr>
      <w:tr w:rsidR="00535E34" w:rsidRPr="00D40455" w14:paraId="2292D131" w14:textId="5F950691" w:rsidTr="00652D40">
        <w:trPr>
          <w:trHeight w:val="31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0B15531" w14:textId="77777777" w:rsidR="00535E34" w:rsidRPr="00D40455" w:rsidRDefault="00535E34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proofErr w:type="spellStart"/>
            <w:r w:rsidRPr="00D40455">
              <w:rPr>
                <w:rFonts w:ascii="Arial" w:eastAsia="Times New Roman" w:hAnsi="Arial" w:cs="Arial"/>
                <w:sz w:val="20"/>
                <w:szCs w:val="20"/>
              </w:rPr>
              <w:t>Hutter</w:t>
            </w:r>
            <w:proofErr w:type="spellEnd"/>
            <w:r w:rsidRPr="00D40455">
              <w:rPr>
                <w:rFonts w:ascii="Arial" w:eastAsia="Times New Roman" w:hAnsi="Arial" w:cs="Arial"/>
                <w:sz w:val="20"/>
                <w:szCs w:val="20"/>
              </w:rPr>
              <w:t xml:space="preserve"> 1991</w:t>
            </w:r>
          </w:p>
        </w:tc>
        <w:tc>
          <w:tcPr>
            <w:tcW w:w="0" w:type="auto"/>
            <w:vAlign w:val="bottom"/>
          </w:tcPr>
          <w:p w14:paraId="0FBBFA53" w14:textId="6E4EB95F" w:rsidR="00535E34" w:rsidRPr="00D40455" w:rsidRDefault="00535E34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0" w:type="auto"/>
          </w:tcPr>
          <w:p w14:paraId="7329C79B" w14:textId="655C6A9A" w:rsidR="00535E34" w:rsidRDefault="00D52FC3" w:rsidP="00D4045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Satisfactory</w:t>
            </w:r>
          </w:p>
        </w:tc>
      </w:tr>
      <w:tr w:rsidR="00535E34" w:rsidRPr="00D40455" w14:paraId="1374E422" w14:textId="24DB8AD5" w:rsidTr="00652D40">
        <w:trPr>
          <w:trHeight w:val="31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5700F47" w14:textId="77777777" w:rsidR="00535E34" w:rsidRPr="00D40455" w:rsidRDefault="00535E34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D40455">
              <w:rPr>
                <w:rFonts w:ascii="Arial" w:eastAsia="Times New Roman" w:hAnsi="Arial" w:cs="Arial"/>
                <w:sz w:val="20"/>
                <w:szCs w:val="20"/>
              </w:rPr>
              <w:t xml:space="preserve">Jorge </w:t>
            </w:r>
            <w:proofErr w:type="spellStart"/>
            <w:r w:rsidRPr="00D40455">
              <w:rPr>
                <w:rFonts w:ascii="Arial" w:eastAsia="Times New Roman" w:hAnsi="Arial" w:cs="Arial"/>
                <w:sz w:val="20"/>
                <w:szCs w:val="20"/>
              </w:rPr>
              <w:t>Neto</w:t>
            </w:r>
            <w:proofErr w:type="spellEnd"/>
            <w:r w:rsidRPr="00D40455">
              <w:rPr>
                <w:rFonts w:ascii="Arial" w:eastAsia="Times New Roman" w:hAnsi="Arial" w:cs="Arial"/>
                <w:sz w:val="20"/>
                <w:szCs w:val="20"/>
              </w:rPr>
              <w:t>, 2016</w:t>
            </w:r>
          </w:p>
        </w:tc>
        <w:tc>
          <w:tcPr>
            <w:tcW w:w="0" w:type="auto"/>
            <w:vAlign w:val="bottom"/>
          </w:tcPr>
          <w:p w14:paraId="57BE865B" w14:textId="5D2A5CCF" w:rsidR="00535E34" w:rsidRPr="00D40455" w:rsidRDefault="00535E34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0" w:type="auto"/>
          </w:tcPr>
          <w:p w14:paraId="1569DB3B" w14:textId="437C3632" w:rsidR="00535E34" w:rsidRDefault="00D52FC3" w:rsidP="00D4045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Satisfactory</w:t>
            </w:r>
          </w:p>
        </w:tc>
      </w:tr>
      <w:tr w:rsidR="00535E34" w:rsidRPr="00D40455" w14:paraId="6D897F36" w14:textId="190C35B6" w:rsidTr="00652D40">
        <w:trPr>
          <w:trHeight w:val="31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6609B1C" w14:textId="77777777" w:rsidR="00535E34" w:rsidRPr="00D40455" w:rsidRDefault="00535E34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D40455">
              <w:rPr>
                <w:rFonts w:ascii="Arial" w:eastAsia="Times New Roman" w:hAnsi="Arial" w:cs="Arial"/>
                <w:sz w:val="20"/>
                <w:szCs w:val="20"/>
              </w:rPr>
              <w:t xml:space="preserve">Jorge </w:t>
            </w:r>
            <w:proofErr w:type="spellStart"/>
            <w:r w:rsidRPr="00D40455">
              <w:rPr>
                <w:rFonts w:ascii="Arial" w:eastAsia="Times New Roman" w:hAnsi="Arial" w:cs="Arial"/>
                <w:sz w:val="20"/>
                <w:szCs w:val="20"/>
              </w:rPr>
              <w:t>Neto</w:t>
            </w:r>
            <w:proofErr w:type="spellEnd"/>
            <w:r w:rsidRPr="00D40455">
              <w:rPr>
                <w:rFonts w:ascii="Arial" w:eastAsia="Times New Roman" w:hAnsi="Arial" w:cs="Arial"/>
                <w:sz w:val="20"/>
                <w:szCs w:val="20"/>
              </w:rPr>
              <w:t>, 2016b</w:t>
            </w:r>
          </w:p>
        </w:tc>
        <w:tc>
          <w:tcPr>
            <w:tcW w:w="0" w:type="auto"/>
            <w:vAlign w:val="bottom"/>
          </w:tcPr>
          <w:p w14:paraId="6BC3D3D1" w14:textId="3D374F3C" w:rsidR="00535E34" w:rsidRPr="00D40455" w:rsidRDefault="00535E34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0" w:type="auto"/>
          </w:tcPr>
          <w:p w14:paraId="04754157" w14:textId="3B743EFE" w:rsidR="00535E34" w:rsidRDefault="00D52FC3" w:rsidP="00D4045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Satisfactory</w:t>
            </w:r>
          </w:p>
        </w:tc>
      </w:tr>
      <w:tr w:rsidR="00535E34" w:rsidRPr="00D40455" w14:paraId="5F200509" w14:textId="21585F41" w:rsidTr="00652D40">
        <w:trPr>
          <w:trHeight w:val="31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EE23DF7" w14:textId="77777777" w:rsidR="00535E34" w:rsidRPr="00D40455" w:rsidRDefault="00535E34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proofErr w:type="spellStart"/>
            <w:r w:rsidRPr="00D40455">
              <w:rPr>
                <w:rFonts w:ascii="Arial" w:eastAsia="Times New Roman" w:hAnsi="Arial" w:cs="Arial"/>
                <w:sz w:val="20"/>
                <w:szCs w:val="20"/>
              </w:rPr>
              <w:t>Kehila</w:t>
            </w:r>
            <w:proofErr w:type="spellEnd"/>
            <w:r w:rsidRPr="00D40455">
              <w:rPr>
                <w:rFonts w:ascii="Arial" w:eastAsia="Times New Roman" w:hAnsi="Arial" w:cs="Arial"/>
                <w:sz w:val="20"/>
                <w:szCs w:val="20"/>
              </w:rPr>
              <w:t>, 2017</w:t>
            </w:r>
          </w:p>
        </w:tc>
        <w:tc>
          <w:tcPr>
            <w:tcW w:w="0" w:type="auto"/>
            <w:vAlign w:val="bottom"/>
          </w:tcPr>
          <w:p w14:paraId="284176F2" w14:textId="0DE78911" w:rsidR="00535E34" w:rsidRPr="00D40455" w:rsidRDefault="00535E34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0" w:type="auto"/>
          </w:tcPr>
          <w:p w14:paraId="564B0060" w14:textId="2BDCB11B" w:rsidR="00535E34" w:rsidRDefault="00D52FC3" w:rsidP="00D4045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Satisfactory</w:t>
            </w:r>
          </w:p>
        </w:tc>
      </w:tr>
      <w:tr w:rsidR="00535E34" w:rsidRPr="00D40455" w14:paraId="3C2272DC" w14:textId="165A52D2" w:rsidTr="00652D40">
        <w:trPr>
          <w:trHeight w:val="31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A6E041B" w14:textId="77777777" w:rsidR="00535E34" w:rsidRPr="00D40455" w:rsidRDefault="00535E34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D40455">
              <w:rPr>
                <w:rFonts w:ascii="Arial" w:eastAsia="Times New Roman" w:hAnsi="Arial" w:cs="Arial"/>
                <w:sz w:val="20"/>
                <w:szCs w:val="20"/>
              </w:rPr>
              <w:t>Nkosi, 2019</w:t>
            </w:r>
          </w:p>
        </w:tc>
        <w:tc>
          <w:tcPr>
            <w:tcW w:w="0" w:type="auto"/>
            <w:vAlign w:val="bottom"/>
          </w:tcPr>
          <w:p w14:paraId="3C43B5C8" w14:textId="0682039B" w:rsidR="00535E34" w:rsidRPr="00D40455" w:rsidRDefault="00535E34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0" w:type="auto"/>
          </w:tcPr>
          <w:p w14:paraId="22280401" w14:textId="5FF2FF35" w:rsidR="00535E34" w:rsidRDefault="00D52FC3" w:rsidP="00D4045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Satisfactory</w:t>
            </w:r>
          </w:p>
        </w:tc>
      </w:tr>
      <w:tr w:rsidR="00535E34" w:rsidRPr="00D40455" w14:paraId="174252EE" w14:textId="742E594D" w:rsidTr="00652D40">
        <w:trPr>
          <w:trHeight w:val="31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09D3026" w14:textId="77777777" w:rsidR="00535E34" w:rsidRPr="00D40455" w:rsidRDefault="00535E34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proofErr w:type="spellStart"/>
            <w:r w:rsidRPr="00D40455">
              <w:rPr>
                <w:rFonts w:ascii="Arial" w:eastAsia="Times New Roman" w:hAnsi="Arial" w:cs="Arial"/>
                <w:sz w:val="20"/>
                <w:szCs w:val="20"/>
              </w:rPr>
              <w:t>Ome</w:t>
            </w:r>
            <w:r w:rsidRPr="00D40455">
              <w:rPr>
                <w:rFonts w:ascii="Arial" w:eastAsia="Times New Roman" w:hAnsi="Arial" w:cs="Arial"/>
                <w:sz w:val="20"/>
                <w:szCs w:val="20"/>
              </w:rPr>
              <w:noBreakHyphen/>
              <w:t>Kaius</w:t>
            </w:r>
            <w:proofErr w:type="spellEnd"/>
            <w:r w:rsidRPr="00D40455">
              <w:rPr>
                <w:rFonts w:ascii="Arial" w:eastAsia="Times New Roman" w:hAnsi="Arial" w:cs="Arial"/>
                <w:sz w:val="20"/>
                <w:szCs w:val="20"/>
              </w:rPr>
              <w:t>, 2017</w:t>
            </w:r>
          </w:p>
        </w:tc>
        <w:tc>
          <w:tcPr>
            <w:tcW w:w="0" w:type="auto"/>
            <w:vAlign w:val="bottom"/>
          </w:tcPr>
          <w:p w14:paraId="2DE37DF7" w14:textId="44D10E27" w:rsidR="00535E34" w:rsidRPr="00D40455" w:rsidRDefault="00535E34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0" w:type="auto"/>
          </w:tcPr>
          <w:p w14:paraId="3124CEFE" w14:textId="651BFBBA" w:rsidR="00535E34" w:rsidRDefault="00D52FC3" w:rsidP="00D4045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Good</w:t>
            </w:r>
          </w:p>
        </w:tc>
      </w:tr>
      <w:tr w:rsidR="00535E34" w:rsidRPr="00D40455" w14:paraId="5EFBCDD0" w14:textId="6C25AF07" w:rsidTr="00652D40">
        <w:trPr>
          <w:trHeight w:val="31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6742F21" w14:textId="77777777" w:rsidR="00535E34" w:rsidRPr="00D40455" w:rsidRDefault="00535E34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D40455">
              <w:rPr>
                <w:rFonts w:ascii="Arial" w:eastAsia="Times New Roman" w:hAnsi="Arial" w:cs="Arial"/>
                <w:sz w:val="20"/>
                <w:szCs w:val="20"/>
              </w:rPr>
              <w:t>Owen 2003</w:t>
            </w:r>
          </w:p>
        </w:tc>
        <w:tc>
          <w:tcPr>
            <w:tcW w:w="0" w:type="auto"/>
            <w:vAlign w:val="bottom"/>
          </w:tcPr>
          <w:p w14:paraId="1ECC398B" w14:textId="2318B487" w:rsidR="00535E34" w:rsidRPr="00D40455" w:rsidRDefault="00535E34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0" w:type="auto"/>
          </w:tcPr>
          <w:p w14:paraId="7CB887B1" w14:textId="6EA686E7" w:rsidR="00535E34" w:rsidRDefault="00D52FC3" w:rsidP="00D4045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Satisfactory</w:t>
            </w:r>
          </w:p>
        </w:tc>
      </w:tr>
      <w:tr w:rsidR="00535E34" w:rsidRPr="00D40455" w14:paraId="3FB24549" w14:textId="4E3A7DB9" w:rsidTr="00652D40">
        <w:trPr>
          <w:trHeight w:val="31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D1396C0" w14:textId="77777777" w:rsidR="00535E34" w:rsidRPr="00D40455" w:rsidRDefault="00535E34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D40455">
              <w:rPr>
                <w:rFonts w:ascii="Arial" w:eastAsia="Times New Roman" w:hAnsi="Arial" w:cs="Arial"/>
                <w:sz w:val="20"/>
                <w:szCs w:val="20"/>
              </w:rPr>
              <w:t>Widnes 2018</w:t>
            </w:r>
          </w:p>
        </w:tc>
        <w:tc>
          <w:tcPr>
            <w:tcW w:w="0" w:type="auto"/>
            <w:vAlign w:val="bottom"/>
          </w:tcPr>
          <w:p w14:paraId="6F5E8585" w14:textId="05D26807" w:rsidR="00535E34" w:rsidRPr="00D40455" w:rsidRDefault="00535E34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0" w:type="auto"/>
          </w:tcPr>
          <w:p w14:paraId="34F5F5C1" w14:textId="34D7E56E" w:rsidR="00535E34" w:rsidRDefault="00D52FC3" w:rsidP="00D4045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Satisfactory</w:t>
            </w:r>
          </w:p>
        </w:tc>
      </w:tr>
      <w:tr w:rsidR="00535E34" w:rsidRPr="00D40455" w14:paraId="65A3490B" w14:textId="5AE1B4E5" w:rsidTr="00652D40">
        <w:trPr>
          <w:trHeight w:val="31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518DD75" w14:textId="77777777" w:rsidR="00535E34" w:rsidRPr="00D40455" w:rsidRDefault="00535E34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D40455">
              <w:rPr>
                <w:rFonts w:ascii="Arial" w:eastAsia="Times New Roman" w:hAnsi="Arial" w:cs="Arial"/>
                <w:sz w:val="20"/>
                <w:szCs w:val="20"/>
              </w:rPr>
              <w:t>Yoon 1993</w:t>
            </w:r>
          </w:p>
        </w:tc>
        <w:tc>
          <w:tcPr>
            <w:tcW w:w="0" w:type="auto"/>
            <w:vAlign w:val="bottom"/>
          </w:tcPr>
          <w:p w14:paraId="498E5435" w14:textId="73ED84DE" w:rsidR="00535E34" w:rsidRPr="00D40455" w:rsidRDefault="00535E34" w:rsidP="00D4045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0" w:type="auto"/>
          </w:tcPr>
          <w:p w14:paraId="1FE58F7B" w14:textId="08AD13C7" w:rsidR="00535E34" w:rsidRDefault="00D52FC3" w:rsidP="00D4045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Satisfactory</w:t>
            </w:r>
          </w:p>
        </w:tc>
      </w:tr>
    </w:tbl>
    <w:p w14:paraId="221FA969" w14:textId="4A99A2E3" w:rsidR="00D40455" w:rsidRDefault="00D40455" w:rsidP="00D40455">
      <w:pPr>
        <w:rPr>
          <w:b/>
        </w:rPr>
      </w:pPr>
    </w:p>
    <w:p w14:paraId="030ABB61" w14:textId="4DC334B4" w:rsidR="00D40455" w:rsidRDefault="00D40455" w:rsidP="00D40455">
      <w:pPr>
        <w:rPr>
          <w:b/>
        </w:rPr>
      </w:pPr>
    </w:p>
    <w:p w14:paraId="54C9CDA2" w14:textId="31CC4D1C" w:rsidR="00D40455" w:rsidRDefault="00D40455" w:rsidP="00D40455">
      <w:pPr>
        <w:rPr>
          <w:b/>
        </w:rPr>
      </w:pPr>
      <w:r>
        <w:rPr>
          <w:b/>
        </w:rPr>
        <w:t>Randomised controlled trials</w:t>
      </w:r>
      <w:r w:rsidR="00415508">
        <w:rPr>
          <w:rStyle w:val="FootnoteReference"/>
          <w:b/>
        </w:rPr>
        <w:footnoteReference w:id="4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3"/>
        <w:gridCol w:w="939"/>
        <w:gridCol w:w="1145"/>
        <w:gridCol w:w="1095"/>
        <w:gridCol w:w="1099"/>
        <w:gridCol w:w="1030"/>
        <w:gridCol w:w="897"/>
        <w:gridCol w:w="712"/>
      </w:tblGrid>
      <w:tr w:rsidR="00D40455" w:rsidRPr="009A65DD" w14:paraId="5140E832" w14:textId="77777777" w:rsidTr="009A65DD">
        <w:trPr>
          <w:trHeight w:val="315"/>
        </w:trPr>
        <w:tc>
          <w:tcPr>
            <w:tcW w:w="0" w:type="auto"/>
            <w:shd w:val="clear" w:color="auto" w:fill="auto"/>
            <w:noWrap/>
            <w:vAlign w:val="bottom"/>
          </w:tcPr>
          <w:p w14:paraId="01A8519D" w14:textId="06583019" w:rsidR="00D40455" w:rsidRPr="009A65DD" w:rsidRDefault="0082648C" w:rsidP="00D40455">
            <w:pPr>
              <w:rPr>
                <w:rFonts w:ascii="Arial" w:eastAsia="Times New Roman" w:hAnsi="Arial" w:cs="Arial"/>
                <w:b/>
                <w:sz w:val="15"/>
                <w:szCs w:val="20"/>
              </w:rPr>
            </w:pPr>
            <w:r w:rsidRPr="009A65DD">
              <w:rPr>
                <w:rFonts w:ascii="Arial" w:eastAsia="Times New Roman" w:hAnsi="Arial" w:cs="Arial"/>
                <w:b/>
                <w:sz w:val="15"/>
                <w:szCs w:val="20"/>
              </w:rPr>
              <w:t>Study</w:t>
            </w:r>
          </w:p>
        </w:tc>
        <w:tc>
          <w:tcPr>
            <w:tcW w:w="0" w:type="auto"/>
            <w:vAlign w:val="bottom"/>
          </w:tcPr>
          <w:p w14:paraId="314F93E2" w14:textId="19825A87" w:rsidR="00D40455" w:rsidRPr="009A65DD" w:rsidRDefault="00D40455" w:rsidP="00D40455">
            <w:pPr>
              <w:rPr>
                <w:rFonts w:ascii="Arial" w:hAnsi="Arial" w:cs="Arial"/>
                <w:b/>
                <w:color w:val="000000"/>
                <w:sz w:val="15"/>
                <w:szCs w:val="20"/>
              </w:rPr>
            </w:pPr>
            <w:r w:rsidRPr="009A65DD">
              <w:rPr>
                <w:rFonts w:ascii="Arial" w:hAnsi="Arial" w:cs="Arial"/>
                <w:b/>
                <w:color w:val="000000"/>
                <w:sz w:val="15"/>
                <w:szCs w:val="20"/>
              </w:rPr>
              <w:t>Random sequence allocation</w:t>
            </w:r>
          </w:p>
        </w:tc>
        <w:tc>
          <w:tcPr>
            <w:tcW w:w="0" w:type="auto"/>
            <w:vAlign w:val="bottom"/>
          </w:tcPr>
          <w:p w14:paraId="54E90025" w14:textId="4609EDE2" w:rsidR="00D40455" w:rsidRPr="009A65DD" w:rsidRDefault="00D40455" w:rsidP="00D40455">
            <w:pPr>
              <w:rPr>
                <w:rFonts w:ascii="Arial" w:hAnsi="Arial" w:cs="Arial"/>
                <w:b/>
                <w:color w:val="000000"/>
                <w:sz w:val="15"/>
                <w:szCs w:val="20"/>
              </w:rPr>
            </w:pPr>
            <w:r w:rsidRPr="009A65DD">
              <w:rPr>
                <w:rFonts w:ascii="Arial" w:hAnsi="Arial" w:cs="Arial"/>
                <w:b/>
                <w:color w:val="000000"/>
                <w:sz w:val="15"/>
                <w:szCs w:val="20"/>
              </w:rPr>
              <w:t>Allocation concealment</w:t>
            </w:r>
          </w:p>
        </w:tc>
        <w:tc>
          <w:tcPr>
            <w:tcW w:w="0" w:type="auto"/>
            <w:vAlign w:val="bottom"/>
          </w:tcPr>
          <w:p w14:paraId="09B775E1" w14:textId="6D73D1A9" w:rsidR="00D40455" w:rsidRPr="009A65DD" w:rsidRDefault="00D40455" w:rsidP="00D40455">
            <w:pPr>
              <w:rPr>
                <w:rFonts w:ascii="Arial" w:hAnsi="Arial" w:cs="Arial"/>
                <w:b/>
                <w:color w:val="000000"/>
                <w:sz w:val="15"/>
                <w:szCs w:val="20"/>
              </w:rPr>
            </w:pPr>
            <w:r w:rsidRPr="009A65DD">
              <w:rPr>
                <w:rFonts w:ascii="Arial" w:hAnsi="Arial" w:cs="Arial"/>
                <w:b/>
                <w:color w:val="000000"/>
                <w:sz w:val="15"/>
                <w:szCs w:val="20"/>
              </w:rPr>
              <w:t>Blinding participants and personnel</w:t>
            </w:r>
          </w:p>
        </w:tc>
        <w:tc>
          <w:tcPr>
            <w:tcW w:w="0" w:type="auto"/>
            <w:vAlign w:val="bottom"/>
          </w:tcPr>
          <w:p w14:paraId="5E320038" w14:textId="64500000" w:rsidR="00D40455" w:rsidRPr="009A65DD" w:rsidRDefault="00D40455" w:rsidP="00D40455">
            <w:pPr>
              <w:rPr>
                <w:rFonts w:ascii="Arial" w:hAnsi="Arial" w:cs="Arial"/>
                <w:b/>
                <w:color w:val="000000"/>
                <w:sz w:val="15"/>
                <w:szCs w:val="20"/>
              </w:rPr>
            </w:pPr>
            <w:r w:rsidRPr="009A65DD">
              <w:rPr>
                <w:rFonts w:ascii="Arial" w:hAnsi="Arial" w:cs="Arial"/>
                <w:b/>
                <w:color w:val="000000"/>
                <w:sz w:val="15"/>
                <w:szCs w:val="20"/>
              </w:rPr>
              <w:t>Blinding of outcome assessment</w:t>
            </w:r>
          </w:p>
        </w:tc>
        <w:tc>
          <w:tcPr>
            <w:tcW w:w="0" w:type="auto"/>
            <w:vAlign w:val="bottom"/>
          </w:tcPr>
          <w:p w14:paraId="3F3F491F" w14:textId="5DC7F003" w:rsidR="00D40455" w:rsidRPr="009A65DD" w:rsidRDefault="00D40455" w:rsidP="00D40455">
            <w:pPr>
              <w:rPr>
                <w:rFonts w:ascii="Arial" w:hAnsi="Arial" w:cs="Arial"/>
                <w:b/>
                <w:color w:val="000000"/>
                <w:sz w:val="15"/>
                <w:szCs w:val="20"/>
              </w:rPr>
            </w:pPr>
            <w:r w:rsidRPr="009A65DD">
              <w:rPr>
                <w:rFonts w:ascii="Arial" w:hAnsi="Arial" w:cs="Arial"/>
                <w:b/>
                <w:color w:val="000000"/>
                <w:sz w:val="15"/>
                <w:szCs w:val="20"/>
              </w:rPr>
              <w:t>Incomplete outcome reporting</w:t>
            </w:r>
          </w:p>
        </w:tc>
        <w:tc>
          <w:tcPr>
            <w:tcW w:w="0" w:type="auto"/>
            <w:vAlign w:val="bottom"/>
          </w:tcPr>
          <w:p w14:paraId="79E50FDC" w14:textId="032E8A58" w:rsidR="00D40455" w:rsidRPr="009A65DD" w:rsidRDefault="00D40455" w:rsidP="00D40455">
            <w:pPr>
              <w:rPr>
                <w:rFonts w:ascii="Arial" w:hAnsi="Arial" w:cs="Arial"/>
                <w:b/>
                <w:color w:val="000000"/>
                <w:sz w:val="15"/>
                <w:szCs w:val="20"/>
              </w:rPr>
            </w:pPr>
            <w:r w:rsidRPr="009A65DD">
              <w:rPr>
                <w:rFonts w:ascii="Arial" w:hAnsi="Arial" w:cs="Arial"/>
                <w:b/>
                <w:color w:val="000000"/>
                <w:sz w:val="15"/>
                <w:szCs w:val="20"/>
              </w:rPr>
              <w:t>Selective outcome reporting</w:t>
            </w:r>
          </w:p>
        </w:tc>
        <w:tc>
          <w:tcPr>
            <w:tcW w:w="0" w:type="auto"/>
            <w:vAlign w:val="bottom"/>
          </w:tcPr>
          <w:p w14:paraId="639E76D0" w14:textId="2F142E94" w:rsidR="00D40455" w:rsidRPr="009A65DD" w:rsidRDefault="00D40455" w:rsidP="00D40455">
            <w:pPr>
              <w:rPr>
                <w:rFonts w:ascii="Arial" w:hAnsi="Arial" w:cs="Arial"/>
                <w:b/>
                <w:color w:val="000000"/>
                <w:sz w:val="15"/>
                <w:szCs w:val="20"/>
              </w:rPr>
            </w:pPr>
            <w:r w:rsidRPr="009A65DD">
              <w:rPr>
                <w:rFonts w:ascii="Arial" w:hAnsi="Arial" w:cs="Arial"/>
                <w:b/>
                <w:color w:val="000000"/>
                <w:sz w:val="15"/>
                <w:szCs w:val="20"/>
              </w:rPr>
              <w:t>Other bias</w:t>
            </w:r>
          </w:p>
        </w:tc>
      </w:tr>
      <w:tr w:rsidR="00D40455" w:rsidRPr="009A65DD" w14:paraId="3FD4F7A6" w14:textId="0AF94474" w:rsidTr="009A65DD">
        <w:trPr>
          <w:trHeight w:val="31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9671844" w14:textId="77777777" w:rsidR="00D40455" w:rsidRPr="00D40455" w:rsidRDefault="00D40455" w:rsidP="00D40455">
            <w:pPr>
              <w:rPr>
                <w:rFonts w:ascii="Arial" w:eastAsia="Times New Roman" w:hAnsi="Arial" w:cs="Arial"/>
                <w:sz w:val="15"/>
                <w:szCs w:val="20"/>
              </w:rPr>
            </w:pPr>
            <w:r w:rsidRPr="00D40455">
              <w:rPr>
                <w:rFonts w:ascii="Arial" w:eastAsia="Times New Roman" w:hAnsi="Arial" w:cs="Arial"/>
                <w:sz w:val="15"/>
                <w:szCs w:val="20"/>
              </w:rPr>
              <w:t>Atkinson 1994</w:t>
            </w:r>
          </w:p>
        </w:tc>
        <w:tc>
          <w:tcPr>
            <w:tcW w:w="0" w:type="auto"/>
            <w:vAlign w:val="bottom"/>
          </w:tcPr>
          <w:p w14:paraId="2C64CAD7" w14:textId="5FA0D889" w:rsidR="00D40455" w:rsidRPr="009A65DD" w:rsidRDefault="00D40455" w:rsidP="00D40455">
            <w:pPr>
              <w:rPr>
                <w:rFonts w:ascii="Arial" w:eastAsia="Times New Roman" w:hAnsi="Arial" w:cs="Arial"/>
                <w:sz w:val="15"/>
                <w:szCs w:val="20"/>
              </w:rPr>
            </w:pPr>
            <w:r w:rsidRPr="009A65DD">
              <w:rPr>
                <w:rFonts w:ascii="Arial" w:hAnsi="Arial" w:cs="Arial"/>
                <w:color w:val="000000"/>
                <w:sz w:val="15"/>
                <w:szCs w:val="20"/>
              </w:rPr>
              <w:t>low</w:t>
            </w:r>
          </w:p>
        </w:tc>
        <w:tc>
          <w:tcPr>
            <w:tcW w:w="0" w:type="auto"/>
            <w:vAlign w:val="bottom"/>
          </w:tcPr>
          <w:p w14:paraId="250B7586" w14:textId="39748EBA" w:rsidR="00D40455" w:rsidRPr="009A65DD" w:rsidRDefault="00D40455" w:rsidP="00D40455">
            <w:pPr>
              <w:rPr>
                <w:rFonts w:ascii="Arial" w:eastAsia="Times New Roman" w:hAnsi="Arial" w:cs="Arial"/>
                <w:sz w:val="15"/>
                <w:szCs w:val="20"/>
              </w:rPr>
            </w:pPr>
            <w:r w:rsidRPr="009A65DD">
              <w:rPr>
                <w:rFonts w:ascii="Arial" w:hAnsi="Arial" w:cs="Arial"/>
                <w:color w:val="000000"/>
                <w:sz w:val="15"/>
                <w:szCs w:val="20"/>
              </w:rPr>
              <w:t>low</w:t>
            </w:r>
          </w:p>
        </w:tc>
        <w:tc>
          <w:tcPr>
            <w:tcW w:w="0" w:type="auto"/>
            <w:vAlign w:val="bottom"/>
          </w:tcPr>
          <w:p w14:paraId="25009599" w14:textId="479445E5" w:rsidR="00D40455" w:rsidRPr="009A65DD" w:rsidRDefault="00D40455" w:rsidP="00D40455">
            <w:pPr>
              <w:rPr>
                <w:rFonts w:ascii="Arial" w:eastAsia="Times New Roman" w:hAnsi="Arial" w:cs="Arial"/>
                <w:sz w:val="15"/>
                <w:szCs w:val="20"/>
              </w:rPr>
            </w:pPr>
            <w:r w:rsidRPr="009A65DD">
              <w:rPr>
                <w:rFonts w:ascii="Arial" w:hAnsi="Arial" w:cs="Arial"/>
                <w:color w:val="000000"/>
                <w:sz w:val="15"/>
                <w:szCs w:val="20"/>
              </w:rPr>
              <w:t>low</w:t>
            </w:r>
          </w:p>
        </w:tc>
        <w:tc>
          <w:tcPr>
            <w:tcW w:w="0" w:type="auto"/>
            <w:vAlign w:val="bottom"/>
          </w:tcPr>
          <w:p w14:paraId="5891C8C2" w14:textId="1E4A313E" w:rsidR="00D40455" w:rsidRPr="009A65DD" w:rsidRDefault="00D40455" w:rsidP="00D40455">
            <w:pPr>
              <w:rPr>
                <w:rFonts w:ascii="Arial" w:eastAsia="Times New Roman" w:hAnsi="Arial" w:cs="Arial"/>
                <w:sz w:val="15"/>
                <w:szCs w:val="20"/>
              </w:rPr>
            </w:pPr>
            <w:r w:rsidRPr="009A65DD">
              <w:rPr>
                <w:rFonts w:ascii="Arial" w:hAnsi="Arial" w:cs="Arial"/>
                <w:color w:val="000000"/>
                <w:sz w:val="15"/>
                <w:szCs w:val="20"/>
              </w:rPr>
              <w:t>low</w:t>
            </w:r>
          </w:p>
        </w:tc>
        <w:tc>
          <w:tcPr>
            <w:tcW w:w="0" w:type="auto"/>
            <w:vAlign w:val="bottom"/>
          </w:tcPr>
          <w:p w14:paraId="2CA7CC4D" w14:textId="1F4FE334" w:rsidR="00D40455" w:rsidRPr="009A65DD" w:rsidRDefault="00D40455" w:rsidP="00D40455">
            <w:pPr>
              <w:rPr>
                <w:rFonts w:ascii="Arial" w:eastAsia="Times New Roman" w:hAnsi="Arial" w:cs="Arial"/>
                <w:sz w:val="15"/>
                <w:szCs w:val="20"/>
              </w:rPr>
            </w:pPr>
            <w:r w:rsidRPr="009A65DD">
              <w:rPr>
                <w:rFonts w:ascii="Arial" w:hAnsi="Arial" w:cs="Arial"/>
                <w:color w:val="000000"/>
                <w:sz w:val="15"/>
                <w:szCs w:val="20"/>
              </w:rPr>
              <w:t>low</w:t>
            </w:r>
          </w:p>
        </w:tc>
        <w:tc>
          <w:tcPr>
            <w:tcW w:w="0" w:type="auto"/>
            <w:vAlign w:val="bottom"/>
          </w:tcPr>
          <w:p w14:paraId="5BFD79C2" w14:textId="56CC06E6" w:rsidR="00D40455" w:rsidRPr="009A65DD" w:rsidRDefault="00D40455" w:rsidP="00D40455">
            <w:pPr>
              <w:rPr>
                <w:rFonts w:ascii="Arial" w:eastAsia="Times New Roman" w:hAnsi="Arial" w:cs="Arial"/>
                <w:sz w:val="15"/>
                <w:szCs w:val="20"/>
              </w:rPr>
            </w:pPr>
            <w:r w:rsidRPr="009A65DD">
              <w:rPr>
                <w:rFonts w:ascii="Arial" w:hAnsi="Arial" w:cs="Arial"/>
                <w:color w:val="000000"/>
                <w:sz w:val="15"/>
                <w:szCs w:val="20"/>
              </w:rPr>
              <w:t>low</w:t>
            </w:r>
          </w:p>
        </w:tc>
        <w:tc>
          <w:tcPr>
            <w:tcW w:w="0" w:type="auto"/>
            <w:vAlign w:val="bottom"/>
          </w:tcPr>
          <w:p w14:paraId="17C3D05D" w14:textId="6C318A8E" w:rsidR="00D40455" w:rsidRPr="009A65DD" w:rsidRDefault="00D40455" w:rsidP="00D40455">
            <w:pPr>
              <w:rPr>
                <w:rFonts w:ascii="Arial" w:eastAsia="Times New Roman" w:hAnsi="Arial" w:cs="Arial"/>
                <w:sz w:val="15"/>
                <w:szCs w:val="20"/>
              </w:rPr>
            </w:pPr>
            <w:r w:rsidRPr="009A65DD">
              <w:rPr>
                <w:rFonts w:ascii="Arial" w:hAnsi="Arial" w:cs="Arial"/>
                <w:color w:val="000000"/>
                <w:sz w:val="15"/>
                <w:szCs w:val="20"/>
              </w:rPr>
              <w:t>unclear</w:t>
            </w:r>
          </w:p>
        </w:tc>
      </w:tr>
      <w:tr w:rsidR="00D40455" w:rsidRPr="009A65DD" w14:paraId="40CA25E1" w14:textId="4E1D386E" w:rsidTr="009A65DD">
        <w:trPr>
          <w:trHeight w:val="31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82D77EA" w14:textId="77777777" w:rsidR="00D40455" w:rsidRPr="00D40455" w:rsidRDefault="00D40455" w:rsidP="00D40455">
            <w:pPr>
              <w:rPr>
                <w:rFonts w:ascii="Arial" w:eastAsia="Times New Roman" w:hAnsi="Arial" w:cs="Arial"/>
                <w:sz w:val="15"/>
                <w:szCs w:val="20"/>
              </w:rPr>
            </w:pPr>
            <w:r w:rsidRPr="00D40455">
              <w:rPr>
                <w:rFonts w:ascii="Arial" w:eastAsia="Times New Roman" w:hAnsi="Arial" w:cs="Arial"/>
                <w:sz w:val="15"/>
                <w:szCs w:val="20"/>
              </w:rPr>
              <w:t>Davies, 1992</w:t>
            </w:r>
          </w:p>
        </w:tc>
        <w:tc>
          <w:tcPr>
            <w:tcW w:w="0" w:type="auto"/>
            <w:vAlign w:val="bottom"/>
          </w:tcPr>
          <w:p w14:paraId="25779B4B" w14:textId="439D6418" w:rsidR="00D40455" w:rsidRPr="009A65DD" w:rsidRDefault="00D40455" w:rsidP="00D40455">
            <w:pPr>
              <w:rPr>
                <w:rFonts w:ascii="Arial" w:eastAsia="Times New Roman" w:hAnsi="Arial" w:cs="Arial"/>
                <w:sz w:val="15"/>
                <w:szCs w:val="20"/>
              </w:rPr>
            </w:pPr>
            <w:r w:rsidRPr="009A65DD">
              <w:rPr>
                <w:rFonts w:ascii="Arial" w:hAnsi="Arial" w:cs="Arial"/>
                <w:color w:val="000000"/>
                <w:sz w:val="15"/>
                <w:szCs w:val="20"/>
              </w:rPr>
              <w:t>unclear</w:t>
            </w:r>
          </w:p>
        </w:tc>
        <w:tc>
          <w:tcPr>
            <w:tcW w:w="0" w:type="auto"/>
            <w:vAlign w:val="bottom"/>
          </w:tcPr>
          <w:p w14:paraId="2CC2F5E8" w14:textId="0815C5F6" w:rsidR="00D40455" w:rsidRPr="009A65DD" w:rsidRDefault="00D40455" w:rsidP="00D40455">
            <w:pPr>
              <w:rPr>
                <w:rFonts w:ascii="Arial" w:eastAsia="Times New Roman" w:hAnsi="Arial" w:cs="Arial"/>
                <w:sz w:val="15"/>
                <w:szCs w:val="20"/>
              </w:rPr>
            </w:pPr>
            <w:r w:rsidRPr="009A65DD">
              <w:rPr>
                <w:rFonts w:ascii="Arial" w:hAnsi="Arial" w:cs="Arial"/>
                <w:color w:val="000000"/>
                <w:sz w:val="15"/>
                <w:szCs w:val="20"/>
              </w:rPr>
              <w:t>low</w:t>
            </w:r>
          </w:p>
        </w:tc>
        <w:tc>
          <w:tcPr>
            <w:tcW w:w="0" w:type="auto"/>
            <w:vAlign w:val="bottom"/>
          </w:tcPr>
          <w:p w14:paraId="6A1CCB6F" w14:textId="46582EA8" w:rsidR="00D40455" w:rsidRPr="009A65DD" w:rsidRDefault="00D40455" w:rsidP="00D40455">
            <w:pPr>
              <w:rPr>
                <w:rFonts w:ascii="Arial" w:eastAsia="Times New Roman" w:hAnsi="Arial" w:cs="Arial"/>
                <w:sz w:val="15"/>
                <w:szCs w:val="20"/>
              </w:rPr>
            </w:pPr>
            <w:r w:rsidRPr="009A65DD">
              <w:rPr>
                <w:rFonts w:ascii="Arial" w:hAnsi="Arial" w:cs="Arial"/>
                <w:color w:val="000000"/>
                <w:sz w:val="15"/>
                <w:szCs w:val="20"/>
              </w:rPr>
              <w:t>high</w:t>
            </w:r>
          </w:p>
        </w:tc>
        <w:tc>
          <w:tcPr>
            <w:tcW w:w="0" w:type="auto"/>
            <w:vAlign w:val="bottom"/>
          </w:tcPr>
          <w:p w14:paraId="18A73480" w14:textId="4002B707" w:rsidR="00D40455" w:rsidRPr="009A65DD" w:rsidRDefault="00D40455" w:rsidP="00D40455">
            <w:pPr>
              <w:rPr>
                <w:rFonts w:ascii="Arial" w:eastAsia="Times New Roman" w:hAnsi="Arial" w:cs="Arial"/>
                <w:sz w:val="15"/>
                <w:szCs w:val="20"/>
              </w:rPr>
            </w:pPr>
            <w:r w:rsidRPr="009A65DD">
              <w:rPr>
                <w:rFonts w:ascii="Arial" w:hAnsi="Arial" w:cs="Arial"/>
                <w:color w:val="000000"/>
                <w:sz w:val="15"/>
                <w:szCs w:val="20"/>
              </w:rPr>
              <w:t>high</w:t>
            </w:r>
          </w:p>
        </w:tc>
        <w:tc>
          <w:tcPr>
            <w:tcW w:w="0" w:type="auto"/>
            <w:vAlign w:val="bottom"/>
          </w:tcPr>
          <w:p w14:paraId="33C80642" w14:textId="433452C5" w:rsidR="00D40455" w:rsidRPr="009A65DD" w:rsidRDefault="00D40455" w:rsidP="00D40455">
            <w:pPr>
              <w:rPr>
                <w:rFonts w:ascii="Arial" w:eastAsia="Times New Roman" w:hAnsi="Arial" w:cs="Arial"/>
                <w:sz w:val="15"/>
                <w:szCs w:val="20"/>
              </w:rPr>
            </w:pPr>
            <w:r w:rsidRPr="009A65DD">
              <w:rPr>
                <w:rFonts w:ascii="Arial" w:hAnsi="Arial" w:cs="Arial"/>
                <w:color w:val="000000"/>
                <w:sz w:val="15"/>
                <w:szCs w:val="20"/>
              </w:rPr>
              <w:t>low</w:t>
            </w:r>
          </w:p>
        </w:tc>
        <w:tc>
          <w:tcPr>
            <w:tcW w:w="0" w:type="auto"/>
            <w:vAlign w:val="bottom"/>
          </w:tcPr>
          <w:p w14:paraId="56F6A39D" w14:textId="4958377E" w:rsidR="00D40455" w:rsidRPr="009A65DD" w:rsidRDefault="00D40455" w:rsidP="00D40455">
            <w:pPr>
              <w:rPr>
                <w:rFonts w:ascii="Arial" w:eastAsia="Times New Roman" w:hAnsi="Arial" w:cs="Arial"/>
                <w:sz w:val="15"/>
                <w:szCs w:val="20"/>
              </w:rPr>
            </w:pPr>
            <w:r w:rsidRPr="009A65DD">
              <w:rPr>
                <w:rFonts w:ascii="Arial" w:hAnsi="Arial" w:cs="Arial"/>
                <w:color w:val="000000"/>
                <w:sz w:val="15"/>
                <w:szCs w:val="20"/>
              </w:rPr>
              <w:t>unclear</w:t>
            </w:r>
          </w:p>
        </w:tc>
        <w:tc>
          <w:tcPr>
            <w:tcW w:w="0" w:type="auto"/>
            <w:vAlign w:val="bottom"/>
          </w:tcPr>
          <w:p w14:paraId="520ABA16" w14:textId="5855B423" w:rsidR="00D40455" w:rsidRPr="009A65DD" w:rsidRDefault="00D40455" w:rsidP="00D40455">
            <w:pPr>
              <w:rPr>
                <w:rFonts w:ascii="Arial" w:eastAsia="Times New Roman" w:hAnsi="Arial" w:cs="Arial"/>
                <w:sz w:val="15"/>
                <w:szCs w:val="20"/>
              </w:rPr>
            </w:pPr>
            <w:r w:rsidRPr="009A65DD">
              <w:rPr>
                <w:rFonts w:ascii="Arial" w:hAnsi="Arial" w:cs="Arial"/>
                <w:color w:val="000000"/>
                <w:sz w:val="15"/>
                <w:szCs w:val="20"/>
              </w:rPr>
              <w:t>low</w:t>
            </w:r>
          </w:p>
        </w:tc>
      </w:tr>
      <w:tr w:rsidR="00D40455" w:rsidRPr="009A65DD" w14:paraId="2C663FCC" w14:textId="0091CDF0" w:rsidTr="009A65DD">
        <w:trPr>
          <w:trHeight w:val="31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61C04D4" w14:textId="77777777" w:rsidR="00D40455" w:rsidRPr="00D40455" w:rsidRDefault="00D40455" w:rsidP="00D40455">
            <w:pPr>
              <w:rPr>
                <w:rFonts w:ascii="Arial" w:eastAsia="Times New Roman" w:hAnsi="Arial" w:cs="Arial"/>
                <w:sz w:val="15"/>
                <w:szCs w:val="20"/>
              </w:rPr>
            </w:pPr>
            <w:r w:rsidRPr="00D40455">
              <w:rPr>
                <w:rFonts w:ascii="Arial" w:eastAsia="Times New Roman" w:hAnsi="Arial" w:cs="Arial"/>
                <w:sz w:val="15"/>
                <w:szCs w:val="20"/>
              </w:rPr>
              <w:t>Doppler French Study, 1997</w:t>
            </w:r>
          </w:p>
        </w:tc>
        <w:tc>
          <w:tcPr>
            <w:tcW w:w="0" w:type="auto"/>
            <w:vAlign w:val="bottom"/>
          </w:tcPr>
          <w:p w14:paraId="6313B15A" w14:textId="6AEC9AF9" w:rsidR="00D40455" w:rsidRPr="009A65DD" w:rsidRDefault="00D40455" w:rsidP="00D40455">
            <w:pPr>
              <w:rPr>
                <w:rFonts w:ascii="Arial" w:eastAsia="Times New Roman" w:hAnsi="Arial" w:cs="Arial"/>
                <w:sz w:val="15"/>
                <w:szCs w:val="20"/>
              </w:rPr>
            </w:pPr>
            <w:r w:rsidRPr="009A65DD">
              <w:rPr>
                <w:rFonts w:ascii="Arial" w:hAnsi="Arial" w:cs="Arial"/>
                <w:color w:val="000000"/>
                <w:sz w:val="15"/>
                <w:szCs w:val="20"/>
              </w:rPr>
              <w:t>unclear</w:t>
            </w:r>
          </w:p>
        </w:tc>
        <w:tc>
          <w:tcPr>
            <w:tcW w:w="0" w:type="auto"/>
            <w:vAlign w:val="bottom"/>
          </w:tcPr>
          <w:p w14:paraId="6BB9BA73" w14:textId="120230C1" w:rsidR="00D40455" w:rsidRPr="009A65DD" w:rsidRDefault="00D40455" w:rsidP="00D40455">
            <w:pPr>
              <w:rPr>
                <w:rFonts w:ascii="Arial" w:eastAsia="Times New Roman" w:hAnsi="Arial" w:cs="Arial"/>
                <w:sz w:val="15"/>
                <w:szCs w:val="20"/>
              </w:rPr>
            </w:pPr>
            <w:r w:rsidRPr="009A65DD">
              <w:rPr>
                <w:rFonts w:ascii="Arial" w:hAnsi="Arial" w:cs="Arial"/>
                <w:color w:val="000000"/>
                <w:sz w:val="15"/>
                <w:szCs w:val="20"/>
              </w:rPr>
              <w:t>low</w:t>
            </w:r>
          </w:p>
        </w:tc>
        <w:tc>
          <w:tcPr>
            <w:tcW w:w="0" w:type="auto"/>
            <w:vAlign w:val="bottom"/>
          </w:tcPr>
          <w:p w14:paraId="60857F92" w14:textId="79151DF9" w:rsidR="00D40455" w:rsidRPr="009A65DD" w:rsidRDefault="00D40455" w:rsidP="00D40455">
            <w:pPr>
              <w:rPr>
                <w:rFonts w:ascii="Arial" w:eastAsia="Times New Roman" w:hAnsi="Arial" w:cs="Arial"/>
                <w:sz w:val="15"/>
                <w:szCs w:val="20"/>
              </w:rPr>
            </w:pPr>
            <w:r w:rsidRPr="009A65DD">
              <w:rPr>
                <w:rFonts w:ascii="Arial" w:hAnsi="Arial" w:cs="Arial"/>
                <w:color w:val="000000"/>
                <w:sz w:val="15"/>
                <w:szCs w:val="20"/>
              </w:rPr>
              <w:t>high</w:t>
            </w:r>
          </w:p>
        </w:tc>
        <w:tc>
          <w:tcPr>
            <w:tcW w:w="0" w:type="auto"/>
            <w:vAlign w:val="bottom"/>
          </w:tcPr>
          <w:p w14:paraId="4D3CF26F" w14:textId="3A2BCCB3" w:rsidR="00D40455" w:rsidRPr="009A65DD" w:rsidRDefault="00D40455" w:rsidP="00D40455">
            <w:pPr>
              <w:rPr>
                <w:rFonts w:ascii="Arial" w:eastAsia="Times New Roman" w:hAnsi="Arial" w:cs="Arial"/>
                <w:sz w:val="15"/>
                <w:szCs w:val="20"/>
              </w:rPr>
            </w:pPr>
            <w:r w:rsidRPr="009A65DD">
              <w:rPr>
                <w:rFonts w:ascii="Arial" w:hAnsi="Arial" w:cs="Arial"/>
                <w:color w:val="000000"/>
                <w:sz w:val="15"/>
                <w:szCs w:val="20"/>
              </w:rPr>
              <w:t>high</w:t>
            </w:r>
          </w:p>
        </w:tc>
        <w:tc>
          <w:tcPr>
            <w:tcW w:w="0" w:type="auto"/>
            <w:vAlign w:val="bottom"/>
          </w:tcPr>
          <w:p w14:paraId="1E7F1F0D" w14:textId="3D58B097" w:rsidR="00D40455" w:rsidRPr="009A65DD" w:rsidRDefault="00D40455" w:rsidP="00D40455">
            <w:pPr>
              <w:rPr>
                <w:rFonts w:ascii="Arial" w:eastAsia="Times New Roman" w:hAnsi="Arial" w:cs="Arial"/>
                <w:sz w:val="15"/>
                <w:szCs w:val="20"/>
              </w:rPr>
            </w:pPr>
            <w:r w:rsidRPr="009A65DD">
              <w:rPr>
                <w:rFonts w:ascii="Arial" w:hAnsi="Arial" w:cs="Arial"/>
                <w:color w:val="000000"/>
                <w:sz w:val="15"/>
                <w:szCs w:val="20"/>
              </w:rPr>
              <w:t>low</w:t>
            </w:r>
          </w:p>
        </w:tc>
        <w:tc>
          <w:tcPr>
            <w:tcW w:w="0" w:type="auto"/>
            <w:vAlign w:val="bottom"/>
          </w:tcPr>
          <w:p w14:paraId="586300E4" w14:textId="0E7B683A" w:rsidR="00D40455" w:rsidRPr="009A65DD" w:rsidRDefault="00D40455" w:rsidP="00D40455">
            <w:pPr>
              <w:rPr>
                <w:rFonts w:ascii="Arial" w:eastAsia="Times New Roman" w:hAnsi="Arial" w:cs="Arial"/>
                <w:sz w:val="15"/>
                <w:szCs w:val="20"/>
              </w:rPr>
            </w:pPr>
            <w:r w:rsidRPr="009A65DD">
              <w:rPr>
                <w:rFonts w:ascii="Arial" w:hAnsi="Arial" w:cs="Arial"/>
                <w:color w:val="000000"/>
                <w:sz w:val="15"/>
                <w:szCs w:val="20"/>
              </w:rPr>
              <w:t>unclear</w:t>
            </w:r>
          </w:p>
        </w:tc>
        <w:tc>
          <w:tcPr>
            <w:tcW w:w="0" w:type="auto"/>
            <w:vAlign w:val="bottom"/>
          </w:tcPr>
          <w:p w14:paraId="749631E6" w14:textId="2F5A249B" w:rsidR="00D40455" w:rsidRPr="009A65DD" w:rsidRDefault="00D40455" w:rsidP="00D40455">
            <w:pPr>
              <w:rPr>
                <w:rFonts w:ascii="Arial" w:eastAsia="Times New Roman" w:hAnsi="Arial" w:cs="Arial"/>
                <w:sz w:val="15"/>
                <w:szCs w:val="20"/>
              </w:rPr>
            </w:pPr>
            <w:r w:rsidRPr="009A65DD">
              <w:rPr>
                <w:rFonts w:ascii="Arial" w:hAnsi="Arial" w:cs="Arial"/>
                <w:color w:val="000000"/>
                <w:sz w:val="15"/>
                <w:szCs w:val="20"/>
              </w:rPr>
              <w:t>low</w:t>
            </w:r>
          </w:p>
        </w:tc>
      </w:tr>
      <w:tr w:rsidR="00D40455" w:rsidRPr="009A65DD" w14:paraId="07C2DF38" w14:textId="410529DC" w:rsidTr="009A65DD">
        <w:trPr>
          <w:trHeight w:val="31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9AA4E92" w14:textId="77777777" w:rsidR="00D40455" w:rsidRPr="00D40455" w:rsidRDefault="00D40455" w:rsidP="00D40455">
            <w:pPr>
              <w:rPr>
                <w:rFonts w:ascii="Arial" w:eastAsia="Times New Roman" w:hAnsi="Arial" w:cs="Arial"/>
                <w:sz w:val="15"/>
                <w:szCs w:val="20"/>
              </w:rPr>
            </w:pPr>
            <w:r w:rsidRPr="00D40455">
              <w:rPr>
                <w:rFonts w:ascii="Arial" w:eastAsia="Times New Roman" w:hAnsi="Arial" w:cs="Arial"/>
                <w:sz w:val="15"/>
                <w:szCs w:val="20"/>
              </w:rPr>
              <w:t>Mason, 1993</w:t>
            </w:r>
          </w:p>
        </w:tc>
        <w:tc>
          <w:tcPr>
            <w:tcW w:w="0" w:type="auto"/>
            <w:vAlign w:val="bottom"/>
          </w:tcPr>
          <w:p w14:paraId="43BB60D9" w14:textId="303B163E" w:rsidR="00D40455" w:rsidRPr="009A65DD" w:rsidRDefault="00D40455" w:rsidP="00D40455">
            <w:pPr>
              <w:rPr>
                <w:rFonts w:ascii="Arial" w:eastAsia="Times New Roman" w:hAnsi="Arial" w:cs="Arial"/>
                <w:sz w:val="15"/>
                <w:szCs w:val="20"/>
              </w:rPr>
            </w:pPr>
            <w:r w:rsidRPr="009A65DD">
              <w:rPr>
                <w:rFonts w:ascii="Arial" w:hAnsi="Arial" w:cs="Arial"/>
                <w:color w:val="000000"/>
                <w:sz w:val="15"/>
                <w:szCs w:val="20"/>
              </w:rPr>
              <w:t>low</w:t>
            </w:r>
          </w:p>
        </w:tc>
        <w:tc>
          <w:tcPr>
            <w:tcW w:w="0" w:type="auto"/>
            <w:vAlign w:val="bottom"/>
          </w:tcPr>
          <w:p w14:paraId="67BC4E78" w14:textId="65D10A62" w:rsidR="00D40455" w:rsidRPr="009A65DD" w:rsidRDefault="00D40455" w:rsidP="00D40455">
            <w:pPr>
              <w:rPr>
                <w:rFonts w:ascii="Arial" w:eastAsia="Times New Roman" w:hAnsi="Arial" w:cs="Arial"/>
                <w:sz w:val="15"/>
                <w:szCs w:val="20"/>
              </w:rPr>
            </w:pPr>
            <w:r w:rsidRPr="009A65DD">
              <w:rPr>
                <w:rFonts w:ascii="Arial" w:hAnsi="Arial" w:cs="Arial"/>
                <w:color w:val="000000"/>
                <w:sz w:val="15"/>
                <w:szCs w:val="20"/>
              </w:rPr>
              <w:t>low</w:t>
            </w:r>
          </w:p>
        </w:tc>
        <w:tc>
          <w:tcPr>
            <w:tcW w:w="0" w:type="auto"/>
            <w:vAlign w:val="bottom"/>
          </w:tcPr>
          <w:p w14:paraId="37D088D7" w14:textId="1F8844D8" w:rsidR="00D40455" w:rsidRPr="009A65DD" w:rsidRDefault="00D40455" w:rsidP="00D40455">
            <w:pPr>
              <w:rPr>
                <w:rFonts w:ascii="Arial" w:eastAsia="Times New Roman" w:hAnsi="Arial" w:cs="Arial"/>
                <w:sz w:val="15"/>
                <w:szCs w:val="20"/>
              </w:rPr>
            </w:pPr>
            <w:r w:rsidRPr="009A65DD">
              <w:rPr>
                <w:rFonts w:ascii="Arial" w:hAnsi="Arial" w:cs="Arial"/>
                <w:color w:val="000000"/>
                <w:sz w:val="15"/>
                <w:szCs w:val="20"/>
              </w:rPr>
              <w:t>high</w:t>
            </w:r>
          </w:p>
        </w:tc>
        <w:tc>
          <w:tcPr>
            <w:tcW w:w="0" w:type="auto"/>
            <w:vAlign w:val="bottom"/>
          </w:tcPr>
          <w:p w14:paraId="09DA06B9" w14:textId="49C5D3E2" w:rsidR="00D40455" w:rsidRPr="009A65DD" w:rsidRDefault="00D40455" w:rsidP="00D40455">
            <w:pPr>
              <w:rPr>
                <w:rFonts w:ascii="Arial" w:eastAsia="Times New Roman" w:hAnsi="Arial" w:cs="Arial"/>
                <w:sz w:val="15"/>
                <w:szCs w:val="20"/>
              </w:rPr>
            </w:pPr>
            <w:r w:rsidRPr="009A65DD">
              <w:rPr>
                <w:rFonts w:ascii="Arial" w:hAnsi="Arial" w:cs="Arial"/>
                <w:color w:val="000000"/>
                <w:sz w:val="15"/>
                <w:szCs w:val="20"/>
              </w:rPr>
              <w:t>high</w:t>
            </w:r>
          </w:p>
        </w:tc>
        <w:tc>
          <w:tcPr>
            <w:tcW w:w="0" w:type="auto"/>
            <w:vAlign w:val="bottom"/>
          </w:tcPr>
          <w:p w14:paraId="0C4F3214" w14:textId="455E4E88" w:rsidR="00D40455" w:rsidRPr="009A65DD" w:rsidRDefault="00D40455" w:rsidP="00D40455">
            <w:pPr>
              <w:rPr>
                <w:rFonts w:ascii="Arial" w:eastAsia="Times New Roman" w:hAnsi="Arial" w:cs="Arial"/>
                <w:sz w:val="15"/>
                <w:szCs w:val="20"/>
              </w:rPr>
            </w:pPr>
            <w:r w:rsidRPr="009A65DD">
              <w:rPr>
                <w:rFonts w:ascii="Arial" w:hAnsi="Arial" w:cs="Arial"/>
                <w:color w:val="000000"/>
                <w:sz w:val="15"/>
                <w:szCs w:val="20"/>
              </w:rPr>
              <w:t>low</w:t>
            </w:r>
          </w:p>
        </w:tc>
        <w:tc>
          <w:tcPr>
            <w:tcW w:w="0" w:type="auto"/>
            <w:vAlign w:val="bottom"/>
          </w:tcPr>
          <w:p w14:paraId="74934E83" w14:textId="4DF7918B" w:rsidR="00D40455" w:rsidRPr="009A65DD" w:rsidRDefault="00D40455" w:rsidP="00D40455">
            <w:pPr>
              <w:rPr>
                <w:rFonts w:ascii="Arial" w:eastAsia="Times New Roman" w:hAnsi="Arial" w:cs="Arial"/>
                <w:sz w:val="15"/>
                <w:szCs w:val="20"/>
              </w:rPr>
            </w:pPr>
            <w:r w:rsidRPr="009A65DD">
              <w:rPr>
                <w:rFonts w:ascii="Arial" w:hAnsi="Arial" w:cs="Arial"/>
                <w:color w:val="000000"/>
                <w:sz w:val="15"/>
                <w:szCs w:val="20"/>
              </w:rPr>
              <w:t>unclear</w:t>
            </w:r>
          </w:p>
        </w:tc>
        <w:tc>
          <w:tcPr>
            <w:tcW w:w="0" w:type="auto"/>
            <w:vAlign w:val="bottom"/>
          </w:tcPr>
          <w:p w14:paraId="7E23B21D" w14:textId="2D976F0B" w:rsidR="00D40455" w:rsidRPr="009A65DD" w:rsidRDefault="00D40455" w:rsidP="00D40455">
            <w:pPr>
              <w:rPr>
                <w:rFonts w:ascii="Arial" w:eastAsia="Times New Roman" w:hAnsi="Arial" w:cs="Arial"/>
                <w:sz w:val="15"/>
                <w:szCs w:val="20"/>
              </w:rPr>
            </w:pPr>
            <w:r w:rsidRPr="009A65DD">
              <w:rPr>
                <w:rFonts w:ascii="Arial" w:hAnsi="Arial" w:cs="Arial"/>
                <w:color w:val="000000"/>
                <w:sz w:val="15"/>
                <w:szCs w:val="20"/>
              </w:rPr>
              <w:t>unclear</w:t>
            </w:r>
          </w:p>
        </w:tc>
      </w:tr>
    </w:tbl>
    <w:p w14:paraId="2FD22B0F" w14:textId="77777777" w:rsidR="00D40455" w:rsidRPr="00D40455" w:rsidRDefault="00D40455" w:rsidP="00D40455">
      <w:pPr>
        <w:rPr>
          <w:b/>
        </w:rPr>
      </w:pPr>
    </w:p>
    <w:sectPr w:rsidR="00D40455" w:rsidRPr="00D40455" w:rsidSect="009A65DD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210B09E" w14:textId="77777777" w:rsidR="007A248D" w:rsidRDefault="007A248D" w:rsidP="00E44102">
      <w:r>
        <w:separator/>
      </w:r>
    </w:p>
  </w:endnote>
  <w:endnote w:type="continuationSeparator" w:id="0">
    <w:p w14:paraId="2F2B0D7D" w14:textId="77777777" w:rsidR="007A248D" w:rsidRDefault="007A248D" w:rsidP="00E441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altName w:val="Calibri"/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F115102" w14:textId="77777777" w:rsidR="007A248D" w:rsidRDefault="007A248D" w:rsidP="00E44102">
      <w:r>
        <w:separator/>
      </w:r>
    </w:p>
  </w:footnote>
  <w:footnote w:type="continuationSeparator" w:id="0">
    <w:p w14:paraId="529089C7" w14:textId="77777777" w:rsidR="007A248D" w:rsidRDefault="007A248D" w:rsidP="00E44102">
      <w:r>
        <w:continuationSeparator/>
      </w:r>
    </w:p>
  </w:footnote>
  <w:footnote w:id="1">
    <w:p w14:paraId="369AC4B5" w14:textId="4CBA4B47" w:rsidR="00E44102" w:rsidRDefault="00E44102">
      <w:pPr>
        <w:pStyle w:val="FootnoteText"/>
      </w:pPr>
      <w:r>
        <w:rPr>
          <w:rStyle w:val="FootnoteReference"/>
        </w:rPr>
        <w:footnoteRef/>
      </w:r>
      <w:r>
        <w:t xml:space="preserve"> Newcastle-Ottawa scale, adapted for cross-sectional studies</w:t>
      </w:r>
      <w:r w:rsidR="00E94241">
        <w:t xml:space="preserve">. </w:t>
      </w:r>
      <w:r w:rsidR="00E94241">
        <w:t>Unsatisfactory (0 to 4), Satisfactory (5-6), Good (7-8), Very good (9-10)</w:t>
      </w:r>
    </w:p>
  </w:footnote>
  <w:footnote w:id="2">
    <w:p w14:paraId="032653F1" w14:textId="03B53A78" w:rsidR="00E44102" w:rsidRDefault="00E44102">
      <w:pPr>
        <w:pStyle w:val="FootnoteText"/>
      </w:pPr>
      <w:r>
        <w:rPr>
          <w:rStyle w:val="FootnoteReference"/>
        </w:rPr>
        <w:footnoteRef/>
      </w:r>
      <w:r>
        <w:t xml:space="preserve"> Newcastle-</w:t>
      </w:r>
      <w:proofErr w:type="spellStart"/>
      <w:r>
        <w:t>Otttawa</w:t>
      </w:r>
      <w:proofErr w:type="spellEnd"/>
      <w:r>
        <w:t xml:space="preserve"> scale, adapted for case-control studies</w:t>
      </w:r>
      <w:r w:rsidR="00E94241">
        <w:t xml:space="preserve">. </w:t>
      </w:r>
      <w:r w:rsidR="00E94241">
        <w:t>Unsatisfactory (0 to 4), Satisfactory (5-6), Good (7-8), Very good (9-10)</w:t>
      </w:r>
    </w:p>
  </w:footnote>
  <w:footnote w:id="3">
    <w:p w14:paraId="4F91AE84" w14:textId="686AD583" w:rsidR="00E90CA8" w:rsidRDefault="00E44102" w:rsidP="00E90CA8">
      <w:pPr>
        <w:pStyle w:val="FootnoteText"/>
      </w:pPr>
      <w:r>
        <w:rPr>
          <w:rStyle w:val="FootnoteReference"/>
        </w:rPr>
        <w:footnoteRef/>
      </w:r>
      <w:r>
        <w:t xml:space="preserve"> Newcastle-Ottawa scale, adapted for cohort studies</w:t>
      </w:r>
      <w:r w:rsidR="00E94241">
        <w:t xml:space="preserve">. </w:t>
      </w:r>
      <w:r w:rsidR="00E90CA8">
        <w:t xml:space="preserve">Unsatisfactory (0 to </w:t>
      </w:r>
      <w:r w:rsidR="00E90CA8">
        <w:t>5</w:t>
      </w:r>
      <w:r w:rsidR="00E90CA8">
        <w:t>), Satisfactory (6</w:t>
      </w:r>
      <w:r w:rsidR="00E90CA8">
        <w:t>-8</w:t>
      </w:r>
      <w:r w:rsidR="00E90CA8">
        <w:t>), Good (</w:t>
      </w:r>
      <w:r w:rsidR="00E90CA8">
        <w:t>9-11</w:t>
      </w:r>
      <w:r w:rsidR="00E90CA8">
        <w:t>), Very good (</w:t>
      </w:r>
      <w:r w:rsidR="00D95D03">
        <w:t>12-13</w:t>
      </w:r>
      <w:r w:rsidR="00E90CA8">
        <w:t>)</w:t>
      </w:r>
    </w:p>
    <w:p w14:paraId="10AB9DA7" w14:textId="735BDDB2" w:rsidR="00E44102" w:rsidRDefault="00E44102">
      <w:pPr>
        <w:pStyle w:val="FootnoteText"/>
      </w:pPr>
    </w:p>
  </w:footnote>
  <w:footnote w:id="4">
    <w:p w14:paraId="05B6E64B" w14:textId="22E398A4" w:rsidR="00415508" w:rsidRDefault="00415508">
      <w:pPr>
        <w:pStyle w:val="FootnoteText"/>
      </w:pPr>
      <w:r>
        <w:rPr>
          <w:rStyle w:val="FootnoteReference"/>
        </w:rPr>
        <w:footnoteRef/>
      </w:r>
      <w:r>
        <w:t xml:space="preserve"> Cochrane risk of bias tool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6163"/>
    <w:rsid w:val="0001358F"/>
    <w:rsid w:val="00031E09"/>
    <w:rsid w:val="000777D9"/>
    <w:rsid w:val="000812F7"/>
    <w:rsid w:val="00094099"/>
    <w:rsid w:val="00095319"/>
    <w:rsid w:val="000E33F7"/>
    <w:rsid w:val="000F06AC"/>
    <w:rsid w:val="00100AEC"/>
    <w:rsid w:val="001219D2"/>
    <w:rsid w:val="0014449F"/>
    <w:rsid w:val="001465D6"/>
    <w:rsid w:val="001477E0"/>
    <w:rsid w:val="001708FC"/>
    <w:rsid w:val="00171B12"/>
    <w:rsid w:val="00177483"/>
    <w:rsid w:val="00186903"/>
    <w:rsid w:val="001869DC"/>
    <w:rsid w:val="00195F9A"/>
    <w:rsid w:val="001A5CC7"/>
    <w:rsid w:val="001B74A3"/>
    <w:rsid w:val="001C7CAE"/>
    <w:rsid w:val="001D03FB"/>
    <w:rsid w:val="001D348E"/>
    <w:rsid w:val="001F4424"/>
    <w:rsid w:val="0020227A"/>
    <w:rsid w:val="00220D7E"/>
    <w:rsid w:val="002267E7"/>
    <w:rsid w:val="00237B61"/>
    <w:rsid w:val="00263EA6"/>
    <w:rsid w:val="0027062C"/>
    <w:rsid w:val="00273ACC"/>
    <w:rsid w:val="00282D96"/>
    <w:rsid w:val="002A16FC"/>
    <w:rsid w:val="003055F2"/>
    <w:rsid w:val="00350F19"/>
    <w:rsid w:val="00382059"/>
    <w:rsid w:val="00396887"/>
    <w:rsid w:val="00397570"/>
    <w:rsid w:val="003A671A"/>
    <w:rsid w:val="003D40E2"/>
    <w:rsid w:val="003D7212"/>
    <w:rsid w:val="003F7366"/>
    <w:rsid w:val="00415508"/>
    <w:rsid w:val="00435B5C"/>
    <w:rsid w:val="0046267E"/>
    <w:rsid w:val="00463BD0"/>
    <w:rsid w:val="0046480D"/>
    <w:rsid w:val="00465046"/>
    <w:rsid w:val="004659FC"/>
    <w:rsid w:val="00472B2B"/>
    <w:rsid w:val="004C0F0D"/>
    <w:rsid w:val="004C109E"/>
    <w:rsid w:val="004C1F6D"/>
    <w:rsid w:val="004C356A"/>
    <w:rsid w:val="004E3547"/>
    <w:rsid w:val="00510956"/>
    <w:rsid w:val="005350F3"/>
    <w:rsid w:val="00535E34"/>
    <w:rsid w:val="00561AC7"/>
    <w:rsid w:val="00570F43"/>
    <w:rsid w:val="00572EC9"/>
    <w:rsid w:val="00583FD5"/>
    <w:rsid w:val="005C062A"/>
    <w:rsid w:val="005E798E"/>
    <w:rsid w:val="00604272"/>
    <w:rsid w:val="006138E3"/>
    <w:rsid w:val="006232D5"/>
    <w:rsid w:val="00630CFF"/>
    <w:rsid w:val="00636752"/>
    <w:rsid w:val="00650CA3"/>
    <w:rsid w:val="00650D46"/>
    <w:rsid w:val="00657229"/>
    <w:rsid w:val="0067149B"/>
    <w:rsid w:val="00677CEC"/>
    <w:rsid w:val="006818C1"/>
    <w:rsid w:val="006E4C17"/>
    <w:rsid w:val="006E4DBB"/>
    <w:rsid w:val="007033EC"/>
    <w:rsid w:val="0070740B"/>
    <w:rsid w:val="00710208"/>
    <w:rsid w:val="0071371E"/>
    <w:rsid w:val="00746D08"/>
    <w:rsid w:val="00746DF3"/>
    <w:rsid w:val="00752899"/>
    <w:rsid w:val="00795B4F"/>
    <w:rsid w:val="007A248D"/>
    <w:rsid w:val="007E1C32"/>
    <w:rsid w:val="007E4090"/>
    <w:rsid w:val="00801B7B"/>
    <w:rsid w:val="0082648C"/>
    <w:rsid w:val="008566CE"/>
    <w:rsid w:val="0089177A"/>
    <w:rsid w:val="008B2929"/>
    <w:rsid w:val="008D5489"/>
    <w:rsid w:val="008D7A07"/>
    <w:rsid w:val="008F326F"/>
    <w:rsid w:val="008F6D80"/>
    <w:rsid w:val="00902885"/>
    <w:rsid w:val="00903A8D"/>
    <w:rsid w:val="009046C9"/>
    <w:rsid w:val="00942321"/>
    <w:rsid w:val="00953051"/>
    <w:rsid w:val="009A65DD"/>
    <w:rsid w:val="009C65BE"/>
    <w:rsid w:val="009D34D2"/>
    <w:rsid w:val="009E2F7F"/>
    <w:rsid w:val="009F09DA"/>
    <w:rsid w:val="009F1FD6"/>
    <w:rsid w:val="009F48ED"/>
    <w:rsid w:val="00A023EB"/>
    <w:rsid w:val="00A06380"/>
    <w:rsid w:val="00A133BA"/>
    <w:rsid w:val="00A504E0"/>
    <w:rsid w:val="00A63870"/>
    <w:rsid w:val="00A91380"/>
    <w:rsid w:val="00A92A2B"/>
    <w:rsid w:val="00AD5FBE"/>
    <w:rsid w:val="00AE21B1"/>
    <w:rsid w:val="00AE479D"/>
    <w:rsid w:val="00AF050F"/>
    <w:rsid w:val="00AF1AD0"/>
    <w:rsid w:val="00B143B0"/>
    <w:rsid w:val="00B2386C"/>
    <w:rsid w:val="00B31589"/>
    <w:rsid w:val="00B44E73"/>
    <w:rsid w:val="00B94D52"/>
    <w:rsid w:val="00BA1321"/>
    <w:rsid w:val="00BB0FA3"/>
    <w:rsid w:val="00BB5201"/>
    <w:rsid w:val="00BF2E2C"/>
    <w:rsid w:val="00C62FD7"/>
    <w:rsid w:val="00C635EA"/>
    <w:rsid w:val="00C81EE6"/>
    <w:rsid w:val="00C97127"/>
    <w:rsid w:val="00CA3761"/>
    <w:rsid w:val="00CB0B8D"/>
    <w:rsid w:val="00CC1FBB"/>
    <w:rsid w:val="00CD01F3"/>
    <w:rsid w:val="00D01650"/>
    <w:rsid w:val="00D31023"/>
    <w:rsid w:val="00D31AAD"/>
    <w:rsid w:val="00D40455"/>
    <w:rsid w:val="00D52FC3"/>
    <w:rsid w:val="00D53144"/>
    <w:rsid w:val="00D76163"/>
    <w:rsid w:val="00D8317E"/>
    <w:rsid w:val="00D90B40"/>
    <w:rsid w:val="00D92DC1"/>
    <w:rsid w:val="00D94BCE"/>
    <w:rsid w:val="00D95D03"/>
    <w:rsid w:val="00DA16E4"/>
    <w:rsid w:val="00DB32E9"/>
    <w:rsid w:val="00DC3C28"/>
    <w:rsid w:val="00DD7AFC"/>
    <w:rsid w:val="00DE44CB"/>
    <w:rsid w:val="00E17CB5"/>
    <w:rsid w:val="00E26CE8"/>
    <w:rsid w:val="00E3477A"/>
    <w:rsid w:val="00E42466"/>
    <w:rsid w:val="00E42D6D"/>
    <w:rsid w:val="00E44102"/>
    <w:rsid w:val="00E50732"/>
    <w:rsid w:val="00E66C51"/>
    <w:rsid w:val="00E6705C"/>
    <w:rsid w:val="00E675A3"/>
    <w:rsid w:val="00E70B2C"/>
    <w:rsid w:val="00E81368"/>
    <w:rsid w:val="00E90CA8"/>
    <w:rsid w:val="00E94241"/>
    <w:rsid w:val="00EA6F6C"/>
    <w:rsid w:val="00EB7276"/>
    <w:rsid w:val="00ED430B"/>
    <w:rsid w:val="00ED5207"/>
    <w:rsid w:val="00EE2260"/>
    <w:rsid w:val="00EE34E1"/>
    <w:rsid w:val="00F07DE0"/>
    <w:rsid w:val="00F3390A"/>
    <w:rsid w:val="00F51419"/>
    <w:rsid w:val="00FA29D7"/>
    <w:rsid w:val="00FB00AC"/>
    <w:rsid w:val="00FB2EA8"/>
    <w:rsid w:val="00FB5837"/>
    <w:rsid w:val="00FC72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D6B079"/>
  <w15:chartTrackingRefBased/>
  <w15:docId w15:val="{A275A48B-7DDF-0348-94ED-5212F3A5EF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AU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B2EA8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B2EA8"/>
    <w:rPr>
      <w:rFonts w:ascii="Times New Roman" w:hAnsi="Times New Roman" w:cs="Times New Roman"/>
      <w:sz w:val="18"/>
      <w:szCs w:val="18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E44102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E44102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4410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863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0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63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44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7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39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</Pages>
  <Words>274</Words>
  <Characters>1568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VOGEL, Joshua</dc:creator>
  <cp:keywords/>
  <dc:description/>
  <cp:lastModifiedBy>VOGEL, Joshua</cp:lastModifiedBy>
  <cp:revision>45</cp:revision>
  <dcterms:created xsi:type="dcterms:W3CDTF">2020-09-15T01:56:00Z</dcterms:created>
  <dcterms:modified xsi:type="dcterms:W3CDTF">2020-09-15T06:38:00Z</dcterms:modified>
</cp:coreProperties>
</file>