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22B47" w:rsidRDefault="00D22B47" w:rsidP="00D22B47">
      <w:pPr>
        <w:rPr>
          <w:rFonts w:ascii="Arial" w:hAnsi="Arial" w:cs="Arial"/>
          <w:color w:val="222222"/>
          <w:sz w:val="20"/>
          <w:szCs w:val="20"/>
          <w:shd w:val="clear" w:color="auto" w:fill="FFFFFF"/>
        </w:rPr>
      </w:pPr>
    </w:p>
    <w:p w:rsidR="00D22B47" w:rsidRPr="00CA3641" w:rsidRDefault="00D22B47" w:rsidP="00D22B47">
      <w:pPr>
        <w:spacing w:after="0" w:line="360" w:lineRule="auto"/>
        <w:jc w:val="both"/>
        <w:rPr>
          <w:rFonts w:ascii="Times New Roman" w:hAnsi="Times New Roman" w:cs="Times New Roman"/>
          <w:b/>
          <w:bCs/>
        </w:rPr>
      </w:pPr>
      <w:r w:rsidRPr="00CA3641">
        <w:rPr>
          <w:rFonts w:ascii="Times New Roman" w:hAnsi="Times New Roman" w:cs="Times New Roman"/>
          <w:b/>
          <w:bCs/>
        </w:rPr>
        <w:t xml:space="preserve">Supplemental </w:t>
      </w:r>
      <w:r>
        <w:rPr>
          <w:rFonts w:ascii="Times New Roman" w:hAnsi="Times New Roman" w:cs="Times New Roman"/>
          <w:b/>
          <w:bCs/>
        </w:rPr>
        <w:t xml:space="preserve">File </w:t>
      </w:r>
      <w:r w:rsidRPr="00CA3641">
        <w:rPr>
          <w:rFonts w:ascii="Times New Roman" w:hAnsi="Times New Roman" w:cs="Times New Roman"/>
          <w:b/>
          <w:bCs/>
        </w:rPr>
        <w:t>1:  Search Terms</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
        <w:gridCol w:w="1290"/>
        <w:gridCol w:w="6804"/>
      </w:tblGrid>
      <w:tr w:rsidR="00D22B47" w:rsidRPr="002917D8" w:rsidTr="003B5664">
        <w:tc>
          <w:tcPr>
            <w:tcW w:w="9606" w:type="dxa"/>
            <w:gridSpan w:val="3"/>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PUBMED Search Terms</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S/N</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Keywords</w:t>
            </w:r>
          </w:p>
        </w:tc>
        <w:tc>
          <w:tcPr>
            <w:tcW w:w="6804"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Mesh terms</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#1</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Infant</w:t>
            </w: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"Adverse Childhood Experiences"[</w:t>
            </w:r>
            <w:proofErr w:type="spellStart"/>
            <w:r w:rsidRPr="00DD5870">
              <w:rPr>
                <w:rFonts w:ascii="Times New Roman" w:hAnsi="Times New Roman" w:cs="Times New Roman"/>
                <w:sz w:val="20"/>
                <w:szCs w:val="20"/>
              </w:rPr>
              <w:t>MeSH</w:t>
            </w:r>
            <w:proofErr w:type="spellEnd"/>
            <w:r w:rsidRPr="00DD5870">
              <w:rPr>
                <w:rFonts w:ascii="Times New Roman" w:hAnsi="Times New Roman" w:cs="Times New Roman"/>
                <w:sz w:val="20"/>
                <w:szCs w:val="20"/>
              </w:rPr>
              <w:t xml:space="preserve"> Terms] OR "</w:t>
            </w:r>
            <w:proofErr w:type="spellStart"/>
            <w:r w:rsidRPr="00DD5870">
              <w:rPr>
                <w:rFonts w:ascii="Times New Roman" w:hAnsi="Times New Roman" w:cs="Times New Roman"/>
                <w:sz w:val="20"/>
                <w:szCs w:val="20"/>
              </w:rPr>
              <w:t>earlychildhood</w:t>
            </w:r>
            <w:proofErr w:type="spellEnd"/>
            <w:r w:rsidRPr="00DD5870">
              <w:rPr>
                <w:rFonts w:ascii="Times New Roman" w:hAnsi="Times New Roman" w:cs="Times New Roman"/>
                <w:sz w:val="20"/>
                <w:szCs w:val="20"/>
              </w:rPr>
              <w:t>"[Title/Abstract] OR "preschool"[Title/Abstract] OR "children"[Title/Abstract] OR "toddler"[Title/Abstract] OR "infant"[Title/Abstract] OR "infants"[Title/Abstract] OR "child"[Title/Abstract]</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#2</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Caries</w:t>
            </w: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"Dental Caries"[</w:t>
            </w:r>
            <w:proofErr w:type="spellStart"/>
            <w:r w:rsidRPr="00DD5870">
              <w:rPr>
                <w:rFonts w:ascii="Times New Roman" w:hAnsi="Times New Roman" w:cs="Times New Roman"/>
                <w:sz w:val="20"/>
                <w:szCs w:val="20"/>
              </w:rPr>
              <w:t>MeSH</w:t>
            </w:r>
            <w:proofErr w:type="spellEnd"/>
            <w:r w:rsidRPr="00DD5870">
              <w:rPr>
                <w:rFonts w:ascii="Times New Roman" w:hAnsi="Times New Roman" w:cs="Times New Roman"/>
                <w:sz w:val="20"/>
                <w:szCs w:val="20"/>
              </w:rPr>
              <w:t xml:space="preserve"> Terms] OR "caries"[Title/Abstract] OR "caries dental"[Title/Abstract] OR "dental cavity"[Title/Abstract] OR "dental decay"[Title/Abstract] OR "dental cavities"[Title/Abstract] OR "cavities dental*"[Title/Abstract] OR "cavity dental"[Title/Abstract] OR "carious lesion"[Title/Abstract] OR "carious lesions*"[Title/Abstract] OR "decay dental"[Title/Abstract] OR "dental white spot"[Title/Abstract]</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#3</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Primary dentition</w:t>
            </w: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"tooth, deciduous"[</w:t>
            </w:r>
            <w:proofErr w:type="spellStart"/>
            <w:r w:rsidRPr="00DD5870">
              <w:rPr>
                <w:rFonts w:ascii="Times New Roman" w:hAnsi="Times New Roman" w:cs="Times New Roman"/>
                <w:sz w:val="20"/>
                <w:szCs w:val="20"/>
              </w:rPr>
              <w:t>MeSH</w:t>
            </w:r>
            <w:proofErr w:type="spellEnd"/>
            <w:r w:rsidRPr="00DD5870">
              <w:rPr>
                <w:rFonts w:ascii="Times New Roman" w:hAnsi="Times New Roman" w:cs="Times New Roman"/>
                <w:sz w:val="20"/>
                <w:szCs w:val="20"/>
              </w:rPr>
              <w:t xml:space="preserve"> Terms] OR "Deciduous Tooth"[Title/Abstract] OR "dentition deciduous"[Title/Abstract] OR "Primary Dentitions"[Title/Abstract] OR "Milk Tooth"[Title/Abstract] OR "Primary Teeth"[Title/Abstract] OR "Deciduous Teeth"[Title/Abstract] OR "milk teeth"[Title/Abstract] OR "baby Teeth"[Title/Abstract] OR "baby Tooth"[Title/Abstract] OR "primary tooth"[Title/Abstract]</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#4</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 xml:space="preserve">Countries </w:t>
            </w: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w:t>
            </w:r>
            <w:proofErr w:type="spellStart"/>
            <w:r w:rsidRPr="00DD5870">
              <w:rPr>
                <w:rFonts w:ascii="Times New Roman" w:hAnsi="Times New Roman" w:cs="Times New Roman"/>
                <w:sz w:val="20"/>
                <w:szCs w:val="20"/>
              </w:rPr>
              <w:t>africa</w:t>
            </w:r>
            <w:proofErr w:type="spellEnd"/>
            <w:r w:rsidRPr="00DD5870">
              <w:rPr>
                <w:rFonts w:ascii="Times New Roman" w:hAnsi="Times New Roman" w:cs="Times New Roman"/>
                <w:sz w:val="20"/>
                <w:szCs w:val="20"/>
              </w:rPr>
              <w:t xml:space="preserve"> southern"[Title/Abstract] OR "Southern Africa"[Title/Abstract] OR "sub-Sahara Africa"[Title/Abstract] OR "low and middle income countries"[Title/Abstract] OR "Angola"[Title/Abstract] OR "Botswana"[Title/Abstract] OR "Lesotho"[Title/Abstract] OR "Mozambique"[Title/Abstract] OR "Namibia"[Title/Abstract] OR "South Africa"[Title/Abstract] OR "</w:t>
            </w:r>
            <w:proofErr w:type="spellStart"/>
            <w:r w:rsidRPr="00DD5870">
              <w:rPr>
                <w:rFonts w:ascii="Times New Roman" w:hAnsi="Times New Roman" w:cs="Times New Roman"/>
                <w:sz w:val="20"/>
                <w:szCs w:val="20"/>
              </w:rPr>
              <w:t>Eswatini</w:t>
            </w:r>
            <w:proofErr w:type="spellEnd"/>
            <w:r w:rsidRPr="00DD5870">
              <w:rPr>
                <w:rFonts w:ascii="Times New Roman" w:hAnsi="Times New Roman" w:cs="Times New Roman"/>
                <w:sz w:val="20"/>
                <w:szCs w:val="20"/>
              </w:rPr>
              <w:t>"[Title/Abstract] OR "Zambia"[Title/Abstract] OR "Zimbabwe"[Title/Abstract]OR "Malawi"[Title/Abstract]</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5</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#4 AND #3 AND #2 AND #1</w:t>
            </w:r>
          </w:p>
        </w:tc>
      </w:tr>
      <w:tr w:rsidR="00D22B47" w:rsidRPr="002917D8" w:rsidTr="003B5664">
        <w:tc>
          <w:tcPr>
            <w:tcW w:w="9606" w:type="dxa"/>
            <w:gridSpan w:val="3"/>
          </w:tcPr>
          <w:p w:rsidR="00D22B47" w:rsidRPr="00DD5870" w:rsidRDefault="00D22B47" w:rsidP="003B5664">
            <w:pPr>
              <w:spacing w:after="0" w:line="240" w:lineRule="auto"/>
              <w:jc w:val="both"/>
              <w:rPr>
                <w:rFonts w:ascii="Times New Roman" w:hAnsi="Times New Roman" w:cs="Times New Roman"/>
                <w:b/>
                <w:bCs/>
                <w:sz w:val="20"/>
                <w:szCs w:val="20"/>
              </w:rPr>
            </w:pPr>
            <w:r w:rsidRPr="00DD5870">
              <w:rPr>
                <w:rFonts w:ascii="Times New Roman" w:hAnsi="Times New Roman" w:cs="Times New Roman"/>
                <w:b/>
                <w:bCs/>
                <w:sz w:val="20"/>
                <w:szCs w:val="20"/>
              </w:rPr>
              <w:t>WEB of Science Search Terms</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S/N</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Keywords</w:t>
            </w: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Mesh terms</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#1</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Infant</w:t>
            </w: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TS=(Infant)) OR TS=(Infants)) OR TS=(Child)) OR TS=(Children)) OR TS=(Early childhood)) OR TS=(Early childhood) OR TS=(Preschool) OR TS=(Toddler)</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#2</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Caries</w:t>
            </w: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TS=(caries) OR TS=” dental caries” OR TS=Dental Cavity “OR TS=” Dental Decay” OR TS= “Dental Cavities” OR TS= “Carious Lesions” OR TS= “Carious Lesion” OR TS= “Carious Dentins” OR TS= “Dental White Spot”</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#3</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Primary dentition</w:t>
            </w: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 xml:space="preserve">TS=(Primary Dentition) OR TS=(Deciduous Tooth) OR TS=(Dentition, Deciduous) OR TS=(Primary Dentitions) OR TS=(Milk Tooth) OR TS=(Primary Teeth) OR TS=(Deciduous Teeth) OR TS=(Milk Teeth) OR TS=(Baby Teeth)) OR TS=(Baby Tooth)) OR TS=(Primary Tooth) </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#4</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 xml:space="preserve">Countries </w:t>
            </w: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AB=Angola OR AB= Botswana OR AB=</w:t>
            </w:r>
            <w:proofErr w:type="spellStart"/>
            <w:r w:rsidRPr="00DD5870">
              <w:rPr>
                <w:rFonts w:ascii="Times New Roman" w:hAnsi="Times New Roman" w:cs="Times New Roman"/>
                <w:sz w:val="20"/>
                <w:szCs w:val="20"/>
              </w:rPr>
              <w:t>Eswatini</w:t>
            </w:r>
            <w:proofErr w:type="spellEnd"/>
            <w:r w:rsidRPr="00DD5870">
              <w:rPr>
                <w:rFonts w:ascii="Times New Roman" w:hAnsi="Times New Roman" w:cs="Times New Roman"/>
                <w:sz w:val="20"/>
                <w:szCs w:val="20"/>
              </w:rPr>
              <w:t xml:space="preserve"> OR AB= Lesotho OR AB=Malawi OR AB=Mozambique OR AB Namibia OR AB=Zambia OR AB=Zimbabwe OR AB=South Africa</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5</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#4 AND #3 AND #2 AND #1</w:t>
            </w:r>
          </w:p>
        </w:tc>
      </w:tr>
      <w:tr w:rsidR="00D22B47" w:rsidRPr="002917D8" w:rsidTr="003B5664">
        <w:tc>
          <w:tcPr>
            <w:tcW w:w="9606" w:type="dxa"/>
            <w:gridSpan w:val="3"/>
          </w:tcPr>
          <w:p w:rsidR="00D22B47" w:rsidRPr="00DD5870" w:rsidRDefault="00D22B47" w:rsidP="003B5664">
            <w:pPr>
              <w:spacing w:after="0" w:line="240" w:lineRule="auto"/>
              <w:jc w:val="both"/>
              <w:rPr>
                <w:rFonts w:ascii="Times New Roman" w:hAnsi="Times New Roman" w:cs="Times New Roman"/>
                <w:b/>
                <w:bCs/>
                <w:sz w:val="20"/>
                <w:szCs w:val="20"/>
              </w:rPr>
            </w:pPr>
            <w:r w:rsidRPr="00DD5870">
              <w:rPr>
                <w:rFonts w:ascii="Times New Roman" w:hAnsi="Times New Roman" w:cs="Times New Roman"/>
                <w:b/>
                <w:bCs/>
                <w:sz w:val="20"/>
                <w:szCs w:val="20"/>
              </w:rPr>
              <w:t>AJOL Search Terms</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S/N</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Keywords</w:t>
            </w:r>
          </w:p>
        </w:tc>
        <w:tc>
          <w:tcPr>
            <w:tcW w:w="6804" w:type="dxa"/>
          </w:tcPr>
          <w:p w:rsidR="00D22B47" w:rsidRPr="00DD5870" w:rsidRDefault="00D22B47" w:rsidP="003B5664">
            <w:pPr>
              <w:spacing w:after="0" w:line="240" w:lineRule="auto"/>
              <w:jc w:val="both"/>
              <w:rPr>
                <w:rFonts w:ascii="Times New Roman" w:hAnsi="Times New Roman" w:cs="Times New Roman"/>
                <w:sz w:val="20"/>
                <w:szCs w:val="20"/>
              </w:rPr>
            </w:pPr>
            <w:r w:rsidRPr="00DD5870">
              <w:rPr>
                <w:rFonts w:ascii="Times New Roman" w:hAnsi="Times New Roman" w:cs="Times New Roman"/>
                <w:sz w:val="20"/>
                <w:szCs w:val="20"/>
              </w:rPr>
              <w:t>Mesh terms</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#1</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Infant</w:t>
            </w: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 xml:space="preserve">"Adverse Childhood Experiences" OR "early childhood" OR "preschool" OR "children" OR "toddler" OR "infant" OR "infants" OR "child" </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#2</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Caries</w:t>
            </w: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"Dental Caries" OR "caries" OR "caries dental" OR "dental cavity" OR "dental decay" OR "dental cavities" OR "cavities dental*" OR "cavity dental" OR "carious lesion" OR "carious lesions*" OR "decay dental" OR "dental white spot"</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#3</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 xml:space="preserve">Primary </w:t>
            </w:r>
            <w:r w:rsidRPr="00DD5870">
              <w:rPr>
                <w:rFonts w:ascii="Times New Roman" w:hAnsi="Times New Roman" w:cs="Times New Roman"/>
                <w:sz w:val="20"/>
                <w:szCs w:val="20"/>
              </w:rPr>
              <w:lastRenderedPageBreak/>
              <w:t>dentition</w:t>
            </w: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lastRenderedPageBreak/>
              <w:t xml:space="preserve">("tooth, deciduous" OR "Deciduous Tooth" OR "dentition deciduous" OR "Primary Dentitions" OR "Milk Tooth" OR "Primary Teeth" OR "Deciduous </w:t>
            </w:r>
            <w:r w:rsidRPr="00DD5870">
              <w:rPr>
                <w:rFonts w:ascii="Times New Roman" w:hAnsi="Times New Roman" w:cs="Times New Roman"/>
                <w:sz w:val="20"/>
                <w:szCs w:val="20"/>
              </w:rPr>
              <w:lastRenderedPageBreak/>
              <w:t>Teeth" OR "milk teeth" OR "baby Teeth" OR "baby Tooth" OR "primary tooth"</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lastRenderedPageBreak/>
              <w:t>#4</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 xml:space="preserve">Countries </w:t>
            </w: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"Africa, southern" OR "Southern Africa" OR "</w:t>
            </w:r>
            <w:r>
              <w:rPr>
                <w:rFonts w:ascii="Times New Roman" w:hAnsi="Times New Roman" w:cs="Times New Roman"/>
                <w:sz w:val="20"/>
                <w:szCs w:val="20"/>
              </w:rPr>
              <w:t>sub-Saharan</w:t>
            </w:r>
            <w:r w:rsidRPr="00DD5870">
              <w:rPr>
                <w:rFonts w:ascii="Times New Roman" w:hAnsi="Times New Roman" w:cs="Times New Roman"/>
                <w:sz w:val="20"/>
                <w:szCs w:val="20"/>
              </w:rPr>
              <w:t xml:space="preserve"> Africa" OR "low and middle income countries" OR "Angola" OR "Botswana" OR "Lesotho" OR “Malawi” OR "Mozambique" OR "Namibia" OR "South Africa" OR "Swaziland" OR "Zambia" OR "Zimbabwe" </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5</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#4 AND #3 AND #2 AND #1</w:t>
            </w:r>
          </w:p>
        </w:tc>
      </w:tr>
      <w:tr w:rsidR="00D22B47" w:rsidRPr="002917D8" w:rsidTr="003B5664">
        <w:tc>
          <w:tcPr>
            <w:tcW w:w="9606" w:type="dxa"/>
            <w:gridSpan w:val="3"/>
          </w:tcPr>
          <w:p w:rsidR="00D22B47" w:rsidRPr="00DD5870" w:rsidRDefault="00D22B47" w:rsidP="003B5664">
            <w:pPr>
              <w:spacing w:after="0" w:line="240" w:lineRule="auto"/>
              <w:jc w:val="both"/>
              <w:rPr>
                <w:rFonts w:ascii="Times New Roman" w:hAnsi="Times New Roman" w:cs="Times New Roman"/>
                <w:b/>
                <w:bCs/>
                <w:sz w:val="20"/>
                <w:szCs w:val="20"/>
              </w:rPr>
            </w:pPr>
            <w:r w:rsidRPr="00DD5870">
              <w:rPr>
                <w:rFonts w:ascii="Times New Roman" w:hAnsi="Times New Roman" w:cs="Times New Roman"/>
                <w:b/>
                <w:bCs/>
                <w:sz w:val="20"/>
                <w:szCs w:val="20"/>
              </w:rPr>
              <w:t>SCOPUS Search Terms</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4</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 xml:space="preserve">Countries </w:t>
            </w: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TITLE-ABS-KEY (Angola) OR TITLE-ABS-KEY (Botswana) OR TITLE-ABS-KEY (</w:t>
            </w:r>
            <w:proofErr w:type="spellStart"/>
            <w:r w:rsidRPr="00DD5870">
              <w:rPr>
                <w:rFonts w:ascii="Times New Roman" w:hAnsi="Times New Roman" w:cs="Times New Roman"/>
                <w:sz w:val="20"/>
                <w:szCs w:val="20"/>
              </w:rPr>
              <w:t>Eswatini</w:t>
            </w:r>
            <w:proofErr w:type="spellEnd"/>
            <w:r w:rsidRPr="00DD5870">
              <w:rPr>
                <w:rFonts w:ascii="Times New Roman" w:hAnsi="Times New Roman" w:cs="Times New Roman"/>
                <w:sz w:val="20"/>
                <w:szCs w:val="20"/>
              </w:rPr>
              <w:t>) OR TITLE-ABS-KEY (Lesotho) OR TITLE-ABS-KEY (Malawi) OR TITLE-ABS-KEY (Mozambique) OR TITLE-ABS-KEY (Namibia) OR TITLE-ABS-KEY (Zambia) OR TITLE-ABS-KEY (Zimbabwe) OR TITLE-ABS-KEY (South Africa)</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3</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Primary dentition</w:t>
            </w: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TITLE-ABS-KEY (Primary Dentition) OR  TITLE-ABS-KEY (Deciduous Tooth) OR  TITLE-ABS-KEY (Dentition, Deciduous) OR  TITLE-ABS-KEY (Primary Dentitions) OR  TITLE-ABS-KEY (Milk Tooth) OR  TITLE-ABS-KEY (Primary Teeth) OR  TITLE-ABS-KEY (Deciduous Teeth) OR  TITLE-ABS-KEY (Milk Teeth) OR  TITLE-ABS-KEY (Baby Teeth) OR  TITLE-ABS-KEY (Baby Tooth) OR  TITLE-ABS-KEY (Primary Tooth)</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 xml:space="preserve">2 </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Caries</w:t>
            </w: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TITLE-ABS-KEY (caries) OR  TITLE-ABS-KEY (caries, Dental ) OR  TITLE-ABS-KEY (Dental Cavity) OR  TITLE-ABS-KEY (Dental Decay) OR  TITLE-ABS-KEY (Dental Cavities) OR  TITLE-ABS-KEY (Cavities, Dental) OR  TITLE-ABS-KEY (Cavity, Dental) OR  TITLE-ABS-KEY (Carious Lesion) OR  TITLE-ABS-KEY (Carious Lesion) OR  TITLE-ABS-KEY (Lesion, Carious) OR  TITLE-ABS-KEY (Carious Dentins) OR  TITLE-ABS-KEY (Dental White Spot)</w:t>
            </w:r>
          </w:p>
        </w:tc>
      </w:tr>
      <w:tr w:rsidR="00D22B47" w:rsidRPr="002917D8" w:rsidTr="003B5664">
        <w:tc>
          <w:tcPr>
            <w:tcW w:w="1512"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1</w:t>
            </w:r>
          </w:p>
        </w:tc>
        <w:tc>
          <w:tcPr>
            <w:tcW w:w="1290" w:type="dxa"/>
          </w:tcPr>
          <w:p w:rsidR="00D22B47" w:rsidRPr="00DD5870" w:rsidRDefault="00D22B47" w:rsidP="003B5664">
            <w:pPr>
              <w:spacing w:after="0" w:line="360" w:lineRule="auto"/>
              <w:jc w:val="both"/>
              <w:rPr>
                <w:rFonts w:ascii="Times New Roman" w:hAnsi="Times New Roman" w:cs="Times New Roman"/>
                <w:sz w:val="20"/>
                <w:szCs w:val="20"/>
              </w:rPr>
            </w:pPr>
            <w:r w:rsidRPr="00DD5870">
              <w:rPr>
                <w:rFonts w:ascii="Times New Roman" w:hAnsi="Times New Roman" w:cs="Times New Roman"/>
                <w:sz w:val="20"/>
                <w:szCs w:val="20"/>
              </w:rPr>
              <w:t>Infant</w:t>
            </w:r>
          </w:p>
        </w:tc>
        <w:tc>
          <w:tcPr>
            <w:tcW w:w="6804" w:type="dxa"/>
          </w:tcPr>
          <w:p w:rsidR="00D22B47" w:rsidRPr="00DD5870" w:rsidRDefault="00D22B47" w:rsidP="003B5664">
            <w:pPr>
              <w:spacing w:after="0" w:line="240" w:lineRule="auto"/>
              <w:rPr>
                <w:rFonts w:ascii="Times New Roman" w:hAnsi="Times New Roman" w:cs="Times New Roman"/>
                <w:sz w:val="20"/>
                <w:szCs w:val="20"/>
              </w:rPr>
            </w:pPr>
            <w:r w:rsidRPr="00DD5870">
              <w:rPr>
                <w:rFonts w:ascii="Times New Roman" w:hAnsi="Times New Roman" w:cs="Times New Roman"/>
                <w:sz w:val="20"/>
                <w:szCs w:val="20"/>
              </w:rPr>
              <w:t>TITLE-ABS-KEY (infant) OR TITLE-ABS-KEY (infants) OR TITLE-ABS-KEY (child) OR TITLE-ABS-KEY (children) OR TITLE-ABS-KEY (early AND childhood) OR TITLE-ABS-KEY (preschool) OR TITLE-ABS-KEY (toddler)</w:t>
            </w:r>
          </w:p>
        </w:tc>
      </w:tr>
    </w:tbl>
    <w:p w:rsidR="00D22B47" w:rsidRPr="00CA3641" w:rsidRDefault="00D22B47" w:rsidP="00D22B47">
      <w:pPr>
        <w:spacing w:after="0" w:line="360" w:lineRule="auto"/>
        <w:jc w:val="both"/>
        <w:rPr>
          <w:rFonts w:ascii="Times New Roman" w:hAnsi="Times New Roman" w:cs="Times New Roman"/>
        </w:rPr>
        <w:sectPr w:rsidR="00D22B47" w:rsidRPr="00CA3641" w:rsidSect="009F5AA7">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pPr>
    </w:p>
    <w:p w:rsidR="00D22B47" w:rsidRPr="00D53747" w:rsidRDefault="00D22B47" w:rsidP="00D22B47">
      <w:pPr>
        <w:spacing w:after="0" w:line="240" w:lineRule="auto"/>
        <w:rPr>
          <w:rFonts w:ascii="Times New Roman" w:eastAsia="Calibri" w:hAnsi="Times New Roman" w:cs="Times New Roman"/>
          <w:b/>
          <w:bCs/>
          <w:kern w:val="2"/>
        </w:rPr>
      </w:pPr>
      <w:r>
        <w:rPr>
          <w:rFonts w:ascii="Times New Roman" w:eastAsia="Calibri" w:hAnsi="Times New Roman" w:cs="Times New Roman"/>
          <w:b/>
          <w:bCs/>
          <w:kern w:val="2"/>
        </w:rPr>
        <w:lastRenderedPageBreak/>
        <w:t>Supplemental File 2</w:t>
      </w:r>
      <w:r w:rsidRPr="00D53747">
        <w:rPr>
          <w:rFonts w:ascii="Times New Roman" w:eastAsia="Calibri" w:hAnsi="Times New Roman" w:cs="Times New Roman"/>
          <w:b/>
          <w:bCs/>
          <w:kern w:val="2"/>
        </w:rPr>
        <w:t>: Summary of Excluded Studies</w:t>
      </w: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8363"/>
      </w:tblGrid>
      <w:tr w:rsidR="00D22B47" w:rsidRPr="000740A6" w:rsidTr="003B5664">
        <w:trPr>
          <w:trHeight w:val="300"/>
        </w:trPr>
        <w:tc>
          <w:tcPr>
            <w:tcW w:w="1560" w:type="dxa"/>
            <w:noWrap/>
          </w:tcPr>
          <w:p w:rsidR="00D22B47" w:rsidRPr="000740A6" w:rsidRDefault="00D22B47" w:rsidP="003B5664">
            <w:pPr>
              <w:spacing w:after="0" w:line="240" w:lineRule="auto"/>
              <w:rPr>
                <w:rFonts w:ascii="Times New Roman" w:eastAsia="Calibri" w:hAnsi="Times New Roman" w:cs="Times New Roman"/>
                <w:kern w:val="2"/>
                <w:sz w:val="16"/>
                <w:szCs w:val="16"/>
              </w:rPr>
            </w:pPr>
            <w:r>
              <w:rPr>
                <w:rFonts w:ascii="Times New Roman" w:eastAsia="Calibri" w:hAnsi="Times New Roman" w:cs="Times New Roman"/>
                <w:kern w:val="2"/>
                <w:sz w:val="16"/>
                <w:szCs w:val="16"/>
              </w:rPr>
              <w:t>Reasons for Exclusion</w:t>
            </w:r>
          </w:p>
        </w:tc>
        <w:tc>
          <w:tcPr>
            <w:tcW w:w="8363" w:type="dxa"/>
            <w:noWrap/>
          </w:tcPr>
          <w:p w:rsidR="00D22B47" w:rsidRPr="000740A6" w:rsidRDefault="00D22B47" w:rsidP="003B5664">
            <w:pPr>
              <w:spacing w:after="0" w:line="240" w:lineRule="auto"/>
              <w:rPr>
                <w:rFonts w:ascii="Times New Roman" w:eastAsia="Calibri" w:hAnsi="Times New Roman" w:cs="Times New Roman"/>
                <w:kern w:val="2"/>
                <w:sz w:val="16"/>
                <w:szCs w:val="16"/>
              </w:rPr>
            </w:pPr>
            <w:r>
              <w:rPr>
                <w:rFonts w:ascii="Times New Roman" w:eastAsia="Calibri" w:hAnsi="Times New Roman" w:cs="Times New Roman"/>
                <w:kern w:val="2"/>
                <w:sz w:val="16"/>
                <w:szCs w:val="16"/>
              </w:rPr>
              <w:t>Study titles and Authors</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Studies published before 2000</w:t>
            </w: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Moola, MH &amp; </w:t>
            </w:r>
            <w:proofErr w:type="spellStart"/>
            <w:r w:rsidRPr="000740A6">
              <w:rPr>
                <w:rFonts w:ascii="Times New Roman" w:eastAsia="Calibri" w:hAnsi="Times New Roman" w:cs="Times New Roman"/>
                <w:kern w:val="2"/>
                <w:sz w:val="16"/>
                <w:szCs w:val="16"/>
              </w:rPr>
              <w:t>Vergotine</w:t>
            </w:r>
            <w:proofErr w:type="spellEnd"/>
            <w:r w:rsidRPr="000740A6">
              <w:rPr>
                <w:rFonts w:ascii="Times New Roman" w:eastAsia="Calibri" w:hAnsi="Times New Roman" w:cs="Times New Roman"/>
                <w:kern w:val="2"/>
                <w:sz w:val="16"/>
                <w:szCs w:val="16"/>
              </w:rPr>
              <w:t xml:space="preserve"> RJ. Prevalence of dental caries in preschool and primary school children in </w:t>
            </w:r>
            <w:proofErr w:type="spellStart"/>
            <w:r w:rsidRPr="000740A6">
              <w:rPr>
                <w:rFonts w:ascii="Times New Roman" w:eastAsia="Calibri" w:hAnsi="Times New Roman" w:cs="Times New Roman"/>
                <w:kern w:val="2"/>
                <w:sz w:val="16"/>
                <w:szCs w:val="16"/>
              </w:rPr>
              <w:t>Mamre</w:t>
            </w:r>
            <w:proofErr w:type="spellEnd"/>
            <w:r w:rsidRPr="000740A6">
              <w:rPr>
                <w:rFonts w:ascii="Times New Roman" w:eastAsia="Calibri" w:hAnsi="Times New Roman" w:cs="Times New Roman"/>
                <w:kern w:val="2"/>
                <w:sz w:val="16"/>
                <w:szCs w:val="16"/>
              </w:rPr>
              <w:t>. South African Medical Journal. 1988 Oct 1;74(7):344-6.</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Chosack</w:t>
            </w:r>
            <w:proofErr w:type="spellEnd"/>
            <w:r w:rsidRPr="000740A6">
              <w:rPr>
                <w:rFonts w:ascii="Times New Roman" w:eastAsia="Calibri" w:hAnsi="Times New Roman" w:cs="Times New Roman"/>
                <w:kern w:val="2"/>
                <w:sz w:val="16"/>
                <w:szCs w:val="16"/>
              </w:rPr>
              <w:t xml:space="preserve"> A, </w:t>
            </w:r>
            <w:proofErr w:type="spellStart"/>
            <w:r w:rsidRPr="000740A6">
              <w:rPr>
                <w:rFonts w:ascii="Times New Roman" w:eastAsia="Calibri" w:hAnsi="Times New Roman" w:cs="Times New Roman"/>
                <w:kern w:val="2"/>
                <w:sz w:val="16"/>
                <w:szCs w:val="16"/>
              </w:rPr>
              <w:t>Cleaton</w:t>
            </w:r>
            <w:proofErr w:type="spellEnd"/>
            <w:r w:rsidRPr="000740A6">
              <w:rPr>
                <w:rFonts w:ascii="Times New Roman" w:eastAsia="Calibri" w:hAnsi="Times New Roman" w:cs="Times New Roman"/>
                <w:kern w:val="2"/>
                <w:sz w:val="16"/>
                <w:szCs w:val="16"/>
              </w:rPr>
              <w:t xml:space="preserve">‐Jones P, Woods A, </w:t>
            </w:r>
            <w:proofErr w:type="spellStart"/>
            <w:r w:rsidRPr="000740A6">
              <w:rPr>
                <w:rFonts w:ascii="Times New Roman" w:eastAsia="Calibri" w:hAnsi="Times New Roman" w:cs="Times New Roman"/>
                <w:kern w:val="2"/>
                <w:sz w:val="16"/>
                <w:szCs w:val="16"/>
              </w:rPr>
              <w:t>Matejka</w:t>
            </w:r>
            <w:proofErr w:type="spellEnd"/>
            <w:r w:rsidRPr="000740A6">
              <w:rPr>
                <w:rFonts w:ascii="Times New Roman" w:eastAsia="Calibri" w:hAnsi="Times New Roman" w:cs="Times New Roman"/>
                <w:kern w:val="2"/>
                <w:sz w:val="16"/>
                <w:szCs w:val="16"/>
              </w:rPr>
              <w:t xml:space="preserve"> J. Caries prevalence and severity in the primary dentition and Streptococcus </w:t>
            </w:r>
            <w:proofErr w:type="spellStart"/>
            <w:r w:rsidRPr="000740A6">
              <w:rPr>
                <w:rFonts w:ascii="Times New Roman" w:eastAsia="Calibri" w:hAnsi="Times New Roman" w:cs="Times New Roman"/>
                <w:kern w:val="2"/>
                <w:sz w:val="16"/>
                <w:szCs w:val="16"/>
              </w:rPr>
              <w:t>mutans</w:t>
            </w:r>
            <w:proofErr w:type="spellEnd"/>
            <w:r w:rsidRPr="000740A6">
              <w:rPr>
                <w:rFonts w:ascii="Times New Roman" w:eastAsia="Calibri" w:hAnsi="Times New Roman" w:cs="Times New Roman"/>
                <w:kern w:val="2"/>
                <w:sz w:val="16"/>
                <w:szCs w:val="16"/>
              </w:rPr>
              <w:t xml:space="preserve"> levels in the saliva of </w:t>
            </w:r>
            <w:proofErr w:type="spellStart"/>
            <w:r w:rsidRPr="000740A6">
              <w:rPr>
                <w:rFonts w:ascii="Times New Roman" w:eastAsia="Calibri" w:hAnsi="Times New Roman" w:cs="Times New Roman"/>
                <w:kern w:val="2"/>
                <w:sz w:val="16"/>
                <w:szCs w:val="16"/>
              </w:rPr>
              <w:t>preschoolchildren</w:t>
            </w:r>
            <w:proofErr w:type="spellEnd"/>
            <w:r w:rsidRPr="000740A6">
              <w:rPr>
                <w:rFonts w:ascii="Times New Roman" w:eastAsia="Calibri" w:hAnsi="Times New Roman" w:cs="Times New Roman"/>
                <w:kern w:val="2"/>
                <w:sz w:val="16"/>
                <w:szCs w:val="16"/>
              </w:rPr>
              <w:t xml:space="preserve"> in South Africa. Community Dentistry and Oral Epidemiology. 1988 Oct;16(5):289-91.</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Cleaton</w:t>
            </w:r>
            <w:proofErr w:type="spellEnd"/>
            <w:r w:rsidRPr="000740A6">
              <w:rPr>
                <w:rFonts w:ascii="Times New Roman" w:eastAsia="Calibri" w:hAnsi="Times New Roman" w:cs="Times New Roman"/>
                <w:kern w:val="2"/>
                <w:sz w:val="16"/>
                <w:szCs w:val="16"/>
              </w:rPr>
              <w:t>‐Jones P, Richardson BD, Setzer S, Williams S. Primary dentition caries trends, 1976–1981, in four South African populations. Community Dentistry and Oral Epidemiology. 1983 Oct;11(5):312-6.</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Holm AK. Caries in the preschool child international trends. Journal of dentistry. 1990 Dec 1;18(6):291-5.</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McInnes PM, Vieira E. Dental caries status of Chinese children in Johannesburg, South Africa. Community Dentistry and Oral Epidemiology. 1979 Jun;7(3):170-3.</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Cleaton</w:t>
            </w:r>
            <w:proofErr w:type="spellEnd"/>
            <w:r w:rsidRPr="000740A6">
              <w:rPr>
                <w:rFonts w:ascii="Times New Roman" w:eastAsia="Calibri" w:hAnsi="Times New Roman" w:cs="Times New Roman"/>
                <w:kern w:val="2"/>
                <w:sz w:val="16"/>
                <w:szCs w:val="16"/>
              </w:rPr>
              <w:t xml:space="preserve">-Jones P, Richardson BD, </w:t>
            </w:r>
            <w:proofErr w:type="spellStart"/>
            <w:r w:rsidRPr="000740A6">
              <w:rPr>
                <w:rFonts w:ascii="Times New Roman" w:eastAsia="Calibri" w:hAnsi="Times New Roman" w:cs="Times New Roman"/>
                <w:kern w:val="2"/>
                <w:sz w:val="16"/>
                <w:szCs w:val="16"/>
              </w:rPr>
              <w:t>Sinwel</w:t>
            </w:r>
            <w:proofErr w:type="spellEnd"/>
            <w:r w:rsidRPr="000740A6">
              <w:rPr>
                <w:rFonts w:ascii="Times New Roman" w:eastAsia="Calibri" w:hAnsi="Times New Roman" w:cs="Times New Roman"/>
                <w:kern w:val="2"/>
                <w:sz w:val="16"/>
                <w:szCs w:val="16"/>
              </w:rPr>
              <w:t xml:space="preserve"> R, </w:t>
            </w:r>
            <w:proofErr w:type="spellStart"/>
            <w:r w:rsidRPr="000740A6">
              <w:rPr>
                <w:rFonts w:ascii="Times New Roman" w:eastAsia="Calibri" w:hAnsi="Times New Roman" w:cs="Times New Roman"/>
                <w:kern w:val="2"/>
                <w:sz w:val="16"/>
                <w:szCs w:val="16"/>
              </w:rPr>
              <w:t>Rantsho</w:t>
            </w:r>
            <w:proofErr w:type="spellEnd"/>
            <w:r w:rsidRPr="000740A6">
              <w:rPr>
                <w:rFonts w:ascii="Times New Roman" w:eastAsia="Calibri" w:hAnsi="Times New Roman" w:cs="Times New Roman"/>
                <w:kern w:val="2"/>
                <w:sz w:val="16"/>
                <w:szCs w:val="16"/>
              </w:rPr>
              <w:t xml:space="preserve"> J, </w:t>
            </w:r>
            <w:proofErr w:type="spellStart"/>
            <w:r w:rsidRPr="000740A6">
              <w:rPr>
                <w:rFonts w:ascii="Times New Roman" w:eastAsia="Calibri" w:hAnsi="Times New Roman" w:cs="Times New Roman"/>
                <w:kern w:val="2"/>
                <w:sz w:val="16"/>
                <w:szCs w:val="16"/>
              </w:rPr>
              <w:t>Granath</w:t>
            </w:r>
            <w:proofErr w:type="spellEnd"/>
            <w:r w:rsidRPr="000740A6">
              <w:rPr>
                <w:rFonts w:ascii="Times New Roman" w:eastAsia="Calibri" w:hAnsi="Times New Roman" w:cs="Times New Roman"/>
                <w:kern w:val="2"/>
                <w:sz w:val="16"/>
                <w:szCs w:val="16"/>
              </w:rPr>
              <w:t xml:space="preserve"> L. Dental caries, sucrose intake and oral hygiene in 5-year-old South African Indian children. Caries research. 1984 Nov 18;18(5):472-7.</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Lewis HA, </w:t>
            </w:r>
            <w:proofErr w:type="spellStart"/>
            <w:r w:rsidRPr="000740A6">
              <w:rPr>
                <w:rFonts w:ascii="Times New Roman" w:eastAsia="Calibri" w:hAnsi="Times New Roman" w:cs="Times New Roman"/>
                <w:kern w:val="2"/>
                <w:sz w:val="16"/>
                <w:szCs w:val="16"/>
              </w:rPr>
              <w:t>Chikte</w:t>
            </w:r>
            <w:proofErr w:type="spellEnd"/>
            <w:r w:rsidRPr="000740A6">
              <w:rPr>
                <w:rFonts w:ascii="Times New Roman" w:eastAsia="Calibri" w:hAnsi="Times New Roman" w:cs="Times New Roman"/>
                <w:kern w:val="2"/>
                <w:sz w:val="16"/>
                <w:szCs w:val="16"/>
              </w:rPr>
              <w:t xml:space="preserve"> UM. Prevalence and severity of fluorosis in the primary and permanent dentition using the TSIF. The Journal of the Dental Association of South Africa= Die </w:t>
            </w:r>
            <w:proofErr w:type="spellStart"/>
            <w:r w:rsidRPr="000740A6">
              <w:rPr>
                <w:rFonts w:ascii="Times New Roman" w:eastAsia="Calibri" w:hAnsi="Times New Roman" w:cs="Times New Roman"/>
                <w:kern w:val="2"/>
                <w:sz w:val="16"/>
                <w:szCs w:val="16"/>
              </w:rPr>
              <w:t>Tydskrif</w:t>
            </w:r>
            <w:proofErr w:type="spellEnd"/>
            <w:r w:rsidRPr="000740A6">
              <w:rPr>
                <w:rFonts w:ascii="Times New Roman" w:eastAsia="Calibri" w:hAnsi="Times New Roman" w:cs="Times New Roman"/>
                <w:kern w:val="2"/>
                <w:sz w:val="16"/>
                <w:szCs w:val="16"/>
              </w:rPr>
              <w:t xml:space="preserve"> van die </w:t>
            </w:r>
            <w:proofErr w:type="spellStart"/>
            <w:r w:rsidRPr="000740A6">
              <w:rPr>
                <w:rFonts w:ascii="Times New Roman" w:eastAsia="Calibri" w:hAnsi="Times New Roman" w:cs="Times New Roman"/>
                <w:kern w:val="2"/>
                <w:sz w:val="16"/>
                <w:szCs w:val="16"/>
              </w:rPr>
              <w:t>Tandheelkundige</w:t>
            </w:r>
            <w:proofErr w:type="spellEnd"/>
            <w:r w:rsidRPr="000740A6">
              <w:rPr>
                <w:rFonts w:ascii="Times New Roman" w:eastAsia="Calibri" w:hAnsi="Times New Roman" w:cs="Times New Roman"/>
                <w:kern w:val="2"/>
                <w:sz w:val="16"/>
                <w:szCs w:val="16"/>
              </w:rPr>
              <w:t xml:space="preserve"> </w:t>
            </w:r>
            <w:proofErr w:type="spellStart"/>
            <w:r w:rsidRPr="000740A6">
              <w:rPr>
                <w:rFonts w:ascii="Times New Roman" w:eastAsia="Calibri" w:hAnsi="Times New Roman" w:cs="Times New Roman"/>
                <w:kern w:val="2"/>
                <w:sz w:val="16"/>
                <w:szCs w:val="16"/>
              </w:rPr>
              <w:t>Vereniging</w:t>
            </w:r>
            <w:proofErr w:type="spellEnd"/>
            <w:r w:rsidRPr="000740A6">
              <w:rPr>
                <w:rFonts w:ascii="Times New Roman" w:eastAsia="Calibri" w:hAnsi="Times New Roman" w:cs="Times New Roman"/>
                <w:kern w:val="2"/>
                <w:sz w:val="16"/>
                <w:szCs w:val="16"/>
              </w:rPr>
              <w:t xml:space="preserve"> van </w:t>
            </w:r>
            <w:proofErr w:type="spellStart"/>
            <w:r w:rsidRPr="000740A6">
              <w:rPr>
                <w:rFonts w:ascii="Times New Roman" w:eastAsia="Calibri" w:hAnsi="Times New Roman" w:cs="Times New Roman"/>
                <w:kern w:val="2"/>
                <w:sz w:val="16"/>
                <w:szCs w:val="16"/>
              </w:rPr>
              <w:t>Suid</w:t>
            </w:r>
            <w:proofErr w:type="spellEnd"/>
            <w:r w:rsidRPr="000740A6">
              <w:rPr>
                <w:rFonts w:ascii="Times New Roman" w:eastAsia="Calibri" w:hAnsi="Times New Roman" w:cs="Times New Roman"/>
                <w:kern w:val="2"/>
                <w:sz w:val="16"/>
                <w:szCs w:val="16"/>
              </w:rPr>
              <w:t>-Afrika. 1995 Oct 1;50(10):467-71.</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Toi CS, </w:t>
            </w:r>
            <w:proofErr w:type="spellStart"/>
            <w:r w:rsidRPr="000740A6">
              <w:rPr>
                <w:rFonts w:ascii="Times New Roman" w:eastAsia="Calibri" w:hAnsi="Times New Roman" w:cs="Times New Roman"/>
                <w:kern w:val="2"/>
                <w:sz w:val="16"/>
                <w:szCs w:val="16"/>
              </w:rPr>
              <w:t>Cleaton</w:t>
            </w:r>
            <w:proofErr w:type="spellEnd"/>
            <w:r w:rsidRPr="000740A6">
              <w:rPr>
                <w:rFonts w:ascii="Times New Roman" w:eastAsia="Calibri" w:hAnsi="Times New Roman" w:cs="Times New Roman"/>
                <w:kern w:val="2"/>
                <w:sz w:val="16"/>
                <w:szCs w:val="16"/>
              </w:rPr>
              <w:t xml:space="preserve">‐Jones PE, </w:t>
            </w:r>
            <w:proofErr w:type="spellStart"/>
            <w:r w:rsidRPr="000740A6">
              <w:rPr>
                <w:rFonts w:ascii="Times New Roman" w:eastAsia="Calibri" w:hAnsi="Times New Roman" w:cs="Times New Roman"/>
                <w:kern w:val="2"/>
                <w:sz w:val="16"/>
                <w:szCs w:val="16"/>
              </w:rPr>
              <w:t>Daya</w:t>
            </w:r>
            <w:proofErr w:type="spellEnd"/>
            <w:r w:rsidRPr="000740A6">
              <w:rPr>
                <w:rFonts w:ascii="Times New Roman" w:eastAsia="Calibri" w:hAnsi="Times New Roman" w:cs="Times New Roman"/>
                <w:kern w:val="2"/>
                <w:sz w:val="16"/>
                <w:szCs w:val="16"/>
              </w:rPr>
              <w:t xml:space="preserve"> NP. </w:t>
            </w:r>
            <w:proofErr w:type="spellStart"/>
            <w:r w:rsidRPr="000740A6">
              <w:rPr>
                <w:rFonts w:ascii="Times New Roman" w:eastAsia="Calibri" w:hAnsi="Times New Roman" w:cs="Times New Roman"/>
                <w:kern w:val="2"/>
                <w:sz w:val="16"/>
                <w:szCs w:val="16"/>
              </w:rPr>
              <w:t>Mutans</w:t>
            </w:r>
            <w:proofErr w:type="spellEnd"/>
            <w:r w:rsidRPr="000740A6">
              <w:rPr>
                <w:rFonts w:ascii="Times New Roman" w:eastAsia="Calibri" w:hAnsi="Times New Roman" w:cs="Times New Roman"/>
                <w:kern w:val="2"/>
                <w:sz w:val="16"/>
                <w:szCs w:val="16"/>
              </w:rPr>
              <w:t xml:space="preserve"> streptococci and other caries‐associated acidogenic bacteria in five‐year‐old children in South Africa. Oral microbiology and immunology. 1999 Aug;14(4):238-43.</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6B53A7" w:rsidRDefault="00D22B47" w:rsidP="003B5664">
            <w:pPr>
              <w:spacing w:after="0" w:line="240" w:lineRule="auto"/>
              <w:rPr>
                <w:rFonts w:ascii="Times New Roman" w:eastAsia="Calibri" w:hAnsi="Times New Roman" w:cs="Times New Roman"/>
                <w:kern w:val="2"/>
                <w:sz w:val="16"/>
                <w:szCs w:val="16"/>
              </w:rPr>
            </w:pPr>
            <w:proofErr w:type="spellStart"/>
            <w:r w:rsidRPr="00B60846">
              <w:rPr>
                <w:rFonts w:ascii="Times New Roman" w:eastAsia="Calibri" w:hAnsi="Times New Roman" w:cs="Times New Roman"/>
                <w:kern w:val="2"/>
                <w:sz w:val="16"/>
                <w:szCs w:val="16"/>
              </w:rPr>
              <w:t>Cleaton</w:t>
            </w:r>
            <w:proofErr w:type="spellEnd"/>
            <w:r w:rsidRPr="00B60846">
              <w:rPr>
                <w:rFonts w:ascii="Times New Roman" w:eastAsia="Calibri" w:hAnsi="Times New Roman" w:cs="Times New Roman"/>
                <w:kern w:val="2"/>
                <w:sz w:val="16"/>
                <w:szCs w:val="16"/>
              </w:rPr>
              <w:t xml:space="preserve">-Jones P, Hargreaves JA, </w:t>
            </w:r>
            <w:proofErr w:type="spellStart"/>
            <w:r w:rsidRPr="00B60846">
              <w:rPr>
                <w:rFonts w:ascii="Times New Roman" w:eastAsia="Calibri" w:hAnsi="Times New Roman" w:cs="Times New Roman"/>
                <w:kern w:val="2"/>
                <w:sz w:val="16"/>
                <w:szCs w:val="16"/>
              </w:rPr>
              <w:t>Beere</w:t>
            </w:r>
            <w:proofErr w:type="spellEnd"/>
            <w:r w:rsidRPr="00B60846">
              <w:rPr>
                <w:rFonts w:ascii="Times New Roman" w:eastAsia="Calibri" w:hAnsi="Times New Roman" w:cs="Times New Roman"/>
                <w:kern w:val="2"/>
                <w:sz w:val="16"/>
                <w:szCs w:val="16"/>
              </w:rPr>
              <w:t xml:space="preserve"> D. Use of DI-S and CPITN as predictors in dental caries studies in the primary dentition.  1991 - wiredspace.wits.ac.za</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Boardman M, </w:t>
            </w:r>
            <w:proofErr w:type="spellStart"/>
            <w:r w:rsidRPr="000740A6">
              <w:rPr>
                <w:rFonts w:ascii="Times New Roman" w:eastAsia="Calibri" w:hAnsi="Times New Roman" w:cs="Times New Roman"/>
                <w:kern w:val="2"/>
                <w:sz w:val="16"/>
                <w:szCs w:val="16"/>
              </w:rPr>
              <w:t>Cleaton</w:t>
            </w:r>
            <w:proofErr w:type="spellEnd"/>
            <w:r w:rsidRPr="000740A6">
              <w:rPr>
                <w:rFonts w:ascii="Times New Roman" w:eastAsia="Calibri" w:hAnsi="Times New Roman" w:cs="Times New Roman"/>
                <w:kern w:val="2"/>
                <w:sz w:val="16"/>
                <w:szCs w:val="16"/>
              </w:rPr>
              <w:t xml:space="preserve">-Jones P, Jones C, Hargreaves JA. Associations of dental caries with salivary </w:t>
            </w:r>
            <w:proofErr w:type="spellStart"/>
            <w:r w:rsidRPr="000740A6">
              <w:rPr>
                <w:rFonts w:ascii="Times New Roman" w:eastAsia="Calibri" w:hAnsi="Times New Roman" w:cs="Times New Roman"/>
                <w:kern w:val="2"/>
                <w:sz w:val="16"/>
                <w:szCs w:val="16"/>
              </w:rPr>
              <w:t>mutans</w:t>
            </w:r>
            <w:proofErr w:type="spellEnd"/>
            <w:r w:rsidRPr="000740A6">
              <w:rPr>
                <w:rFonts w:ascii="Times New Roman" w:eastAsia="Calibri" w:hAnsi="Times New Roman" w:cs="Times New Roman"/>
                <w:kern w:val="2"/>
                <w:sz w:val="16"/>
                <w:szCs w:val="16"/>
              </w:rPr>
              <w:t xml:space="preserve"> streptococci and acid producing bacteria in 5-year-old children from </w:t>
            </w:r>
            <w:proofErr w:type="spellStart"/>
            <w:r w:rsidRPr="000740A6">
              <w:rPr>
                <w:rFonts w:ascii="Times New Roman" w:eastAsia="Calibri" w:hAnsi="Times New Roman" w:cs="Times New Roman"/>
                <w:kern w:val="2"/>
                <w:sz w:val="16"/>
                <w:szCs w:val="16"/>
              </w:rPr>
              <w:t>Kwazulu</w:t>
            </w:r>
            <w:proofErr w:type="spellEnd"/>
            <w:r w:rsidRPr="000740A6">
              <w:rPr>
                <w:rFonts w:ascii="Times New Roman" w:eastAsia="Calibri" w:hAnsi="Times New Roman" w:cs="Times New Roman"/>
                <w:kern w:val="2"/>
                <w:sz w:val="16"/>
                <w:szCs w:val="16"/>
              </w:rPr>
              <w:t xml:space="preserve"> and Namibia. International Dental Journal. 1994 Apr 1;44(2):174-80.</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Reviews, Systematic Review, Protocols</w:t>
            </w: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Kimmie-</w:t>
            </w:r>
            <w:proofErr w:type="spellStart"/>
            <w:r w:rsidRPr="000740A6">
              <w:rPr>
                <w:rFonts w:ascii="Times New Roman" w:eastAsia="Calibri" w:hAnsi="Times New Roman" w:cs="Times New Roman"/>
                <w:kern w:val="2"/>
                <w:sz w:val="16"/>
                <w:szCs w:val="16"/>
              </w:rPr>
              <w:t>Dhansay</w:t>
            </w:r>
            <w:proofErr w:type="spellEnd"/>
            <w:r w:rsidRPr="000740A6">
              <w:rPr>
                <w:rFonts w:ascii="Times New Roman" w:eastAsia="Calibri" w:hAnsi="Times New Roman" w:cs="Times New Roman"/>
                <w:kern w:val="2"/>
                <w:sz w:val="16"/>
                <w:szCs w:val="16"/>
              </w:rPr>
              <w:t xml:space="preserve"> F, Barrie R, Roberts T, Naidoo S. Maternal and infant risk factors and risk indicators associated with early childhood caries in South Africa: a systematic review. BMC Oral Health. 2022 May 18;22(1):183.</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Kimmie-</w:t>
            </w:r>
            <w:proofErr w:type="spellStart"/>
            <w:r w:rsidRPr="000740A6">
              <w:rPr>
                <w:rFonts w:ascii="Times New Roman" w:eastAsia="Calibri" w:hAnsi="Times New Roman" w:cs="Times New Roman"/>
                <w:kern w:val="2"/>
                <w:sz w:val="16"/>
                <w:szCs w:val="16"/>
              </w:rPr>
              <w:t>Dhansay</w:t>
            </w:r>
            <w:proofErr w:type="spellEnd"/>
            <w:r w:rsidRPr="000740A6">
              <w:rPr>
                <w:rFonts w:ascii="Times New Roman" w:eastAsia="Calibri" w:hAnsi="Times New Roman" w:cs="Times New Roman"/>
                <w:kern w:val="2"/>
                <w:sz w:val="16"/>
                <w:szCs w:val="16"/>
              </w:rPr>
              <w:t xml:space="preserve"> F, Barrie R, Naidoo S, Roberts TS. Prevalence of early childhood caries in South Africa: protocol for a systematic review. JMIR Research Protocols. 2021 Aug 3;10(8</w:t>
            </w:r>
            <w:proofErr w:type="gramStart"/>
            <w:r w:rsidRPr="000740A6">
              <w:rPr>
                <w:rFonts w:ascii="Times New Roman" w:eastAsia="Calibri" w:hAnsi="Times New Roman" w:cs="Times New Roman"/>
                <w:kern w:val="2"/>
                <w:sz w:val="16"/>
                <w:szCs w:val="16"/>
              </w:rPr>
              <w:t>):e</w:t>
            </w:r>
            <w:proofErr w:type="gramEnd"/>
            <w:r w:rsidRPr="000740A6">
              <w:rPr>
                <w:rFonts w:ascii="Times New Roman" w:eastAsia="Calibri" w:hAnsi="Times New Roman" w:cs="Times New Roman"/>
                <w:kern w:val="2"/>
                <w:sz w:val="16"/>
                <w:szCs w:val="16"/>
              </w:rPr>
              <w:t>25795.</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Kimmie-</w:t>
            </w:r>
            <w:proofErr w:type="spellStart"/>
            <w:r w:rsidRPr="000740A6">
              <w:rPr>
                <w:rFonts w:ascii="Times New Roman" w:eastAsia="Calibri" w:hAnsi="Times New Roman" w:cs="Times New Roman"/>
                <w:kern w:val="2"/>
                <w:sz w:val="16"/>
                <w:szCs w:val="16"/>
              </w:rPr>
              <w:t>Dhansay</w:t>
            </w:r>
            <w:proofErr w:type="spellEnd"/>
            <w:r w:rsidRPr="000740A6">
              <w:rPr>
                <w:rFonts w:ascii="Times New Roman" w:eastAsia="Calibri" w:hAnsi="Times New Roman" w:cs="Times New Roman"/>
                <w:kern w:val="2"/>
                <w:sz w:val="16"/>
                <w:szCs w:val="16"/>
              </w:rPr>
              <w:t xml:space="preserve"> F, Barrie R, Roberts T, Naidoo S. Risk indicators for early childhood caries in South Africa: protocol for a systematic review. JMIR Research Protocols. 2021 Jun 25;10(6</w:t>
            </w:r>
            <w:proofErr w:type="gramStart"/>
            <w:r w:rsidRPr="000740A6">
              <w:rPr>
                <w:rFonts w:ascii="Times New Roman" w:eastAsia="Calibri" w:hAnsi="Times New Roman" w:cs="Times New Roman"/>
                <w:kern w:val="2"/>
                <w:sz w:val="16"/>
                <w:szCs w:val="16"/>
              </w:rPr>
              <w:t>):e</w:t>
            </w:r>
            <w:proofErr w:type="gramEnd"/>
            <w:r w:rsidRPr="000740A6">
              <w:rPr>
                <w:rFonts w:ascii="Times New Roman" w:eastAsia="Calibri" w:hAnsi="Times New Roman" w:cs="Times New Roman"/>
                <w:kern w:val="2"/>
                <w:sz w:val="16"/>
                <w:szCs w:val="16"/>
              </w:rPr>
              <w:t>26701.</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Prabha AE, </w:t>
            </w:r>
            <w:proofErr w:type="spellStart"/>
            <w:r w:rsidRPr="000740A6">
              <w:rPr>
                <w:rFonts w:ascii="Times New Roman" w:eastAsia="Calibri" w:hAnsi="Times New Roman" w:cs="Times New Roman"/>
                <w:kern w:val="2"/>
                <w:sz w:val="16"/>
                <w:szCs w:val="16"/>
              </w:rPr>
              <w:t>Packialakshmi</w:t>
            </w:r>
            <w:proofErr w:type="spellEnd"/>
            <w:r w:rsidRPr="000740A6">
              <w:rPr>
                <w:rFonts w:ascii="Times New Roman" w:eastAsia="Calibri" w:hAnsi="Times New Roman" w:cs="Times New Roman"/>
                <w:kern w:val="2"/>
                <w:sz w:val="16"/>
                <w:szCs w:val="16"/>
              </w:rPr>
              <w:t xml:space="preserve"> A. Recent advances in caries risk assessment: A review. African Journal of Biomedical Research. 2024 Nov 28;27(3):133-41.</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Chen KJ, Gao SS, </w:t>
            </w:r>
            <w:proofErr w:type="spellStart"/>
            <w:r w:rsidRPr="000740A6">
              <w:rPr>
                <w:rFonts w:ascii="Times New Roman" w:eastAsia="Calibri" w:hAnsi="Times New Roman" w:cs="Times New Roman"/>
                <w:kern w:val="2"/>
                <w:sz w:val="16"/>
                <w:szCs w:val="16"/>
              </w:rPr>
              <w:t>Duangthip</w:t>
            </w:r>
            <w:proofErr w:type="spellEnd"/>
            <w:r w:rsidRPr="000740A6">
              <w:rPr>
                <w:rFonts w:ascii="Times New Roman" w:eastAsia="Calibri" w:hAnsi="Times New Roman" w:cs="Times New Roman"/>
                <w:kern w:val="2"/>
                <w:sz w:val="16"/>
                <w:szCs w:val="16"/>
              </w:rPr>
              <w:t xml:space="preserve"> D, Lo EC, Chu CH. Prevalence of early childhood caries among 5‐year‐old children: A systematic review. Journal of investigative and clinical dentistry. 2019 Feb;10(1</w:t>
            </w:r>
            <w:proofErr w:type="gramStart"/>
            <w:r w:rsidRPr="000740A6">
              <w:rPr>
                <w:rFonts w:ascii="Times New Roman" w:eastAsia="Calibri" w:hAnsi="Times New Roman" w:cs="Times New Roman"/>
                <w:kern w:val="2"/>
                <w:sz w:val="16"/>
                <w:szCs w:val="16"/>
              </w:rPr>
              <w:t>):e</w:t>
            </w:r>
            <w:proofErr w:type="gramEnd"/>
            <w:r w:rsidRPr="000740A6">
              <w:rPr>
                <w:rFonts w:ascii="Times New Roman" w:eastAsia="Calibri" w:hAnsi="Times New Roman" w:cs="Times New Roman"/>
                <w:kern w:val="2"/>
                <w:sz w:val="16"/>
                <w:szCs w:val="16"/>
              </w:rPr>
              <w:t>12376.</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Phantumvanit</w:t>
            </w:r>
            <w:proofErr w:type="spellEnd"/>
            <w:r w:rsidRPr="000740A6">
              <w:rPr>
                <w:rFonts w:ascii="Times New Roman" w:eastAsia="Calibri" w:hAnsi="Times New Roman" w:cs="Times New Roman"/>
                <w:kern w:val="2"/>
                <w:sz w:val="16"/>
                <w:szCs w:val="16"/>
              </w:rPr>
              <w:t xml:space="preserve"> P, Makino Y, Ogawa H, Rugg‐Gunn A, Moynihan P, Petersen PE, Evans W, </w:t>
            </w:r>
            <w:proofErr w:type="spellStart"/>
            <w:r w:rsidRPr="000740A6">
              <w:rPr>
                <w:rFonts w:ascii="Times New Roman" w:eastAsia="Calibri" w:hAnsi="Times New Roman" w:cs="Times New Roman"/>
                <w:kern w:val="2"/>
                <w:sz w:val="16"/>
                <w:szCs w:val="16"/>
              </w:rPr>
              <w:t>Feldens</w:t>
            </w:r>
            <w:proofErr w:type="spellEnd"/>
            <w:r w:rsidRPr="000740A6">
              <w:rPr>
                <w:rFonts w:ascii="Times New Roman" w:eastAsia="Calibri" w:hAnsi="Times New Roman" w:cs="Times New Roman"/>
                <w:kern w:val="2"/>
                <w:sz w:val="16"/>
                <w:szCs w:val="16"/>
              </w:rPr>
              <w:t xml:space="preserve"> CA, Lo E, </w:t>
            </w:r>
            <w:proofErr w:type="spellStart"/>
            <w:r w:rsidRPr="000740A6">
              <w:rPr>
                <w:rFonts w:ascii="Times New Roman" w:eastAsia="Calibri" w:hAnsi="Times New Roman" w:cs="Times New Roman"/>
                <w:kern w:val="2"/>
                <w:sz w:val="16"/>
                <w:szCs w:val="16"/>
              </w:rPr>
              <w:t>Khoshnevisan</w:t>
            </w:r>
            <w:proofErr w:type="spellEnd"/>
            <w:r w:rsidRPr="000740A6">
              <w:rPr>
                <w:rFonts w:ascii="Times New Roman" w:eastAsia="Calibri" w:hAnsi="Times New Roman" w:cs="Times New Roman"/>
                <w:kern w:val="2"/>
                <w:sz w:val="16"/>
                <w:szCs w:val="16"/>
              </w:rPr>
              <w:t xml:space="preserve"> MH, Baez R. WHO global consultation on public health intervention against early childhood caries. Community dentistry and oral epidemiology. 2018 Jun;46(3):280-7.</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Yousaf M, Aslam T, Saeed S, Sarfraz A, Sarfraz Z, </w:t>
            </w:r>
            <w:proofErr w:type="spellStart"/>
            <w:r w:rsidRPr="000740A6">
              <w:rPr>
                <w:rFonts w:ascii="Times New Roman" w:eastAsia="Calibri" w:hAnsi="Times New Roman" w:cs="Times New Roman"/>
                <w:kern w:val="2"/>
                <w:sz w:val="16"/>
                <w:szCs w:val="16"/>
              </w:rPr>
              <w:t>Cherrez</w:t>
            </w:r>
            <w:proofErr w:type="spellEnd"/>
            <w:r w:rsidRPr="000740A6">
              <w:rPr>
                <w:rFonts w:ascii="Times New Roman" w:eastAsia="Calibri" w:hAnsi="Times New Roman" w:cs="Times New Roman"/>
                <w:kern w:val="2"/>
                <w:sz w:val="16"/>
                <w:szCs w:val="16"/>
              </w:rPr>
              <w:t>-Ojeda I. Individual, family, and socioeconomic contributors to dental caries in children from low-and middle-income countries. International journal of environmental research and public health. 2022 Jun 10;19(12):7114.</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Cui Y, Chen D, Lin H, Tao Y. The association between low birth weight and/or preterm birth and dental caries‐A systematic review and meta‐analysis. International Journal of Dental Hygiene. 2023 Aug;21(3):599-610.</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El Tantawi M, </w:t>
            </w:r>
            <w:proofErr w:type="spellStart"/>
            <w:r w:rsidRPr="000740A6">
              <w:rPr>
                <w:rFonts w:ascii="Times New Roman" w:eastAsia="Calibri" w:hAnsi="Times New Roman" w:cs="Times New Roman"/>
                <w:kern w:val="2"/>
                <w:sz w:val="16"/>
                <w:szCs w:val="16"/>
              </w:rPr>
              <w:t>Folayan</w:t>
            </w:r>
            <w:proofErr w:type="spellEnd"/>
            <w:r w:rsidRPr="000740A6">
              <w:rPr>
                <w:rFonts w:ascii="Times New Roman" w:eastAsia="Calibri" w:hAnsi="Times New Roman" w:cs="Times New Roman"/>
                <w:kern w:val="2"/>
                <w:sz w:val="16"/>
                <w:szCs w:val="16"/>
              </w:rPr>
              <w:t xml:space="preserve"> MO, </w:t>
            </w:r>
            <w:proofErr w:type="spellStart"/>
            <w:r w:rsidRPr="000740A6">
              <w:rPr>
                <w:rFonts w:ascii="Times New Roman" w:eastAsia="Calibri" w:hAnsi="Times New Roman" w:cs="Times New Roman"/>
                <w:kern w:val="2"/>
                <w:sz w:val="16"/>
                <w:szCs w:val="16"/>
              </w:rPr>
              <w:t>Bhayat</w:t>
            </w:r>
            <w:proofErr w:type="spellEnd"/>
            <w:r w:rsidRPr="000740A6">
              <w:rPr>
                <w:rFonts w:ascii="Times New Roman" w:eastAsia="Calibri" w:hAnsi="Times New Roman" w:cs="Times New Roman"/>
                <w:kern w:val="2"/>
                <w:sz w:val="16"/>
                <w:szCs w:val="16"/>
              </w:rPr>
              <w:t xml:space="preserve"> A. Oral Health Status and Practices, and Anthropometric Measurements of Preschool Children: Protocol for a Multi-African Country Survey. JMIR Research Protocols. 2022 Apr 27;11(4</w:t>
            </w:r>
            <w:proofErr w:type="gramStart"/>
            <w:r w:rsidRPr="000740A6">
              <w:rPr>
                <w:rFonts w:ascii="Times New Roman" w:eastAsia="Calibri" w:hAnsi="Times New Roman" w:cs="Times New Roman"/>
                <w:kern w:val="2"/>
                <w:sz w:val="16"/>
                <w:szCs w:val="16"/>
              </w:rPr>
              <w:t>):e</w:t>
            </w:r>
            <w:proofErr w:type="gramEnd"/>
            <w:r w:rsidRPr="000740A6">
              <w:rPr>
                <w:rFonts w:ascii="Times New Roman" w:eastAsia="Calibri" w:hAnsi="Times New Roman" w:cs="Times New Roman"/>
                <w:kern w:val="2"/>
                <w:sz w:val="16"/>
                <w:szCs w:val="16"/>
              </w:rPr>
              <w:t>33552.</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Kimmie-</w:t>
            </w:r>
            <w:proofErr w:type="spellStart"/>
            <w:r w:rsidRPr="000740A6">
              <w:rPr>
                <w:rFonts w:ascii="Times New Roman" w:eastAsia="Calibri" w:hAnsi="Times New Roman" w:cs="Times New Roman"/>
                <w:kern w:val="2"/>
                <w:sz w:val="16"/>
                <w:szCs w:val="16"/>
              </w:rPr>
              <w:t>Dhansay</w:t>
            </w:r>
            <w:proofErr w:type="spellEnd"/>
            <w:r w:rsidRPr="000740A6">
              <w:rPr>
                <w:rFonts w:ascii="Times New Roman" w:eastAsia="Calibri" w:hAnsi="Times New Roman" w:cs="Times New Roman"/>
                <w:kern w:val="2"/>
                <w:sz w:val="16"/>
                <w:szCs w:val="16"/>
              </w:rPr>
              <w:t xml:space="preserve"> F, </w:t>
            </w:r>
            <w:proofErr w:type="spellStart"/>
            <w:r w:rsidRPr="000740A6">
              <w:rPr>
                <w:rFonts w:ascii="Times New Roman" w:eastAsia="Calibri" w:hAnsi="Times New Roman" w:cs="Times New Roman"/>
                <w:kern w:val="2"/>
                <w:sz w:val="16"/>
                <w:szCs w:val="16"/>
              </w:rPr>
              <w:t>Bhayat</w:t>
            </w:r>
            <w:proofErr w:type="spellEnd"/>
            <w:r w:rsidRPr="000740A6">
              <w:rPr>
                <w:rFonts w:ascii="Times New Roman" w:eastAsia="Calibri" w:hAnsi="Times New Roman" w:cs="Times New Roman"/>
                <w:kern w:val="2"/>
                <w:sz w:val="16"/>
                <w:szCs w:val="16"/>
              </w:rPr>
              <w:t xml:space="preserve"> A. Prevalence of dental caries in the permanent dentition amongst 12-year-olds in Africa: a systematic review and meta-analysis. BMC Oral Health. 2022 Oct 24;22(1):453.</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Ngwu</w:t>
            </w:r>
            <w:proofErr w:type="spellEnd"/>
            <w:r w:rsidRPr="000740A6">
              <w:rPr>
                <w:rFonts w:ascii="Times New Roman" w:eastAsia="Calibri" w:hAnsi="Times New Roman" w:cs="Times New Roman"/>
                <w:kern w:val="2"/>
                <w:sz w:val="16"/>
                <w:szCs w:val="16"/>
              </w:rPr>
              <w:t xml:space="preserve"> CC, </w:t>
            </w:r>
            <w:proofErr w:type="spellStart"/>
            <w:r w:rsidRPr="000740A6">
              <w:rPr>
                <w:rFonts w:ascii="Times New Roman" w:eastAsia="Calibri" w:hAnsi="Times New Roman" w:cs="Times New Roman"/>
                <w:kern w:val="2"/>
                <w:sz w:val="16"/>
                <w:szCs w:val="16"/>
              </w:rPr>
              <w:t>Adamu</w:t>
            </w:r>
            <w:proofErr w:type="spellEnd"/>
            <w:r w:rsidRPr="000740A6">
              <w:rPr>
                <w:rFonts w:ascii="Times New Roman" w:eastAsia="Calibri" w:hAnsi="Times New Roman" w:cs="Times New Roman"/>
                <w:kern w:val="2"/>
                <w:sz w:val="16"/>
                <w:szCs w:val="16"/>
              </w:rPr>
              <w:t xml:space="preserve"> VE, </w:t>
            </w:r>
            <w:proofErr w:type="spellStart"/>
            <w:r w:rsidRPr="000740A6">
              <w:rPr>
                <w:rFonts w:ascii="Times New Roman" w:eastAsia="Calibri" w:hAnsi="Times New Roman" w:cs="Times New Roman"/>
                <w:kern w:val="2"/>
                <w:sz w:val="16"/>
                <w:szCs w:val="16"/>
              </w:rPr>
              <w:t>Eneh</w:t>
            </w:r>
            <w:proofErr w:type="spellEnd"/>
            <w:r w:rsidRPr="000740A6">
              <w:rPr>
                <w:rFonts w:ascii="Times New Roman" w:eastAsia="Calibri" w:hAnsi="Times New Roman" w:cs="Times New Roman"/>
                <w:kern w:val="2"/>
                <w:sz w:val="16"/>
                <w:szCs w:val="16"/>
              </w:rPr>
              <w:t xml:space="preserve"> CK. Improving children's oral health through assessment, prevention, and treatment. </w:t>
            </w:r>
            <w:proofErr w:type="spellStart"/>
            <w:r w:rsidRPr="000740A6">
              <w:rPr>
                <w:rFonts w:ascii="Times New Roman" w:eastAsia="Calibri" w:hAnsi="Times New Roman" w:cs="Times New Roman"/>
                <w:kern w:val="2"/>
                <w:sz w:val="16"/>
                <w:szCs w:val="16"/>
              </w:rPr>
              <w:t>Orapuh</w:t>
            </w:r>
            <w:proofErr w:type="spellEnd"/>
            <w:r w:rsidRPr="000740A6">
              <w:rPr>
                <w:rFonts w:ascii="Times New Roman" w:eastAsia="Calibri" w:hAnsi="Times New Roman" w:cs="Times New Roman"/>
                <w:kern w:val="2"/>
                <w:sz w:val="16"/>
                <w:szCs w:val="16"/>
              </w:rPr>
              <w:t xml:space="preserve"> Journal. 2021 Aug 4;2(2</w:t>
            </w:r>
            <w:proofErr w:type="gramStart"/>
            <w:r w:rsidRPr="000740A6">
              <w:rPr>
                <w:rFonts w:ascii="Times New Roman" w:eastAsia="Calibri" w:hAnsi="Times New Roman" w:cs="Times New Roman"/>
                <w:kern w:val="2"/>
                <w:sz w:val="16"/>
                <w:szCs w:val="16"/>
              </w:rPr>
              <w:t>):e</w:t>
            </w:r>
            <w:proofErr w:type="gramEnd"/>
            <w:r w:rsidRPr="000740A6">
              <w:rPr>
                <w:rFonts w:ascii="Times New Roman" w:eastAsia="Calibri" w:hAnsi="Times New Roman" w:cs="Times New Roman"/>
                <w:kern w:val="2"/>
                <w:sz w:val="16"/>
                <w:szCs w:val="16"/>
              </w:rPr>
              <w:t>814-.</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Dhanapriyanka</w:t>
            </w:r>
            <w:proofErr w:type="spellEnd"/>
            <w:r w:rsidRPr="000740A6">
              <w:rPr>
                <w:rFonts w:ascii="Times New Roman" w:eastAsia="Calibri" w:hAnsi="Times New Roman" w:cs="Times New Roman"/>
                <w:kern w:val="2"/>
                <w:sz w:val="16"/>
                <w:szCs w:val="16"/>
              </w:rPr>
              <w:t xml:space="preserve"> M, </w:t>
            </w:r>
            <w:proofErr w:type="spellStart"/>
            <w:r w:rsidRPr="000740A6">
              <w:rPr>
                <w:rFonts w:ascii="Times New Roman" w:eastAsia="Calibri" w:hAnsi="Times New Roman" w:cs="Times New Roman"/>
                <w:kern w:val="2"/>
                <w:sz w:val="16"/>
                <w:szCs w:val="16"/>
              </w:rPr>
              <w:t>Kosgallana</w:t>
            </w:r>
            <w:proofErr w:type="spellEnd"/>
            <w:r w:rsidRPr="000740A6">
              <w:rPr>
                <w:rFonts w:ascii="Times New Roman" w:eastAsia="Calibri" w:hAnsi="Times New Roman" w:cs="Times New Roman"/>
                <w:kern w:val="2"/>
                <w:sz w:val="16"/>
                <w:szCs w:val="16"/>
              </w:rPr>
              <w:t xml:space="preserve"> S, </w:t>
            </w:r>
            <w:proofErr w:type="spellStart"/>
            <w:r w:rsidRPr="000740A6">
              <w:rPr>
                <w:rFonts w:ascii="Times New Roman" w:eastAsia="Calibri" w:hAnsi="Times New Roman" w:cs="Times New Roman"/>
                <w:kern w:val="2"/>
                <w:sz w:val="16"/>
                <w:szCs w:val="16"/>
              </w:rPr>
              <w:t>Kanthi</w:t>
            </w:r>
            <w:proofErr w:type="spellEnd"/>
            <w:r w:rsidRPr="000740A6">
              <w:rPr>
                <w:rFonts w:ascii="Times New Roman" w:eastAsia="Calibri" w:hAnsi="Times New Roman" w:cs="Times New Roman"/>
                <w:kern w:val="2"/>
                <w:sz w:val="16"/>
                <w:szCs w:val="16"/>
              </w:rPr>
              <w:t xml:space="preserve"> RD, Jayasekara P, Dao TM, Ha DH, Do L. Professionally applied fluorides for preventing and arresting dental caries in low‐and middle‐income countries: Systematic review. Journal of Public Health Dentistry. 2024 Jun;84(2):213-27.</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Tanner L, Craig D, Holmes R, </w:t>
            </w:r>
            <w:proofErr w:type="spellStart"/>
            <w:r w:rsidRPr="000740A6">
              <w:rPr>
                <w:rFonts w:ascii="Times New Roman" w:eastAsia="Calibri" w:hAnsi="Times New Roman" w:cs="Times New Roman"/>
                <w:kern w:val="2"/>
                <w:sz w:val="16"/>
                <w:szCs w:val="16"/>
              </w:rPr>
              <w:t>Catinella</w:t>
            </w:r>
            <w:proofErr w:type="spellEnd"/>
            <w:r w:rsidRPr="000740A6">
              <w:rPr>
                <w:rFonts w:ascii="Times New Roman" w:eastAsia="Calibri" w:hAnsi="Times New Roman" w:cs="Times New Roman"/>
                <w:kern w:val="2"/>
                <w:sz w:val="16"/>
                <w:szCs w:val="16"/>
              </w:rPr>
              <w:t xml:space="preserve"> L, Moynihan P. Does dental caries increase risk of undernutrition in children? JDR Clinical &amp; Translational Research. 2022 Apr;7(2):104-17.</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Chen D, </w:t>
            </w:r>
            <w:proofErr w:type="spellStart"/>
            <w:r w:rsidRPr="000740A6">
              <w:rPr>
                <w:rFonts w:ascii="Times New Roman" w:eastAsia="Calibri" w:hAnsi="Times New Roman" w:cs="Times New Roman"/>
                <w:kern w:val="2"/>
                <w:sz w:val="16"/>
                <w:szCs w:val="16"/>
              </w:rPr>
              <w:t>Zhi</w:t>
            </w:r>
            <w:proofErr w:type="spellEnd"/>
            <w:r w:rsidRPr="000740A6">
              <w:rPr>
                <w:rFonts w:ascii="Times New Roman" w:eastAsia="Calibri" w:hAnsi="Times New Roman" w:cs="Times New Roman"/>
                <w:kern w:val="2"/>
                <w:sz w:val="16"/>
                <w:szCs w:val="16"/>
              </w:rPr>
              <w:t xml:space="preserve"> Q, Zhou Y, Tao Y, Wu L, Lin H. Association between dental caries and BMI in children: a systematic review and meta-analysis. Caries research. 2018 Jan 20;52(3):230-45.</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Wrong Population</w:t>
            </w: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Mafuvadze</w:t>
            </w:r>
            <w:proofErr w:type="spellEnd"/>
            <w:r w:rsidRPr="000740A6">
              <w:rPr>
                <w:rFonts w:ascii="Times New Roman" w:eastAsia="Calibri" w:hAnsi="Times New Roman" w:cs="Times New Roman"/>
                <w:kern w:val="2"/>
                <w:sz w:val="16"/>
                <w:szCs w:val="16"/>
              </w:rPr>
              <w:t xml:space="preserve"> BT, </w:t>
            </w:r>
            <w:proofErr w:type="spellStart"/>
            <w:r w:rsidRPr="000740A6">
              <w:rPr>
                <w:rFonts w:ascii="Times New Roman" w:eastAsia="Calibri" w:hAnsi="Times New Roman" w:cs="Times New Roman"/>
                <w:kern w:val="2"/>
                <w:sz w:val="16"/>
                <w:szCs w:val="16"/>
              </w:rPr>
              <w:t>Mahachi</w:t>
            </w:r>
            <w:proofErr w:type="spellEnd"/>
            <w:r w:rsidRPr="000740A6">
              <w:rPr>
                <w:rFonts w:ascii="Times New Roman" w:eastAsia="Calibri" w:hAnsi="Times New Roman" w:cs="Times New Roman"/>
                <w:kern w:val="2"/>
                <w:sz w:val="16"/>
                <w:szCs w:val="16"/>
              </w:rPr>
              <w:t xml:space="preserve"> L, </w:t>
            </w:r>
            <w:proofErr w:type="spellStart"/>
            <w:r w:rsidRPr="000740A6">
              <w:rPr>
                <w:rFonts w:ascii="Times New Roman" w:eastAsia="Calibri" w:hAnsi="Times New Roman" w:cs="Times New Roman"/>
                <w:kern w:val="2"/>
                <w:sz w:val="16"/>
                <w:szCs w:val="16"/>
              </w:rPr>
              <w:t>Mafuvadze</w:t>
            </w:r>
            <w:proofErr w:type="spellEnd"/>
            <w:r w:rsidRPr="000740A6">
              <w:rPr>
                <w:rFonts w:ascii="Times New Roman" w:eastAsia="Calibri" w:hAnsi="Times New Roman" w:cs="Times New Roman"/>
                <w:kern w:val="2"/>
                <w:sz w:val="16"/>
                <w:szCs w:val="16"/>
              </w:rPr>
              <w:t xml:space="preserve"> B. Dental caries and oral health practice among </w:t>
            </w:r>
            <w:r>
              <w:rPr>
                <w:rFonts w:ascii="Times New Roman" w:eastAsia="Calibri" w:hAnsi="Times New Roman" w:cs="Times New Roman"/>
                <w:kern w:val="2"/>
                <w:sz w:val="16"/>
                <w:szCs w:val="16"/>
              </w:rPr>
              <w:t>12-year-old</w:t>
            </w:r>
            <w:r w:rsidRPr="000740A6">
              <w:rPr>
                <w:rFonts w:ascii="Times New Roman" w:eastAsia="Calibri" w:hAnsi="Times New Roman" w:cs="Times New Roman"/>
                <w:kern w:val="2"/>
                <w:sz w:val="16"/>
                <w:szCs w:val="16"/>
              </w:rPr>
              <w:t xml:space="preserve"> school children from low socio-economic status background in Zimbabwe. The Pan African Medical Journal. 2013 Apr </w:t>
            </w:r>
            <w:proofErr w:type="gramStart"/>
            <w:r w:rsidRPr="000740A6">
              <w:rPr>
                <w:rFonts w:ascii="Times New Roman" w:eastAsia="Calibri" w:hAnsi="Times New Roman" w:cs="Times New Roman"/>
                <w:kern w:val="2"/>
                <w:sz w:val="16"/>
                <w:szCs w:val="16"/>
              </w:rPr>
              <w:t>29;14:164</w:t>
            </w:r>
            <w:proofErr w:type="gramEnd"/>
            <w:r w:rsidRPr="000740A6">
              <w:rPr>
                <w:rFonts w:ascii="Times New Roman" w:eastAsia="Calibri" w:hAnsi="Times New Roman" w:cs="Times New Roman"/>
                <w:kern w:val="2"/>
                <w:sz w:val="16"/>
                <w:szCs w:val="16"/>
              </w:rPr>
              <w:t>.</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Miranda-</w:t>
            </w:r>
            <w:proofErr w:type="spellStart"/>
            <w:r w:rsidRPr="000740A6">
              <w:rPr>
                <w:rFonts w:ascii="Times New Roman" w:eastAsia="Calibri" w:hAnsi="Times New Roman" w:cs="Times New Roman"/>
                <w:kern w:val="2"/>
                <w:sz w:val="16"/>
                <w:szCs w:val="16"/>
              </w:rPr>
              <w:t>Rius</w:t>
            </w:r>
            <w:proofErr w:type="spellEnd"/>
            <w:r w:rsidRPr="000740A6">
              <w:rPr>
                <w:rFonts w:ascii="Times New Roman" w:eastAsia="Calibri" w:hAnsi="Times New Roman" w:cs="Times New Roman"/>
                <w:kern w:val="2"/>
                <w:sz w:val="16"/>
                <w:szCs w:val="16"/>
              </w:rPr>
              <w:t xml:space="preserve"> J, Brunet-</w:t>
            </w:r>
            <w:proofErr w:type="spellStart"/>
            <w:r w:rsidRPr="000740A6">
              <w:rPr>
                <w:rFonts w:ascii="Times New Roman" w:eastAsia="Calibri" w:hAnsi="Times New Roman" w:cs="Times New Roman"/>
                <w:kern w:val="2"/>
                <w:sz w:val="16"/>
                <w:szCs w:val="16"/>
              </w:rPr>
              <w:t>Llobet</w:t>
            </w:r>
            <w:proofErr w:type="spellEnd"/>
            <w:r w:rsidRPr="000740A6">
              <w:rPr>
                <w:rFonts w:ascii="Times New Roman" w:eastAsia="Calibri" w:hAnsi="Times New Roman" w:cs="Times New Roman"/>
                <w:kern w:val="2"/>
                <w:sz w:val="16"/>
                <w:szCs w:val="16"/>
              </w:rPr>
              <w:t xml:space="preserve"> L, </w:t>
            </w:r>
            <w:proofErr w:type="spellStart"/>
            <w:r w:rsidRPr="000740A6">
              <w:rPr>
                <w:rFonts w:ascii="Times New Roman" w:eastAsia="Calibri" w:hAnsi="Times New Roman" w:cs="Times New Roman"/>
                <w:kern w:val="2"/>
                <w:sz w:val="16"/>
                <w:szCs w:val="16"/>
              </w:rPr>
              <w:t>Lahor</w:t>
            </w:r>
            <w:proofErr w:type="spellEnd"/>
            <w:r w:rsidRPr="000740A6">
              <w:rPr>
                <w:rFonts w:ascii="Times New Roman" w:eastAsia="Calibri" w:hAnsi="Times New Roman" w:cs="Times New Roman"/>
                <w:kern w:val="2"/>
                <w:sz w:val="16"/>
                <w:szCs w:val="16"/>
              </w:rPr>
              <w:t xml:space="preserve">-Soler E, </w:t>
            </w:r>
            <w:proofErr w:type="spellStart"/>
            <w:r w:rsidRPr="000740A6">
              <w:rPr>
                <w:rFonts w:ascii="Times New Roman" w:eastAsia="Calibri" w:hAnsi="Times New Roman" w:cs="Times New Roman"/>
                <w:kern w:val="2"/>
                <w:sz w:val="16"/>
                <w:szCs w:val="16"/>
              </w:rPr>
              <w:t>Mrina</w:t>
            </w:r>
            <w:proofErr w:type="spellEnd"/>
            <w:r w:rsidRPr="000740A6">
              <w:rPr>
                <w:rFonts w:ascii="Times New Roman" w:eastAsia="Calibri" w:hAnsi="Times New Roman" w:cs="Times New Roman"/>
                <w:kern w:val="2"/>
                <w:sz w:val="16"/>
                <w:szCs w:val="16"/>
              </w:rPr>
              <w:t xml:space="preserve"> O, </w:t>
            </w:r>
            <w:proofErr w:type="spellStart"/>
            <w:r w:rsidRPr="000740A6">
              <w:rPr>
                <w:rFonts w:ascii="Times New Roman" w:eastAsia="Calibri" w:hAnsi="Times New Roman" w:cs="Times New Roman"/>
                <w:kern w:val="2"/>
                <w:sz w:val="16"/>
                <w:szCs w:val="16"/>
              </w:rPr>
              <w:t>Mashala</w:t>
            </w:r>
            <w:proofErr w:type="spellEnd"/>
            <w:r w:rsidRPr="000740A6">
              <w:rPr>
                <w:rFonts w:ascii="Times New Roman" w:eastAsia="Calibri" w:hAnsi="Times New Roman" w:cs="Times New Roman"/>
                <w:kern w:val="2"/>
                <w:sz w:val="16"/>
                <w:szCs w:val="16"/>
              </w:rPr>
              <w:t xml:space="preserve"> EI, </w:t>
            </w:r>
            <w:proofErr w:type="spellStart"/>
            <w:r w:rsidRPr="000740A6">
              <w:rPr>
                <w:rFonts w:ascii="Times New Roman" w:eastAsia="Calibri" w:hAnsi="Times New Roman" w:cs="Times New Roman"/>
                <w:kern w:val="2"/>
                <w:sz w:val="16"/>
                <w:szCs w:val="16"/>
              </w:rPr>
              <w:t>Mahande</w:t>
            </w:r>
            <w:proofErr w:type="spellEnd"/>
            <w:r w:rsidRPr="000740A6">
              <w:rPr>
                <w:rFonts w:ascii="Times New Roman" w:eastAsia="Calibri" w:hAnsi="Times New Roman" w:cs="Times New Roman"/>
                <w:kern w:val="2"/>
                <w:sz w:val="16"/>
                <w:szCs w:val="16"/>
              </w:rPr>
              <w:t xml:space="preserve"> MJ. Periodontal and dental conditions of a school population in a volcanic region of Tanzania with highly fluoridated community drinking water. African Health Sciences. 2020 Apr 20;20(1):476-87.</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MacIntyre</w:t>
            </w:r>
            <w:proofErr w:type="spellEnd"/>
            <w:r w:rsidRPr="000740A6">
              <w:rPr>
                <w:rFonts w:ascii="Times New Roman" w:eastAsia="Calibri" w:hAnsi="Times New Roman" w:cs="Times New Roman"/>
                <w:kern w:val="2"/>
                <w:sz w:val="16"/>
                <w:szCs w:val="16"/>
              </w:rPr>
              <w:t xml:space="preserve"> UE, Du Plessis JB. Dietary intakes and caries experience in children in Limpopo Province, South Africa. SADJ: Journal of the South African Dental Association= </w:t>
            </w:r>
            <w:proofErr w:type="spellStart"/>
            <w:r w:rsidRPr="000740A6">
              <w:rPr>
                <w:rFonts w:ascii="Times New Roman" w:eastAsia="Calibri" w:hAnsi="Times New Roman" w:cs="Times New Roman"/>
                <w:kern w:val="2"/>
                <w:sz w:val="16"/>
                <w:szCs w:val="16"/>
              </w:rPr>
              <w:t>Tydskrif</w:t>
            </w:r>
            <w:proofErr w:type="spellEnd"/>
            <w:r w:rsidRPr="000740A6">
              <w:rPr>
                <w:rFonts w:ascii="Times New Roman" w:eastAsia="Calibri" w:hAnsi="Times New Roman" w:cs="Times New Roman"/>
                <w:kern w:val="2"/>
                <w:sz w:val="16"/>
                <w:szCs w:val="16"/>
              </w:rPr>
              <w:t xml:space="preserve"> van die </w:t>
            </w:r>
            <w:proofErr w:type="spellStart"/>
            <w:r w:rsidRPr="000740A6">
              <w:rPr>
                <w:rFonts w:ascii="Times New Roman" w:eastAsia="Calibri" w:hAnsi="Times New Roman" w:cs="Times New Roman"/>
                <w:kern w:val="2"/>
                <w:sz w:val="16"/>
                <w:szCs w:val="16"/>
              </w:rPr>
              <w:t>Suid-afrikaanse</w:t>
            </w:r>
            <w:proofErr w:type="spellEnd"/>
            <w:r w:rsidRPr="000740A6">
              <w:rPr>
                <w:rFonts w:ascii="Times New Roman" w:eastAsia="Calibri" w:hAnsi="Times New Roman" w:cs="Times New Roman"/>
                <w:kern w:val="2"/>
                <w:sz w:val="16"/>
                <w:szCs w:val="16"/>
              </w:rPr>
              <w:t xml:space="preserve"> </w:t>
            </w:r>
            <w:proofErr w:type="spellStart"/>
            <w:r w:rsidRPr="000740A6">
              <w:rPr>
                <w:rFonts w:ascii="Times New Roman" w:eastAsia="Calibri" w:hAnsi="Times New Roman" w:cs="Times New Roman"/>
                <w:kern w:val="2"/>
                <w:sz w:val="16"/>
                <w:szCs w:val="16"/>
              </w:rPr>
              <w:t>Tandheelkundige</w:t>
            </w:r>
            <w:proofErr w:type="spellEnd"/>
            <w:r w:rsidRPr="000740A6">
              <w:rPr>
                <w:rFonts w:ascii="Times New Roman" w:eastAsia="Calibri" w:hAnsi="Times New Roman" w:cs="Times New Roman"/>
                <w:kern w:val="2"/>
                <w:sz w:val="16"/>
                <w:szCs w:val="16"/>
              </w:rPr>
              <w:t xml:space="preserve"> </w:t>
            </w:r>
            <w:proofErr w:type="spellStart"/>
            <w:r w:rsidRPr="000740A6">
              <w:rPr>
                <w:rFonts w:ascii="Times New Roman" w:eastAsia="Calibri" w:hAnsi="Times New Roman" w:cs="Times New Roman"/>
                <w:kern w:val="2"/>
                <w:sz w:val="16"/>
                <w:szCs w:val="16"/>
              </w:rPr>
              <w:t>Vereniging</w:t>
            </w:r>
            <w:proofErr w:type="spellEnd"/>
            <w:r w:rsidRPr="000740A6">
              <w:rPr>
                <w:rFonts w:ascii="Times New Roman" w:eastAsia="Calibri" w:hAnsi="Times New Roman" w:cs="Times New Roman"/>
                <w:kern w:val="2"/>
                <w:sz w:val="16"/>
                <w:szCs w:val="16"/>
              </w:rPr>
              <w:t>. 2006 Mar 1;61(2):58-63.</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Ada OG. Using Fisher-Owen’s </w:t>
            </w:r>
            <w:r>
              <w:rPr>
                <w:rFonts w:ascii="Times New Roman" w:eastAsia="Calibri" w:hAnsi="Times New Roman" w:cs="Times New Roman"/>
                <w:kern w:val="2"/>
                <w:sz w:val="16"/>
                <w:szCs w:val="16"/>
              </w:rPr>
              <w:t>conceptual model</w:t>
            </w:r>
            <w:r w:rsidRPr="000740A6">
              <w:rPr>
                <w:rFonts w:ascii="Times New Roman" w:eastAsia="Calibri" w:hAnsi="Times New Roman" w:cs="Times New Roman"/>
                <w:kern w:val="2"/>
                <w:sz w:val="16"/>
                <w:szCs w:val="16"/>
              </w:rPr>
              <w:t xml:space="preserve"> in designing program for fluorosis control in Nigerian children. LWATI: A Journal of Contemporary Research. 2021;18(4):27-72.</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Amalia IN, </w:t>
            </w:r>
            <w:proofErr w:type="spellStart"/>
            <w:r w:rsidRPr="000740A6">
              <w:rPr>
                <w:rFonts w:ascii="Times New Roman" w:eastAsia="Calibri" w:hAnsi="Times New Roman" w:cs="Times New Roman"/>
                <w:kern w:val="2"/>
                <w:sz w:val="16"/>
                <w:szCs w:val="16"/>
              </w:rPr>
              <w:t>Riyanti</w:t>
            </w:r>
            <w:proofErr w:type="spellEnd"/>
            <w:r w:rsidRPr="000740A6">
              <w:rPr>
                <w:rFonts w:ascii="Times New Roman" w:eastAsia="Calibri" w:hAnsi="Times New Roman" w:cs="Times New Roman"/>
                <w:kern w:val="2"/>
                <w:sz w:val="16"/>
                <w:szCs w:val="16"/>
              </w:rPr>
              <w:t xml:space="preserve"> E, </w:t>
            </w:r>
            <w:proofErr w:type="spellStart"/>
            <w:r w:rsidRPr="000740A6">
              <w:rPr>
                <w:rFonts w:ascii="Times New Roman" w:eastAsia="Calibri" w:hAnsi="Times New Roman" w:cs="Times New Roman"/>
                <w:kern w:val="2"/>
                <w:sz w:val="16"/>
                <w:szCs w:val="16"/>
              </w:rPr>
              <w:t>Andisetyanto</w:t>
            </w:r>
            <w:proofErr w:type="spellEnd"/>
            <w:r w:rsidRPr="000740A6">
              <w:rPr>
                <w:rFonts w:ascii="Times New Roman" w:eastAsia="Calibri" w:hAnsi="Times New Roman" w:cs="Times New Roman"/>
                <w:kern w:val="2"/>
                <w:sz w:val="16"/>
                <w:szCs w:val="16"/>
              </w:rPr>
              <w:t xml:space="preserve"> P, </w:t>
            </w:r>
            <w:proofErr w:type="spellStart"/>
            <w:r w:rsidRPr="000740A6">
              <w:rPr>
                <w:rFonts w:ascii="Times New Roman" w:eastAsia="Calibri" w:hAnsi="Times New Roman" w:cs="Times New Roman"/>
                <w:kern w:val="2"/>
                <w:sz w:val="16"/>
                <w:szCs w:val="16"/>
              </w:rPr>
              <w:t>Rikmasari</w:t>
            </w:r>
            <w:proofErr w:type="spellEnd"/>
            <w:r w:rsidRPr="000740A6">
              <w:rPr>
                <w:rFonts w:ascii="Times New Roman" w:eastAsia="Calibri" w:hAnsi="Times New Roman" w:cs="Times New Roman"/>
                <w:kern w:val="2"/>
                <w:sz w:val="16"/>
                <w:szCs w:val="16"/>
              </w:rPr>
              <w:t xml:space="preserve"> R, </w:t>
            </w:r>
            <w:proofErr w:type="spellStart"/>
            <w:r w:rsidRPr="000740A6">
              <w:rPr>
                <w:rFonts w:ascii="Times New Roman" w:eastAsia="Calibri" w:hAnsi="Times New Roman" w:cs="Times New Roman"/>
                <w:kern w:val="2"/>
                <w:sz w:val="16"/>
                <w:szCs w:val="16"/>
              </w:rPr>
              <w:t>Tjahajawati</w:t>
            </w:r>
            <w:proofErr w:type="spellEnd"/>
            <w:r w:rsidRPr="000740A6">
              <w:rPr>
                <w:rFonts w:ascii="Times New Roman" w:eastAsia="Calibri" w:hAnsi="Times New Roman" w:cs="Times New Roman"/>
                <w:kern w:val="2"/>
                <w:sz w:val="16"/>
                <w:szCs w:val="16"/>
              </w:rPr>
              <w:t xml:space="preserve"> S, </w:t>
            </w:r>
            <w:proofErr w:type="spellStart"/>
            <w:r w:rsidRPr="000740A6">
              <w:rPr>
                <w:rFonts w:ascii="Times New Roman" w:eastAsia="Calibri" w:hAnsi="Times New Roman" w:cs="Times New Roman"/>
                <w:kern w:val="2"/>
                <w:sz w:val="16"/>
                <w:szCs w:val="16"/>
              </w:rPr>
              <w:t>Rakhmatia</w:t>
            </w:r>
            <w:proofErr w:type="spellEnd"/>
            <w:r w:rsidRPr="000740A6">
              <w:rPr>
                <w:rFonts w:ascii="Times New Roman" w:eastAsia="Calibri" w:hAnsi="Times New Roman" w:cs="Times New Roman"/>
                <w:kern w:val="2"/>
                <w:sz w:val="16"/>
                <w:szCs w:val="16"/>
              </w:rPr>
              <w:t xml:space="preserve"> YD. Evaluation of Parents' Perceptions of the Dental and Oral Health in Children with Disability in the Bandung City. Ethiop J Health Sci. 2024 Jan;34(1):65-72. </w:t>
            </w:r>
            <w:proofErr w:type="spellStart"/>
            <w:r w:rsidRPr="000740A6">
              <w:rPr>
                <w:rFonts w:ascii="Times New Roman" w:eastAsia="Calibri" w:hAnsi="Times New Roman" w:cs="Times New Roman"/>
                <w:kern w:val="2"/>
                <w:sz w:val="16"/>
                <w:szCs w:val="16"/>
              </w:rPr>
              <w:t>doi</w:t>
            </w:r>
            <w:proofErr w:type="spellEnd"/>
            <w:r w:rsidRPr="000740A6">
              <w:rPr>
                <w:rFonts w:ascii="Times New Roman" w:eastAsia="Calibri" w:hAnsi="Times New Roman" w:cs="Times New Roman"/>
                <w:kern w:val="2"/>
                <w:sz w:val="16"/>
                <w:szCs w:val="16"/>
              </w:rPr>
              <w:t>: 10.4314/</w:t>
            </w:r>
            <w:proofErr w:type="gramStart"/>
            <w:r w:rsidRPr="000740A6">
              <w:rPr>
                <w:rFonts w:ascii="Times New Roman" w:eastAsia="Calibri" w:hAnsi="Times New Roman" w:cs="Times New Roman"/>
                <w:kern w:val="2"/>
                <w:sz w:val="16"/>
                <w:szCs w:val="16"/>
              </w:rPr>
              <w:t>ejhs.v</w:t>
            </w:r>
            <w:proofErr w:type="gramEnd"/>
            <w:r w:rsidRPr="000740A6">
              <w:rPr>
                <w:rFonts w:ascii="Times New Roman" w:eastAsia="Calibri" w:hAnsi="Times New Roman" w:cs="Times New Roman"/>
                <w:kern w:val="2"/>
                <w:sz w:val="16"/>
                <w:szCs w:val="16"/>
              </w:rPr>
              <w:t>34i1.8. PMID: 38957342; PMCID: PMC11217794.</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Uwayezu</w:t>
            </w:r>
            <w:proofErr w:type="spellEnd"/>
            <w:r w:rsidRPr="000740A6">
              <w:rPr>
                <w:rFonts w:ascii="Times New Roman" w:eastAsia="Calibri" w:hAnsi="Times New Roman" w:cs="Times New Roman"/>
                <w:kern w:val="2"/>
                <w:sz w:val="16"/>
                <w:szCs w:val="16"/>
              </w:rPr>
              <w:t xml:space="preserve"> D, </w:t>
            </w:r>
            <w:proofErr w:type="spellStart"/>
            <w:r w:rsidRPr="000740A6">
              <w:rPr>
                <w:rFonts w:ascii="Times New Roman" w:eastAsia="Calibri" w:hAnsi="Times New Roman" w:cs="Times New Roman"/>
                <w:kern w:val="2"/>
                <w:sz w:val="16"/>
                <w:szCs w:val="16"/>
              </w:rPr>
              <w:t>Uwambaye</w:t>
            </w:r>
            <w:proofErr w:type="spellEnd"/>
            <w:r w:rsidRPr="000740A6">
              <w:rPr>
                <w:rFonts w:ascii="Times New Roman" w:eastAsia="Calibri" w:hAnsi="Times New Roman" w:cs="Times New Roman"/>
                <w:kern w:val="2"/>
                <w:sz w:val="16"/>
                <w:szCs w:val="16"/>
              </w:rPr>
              <w:t xml:space="preserve"> P, </w:t>
            </w:r>
            <w:proofErr w:type="spellStart"/>
            <w:r w:rsidRPr="000740A6">
              <w:rPr>
                <w:rFonts w:ascii="Times New Roman" w:eastAsia="Calibri" w:hAnsi="Times New Roman" w:cs="Times New Roman"/>
                <w:kern w:val="2"/>
                <w:sz w:val="16"/>
                <w:szCs w:val="16"/>
              </w:rPr>
              <w:t>Uwitonze</w:t>
            </w:r>
            <w:proofErr w:type="spellEnd"/>
            <w:r w:rsidRPr="000740A6">
              <w:rPr>
                <w:rFonts w:ascii="Times New Roman" w:eastAsia="Calibri" w:hAnsi="Times New Roman" w:cs="Times New Roman"/>
                <w:kern w:val="2"/>
                <w:sz w:val="16"/>
                <w:szCs w:val="16"/>
              </w:rPr>
              <w:t xml:space="preserve"> AM, </w:t>
            </w:r>
            <w:proofErr w:type="spellStart"/>
            <w:r w:rsidRPr="000740A6">
              <w:rPr>
                <w:rFonts w:ascii="Times New Roman" w:eastAsia="Calibri" w:hAnsi="Times New Roman" w:cs="Times New Roman"/>
                <w:kern w:val="2"/>
                <w:sz w:val="16"/>
                <w:szCs w:val="16"/>
              </w:rPr>
              <w:t>Murererehe</w:t>
            </w:r>
            <w:proofErr w:type="spellEnd"/>
            <w:r w:rsidRPr="000740A6">
              <w:rPr>
                <w:rFonts w:ascii="Times New Roman" w:eastAsia="Calibri" w:hAnsi="Times New Roman" w:cs="Times New Roman"/>
                <w:kern w:val="2"/>
                <w:sz w:val="16"/>
                <w:szCs w:val="16"/>
              </w:rPr>
              <w:t xml:space="preserve"> J, </w:t>
            </w:r>
            <w:proofErr w:type="spellStart"/>
            <w:r w:rsidRPr="000740A6">
              <w:rPr>
                <w:rFonts w:ascii="Times New Roman" w:eastAsia="Calibri" w:hAnsi="Times New Roman" w:cs="Times New Roman"/>
                <w:kern w:val="2"/>
                <w:sz w:val="16"/>
                <w:szCs w:val="16"/>
              </w:rPr>
              <w:t>Nzabonimana</w:t>
            </w:r>
            <w:proofErr w:type="spellEnd"/>
            <w:r w:rsidRPr="000740A6">
              <w:rPr>
                <w:rFonts w:ascii="Times New Roman" w:eastAsia="Calibri" w:hAnsi="Times New Roman" w:cs="Times New Roman"/>
                <w:kern w:val="2"/>
                <w:sz w:val="16"/>
                <w:szCs w:val="16"/>
              </w:rPr>
              <w:t xml:space="preserve"> E, </w:t>
            </w:r>
            <w:proofErr w:type="spellStart"/>
            <w:r w:rsidRPr="000740A6">
              <w:rPr>
                <w:rFonts w:ascii="Times New Roman" w:eastAsia="Calibri" w:hAnsi="Times New Roman" w:cs="Times New Roman"/>
                <w:kern w:val="2"/>
                <w:sz w:val="16"/>
                <w:szCs w:val="16"/>
              </w:rPr>
              <w:t>Ineza</w:t>
            </w:r>
            <w:proofErr w:type="spellEnd"/>
            <w:r w:rsidRPr="000740A6">
              <w:rPr>
                <w:rFonts w:ascii="Times New Roman" w:eastAsia="Calibri" w:hAnsi="Times New Roman" w:cs="Times New Roman"/>
                <w:kern w:val="2"/>
                <w:sz w:val="16"/>
                <w:szCs w:val="16"/>
              </w:rPr>
              <w:t xml:space="preserve"> MC, </w:t>
            </w:r>
            <w:proofErr w:type="spellStart"/>
            <w:r w:rsidRPr="000740A6">
              <w:rPr>
                <w:rFonts w:ascii="Times New Roman" w:eastAsia="Calibri" w:hAnsi="Times New Roman" w:cs="Times New Roman"/>
                <w:kern w:val="2"/>
                <w:sz w:val="16"/>
                <w:szCs w:val="16"/>
              </w:rPr>
              <w:t>Harelimana</w:t>
            </w:r>
            <w:proofErr w:type="spellEnd"/>
            <w:r w:rsidRPr="000740A6">
              <w:rPr>
                <w:rFonts w:ascii="Times New Roman" w:eastAsia="Calibri" w:hAnsi="Times New Roman" w:cs="Times New Roman"/>
                <w:kern w:val="2"/>
                <w:sz w:val="16"/>
                <w:szCs w:val="16"/>
              </w:rPr>
              <w:t xml:space="preserve"> EI, </w:t>
            </w:r>
            <w:proofErr w:type="spellStart"/>
            <w:r w:rsidRPr="000740A6">
              <w:rPr>
                <w:rFonts w:ascii="Times New Roman" w:eastAsia="Calibri" w:hAnsi="Times New Roman" w:cs="Times New Roman"/>
                <w:kern w:val="2"/>
                <w:sz w:val="16"/>
                <w:szCs w:val="16"/>
              </w:rPr>
              <w:t>Nsabimana</w:t>
            </w:r>
            <w:proofErr w:type="spellEnd"/>
            <w:r w:rsidRPr="000740A6">
              <w:rPr>
                <w:rFonts w:ascii="Times New Roman" w:eastAsia="Calibri" w:hAnsi="Times New Roman" w:cs="Times New Roman"/>
                <w:kern w:val="2"/>
                <w:sz w:val="16"/>
                <w:szCs w:val="16"/>
              </w:rPr>
              <w:t xml:space="preserve"> UN, Singh D, </w:t>
            </w:r>
            <w:proofErr w:type="spellStart"/>
            <w:r w:rsidRPr="000740A6">
              <w:rPr>
                <w:rFonts w:ascii="Times New Roman" w:eastAsia="Calibri" w:hAnsi="Times New Roman" w:cs="Times New Roman"/>
                <w:kern w:val="2"/>
                <w:sz w:val="16"/>
                <w:szCs w:val="16"/>
              </w:rPr>
              <w:t>Nizeyimana</w:t>
            </w:r>
            <w:proofErr w:type="spellEnd"/>
            <w:r w:rsidRPr="000740A6">
              <w:rPr>
                <w:rFonts w:ascii="Times New Roman" w:eastAsia="Calibri" w:hAnsi="Times New Roman" w:cs="Times New Roman"/>
                <w:kern w:val="2"/>
                <w:sz w:val="16"/>
                <w:szCs w:val="16"/>
              </w:rPr>
              <w:t xml:space="preserve"> E, </w:t>
            </w:r>
            <w:proofErr w:type="spellStart"/>
            <w:r w:rsidRPr="000740A6">
              <w:rPr>
                <w:rFonts w:ascii="Times New Roman" w:eastAsia="Calibri" w:hAnsi="Times New Roman" w:cs="Times New Roman"/>
                <w:kern w:val="2"/>
                <w:sz w:val="16"/>
                <w:szCs w:val="16"/>
              </w:rPr>
              <w:t>Nshimiyimana</w:t>
            </w:r>
            <w:proofErr w:type="spellEnd"/>
            <w:r w:rsidRPr="000740A6">
              <w:rPr>
                <w:rFonts w:ascii="Times New Roman" w:eastAsia="Calibri" w:hAnsi="Times New Roman" w:cs="Times New Roman"/>
                <w:kern w:val="2"/>
                <w:sz w:val="16"/>
                <w:szCs w:val="16"/>
              </w:rPr>
              <w:t xml:space="preserve"> E. Prevalence of dental caries, its associated risk factors and treatment needs among school </w:t>
            </w:r>
            <w:r w:rsidRPr="000740A6">
              <w:rPr>
                <w:rFonts w:ascii="Times New Roman" w:eastAsia="Calibri" w:hAnsi="Times New Roman" w:cs="Times New Roman"/>
                <w:kern w:val="2"/>
                <w:sz w:val="16"/>
                <w:szCs w:val="16"/>
              </w:rPr>
              <w:lastRenderedPageBreak/>
              <w:t xml:space="preserve">aged children at </w:t>
            </w:r>
            <w:proofErr w:type="spellStart"/>
            <w:r w:rsidRPr="000740A6">
              <w:rPr>
                <w:rFonts w:ascii="Times New Roman" w:eastAsia="Calibri" w:hAnsi="Times New Roman" w:cs="Times New Roman"/>
                <w:kern w:val="2"/>
                <w:sz w:val="16"/>
                <w:szCs w:val="16"/>
              </w:rPr>
              <w:t>Kimironko</w:t>
            </w:r>
            <w:proofErr w:type="spellEnd"/>
            <w:r w:rsidRPr="000740A6">
              <w:rPr>
                <w:rFonts w:ascii="Times New Roman" w:eastAsia="Calibri" w:hAnsi="Times New Roman" w:cs="Times New Roman"/>
                <w:kern w:val="2"/>
                <w:sz w:val="16"/>
                <w:szCs w:val="16"/>
              </w:rPr>
              <w:t xml:space="preserve"> II Primary School, Kigali, Rwanda. Rwanda Journal of Medicine and Health Sciences. 2021 Dec 30;4(3):341-6.</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Mlenga</w:t>
            </w:r>
            <w:proofErr w:type="spellEnd"/>
            <w:r w:rsidRPr="000740A6">
              <w:rPr>
                <w:rFonts w:ascii="Times New Roman" w:eastAsia="Calibri" w:hAnsi="Times New Roman" w:cs="Times New Roman"/>
                <w:kern w:val="2"/>
                <w:sz w:val="16"/>
                <w:szCs w:val="16"/>
              </w:rPr>
              <w:t xml:space="preserve"> F, </w:t>
            </w:r>
            <w:proofErr w:type="spellStart"/>
            <w:r w:rsidRPr="000740A6">
              <w:rPr>
                <w:rFonts w:ascii="Times New Roman" w:eastAsia="Calibri" w:hAnsi="Times New Roman" w:cs="Times New Roman"/>
                <w:kern w:val="2"/>
                <w:sz w:val="16"/>
                <w:szCs w:val="16"/>
              </w:rPr>
              <w:t>Mumghamba</w:t>
            </w:r>
            <w:proofErr w:type="spellEnd"/>
            <w:r w:rsidRPr="000740A6">
              <w:rPr>
                <w:rFonts w:ascii="Times New Roman" w:eastAsia="Calibri" w:hAnsi="Times New Roman" w:cs="Times New Roman"/>
                <w:kern w:val="2"/>
                <w:sz w:val="16"/>
                <w:szCs w:val="16"/>
              </w:rPr>
              <w:t xml:space="preserve"> EG. Oral Hygiene Practices, Knowledge, and Self‐Reported Dental and Gingival Problems with Rural‐Urban Disparities among Primary School children in Lilongwe, Malawi. International journal of dentistry. 2021;2021(1):8866554.</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Omitola</w:t>
            </w:r>
            <w:proofErr w:type="spellEnd"/>
            <w:r w:rsidRPr="000740A6">
              <w:rPr>
                <w:rFonts w:ascii="Times New Roman" w:eastAsia="Calibri" w:hAnsi="Times New Roman" w:cs="Times New Roman"/>
                <w:kern w:val="2"/>
                <w:sz w:val="16"/>
                <w:szCs w:val="16"/>
              </w:rPr>
              <w:t xml:space="preserve"> OG, </w:t>
            </w:r>
            <w:proofErr w:type="spellStart"/>
            <w:r w:rsidRPr="000740A6">
              <w:rPr>
                <w:rFonts w:ascii="Times New Roman" w:eastAsia="Calibri" w:hAnsi="Times New Roman" w:cs="Times New Roman"/>
                <w:kern w:val="2"/>
                <w:sz w:val="16"/>
                <w:szCs w:val="16"/>
              </w:rPr>
              <w:t>Osagbemiro</w:t>
            </w:r>
            <w:proofErr w:type="spellEnd"/>
            <w:r w:rsidRPr="000740A6">
              <w:rPr>
                <w:rFonts w:ascii="Times New Roman" w:eastAsia="Calibri" w:hAnsi="Times New Roman" w:cs="Times New Roman"/>
                <w:kern w:val="2"/>
                <w:sz w:val="16"/>
                <w:szCs w:val="16"/>
              </w:rPr>
              <w:t xml:space="preserve"> B, </w:t>
            </w:r>
            <w:proofErr w:type="spellStart"/>
            <w:r w:rsidRPr="000740A6">
              <w:rPr>
                <w:rFonts w:ascii="Times New Roman" w:eastAsia="Calibri" w:hAnsi="Times New Roman" w:cs="Times New Roman"/>
                <w:kern w:val="2"/>
                <w:sz w:val="16"/>
                <w:szCs w:val="16"/>
              </w:rPr>
              <w:t>Akadiri</w:t>
            </w:r>
            <w:proofErr w:type="spellEnd"/>
            <w:r w:rsidRPr="000740A6">
              <w:rPr>
                <w:rFonts w:ascii="Times New Roman" w:eastAsia="Calibri" w:hAnsi="Times New Roman" w:cs="Times New Roman"/>
                <w:kern w:val="2"/>
                <w:sz w:val="16"/>
                <w:szCs w:val="16"/>
              </w:rPr>
              <w:t xml:space="preserve"> OA. Spectrum of diseases and pattern of referral at the Oral diagnosis clinic of a tertiary dental center. Nigerian Dental Journal. 2011;19(2):66-70.</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Abdulkadir MB, Adeyemi MF, Owolabi BI, Issa A, </w:t>
            </w:r>
            <w:proofErr w:type="spellStart"/>
            <w:r w:rsidRPr="000740A6">
              <w:rPr>
                <w:rFonts w:ascii="Times New Roman" w:eastAsia="Calibri" w:hAnsi="Times New Roman" w:cs="Times New Roman"/>
                <w:kern w:val="2"/>
                <w:sz w:val="16"/>
                <w:szCs w:val="16"/>
              </w:rPr>
              <w:t>Suberu</w:t>
            </w:r>
            <w:proofErr w:type="spellEnd"/>
            <w:r w:rsidRPr="000740A6">
              <w:rPr>
                <w:rFonts w:ascii="Times New Roman" w:eastAsia="Calibri" w:hAnsi="Times New Roman" w:cs="Times New Roman"/>
                <w:kern w:val="2"/>
                <w:sz w:val="16"/>
                <w:szCs w:val="16"/>
              </w:rPr>
              <w:t xml:space="preserve"> HD, Oladele DP. Oral hygiene and gingival disease among children with structural heart disease at a tertiary hospital in North-Central Nigeria. Research Journal of Health Sciences. 2022 Dec 8;10(4):356-63.</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Anthony SN, </w:t>
            </w:r>
            <w:proofErr w:type="spellStart"/>
            <w:r w:rsidRPr="000740A6">
              <w:rPr>
                <w:rFonts w:ascii="Times New Roman" w:eastAsia="Calibri" w:hAnsi="Times New Roman" w:cs="Times New Roman"/>
                <w:kern w:val="2"/>
                <w:sz w:val="16"/>
                <w:szCs w:val="16"/>
              </w:rPr>
              <w:t>Kahabuka</w:t>
            </w:r>
            <w:proofErr w:type="spellEnd"/>
            <w:r w:rsidRPr="000740A6">
              <w:rPr>
                <w:rFonts w:ascii="Times New Roman" w:eastAsia="Calibri" w:hAnsi="Times New Roman" w:cs="Times New Roman"/>
                <w:kern w:val="2"/>
                <w:sz w:val="16"/>
                <w:szCs w:val="16"/>
              </w:rPr>
              <w:t xml:space="preserve"> FK, Birungi N, </w:t>
            </w:r>
            <w:proofErr w:type="spellStart"/>
            <w:r w:rsidRPr="000740A6">
              <w:rPr>
                <w:rFonts w:ascii="Times New Roman" w:eastAsia="Calibri" w:hAnsi="Times New Roman" w:cs="Times New Roman"/>
                <w:kern w:val="2"/>
                <w:sz w:val="16"/>
                <w:szCs w:val="16"/>
              </w:rPr>
              <w:t>Åstrøm</w:t>
            </w:r>
            <w:proofErr w:type="spellEnd"/>
            <w:r w:rsidRPr="000740A6">
              <w:rPr>
                <w:rFonts w:ascii="Times New Roman" w:eastAsia="Calibri" w:hAnsi="Times New Roman" w:cs="Times New Roman"/>
                <w:kern w:val="2"/>
                <w:sz w:val="16"/>
                <w:szCs w:val="16"/>
              </w:rPr>
              <w:t xml:space="preserve"> AN, </w:t>
            </w:r>
            <w:proofErr w:type="spellStart"/>
            <w:r w:rsidRPr="000740A6">
              <w:rPr>
                <w:rFonts w:ascii="Times New Roman" w:eastAsia="Calibri" w:hAnsi="Times New Roman" w:cs="Times New Roman"/>
                <w:kern w:val="2"/>
                <w:sz w:val="16"/>
                <w:szCs w:val="16"/>
              </w:rPr>
              <w:t>Siziya</w:t>
            </w:r>
            <w:proofErr w:type="spellEnd"/>
            <w:r w:rsidRPr="000740A6">
              <w:rPr>
                <w:rFonts w:ascii="Times New Roman" w:eastAsia="Calibri" w:hAnsi="Times New Roman" w:cs="Times New Roman"/>
                <w:kern w:val="2"/>
                <w:sz w:val="16"/>
                <w:szCs w:val="16"/>
              </w:rPr>
              <w:t xml:space="preserve"> S, </w:t>
            </w:r>
            <w:proofErr w:type="spellStart"/>
            <w:r w:rsidRPr="000740A6">
              <w:rPr>
                <w:rFonts w:ascii="Times New Roman" w:eastAsia="Calibri" w:hAnsi="Times New Roman" w:cs="Times New Roman"/>
                <w:kern w:val="2"/>
                <w:sz w:val="16"/>
                <w:szCs w:val="16"/>
              </w:rPr>
              <w:t>Mbawalla</w:t>
            </w:r>
            <w:proofErr w:type="spellEnd"/>
            <w:r w:rsidRPr="000740A6">
              <w:rPr>
                <w:rFonts w:ascii="Times New Roman" w:eastAsia="Calibri" w:hAnsi="Times New Roman" w:cs="Times New Roman"/>
                <w:kern w:val="2"/>
                <w:sz w:val="16"/>
                <w:szCs w:val="16"/>
              </w:rPr>
              <w:t xml:space="preserve"> HS. Assessing association of dental caries with child oral impact on daily performance; a cross-sectional study of adolescents in Copperbelt province, Zambia. Health and Quality of Life Outcomes. 2023 May 18;21(1):47.</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Idon</w:t>
            </w:r>
            <w:proofErr w:type="spellEnd"/>
            <w:r w:rsidRPr="000740A6">
              <w:rPr>
                <w:rFonts w:ascii="Times New Roman" w:eastAsia="Calibri" w:hAnsi="Times New Roman" w:cs="Times New Roman"/>
                <w:kern w:val="2"/>
                <w:sz w:val="16"/>
                <w:szCs w:val="16"/>
              </w:rPr>
              <w:t xml:space="preserve"> PI, </w:t>
            </w:r>
            <w:proofErr w:type="spellStart"/>
            <w:r w:rsidRPr="000740A6">
              <w:rPr>
                <w:rFonts w:ascii="Times New Roman" w:eastAsia="Calibri" w:hAnsi="Times New Roman" w:cs="Times New Roman"/>
                <w:kern w:val="2"/>
                <w:sz w:val="16"/>
                <w:szCs w:val="16"/>
              </w:rPr>
              <w:t>Ikusika</w:t>
            </w:r>
            <w:proofErr w:type="spellEnd"/>
            <w:r w:rsidRPr="000740A6">
              <w:rPr>
                <w:rFonts w:ascii="Times New Roman" w:eastAsia="Calibri" w:hAnsi="Times New Roman" w:cs="Times New Roman"/>
                <w:kern w:val="2"/>
                <w:sz w:val="16"/>
                <w:szCs w:val="16"/>
              </w:rPr>
              <w:t xml:space="preserve"> OF, </w:t>
            </w:r>
            <w:proofErr w:type="spellStart"/>
            <w:r w:rsidRPr="000740A6">
              <w:rPr>
                <w:rFonts w:ascii="Times New Roman" w:eastAsia="Calibri" w:hAnsi="Times New Roman" w:cs="Times New Roman"/>
                <w:kern w:val="2"/>
                <w:sz w:val="16"/>
                <w:szCs w:val="16"/>
              </w:rPr>
              <w:t>Ogundare</w:t>
            </w:r>
            <w:proofErr w:type="spellEnd"/>
            <w:r w:rsidRPr="000740A6">
              <w:rPr>
                <w:rFonts w:ascii="Times New Roman" w:eastAsia="Calibri" w:hAnsi="Times New Roman" w:cs="Times New Roman"/>
                <w:kern w:val="2"/>
                <w:sz w:val="16"/>
                <w:szCs w:val="16"/>
              </w:rPr>
              <w:t xml:space="preserve"> TO, Yusuf J, </w:t>
            </w:r>
            <w:proofErr w:type="spellStart"/>
            <w:r w:rsidRPr="000740A6">
              <w:rPr>
                <w:rFonts w:ascii="Times New Roman" w:eastAsia="Calibri" w:hAnsi="Times New Roman" w:cs="Times New Roman"/>
                <w:kern w:val="2"/>
                <w:sz w:val="16"/>
                <w:szCs w:val="16"/>
              </w:rPr>
              <w:t>Enone</w:t>
            </w:r>
            <w:proofErr w:type="spellEnd"/>
            <w:r w:rsidRPr="000740A6">
              <w:rPr>
                <w:rFonts w:ascii="Times New Roman" w:eastAsia="Calibri" w:hAnsi="Times New Roman" w:cs="Times New Roman"/>
                <w:kern w:val="2"/>
                <w:sz w:val="16"/>
                <w:szCs w:val="16"/>
              </w:rPr>
              <w:t xml:space="preserve"> LL, Aliyu AB. Associations of untreated caries and experience among WHO</w:t>
            </w:r>
            <w:r w:rsidRPr="000740A6">
              <w:rPr>
                <w:rFonts w:ascii="Times New Roman" w:eastAsia="Calibri" w:hAnsi="Times New Roman" w:cs="Times New Roman"/>
                <w:kern w:val="2"/>
                <w:sz w:val="16"/>
                <w:szCs w:val="16"/>
              </w:rPr>
              <w:noBreakHyphen/>
              <w:t>recommended adult age groups. Nigerian Journal of Medicine. 2021;31(1):59-67.</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Taiwo OO. Association between traumatic dental injuries (TDIs) and caries experience in a selected northern Nigerian population. Nigerian Dental Journal. 2013;21(1):8-12.</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Ali HA, </w:t>
            </w:r>
            <w:proofErr w:type="spellStart"/>
            <w:r w:rsidRPr="000740A6">
              <w:rPr>
                <w:rFonts w:ascii="Times New Roman" w:eastAsia="Calibri" w:hAnsi="Times New Roman" w:cs="Times New Roman"/>
                <w:kern w:val="2"/>
                <w:sz w:val="16"/>
                <w:szCs w:val="16"/>
              </w:rPr>
              <w:t>Algdal</w:t>
            </w:r>
            <w:proofErr w:type="spellEnd"/>
            <w:r w:rsidRPr="000740A6">
              <w:rPr>
                <w:rFonts w:ascii="Times New Roman" w:eastAsia="Calibri" w:hAnsi="Times New Roman" w:cs="Times New Roman"/>
                <w:kern w:val="2"/>
                <w:sz w:val="16"/>
                <w:szCs w:val="16"/>
              </w:rPr>
              <w:t xml:space="preserve"> MM. Prevalence and severity of dental fluorosis among primary school children aged 12–14 Years in </w:t>
            </w:r>
            <w:proofErr w:type="spellStart"/>
            <w:r w:rsidRPr="000740A6">
              <w:rPr>
                <w:rFonts w:ascii="Times New Roman" w:eastAsia="Calibri" w:hAnsi="Times New Roman" w:cs="Times New Roman"/>
                <w:kern w:val="2"/>
                <w:sz w:val="16"/>
                <w:szCs w:val="16"/>
              </w:rPr>
              <w:t>abosied</w:t>
            </w:r>
            <w:proofErr w:type="spellEnd"/>
            <w:r w:rsidRPr="000740A6">
              <w:rPr>
                <w:rFonts w:ascii="Times New Roman" w:eastAsia="Calibri" w:hAnsi="Times New Roman" w:cs="Times New Roman"/>
                <w:kern w:val="2"/>
                <w:sz w:val="16"/>
                <w:szCs w:val="16"/>
              </w:rPr>
              <w:t xml:space="preserve"> and </w:t>
            </w:r>
            <w:proofErr w:type="spellStart"/>
            <w:r w:rsidRPr="000740A6">
              <w:rPr>
                <w:rFonts w:ascii="Times New Roman" w:eastAsia="Calibri" w:hAnsi="Times New Roman" w:cs="Times New Roman"/>
                <w:kern w:val="2"/>
                <w:sz w:val="16"/>
                <w:szCs w:val="16"/>
              </w:rPr>
              <w:t>alfetehab</w:t>
            </w:r>
            <w:proofErr w:type="spellEnd"/>
            <w:r w:rsidRPr="000740A6">
              <w:rPr>
                <w:rFonts w:ascii="Times New Roman" w:eastAsia="Calibri" w:hAnsi="Times New Roman" w:cs="Times New Roman"/>
                <w:kern w:val="2"/>
                <w:sz w:val="16"/>
                <w:szCs w:val="16"/>
              </w:rPr>
              <w:t xml:space="preserve"> localities, Omdurman, Sudan. Sudan Journal of Medical Sciences. 2021 Nov 4;16(3):475-83.</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Idon</w:t>
            </w:r>
            <w:proofErr w:type="spellEnd"/>
            <w:r w:rsidRPr="000740A6">
              <w:rPr>
                <w:rFonts w:ascii="Times New Roman" w:eastAsia="Calibri" w:hAnsi="Times New Roman" w:cs="Times New Roman"/>
                <w:kern w:val="2"/>
                <w:sz w:val="16"/>
                <w:szCs w:val="16"/>
              </w:rPr>
              <w:t xml:space="preserve"> PI, Mohammed A, </w:t>
            </w:r>
            <w:proofErr w:type="spellStart"/>
            <w:r w:rsidRPr="000740A6">
              <w:rPr>
                <w:rFonts w:ascii="Times New Roman" w:eastAsia="Calibri" w:hAnsi="Times New Roman" w:cs="Times New Roman"/>
                <w:kern w:val="2"/>
                <w:sz w:val="16"/>
                <w:szCs w:val="16"/>
              </w:rPr>
              <w:t>Abdulmanan</w:t>
            </w:r>
            <w:proofErr w:type="spellEnd"/>
            <w:r w:rsidRPr="000740A6">
              <w:rPr>
                <w:rFonts w:ascii="Times New Roman" w:eastAsia="Calibri" w:hAnsi="Times New Roman" w:cs="Times New Roman"/>
                <w:kern w:val="2"/>
                <w:sz w:val="16"/>
                <w:szCs w:val="16"/>
              </w:rPr>
              <w:t xml:space="preserve"> Y, </w:t>
            </w:r>
            <w:proofErr w:type="spellStart"/>
            <w:r w:rsidRPr="000740A6">
              <w:rPr>
                <w:rFonts w:ascii="Times New Roman" w:eastAsia="Calibri" w:hAnsi="Times New Roman" w:cs="Times New Roman"/>
                <w:kern w:val="2"/>
                <w:sz w:val="16"/>
                <w:szCs w:val="16"/>
              </w:rPr>
              <w:t>Sotunde</w:t>
            </w:r>
            <w:proofErr w:type="spellEnd"/>
            <w:r w:rsidRPr="000740A6">
              <w:rPr>
                <w:rFonts w:ascii="Times New Roman" w:eastAsia="Calibri" w:hAnsi="Times New Roman" w:cs="Times New Roman"/>
                <w:kern w:val="2"/>
                <w:sz w:val="16"/>
                <w:szCs w:val="16"/>
              </w:rPr>
              <w:t xml:space="preserve"> OA, Yusuf J, Olalekan TO, Bako YH. Tooth loss and predictors of tooth extractions due to dental caries among adults: A multi</w:t>
            </w:r>
            <w:r w:rsidRPr="000740A6">
              <w:rPr>
                <w:rFonts w:ascii="Times New Roman" w:eastAsia="Calibri" w:hAnsi="Times New Roman" w:cs="Times New Roman"/>
                <w:kern w:val="2"/>
                <w:sz w:val="16"/>
                <w:szCs w:val="16"/>
              </w:rPr>
              <w:noBreakHyphen/>
              <w:t>center study in North</w:t>
            </w:r>
            <w:r w:rsidRPr="000740A6">
              <w:rPr>
                <w:rFonts w:ascii="Times New Roman" w:eastAsia="Calibri" w:hAnsi="Times New Roman" w:cs="Times New Roman"/>
                <w:kern w:val="2"/>
                <w:sz w:val="16"/>
                <w:szCs w:val="16"/>
              </w:rPr>
              <w:noBreakHyphen/>
              <w:t>Eastern Nigeria. Nigerian Journal of Medicine. 2020 Jul 15;29(2):279-85.</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Sotunde</w:t>
            </w:r>
            <w:proofErr w:type="spellEnd"/>
            <w:r w:rsidRPr="000740A6">
              <w:rPr>
                <w:rFonts w:ascii="Times New Roman" w:eastAsia="Calibri" w:hAnsi="Times New Roman" w:cs="Times New Roman"/>
                <w:kern w:val="2"/>
                <w:sz w:val="16"/>
                <w:szCs w:val="16"/>
              </w:rPr>
              <w:t xml:space="preserve"> OA, </w:t>
            </w:r>
            <w:proofErr w:type="spellStart"/>
            <w:r w:rsidRPr="000740A6">
              <w:rPr>
                <w:rFonts w:ascii="Times New Roman" w:eastAsia="Calibri" w:hAnsi="Times New Roman" w:cs="Times New Roman"/>
                <w:kern w:val="2"/>
                <w:sz w:val="16"/>
                <w:szCs w:val="16"/>
              </w:rPr>
              <w:t>Iliyasu</w:t>
            </w:r>
            <w:proofErr w:type="spellEnd"/>
            <w:r w:rsidRPr="000740A6">
              <w:rPr>
                <w:rFonts w:ascii="Times New Roman" w:eastAsia="Calibri" w:hAnsi="Times New Roman" w:cs="Times New Roman"/>
                <w:kern w:val="2"/>
                <w:sz w:val="16"/>
                <w:szCs w:val="16"/>
              </w:rPr>
              <w:t xml:space="preserve"> Z, </w:t>
            </w:r>
            <w:proofErr w:type="spellStart"/>
            <w:r w:rsidRPr="000740A6">
              <w:rPr>
                <w:rFonts w:ascii="Times New Roman" w:eastAsia="Calibri" w:hAnsi="Times New Roman" w:cs="Times New Roman"/>
                <w:kern w:val="2"/>
                <w:sz w:val="16"/>
                <w:szCs w:val="16"/>
              </w:rPr>
              <w:t>Idon</w:t>
            </w:r>
            <w:proofErr w:type="spellEnd"/>
            <w:r w:rsidRPr="000740A6">
              <w:rPr>
                <w:rFonts w:ascii="Times New Roman" w:eastAsia="Calibri" w:hAnsi="Times New Roman" w:cs="Times New Roman"/>
                <w:kern w:val="2"/>
                <w:sz w:val="16"/>
                <w:szCs w:val="16"/>
              </w:rPr>
              <w:t xml:space="preserve"> PI, </w:t>
            </w:r>
            <w:proofErr w:type="spellStart"/>
            <w:r w:rsidRPr="000740A6">
              <w:rPr>
                <w:rFonts w:ascii="Times New Roman" w:eastAsia="Calibri" w:hAnsi="Times New Roman" w:cs="Times New Roman"/>
                <w:kern w:val="2"/>
                <w:sz w:val="16"/>
                <w:szCs w:val="16"/>
              </w:rPr>
              <w:t>Ikusika</w:t>
            </w:r>
            <w:proofErr w:type="spellEnd"/>
            <w:r w:rsidRPr="000740A6">
              <w:rPr>
                <w:rFonts w:ascii="Times New Roman" w:eastAsia="Calibri" w:hAnsi="Times New Roman" w:cs="Times New Roman"/>
                <w:kern w:val="2"/>
                <w:sz w:val="16"/>
                <w:szCs w:val="16"/>
              </w:rPr>
              <w:t xml:space="preserve"> OF, Ibrahim UM, </w:t>
            </w:r>
            <w:proofErr w:type="spellStart"/>
            <w:r w:rsidRPr="000740A6">
              <w:rPr>
                <w:rFonts w:ascii="Times New Roman" w:eastAsia="Calibri" w:hAnsi="Times New Roman" w:cs="Times New Roman"/>
                <w:kern w:val="2"/>
                <w:sz w:val="16"/>
                <w:szCs w:val="16"/>
              </w:rPr>
              <w:t>Soyoye</w:t>
            </w:r>
            <w:proofErr w:type="spellEnd"/>
            <w:r w:rsidRPr="000740A6">
              <w:rPr>
                <w:rFonts w:ascii="Times New Roman" w:eastAsia="Calibri" w:hAnsi="Times New Roman" w:cs="Times New Roman"/>
                <w:kern w:val="2"/>
                <w:sz w:val="16"/>
                <w:szCs w:val="16"/>
              </w:rPr>
              <w:t xml:space="preserve"> OA, </w:t>
            </w:r>
            <w:proofErr w:type="spellStart"/>
            <w:r w:rsidRPr="000740A6">
              <w:rPr>
                <w:rFonts w:ascii="Times New Roman" w:eastAsia="Calibri" w:hAnsi="Times New Roman" w:cs="Times New Roman"/>
                <w:kern w:val="2"/>
                <w:sz w:val="16"/>
                <w:szCs w:val="16"/>
              </w:rPr>
              <w:t>Alalade</w:t>
            </w:r>
            <w:proofErr w:type="spellEnd"/>
            <w:r w:rsidRPr="000740A6">
              <w:rPr>
                <w:rFonts w:ascii="Times New Roman" w:eastAsia="Calibri" w:hAnsi="Times New Roman" w:cs="Times New Roman"/>
                <w:kern w:val="2"/>
                <w:sz w:val="16"/>
                <w:szCs w:val="16"/>
              </w:rPr>
              <w:t xml:space="preserve"> O, </w:t>
            </w:r>
            <w:proofErr w:type="spellStart"/>
            <w:r w:rsidRPr="000740A6">
              <w:rPr>
                <w:rFonts w:ascii="Times New Roman" w:eastAsia="Calibri" w:hAnsi="Times New Roman" w:cs="Times New Roman"/>
                <w:kern w:val="2"/>
                <w:sz w:val="16"/>
                <w:szCs w:val="16"/>
              </w:rPr>
              <w:t>Igweagu</w:t>
            </w:r>
            <w:proofErr w:type="spellEnd"/>
            <w:r w:rsidRPr="000740A6">
              <w:rPr>
                <w:rFonts w:ascii="Times New Roman" w:eastAsia="Calibri" w:hAnsi="Times New Roman" w:cs="Times New Roman"/>
                <w:kern w:val="2"/>
                <w:sz w:val="16"/>
                <w:szCs w:val="16"/>
              </w:rPr>
              <w:t xml:space="preserve"> CE. Pattern and Severity of Dental Caries among Adults in an Urban Population in Northwest Nigeria. Niger Med J. 2023 May 11;64(2):220-226. PMID: 38898970; PMCID: PMC11185813.</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Uwayezu</w:t>
            </w:r>
            <w:proofErr w:type="spellEnd"/>
            <w:r w:rsidRPr="000740A6">
              <w:rPr>
                <w:rFonts w:ascii="Times New Roman" w:eastAsia="Calibri" w:hAnsi="Times New Roman" w:cs="Times New Roman"/>
                <w:kern w:val="2"/>
                <w:sz w:val="16"/>
                <w:szCs w:val="16"/>
              </w:rPr>
              <w:t xml:space="preserve"> D, </w:t>
            </w:r>
            <w:proofErr w:type="spellStart"/>
            <w:r w:rsidRPr="000740A6">
              <w:rPr>
                <w:rFonts w:ascii="Times New Roman" w:eastAsia="Calibri" w:hAnsi="Times New Roman" w:cs="Times New Roman"/>
                <w:kern w:val="2"/>
                <w:sz w:val="16"/>
                <w:szCs w:val="16"/>
              </w:rPr>
              <w:t>Gatarayiha</w:t>
            </w:r>
            <w:proofErr w:type="spellEnd"/>
            <w:r w:rsidRPr="000740A6">
              <w:rPr>
                <w:rFonts w:ascii="Times New Roman" w:eastAsia="Calibri" w:hAnsi="Times New Roman" w:cs="Times New Roman"/>
                <w:kern w:val="2"/>
                <w:sz w:val="16"/>
                <w:szCs w:val="16"/>
              </w:rPr>
              <w:t xml:space="preserve"> A, </w:t>
            </w:r>
            <w:proofErr w:type="spellStart"/>
            <w:r w:rsidRPr="000740A6">
              <w:rPr>
                <w:rFonts w:ascii="Times New Roman" w:eastAsia="Calibri" w:hAnsi="Times New Roman" w:cs="Times New Roman"/>
                <w:kern w:val="2"/>
                <w:sz w:val="16"/>
                <w:szCs w:val="16"/>
              </w:rPr>
              <w:t>Nzayirambaho</w:t>
            </w:r>
            <w:proofErr w:type="spellEnd"/>
            <w:r w:rsidRPr="000740A6">
              <w:rPr>
                <w:rFonts w:ascii="Times New Roman" w:eastAsia="Calibri" w:hAnsi="Times New Roman" w:cs="Times New Roman"/>
                <w:kern w:val="2"/>
                <w:sz w:val="16"/>
                <w:szCs w:val="16"/>
              </w:rPr>
              <w:t xml:space="preserve"> M. Prevalence of dental caries and associated risk factors in children living with disabilities in Rwanda: a cross-sectional study. Pan African Medical Journal. 2020 Jul 17;36(1).</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Vineet A, Nimisha S. Application of caries assessment spectrum and treatment instrument for staging and evaluating treatment needs of an adult population-A hospital based cross-sectional study. African Health Sciences. 2021 Dec 14;21(4):1898-904.</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Miranda-</w:t>
            </w:r>
            <w:proofErr w:type="spellStart"/>
            <w:r w:rsidRPr="000740A6">
              <w:rPr>
                <w:rFonts w:ascii="Times New Roman" w:eastAsia="Calibri" w:hAnsi="Times New Roman" w:cs="Times New Roman"/>
                <w:kern w:val="2"/>
                <w:sz w:val="16"/>
                <w:szCs w:val="16"/>
              </w:rPr>
              <w:t>Rius</w:t>
            </w:r>
            <w:proofErr w:type="spellEnd"/>
            <w:r w:rsidRPr="000740A6">
              <w:rPr>
                <w:rFonts w:ascii="Times New Roman" w:eastAsia="Calibri" w:hAnsi="Times New Roman" w:cs="Times New Roman"/>
                <w:kern w:val="2"/>
                <w:sz w:val="16"/>
                <w:szCs w:val="16"/>
              </w:rPr>
              <w:t xml:space="preserve"> J, Brunet-</w:t>
            </w:r>
            <w:proofErr w:type="spellStart"/>
            <w:r w:rsidRPr="000740A6">
              <w:rPr>
                <w:rFonts w:ascii="Times New Roman" w:eastAsia="Calibri" w:hAnsi="Times New Roman" w:cs="Times New Roman"/>
                <w:kern w:val="2"/>
                <w:sz w:val="16"/>
                <w:szCs w:val="16"/>
              </w:rPr>
              <w:t>Llobet</w:t>
            </w:r>
            <w:proofErr w:type="spellEnd"/>
            <w:r w:rsidRPr="000740A6">
              <w:rPr>
                <w:rFonts w:ascii="Times New Roman" w:eastAsia="Calibri" w:hAnsi="Times New Roman" w:cs="Times New Roman"/>
                <w:kern w:val="2"/>
                <w:sz w:val="16"/>
                <w:szCs w:val="16"/>
              </w:rPr>
              <w:t xml:space="preserve"> L, </w:t>
            </w:r>
            <w:proofErr w:type="spellStart"/>
            <w:r w:rsidRPr="000740A6">
              <w:rPr>
                <w:rFonts w:ascii="Times New Roman" w:eastAsia="Calibri" w:hAnsi="Times New Roman" w:cs="Times New Roman"/>
                <w:kern w:val="2"/>
                <w:sz w:val="16"/>
                <w:szCs w:val="16"/>
              </w:rPr>
              <w:t>Lahor</w:t>
            </w:r>
            <w:proofErr w:type="spellEnd"/>
            <w:r w:rsidRPr="000740A6">
              <w:rPr>
                <w:rFonts w:ascii="Times New Roman" w:eastAsia="Calibri" w:hAnsi="Times New Roman" w:cs="Times New Roman"/>
                <w:kern w:val="2"/>
                <w:sz w:val="16"/>
                <w:szCs w:val="16"/>
              </w:rPr>
              <w:t xml:space="preserve">-Soler E, </w:t>
            </w:r>
            <w:proofErr w:type="spellStart"/>
            <w:r w:rsidRPr="000740A6">
              <w:rPr>
                <w:rFonts w:ascii="Times New Roman" w:eastAsia="Calibri" w:hAnsi="Times New Roman" w:cs="Times New Roman"/>
                <w:kern w:val="2"/>
                <w:sz w:val="16"/>
                <w:szCs w:val="16"/>
              </w:rPr>
              <w:t>Mrina</w:t>
            </w:r>
            <w:proofErr w:type="spellEnd"/>
            <w:r w:rsidRPr="000740A6">
              <w:rPr>
                <w:rFonts w:ascii="Times New Roman" w:eastAsia="Calibri" w:hAnsi="Times New Roman" w:cs="Times New Roman"/>
                <w:kern w:val="2"/>
                <w:sz w:val="16"/>
                <w:szCs w:val="16"/>
              </w:rPr>
              <w:t xml:space="preserve"> O, </w:t>
            </w:r>
            <w:proofErr w:type="spellStart"/>
            <w:r w:rsidRPr="000740A6">
              <w:rPr>
                <w:rFonts w:ascii="Times New Roman" w:eastAsia="Calibri" w:hAnsi="Times New Roman" w:cs="Times New Roman"/>
                <w:kern w:val="2"/>
                <w:sz w:val="16"/>
                <w:szCs w:val="16"/>
              </w:rPr>
              <w:t>Mashala</w:t>
            </w:r>
            <w:proofErr w:type="spellEnd"/>
            <w:r w:rsidRPr="000740A6">
              <w:rPr>
                <w:rFonts w:ascii="Times New Roman" w:eastAsia="Calibri" w:hAnsi="Times New Roman" w:cs="Times New Roman"/>
                <w:kern w:val="2"/>
                <w:sz w:val="16"/>
                <w:szCs w:val="16"/>
              </w:rPr>
              <w:t xml:space="preserve"> EI, </w:t>
            </w:r>
            <w:proofErr w:type="spellStart"/>
            <w:r w:rsidRPr="000740A6">
              <w:rPr>
                <w:rFonts w:ascii="Times New Roman" w:eastAsia="Calibri" w:hAnsi="Times New Roman" w:cs="Times New Roman"/>
                <w:kern w:val="2"/>
                <w:sz w:val="16"/>
                <w:szCs w:val="16"/>
              </w:rPr>
              <w:t>Mahande</w:t>
            </w:r>
            <w:proofErr w:type="spellEnd"/>
            <w:r w:rsidRPr="000740A6">
              <w:rPr>
                <w:rFonts w:ascii="Times New Roman" w:eastAsia="Calibri" w:hAnsi="Times New Roman" w:cs="Times New Roman"/>
                <w:kern w:val="2"/>
                <w:sz w:val="16"/>
                <w:szCs w:val="16"/>
              </w:rPr>
              <w:t xml:space="preserve"> MJ. Periodontal and dental conditions of a school population in a volcanic region of Tanzania with highly fluoridated community drinking water. African Health Sciences. 2020 Apr 20;20(1):476-87.</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Nri-Ezedi</w:t>
            </w:r>
            <w:proofErr w:type="spellEnd"/>
            <w:r w:rsidRPr="000740A6">
              <w:rPr>
                <w:rFonts w:ascii="Times New Roman" w:eastAsia="Calibri" w:hAnsi="Times New Roman" w:cs="Times New Roman"/>
                <w:kern w:val="2"/>
                <w:sz w:val="16"/>
                <w:szCs w:val="16"/>
              </w:rPr>
              <w:t xml:space="preserve"> CA, </w:t>
            </w:r>
            <w:proofErr w:type="spellStart"/>
            <w:r w:rsidRPr="000740A6">
              <w:rPr>
                <w:rFonts w:ascii="Times New Roman" w:eastAsia="Calibri" w:hAnsi="Times New Roman" w:cs="Times New Roman"/>
                <w:kern w:val="2"/>
                <w:sz w:val="16"/>
                <w:szCs w:val="16"/>
              </w:rPr>
              <w:t>Ofiaeli</w:t>
            </w:r>
            <w:proofErr w:type="spellEnd"/>
            <w:r w:rsidRPr="000740A6">
              <w:rPr>
                <w:rFonts w:ascii="Times New Roman" w:eastAsia="Calibri" w:hAnsi="Times New Roman" w:cs="Times New Roman"/>
                <w:kern w:val="2"/>
                <w:sz w:val="16"/>
                <w:szCs w:val="16"/>
              </w:rPr>
              <w:t xml:space="preserve"> OC, </w:t>
            </w:r>
            <w:proofErr w:type="spellStart"/>
            <w:r w:rsidRPr="000740A6">
              <w:rPr>
                <w:rFonts w:ascii="Times New Roman" w:eastAsia="Calibri" w:hAnsi="Times New Roman" w:cs="Times New Roman"/>
                <w:kern w:val="2"/>
                <w:sz w:val="16"/>
                <w:szCs w:val="16"/>
              </w:rPr>
              <w:t>Nwaneli</w:t>
            </w:r>
            <w:proofErr w:type="spellEnd"/>
            <w:r w:rsidRPr="000740A6">
              <w:rPr>
                <w:rFonts w:ascii="Times New Roman" w:eastAsia="Calibri" w:hAnsi="Times New Roman" w:cs="Times New Roman"/>
                <w:kern w:val="2"/>
                <w:sz w:val="16"/>
                <w:szCs w:val="16"/>
              </w:rPr>
              <w:t xml:space="preserve"> EI, Ugochukwu JU, </w:t>
            </w:r>
            <w:proofErr w:type="spellStart"/>
            <w:r w:rsidRPr="000740A6">
              <w:rPr>
                <w:rFonts w:ascii="Times New Roman" w:eastAsia="Calibri" w:hAnsi="Times New Roman" w:cs="Times New Roman"/>
                <w:kern w:val="2"/>
                <w:sz w:val="16"/>
                <w:szCs w:val="16"/>
              </w:rPr>
              <w:t>Ulasi</w:t>
            </w:r>
            <w:proofErr w:type="spellEnd"/>
            <w:r w:rsidRPr="000740A6">
              <w:rPr>
                <w:rFonts w:ascii="Times New Roman" w:eastAsia="Calibri" w:hAnsi="Times New Roman" w:cs="Times New Roman"/>
                <w:kern w:val="2"/>
                <w:sz w:val="16"/>
                <w:szCs w:val="16"/>
              </w:rPr>
              <w:t xml:space="preserve"> TO, </w:t>
            </w:r>
            <w:proofErr w:type="spellStart"/>
            <w:r w:rsidRPr="000740A6">
              <w:rPr>
                <w:rFonts w:ascii="Times New Roman" w:eastAsia="Calibri" w:hAnsi="Times New Roman" w:cs="Times New Roman"/>
                <w:kern w:val="2"/>
                <w:sz w:val="16"/>
                <w:szCs w:val="16"/>
              </w:rPr>
              <w:t>Ilika</w:t>
            </w:r>
            <w:proofErr w:type="spellEnd"/>
            <w:r w:rsidRPr="000740A6">
              <w:rPr>
                <w:rFonts w:ascii="Times New Roman" w:eastAsia="Calibri" w:hAnsi="Times New Roman" w:cs="Times New Roman"/>
                <w:kern w:val="2"/>
                <w:sz w:val="16"/>
                <w:szCs w:val="16"/>
              </w:rPr>
              <w:t xml:space="preserve"> AL. Compendium of Oral Pathologies in Children Presenting to A Tertiary Hospital in Nigeria. Orient Journal of Medicine. 2020 Jun 5;32(1-2):22-7.</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Nsabimana</w:t>
            </w:r>
            <w:proofErr w:type="spellEnd"/>
            <w:r w:rsidRPr="000740A6">
              <w:rPr>
                <w:rFonts w:ascii="Times New Roman" w:eastAsia="Calibri" w:hAnsi="Times New Roman" w:cs="Times New Roman"/>
                <w:kern w:val="2"/>
                <w:sz w:val="16"/>
                <w:szCs w:val="16"/>
              </w:rPr>
              <w:t xml:space="preserve"> U, </w:t>
            </w:r>
            <w:proofErr w:type="spellStart"/>
            <w:r w:rsidRPr="000740A6">
              <w:rPr>
                <w:rFonts w:ascii="Times New Roman" w:eastAsia="Calibri" w:hAnsi="Times New Roman" w:cs="Times New Roman"/>
                <w:kern w:val="2"/>
                <w:sz w:val="16"/>
                <w:szCs w:val="16"/>
              </w:rPr>
              <w:t>Isyagi</w:t>
            </w:r>
            <w:proofErr w:type="spellEnd"/>
            <w:r w:rsidRPr="000740A6">
              <w:rPr>
                <w:rFonts w:ascii="Times New Roman" w:eastAsia="Calibri" w:hAnsi="Times New Roman" w:cs="Times New Roman"/>
                <w:kern w:val="2"/>
                <w:sz w:val="16"/>
                <w:szCs w:val="16"/>
              </w:rPr>
              <w:t xml:space="preserve"> M, </w:t>
            </w:r>
            <w:proofErr w:type="spellStart"/>
            <w:r w:rsidRPr="000740A6">
              <w:rPr>
                <w:rFonts w:ascii="Times New Roman" w:eastAsia="Calibri" w:hAnsi="Times New Roman" w:cs="Times New Roman"/>
                <w:kern w:val="2"/>
                <w:sz w:val="16"/>
                <w:szCs w:val="16"/>
              </w:rPr>
              <w:t>Rutayisire</w:t>
            </w:r>
            <w:proofErr w:type="spellEnd"/>
            <w:r w:rsidRPr="000740A6">
              <w:rPr>
                <w:rFonts w:ascii="Times New Roman" w:eastAsia="Calibri" w:hAnsi="Times New Roman" w:cs="Times New Roman"/>
                <w:kern w:val="2"/>
                <w:sz w:val="16"/>
                <w:szCs w:val="16"/>
              </w:rPr>
              <w:t xml:space="preserve"> R, </w:t>
            </w:r>
            <w:proofErr w:type="spellStart"/>
            <w:r w:rsidRPr="000740A6">
              <w:rPr>
                <w:rFonts w:ascii="Times New Roman" w:eastAsia="Calibri" w:hAnsi="Times New Roman" w:cs="Times New Roman"/>
                <w:kern w:val="2"/>
                <w:sz w:val="16"/>
                <w:szCs w:val="16"/>
              </w:rPr>
              <w:t>Nyirazinyoye</w:t>
            </w:r>
            <w:proofErr w:type="spellEnd"/>
            <w:r w:rsidRPr="000740A6">
              <w:rPr>
                <w:rFonts w:ascii="Times New Roman" w:eastAsia="Calibri" w:hAnsi="Times New Roman" w:cs="Times New Roman"/>
                <w:kern w:val="2"/>
                <w:sz w:val="16"/>
                <w:szCs w:val="16"/>
              </w:rPr>
              <w:t xml:space="preserve"> L. Dental caries risk assessment in primary school children aged 11 to 12 years: Case of </w:t>
            </w:r>
            <w:proofErr w:type="spellStart"/>
            <w:r w:rsidRPr="000740A6">
              <w:rPr>
                <w:rFonts w:ascii="Times New Roman" w:eastAsia="Calibri" w:hAnsi="Times New Roman" w:cs="Times New Roman"/>
                <w:kern w:val="2"/>
                <w:sz w:val="16"/>
                <w:szCs w:val="16"/>
              </w:rPr>
              <w:t>Nyarugenge</w:t>
            </w:r>
            <w:proofErr w:type="spellEnd"/>
            <w:r w:rsidRPr="000740A6">
              <w:rPr>
                <w:rFonts w:ascii="Times New Roman" w:eastAsia="Calibri" w:hAnsi="Times New Roman" w:cs="Times New Roman"/>
                <w:kern w:val="2"/>
                <w:sz w:val="16"/>
                <w:szCs w:val="16"/>
              </w:rPr>
              <w:t xml:space="preserve"> District, Rwanda. Rwanda Journal of Medicine and Health Sciences. 2023 Jul 31;6(2):113-22.</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Nzomiwu</w:t>
            </w:r>
            <w:proofErr w:type="spellEnd"/>
            <w:r w:rsidRPr="000740A6">
              <w:rPr>
                <w:rFonts w:ascii="Times New Roman" w:eastAsia="Calibri" w:hAnsi="Times New Roman" w:cs="Times New Roman"/>
                <w:kern w:val="2"/>
                <w:sz w:val="16"/>
                <w:szCs w:val="16"/>
              </w:rPr>
              <w:t xml:space="preserve"> CL, Adekoya MN, Musa UU, </w:t>
            </w:r>
            <w:proofErr w:type="spellStart"/>
            <w:r w:rsidRPr="000740A6">
              <w:rPr>
                <w:rFonts w:ascii="Times New Roman" w:eastAsia="Calibri" w:hAnsi="Times New Roman" w:cs="Times New Roman"/>
                <w:kern w:val="2"/>
                <w:sz w:val="16"/>
                <w:szCs w:val="16"/>
              </w:rPr>
              <w:t>Imasuen</w:t>
            </w:r>
            <w:proofErr w:type="spellEnd"/>
            <w:r w:rsidRPr="000740A6">
              <w:rPr>
                <w:rFonts w:ascii="Times New Roman" w:eastAsia="Calibri" w:hAnsi="Times New Roman" w:cs="Times New Roman"/>
                <w:kern w:val="2"/>
                <w:sz w:val="16"/>
                <w:szCs w:val="16"/>
              </w:rPr>
              <w:t xml:space="preserve"> H, </w:t>
            </w:r>
            <w:proofErr w:type="spellStart"/>
            <w:r w:rsidRPr="000740A6">
              <w:rPr>
                <w:rFonts w:ascii="Times New Roman" w:eastAsia="Calibri" w:hAnsi="Times New Roman" w:cs="Times New Roman"/>
                <w:kern w:val="2"/>
                <w:sz w:val="16"/>
                <w:szCs w:val="16"/>
              </w:rPr>
              <w:t>Soroye</w:t>
            </w:r>
            <w:proofErr w:type="spellEnd"/>
            <w:r w:rsidRPr="000740A6">
              <w:rPr>
                <w:rFonts w:ascii="Times New Roman" w:eastAsia="Calibri" w:hAnsi="Times New Roman" w:cs="Times New Roman"/>
                <w:kern w:val="2"/>
                <w:sz w:val="16"/>
                <w:szCs w:val="16"/>
              </w:rPr>
              <w:t xml:space="preserve"> MO, </w:t>
            </w:r>
            <w:proofErr w:type="spellStart"/>
            <w:r w:rsidRPr="000740A6">
              <w:rPr>
                <w:rFonts w:ascii="Times New Roman" w:eastAsia="Calibri" w:hAnsi="Times New Roman" w:cs="Times New Roman"/>
                <w:kern w:val="2"/>
                <w:sz w:val="16"/>
                <w:szCs w:val="16"/>
              </w:rPr>
              <w:t>Ita</w:t>
            </w:r>
            <w:proofErr w:type="spellEnd"/>
            <w:r w:rsidRPr="000740A6">
              <w:rPr>
                <w:rFonts w:ascii="Times New Roman" w:eastAsia="Calibri" w:hAnsi="Times New Roman" w:cs="Times New Roman"/>
                <w:kern w:val="2"/>
                <w:sz w:val="16"/>
                <w:szCs w:val="16"/>
              </w:rPr>
              <w:t xml:space="preserve">-Lincoln F. Pattern of presentation, reason for presentation and treatment of </w:t>
            </w:r>
            <w:proofErr w:type="spellStart"/>
            <w:r w:rsidRPr="000740A6">
              <w:rPr>
                <w:rFonts w:ascii="Times New Roman" w:eastAsia="Calibri" w:hAnsi="Times New Roman" w:cs="Times New Roman"/>
                <w:kern w:val="2"/>
                <w:sz w:val="16"/>
                <w:szCs w:val="16"/>
              </w:rPr>
              <w:t>paediatric</w:t>
            </w:r>
            <w:proofErr w:type="spellEnd"/>
            <w:r w:rsidRPr="000740A6">
              <w:rPr>
                <w:rFonts w:ascii="Times New Roman" w:eastAsia="Calibri" w:hAnsi="Times New Roman" w:cs="Times New Roman"/>
                <w:kern w:val="2"/>
                <w:sz w:val="16"/>
                <w:szCs w:val="16"/>
              </w:rPr>
              <w:t xml:space="preserve"> dental patients at the University of Calabar Teaching Hospital: A three-year review. Nigerian Medical Journal. 2023 Jun 29;64(3):415-23.</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Arotiba</w:t>
            </w:r>
            <w:proofErr w:type="spellEnd"/>
            <w:r w:rsidRPr="000740A6">
              <w:rPr>
                <w:rFonts w:ascii="Times New Roman" w:eastAsia="Calibri" w:hAnsi="Times New Roman" w:cs="Times New Roman"/>
                <w:kern w:val="2"/>
                <w:sz w:val="16"/>
                <w:szCs w:val="16"/>
              </w:rPr>
              <w:t xml:space="preserve"> GT, </w:t>
            </w:r>
            <w:proofErr w:type="spellStart"/>
            <w:r w:rsidRPr="000740A6">
              <w:rPr>
                <w:rFonts w:ascii="Times New Roman" w:eastAsia="Calibri" w:hAnsi="Times New Roman" w:cs="Times New Roman"/>
                <w:kern w:val="2"/>
                <w:sz w:val="16"/>
                <w:szCs w:val="16"/>
              </w:rPr>
              <w:t>Loto</w:t>
            </w:r>
            <w:proofErr w:type="spellEnd"/>
            <w:r w:rsidRPr="000740A6">
              <w:rPr>
                <w:rFonts w:ascii="Times New Roman" w:eastAsia="Calibri" w:hAnsi="Times New Roman" w:cs="Times New Roman"/>
                <w:kern w:val="2"/>
                <w:sz w:val="16"/>
                <w:szCs w:val="16"/>
              </w:rPr>
              <w:t xml:space="preserve"> AO, </w:t>
            </w:r>
            <w:proofErr w:type="spellStart"/>
            <w:r w:rsidRPr="000740A6">
              <w:rPr>
                <w:rFonts w:ascii="Times New Roman" w:eastAsia="Calibri" w:hAnsi="Times New Roman" w:cs="Times New Roman"/>
                <w:kern w:val="2"/>
                <w:sz w:val="16"/>
                <w:szCs w:val="16"/>
              </w:rPr>
              <w:t>Ijarogbe</w:t>
            </w:r>
            <w:proofErr w:type="spellEnd"/>
            <w:r w:rsidRPr="000740A6">
              <w:rPr>
                <w:rFonts w:ascii="Times New Roman" w:eastAsia="Calibri" w:hAnsi="Times New Roman" w:cs="Times New Roman"/>
                <w:kern w:val="2"/>
                <w:sz w:val="16"/>
                <w:szCs w:val="16"/>
              </w:rPr>
              <w:t xml:space="preserve"> O, Ajayi Y, </w:t>
            </w:r>
            <w:proofErr w:type="spellStart"/>
            <w:r w:rsidRPr="000740A6">
              <w:rPr>
                <w:rFonts w:ascii="Times New Roman" w:eastAsia="Calibri" w:hAnsi="Times New Roman" w:cs="Times New Roman"/>
                <w:kern w:val="2"/>
                <w:sz w:val="16"/>
                <w:szCs w:val="16"/>
              </w:rPr>
              <w:t>Umesi</w:t>
            </w:r>
            <w:proofErr w:type="spellEnd"/>
            <w:r w:rsidRPr="000740A6">
              <w:rPr>
                <w:rFonts w:ascii="Times New Roman" w:eastAsia="Calibri" w:hAnsi="Times New Roman" w:cs="Times New Roman"/>
                <w:kern w:val="2"/>
                <w:sz w:val="16"/>
                <w:szCs w:val="16"/>
              </w:rPr>
              <w:t xml:space="preserve"> D, </w:t>
            </w:r>
            <w:proofErr w:type="spellStart"/>
            <w:r w:rsidRPr="000740A6">
              <w:rPr>
                <w:rFonts w:ascii="Times New Roman" w:eastAsia="Calibri" w:hAnsi="Times New Roman" w:cs="Times New Roman"/>
                <w:kern w:val="2"/>
                <w:sz w:val="16"/>
                <w:szCs w:val="16"/>
              </w:rPr>
              <w:t>Menakaya</w:t>
            </w:r>
            <w:proofErr w:type="spellEnd"/>
            <w:r w:rsidRPr="000740A6">
              <w:rPr>
                <w:rFonts w:ascii="Times New Roman" w:eastAsia="Calibri" w:hAnsi="Times New Roman" w:cs="Times New Roman"/>
                <w:kern w:val="2"/>
                <w:sz w:val="16"/>
                <w:szCs w:val="16"/>
              </w:rPr>
              <w:t xml:space="preserve"> I. Minimum intervention dentistry in resource challenged practice environments. African Journal of Oral Health. 2019;9(2):1-7.</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Asnake</w:t>
            </w:r>
            <w:proofErr w:type="spellEnd"/>
            <w:r w:rsidRPr="000740A6">
              <w:rPr>
                <w:rFonts w:ascii="Times New Roman" w:eastAsia="Calibri" w:hAnsi="Times New Roman" w:cs="Times New Roman"/>
                <w:kern w:val="2"/>
                <w:sz w:val="16"/>
                <w:szCs w:val="16"/>
              </w:rPr>
              <w:t xml:space="preserve"> E, </w:t>
            </w:r>
            <w:proofErr w:type="spellStart"/>
            <w:r w:rsidRPr="000740A6">
              <w:rPr>
                <w:rFonts w:ascii="Times New Roman" w:eastAsia="Calibri" w:hAnsi="Times New Roman" w:cs="Times New Roman"/>
                <w:kern w:val="2"/>
                <w:sz w:val="16"/>
                <w:szCs w:val="16"/>
              </w:rPr>
              <w:t>Shimelis</w:t>
            </w:r>
            <w:proofErr w:type="spellEnd"/>
            <w:r w:rsidRPr="000740A6">
              <w:rPr>
                <w:rFonts w:ascii="Times New Roman" w:eastAsia="Calibri" w:hAnsi="Times New Roman" w:cs="Times New Roman"/>
                <w:kern w:val="2"/>
                <w:sz w:val="16"/>
                <w:szCs w:val="16"/>
              </w:rPr>
              <w:t xml:space="preserve"> D. Knowledge, attitude, and practice of pediatric residents towards oral health of children in Addis Ababa: a cross-sectional study. Ethiopian Journal of Pediatrics and Child Health. 2023 Aug 11;18(1).</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Ogordi</w:t>
            </w:r>
            <w:proofErr w:type="spellEnd"/>
            <w:r w:rsidRPr="000740A6">
              <w:rPr>
                <w:rFonts w:ascii="Times New Roman" w:eastAsia="Calibri" w:hAnsi="Times New Roman" w:cs="Times New Roman"/>
                <w:kern w:val="2"/>
                <w:sz w:val="16"/>
                <w:szCs w:val="16"/>
              </w:rPr>
              <w:t xml:space="preserve"> PU, </w:t>
            </w:r>
            <w:proofErr w:type="spellStart"/>
            <w:r w:rsidRPr="000740A6">
              <w:rPr>
                <w:rFonts w:ascii="Times New Roman" w:eastAsia="Calibri" w:hAnsi="Times New Roman" w:cs="Times New Roman"/>
                <w:kern w:val="2"/>
                <w:sz w:val="16"/>
                <w:szCs w:val="16"/>
              </w:rPr>
              <w:t>Osadolor</w:t>
            </w:r>
            <w:proofErr w:type="spellEnd"/>
            <w:r w:rsidRPr="000740A6">
              <w:rPr>
                <w:rFonts w:ascii="Times New Roman" w:eastAsia="Calibri" w:hAnsi="Times New Roman" w:cs="Times New Roman"/>
                <w:kern w:val="2"/>
                <w:sz w:val="16"/>
                <w:szCs w:val="16"/>
              </w:rPr>
              <w:t xml:space="preserve"> AJ, Mohammed BI. Caries risk assessment among school children in Benin City. Journal of </w:t>
            </w:r>
            <w:proofErr w:type="spellStart"/>
            <w:r w:rsidRPr="000740A6">
              <w:rPr>
                <w:rFonts w:ascii="Times New Roman" w:eastAsia="Calibri" w:hAnsi="Times New Roman" w:cs="Times New Roman"/>
                <w:kern w:val="2"/>
                <w:sz w:val="16"/>
                <w:szCs w:val="16"/>
              </w:rPr>
              <w:t>Paediatric</w:t>
            </w:r>
            <w:proofErr w:type="spellEnd"/>
            <w:r w:rsidRPr="000740A6">
              <w:rPr>
                <w:rFonts w:ascii="Times New Roman" w:eastAsia="Calibri" w:hAnsi="Times New Roman" w:cs="Times New Roman"/>
                <w:kern w:val="2"/>
                <w:sz w:val="16"/>
                <w:szCs w:val="16"/>
              </w:rPr>
              <w:t xml:space="preserve"> Dental Research and Practice. 2022;3(1-2):1-8.</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Omotuyole</w:t>
            </w:r>
            <w:proofErr w:type="spellEnd"/>
            <w:r w:rsidRPr="000740A6">
              <w:rPr>
                <w:rFonts w:ascii="Times New Roman" w:eastAsia="Calibri" w:hAnsi="Times New Roman" w:cs="Times New Roman"/>
                <w:kern w:val="2"/>
                <w:sz w:val="16"/>
                <w:szCs w:val="16"/>
              </w:rPr>
              <w:t xml:space="preserve"> AS, </w:t>
            </w:r>
            <w:proofErr w:type="spellStart"/>
            <w:r w:rsidRPr="000740A6">
              <w:rPr>
                <w:rFonts w:ascii="Times New Roman" w:eastAsia="Calibri" w:hAnsi="Times New Roman" w:cs="Times New Roman"/>
                <w:kern w:val="2"/>
                <w:sz w:val="16"/>
                <w:szCs w:val="16"/>
              </w:rPr>
              <w:t>Ogunkola</w:t>
            </w:r>
            <w:proofErr w:type="spellEnd"/>
            <w:r w:rsidRPr="000740A6">
              <w:rPr>
                <w:rFonts w:ascii="Times New Roman" w:eastAsia="Calibri" w:hAnsi="Times New Roman" w:cs="Times New Roman"/>
                <w:kern w:val="2"/>
                <w:sz w:val="16"/>
                <w:szCs w:val="16"/>
              </w:rPr>
              <w:t xml:space="preserve"> AO, </w:t>
            </w:r>
            <w:proofErr w:type="spellStart"/>
            <w:r w:rsidRPr="000740A6">
              <w:rPr>
                <w:rFonts w:ascii="Times New Roman" w:eastAsia="Calibri" w:hAnsi="Times New Roman" w:cs="Times New Roman"/>
                <w:kern w:val="2"/>
                <w:sz w:val="16"/>
                <w:szCs w:val="16"/>
              </w:rPr>
              <w:t>Oyapero</w:t>
            </w:r>
            <w:proofErr w:type="spellEnd"/>
            <w:r w:rsidRPr="000740A6">
              <w:rPr>
                <w:rFonts w:ascii="Times New Roman" w:eastAsia="Calibri" w:hAnsi="Times New Roman" w:cs="Times New Roman"/>
                <w:kern w:val="2"/>
                <w:sz w:val="16"/>
                <w:szCs w:val="16"/>
              </w:rPr>
              <w:t xml:space="preserve"> A, </w:t>
            </w:r>
            <w:proofErr w:type="spellStart"/>
            <w:r w:rsidRPr="000740A6">
              <w:rPr>
                <w:rFonts w:ascii="Times New Roman" w:eastAsia="Calibri" w:hAnsi="Times New Roman" w:cs="Times New Roman"/>
                <w:kern w:val="2"/>
                <w:sz w:val="16"/>
                <w:szCs w:val="16"/>
              </w:rPr>
              <w:t>Ayebameru</w:t>
            </w:r>
            <w:proofErr w:type="spellEnd"/>
            <w:r w:rsidRPr="000740A6">
              <w:rPr>
                <w:rFonts w:ascii="Times New Roman" w:eastAsia="Calibri" w:hAnsi="Times New Roman" w:cs="Times New Roman"/>
                <w:kern w:val="2"/>
                <w:sz w:val="16"/>
                <w:szCs w:val="16"/>
              </w:rPr>
              <w:t xml:space="preserve"> OE, </w:t>
            </w:r>
            <w:proofErr w:type="spellStart"/>
            <w:r w:rsidRPr="000740A6">
              <w:rPr>
                <w:rFonts w:ascii="Times New Roman" w:eastAsia="Calibri" w:hAnsi="Times New Roman" w:cs="Times New Roman"/>
                <w:kern w:val="2"/>
                <w:sz w:val="16"/>
                <w:szCs w:val="16"/>
              </w:rPr>
              <w:t>Showunmi</w:t>
            </w:r>
            <w:proofErr w:type="spellEnd"/>
            <w:r w:rsidRPr="000740A6">
              <w:rPr>
                <w:rFonts w:ascii="Times New Roman" w:eastAsia="Calibri" w:hAnsi="Times New Roman" w:cs="Times New Roman"/>
                <w:kern w:val="2"/>
                <w:sz w:val="16"/>
                <w:szCs w:val="16"/>
              </w:rPr>
              <w:t xml:space="preserve"> OE, </w:t>
            </w:r>
            <w:proofErr w:type="spellStart"/>
            <w:r w:rsidRPr="000740A6">
              <w:rPr>
                <w:rFonts w:ascii="Times New Roman" w:eastAsia="Calibri" w:hAnsi="Times New Roman" w:cs="Times New Roman"/>
                <w:kern w:val="2"/>
                <w:sz w:val="16"/>
                <w:szCs w:val="16"/>
              </w:rPr>
              <w:t>Egunjobi</w:t>
            </w:r>
            <w:proofErr w:type="spellEnd"/>
            <w:r w:rsidRPr="000740A6">
              <w:rPr>
                <w:rFonts w:ascii="Times New Roman" w:eastAsia="Calibri" w:hAnsi="Times New Roman" w:cs="Times New Roman"/>
                <w:kern w:val="2"/>
                <w:sz w:val="16"/>
                <w:szCs w:val="16"/>
              </w:rPr>
              <w:t xml:space="preserve"> OA. Pattern of distribution of dental caries in first and second primary molars. Journal of </w:t>
            </w:r>
            <w:proofErr w:type="spellStart"/>
            <w:r w:rsidRPr="000740A6">
              <w:rPr>
                <w:rFonts w:ascii="Times New Roman" w:eastAsia="Calibri" w:hAnsi="Times New Roman" w:cs="Times New Roman"/>
                <w:kern w:val="2"/>
                <w:sz w:val="16"/>
                <w:szCs w:val="16"/>
              </w:rPr>
              <w:t>Paediatric</w:t>
            </w:r>
            <w:proofErr w:type="spellEnd"/>
            <w:r w:rsidRPr="000740A6">
              <w:rPr>
                <w:rFonts w:ascii="Times New Roman" w:eastAsia="Calibri" w:hAnsi="Times New Roman" w:cs="Times New Roman"/>
                <w:kern w:val="2"/>
                <w:sz w:val="16"/>
                <w:szCs w:val="16"/>
              </w:rPr>
              <w:t xml:space="preserve"> Dental Research and Practice. 2023 Nov 10;4(1):34-42.</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Iba</w:t>
            </w:r>
            <w:proofErr w:type="spellEnd"/>
            <w:r w:rsidRPr="000740A6">
              <w:rPr>
                <w:rFonts w:ascii="Times New Roman" w:eastAsia="Calibri" w:hAnsi="Times New Roman" w:cs="Times New Roman"/>
                <w:kern w:val="2"/>
                <w:sz w:val="16"/>
                <w:szCs w:val="16"/>
              </w:rPr>
              <w:t xml:space="preserve">, B., </w:t>
            </w:r>
            <w:proofErr w:type="spellStart"/>
            <w:r w:rsidRPr="000740A6">
              <w:rPr>
                <w:rFonts w:ascii="Times New Roman" w:eastAsia="Calibri" w:hAnsi="Times New Roman" w:cs="Times New Roman"/>
                <w:kern w:val="2"/>
                <w:sz w:val="16"/>
                <w:szCs w:val="16"/>
              </w:rPr>
              <w:t>Falegbe</w:t>
            </w:r>
            <w:proofErr w:type="spellEnd"/>
            <w:r w:rsidRPr="000740A6">
              <w:rPr>
                <w:rFonts w:ascii="Times New Roman" w:eastAsia="Calibri" w:hAnsi="Times New Roman" w:cs="Times New Roman"/>
                <w:kern w:val="2"/>
                <w:sz w:val="16"/>
                <w:szCs w:val="16"/>
              </w:rPr>
              <w:t xml:space="preserve">, R. K., </w:t>
            </w:r>
            <w:proofErr w:type="spellStart"/>
            <w:r w:rsidRPr="000740A6">
              <w:rPr>
                <w:rFonts w:ascii="Times New Roman" w:eastAsia="Calibri" w:hAnsi="Times New Roman" w:cs="Times New Roman"/>
                <w:kern w:val="2"/>
                <w:sz w:val="16"/>
                <w:szCs w:val="16"/>
              </w:rPr>
              <w:t>Iortyom</w:t>
            </w:r>
            <w:proofErr w:type="spellEnd"/>
            <w:r w:rsidRPr="000740A6">
              <w:rPr>
                <w:rFonts w:ascii="Times New Roman" w:eastAsia="Calibri" w:hAnsi="Times New Roman" w:cs="Times New Roman"/>
                <w:kern w:val="2"/>
                <w:sz w:val="16"/>
                <w:szCs w:val="16"/>
              </w:rPr>
              <w:t xml:space="preserve">, C., </w:t>
            </w:r>
            <w:proofErr w:type="spellStart"/>
            <w:r w:rsidRPr="000740A6">
              <w:rPr>
                <w:rFonts w:ascii="Times New Roman" w:eastAsia="Calibri" w:hAnsi="Times New Roman" w:cs="Times New Roman"/>
                <w:kern w:val="2"/>
                <w:sz w:val="16"/>
                <w:szCs w:val="16"/>
              </w:rPr>
              <w:t>Nwaohabuenyi</w:t>
            </w:r>
            <w:proofErr w:type="spellEnd"/>
            <w:r w:rsidRPr="000740A6">
              <w:rPr>
                <w:rFonts w:ascii="Times New Roman" w:eastAsia="Calibri" w:hAnsi="Times New Roman" w:cs="Times New Roman"/>
                <w:kern w:val="2"/>
                <w:sz w:val="16"/>
                <w:szCs w:val="16"/>
              </w:rPr>
              <w:t xml:space="preserve">, T. E., Asa, Y. I., </w:t>
            </w:r>
            <w:proofErr w:type="spellStart"/>
            <w:r w:rsidRPr="000740A6">
              <w:rPr>
                <w:rFonts w:ascii="Times New Roman" w:eastAsia="Calibri" w:hAnsi="Times New Roman" w:cs="Times New Roman"/>
                <w:kern w:val="2"/>
                <w:sz w:val="16"/>
                <w:szCs w:val="16"/>
              </w:rPr>
              <w:t>Ibeobi</w:t>
            </w:r>
            <w:proofErr w:type="spellEnd"/>
            <w:r w:rsidRPr="000740A6">
              <w:rPr>
                <w:rFonts w:ascii="Times New Roman" w:eastAsia="Calibri" w:hAnsi="Times New Roman" w:cs="Times New Roman"/>
                <w:kern w:val="2"/>
                <w:sz w:val="16"/>
                <w:szCs w:val="16"/>
              </w:rPr>
              <w:t xml:space="preserve">. A. C., &amp; </w:t>
            </w:r>
            <w:proofErr w:type="spellStart"/>
            <w:r w:rsidRPr="000740A6">
              <w:rPr>
                <w:rFonts w:ascii="Times New Roman" w:eastAsia="Calibri" w:hAnsi="Times New Roman" w:cs="Times New Roman"/>
                <w:kern w:val="2"/>
                <w:sz w:val="16"/>
                <w:szCs w:val="16"/>
              </w:rPr>
              <w:t>Dogoh</w:t>
            </w:r>
            <w:proofErr w:type="spellEnd"/>
            <w:r w:rsidRPr="000740A6">
              <w:rPr>
                <w:rFonts w:ascii="Times New Roman" w:eastAsia="Calibri" w:hAnsi="Times New Roman" w:cs="Times New Roman"/>
                <w:kern w:val="2"/>
                <w:sz w:val="16"/>
                <w:szCs w:val="16"/>
              </w:rPr>
              <w:t xml:space="preserve">, A. </w:t>
            </w:r>
            <w:proofErr w:type="gramStart"/>
            <w:r w:rsidRPr="000740A6">
              <w:rPr>
                <w:rFonts w:ascii="Times New Roman" w:eastAsia="Calibri" w:hAnsi="Times New Roman" w:cs="Times New Roman"/>
                <w:kern w:val="2"/>
                <w:sz w:val="16"/>
                <w:szCs w:val="16"/>
              </w:rPr>
              <w:t>F.(</w:t>
            </w:r>
            <w:proofErr w:type="gramEnd"/>
            <w:r w:rsidRPr="000740A6">
              <w:rPr>
                <w:rFonts w:ascii="Times New Roman" w:eastAsia="Calibri" w:hAnsi="Times New Roman" w:cs="Times New Roman"/>
                <w:kern w:val="2"/>
                <w:sz w:val="16"/>
                <w:szCs w:val="16"/>
              </w:rPr>
              <w:t xml:space="preserve">2021). Fluoride and dental health. </w:t>
            </w:r>
            <w:proofErr w:type="spellStart"/>
            <w:r w:rsidRPr="000740A6">
              <w:rPr>
                <w:rFonts w:ascii="Times New Roman" w:eastAsia="Calibri" w:hAnsi="Times New Roman" w:cs="Times New Roman"/>
                <w:kern w:val="2"/>
                <w:sz w:val="16"/>
                <w:szCs w:val="16"/>
              </w:rPr>
              <w:t>OrapuhLiterature</w:t>
            </w:r>
            <w:proofErr w:type="spellEnd"/>
            <w:r w:rsidRPr="000740A6">
              <w:rPr>
                <w:rFonts w:ascii="Times New Roman" w:eastAsia="Calibri" w:hAnsi="Times New Roman" w:cs="Times New Roman"/>
                <w:kern w:val="2"/>
                <w:sz w:val="16"/>
                <w:szCs w:val="16"/>
              </w:rPr>
              <w:t xml:space="preserve"> Reviews, 1(1), OR004</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Ogordi</w:t>
            </w:r>
            <w:proofErr w:type="spellEnd"/>
            <w:r w:rsidRPr="000740A6">
              <w:rPr>
                <w:rFonts w:ascii="Times New Roman" w:eastAsia="Calibri" w:hAnsi="Times New Roman" w:cs="Times New Roman"/>
                <w:kern w:val="2"/>
                <w:sz w:val="16"/>
                <w:szCs w:val="16"/>
              </w:rPr>
              <w:t xml:space="preserve"> PU, </w:t>
            </w:r>
            <w:proofErr w:type="spellStart"/>
            <w:r w:rsidRPr="000740A6">
              <w:rPr>
                <w:rFonts w:ascii="Times New Roman" w:eastAsia="Calibri" w:hAnsi="Times New Roman" w:cs="Times New Roman"/>
                <w:kern w:val="2"/>
                <w:sz w:val="16"/>
                <w:szCs w:val="16"/>
              </w:rPr>
              <w:t>Osadolor</w:t>
            </w:r>
            <w:proofErr w:type="spellEnd"/>
            <w:r w:rsidRPr="000740A6">
              <w:rPr>
                <w:rFonts w:ascii="Times New Roman" w:eastAsia="Calibri" w:hAnsi="Times New Roman" w:cs="Times New Roman"/>
                <w:kern w:val="2"/>
                <w:sz w:val="16"/>
                <w:szCs w:val="16"/>
              </w:rPr>
              <w:t xml:space="preserve"> AJ, Mohammed BI. Caries risk assessment among school children in Benin City. Journal of </w:t>
            </w:r>
            <w:proofErr w:type="spellStart"/>
            <w:r w:rsidRPr="000740A6">
              <w:rPr>
                <w:rFonts w:ascii="Times New Roman" w:eastAsia="Calibri" w:hAnsi="Times New Roman" w:cs="Times New Roman"/>
                <w:kern w:val="2"/>
                <w:sz w:val="16"/>
                <w:szCs w:val="16"/>
              </w:rPr>
              <w:t>Paediatric</w:t>
            </w:r>
            <w:proofErr w:type="spellEnd"/>
            <w:r w:rsidRPr="000740A6">
              <w:rPr>
                <w:rFonts w:ascii="Times New Roman" w:eastAsia="Calibri" w:hAnsi="Times New Roman" w:cs="Times New Roman"/>
                <w:kern w:val="2"/>
                <w:sz w:val="16"/>
                <w:szCs w:val="16"/>
              </w:rPr>
              <w:t xml:space="preserve"> Dental Research and Practice. 2022;3(1-2):1-8.</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Singh S. School-based dental sealant </w:t>
            </w:r>
            <w:proofErr w:type="spellStart"/>
            <w:r w:rsidRPr="000740A6">
              <w:rPr>
                <w:rFonts w:ascii="Times New Roman" w:eastAsia="Calibri" w:hAnsi="Times New Roman" w:cs="Times New Roman"/>
                <w:kern w:val="2"/>
                <w:sz w:val="16"/>
                <w:szCs w:val="16"/>
              </w:rPr>
              <w:t>programme</w:t>
            </w:r>
            <w:proofErr w:type="spellEnd"/>
            <w:r w:rsidRPr="000740A6">
              <w:rPr>
                <w:rFonts w:ascii="Times New Roman" w:eastAsia="Calibri" w:hAnsi="Times New Roman" w:cs="Times New Roman"/>
                <w:kern w:val="2"/>
                <w:sz w:val="16"/>
                <w:szCs w:val="16"/>
              </w:rPr>
              <w:t>: report and assessment: scientific. South African Dental Journal. 2011 Sep 1;66(8):384-8.</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Freire MD, Daher A, Costa LR, </w:t>
            </w:r>
            <w:proofErr w:type="spellStart"/>
            <w:r w:rsidRPr="000740A6">
              <w:rPr>
                <w:rFonts w:ascii="Times New Roman" w:eastAsia="Calibri" w:hAnsi="Times New Roman" w:cs="Times New Roman"/>
                <w:kern w:val="2"/>
                <w:sz w:val="16"/>
                <w:szCs w:val="16"/>
              </w:rPr>
              <w:t>Corrêa‐Faria</w:t>
            </w:r>
            <w:proofErr w:type="spellEnd"/>
            <w:r w:rsidRPr="000740A6">
              <w:rPr>
                <w:rFonts w:ascii="Times New Roman" w:eastAsia="Calibri" w:hAnsi="Times New Roman" w:cs="Times New Roman"/>
                <w:kern w:val="2"/>
                <w:sz w:val="16"/>
                <w:szCs w:val="16"/>
              </w:rPr>
              <w:t xml:space="preserve"> P, de Brito LC, </w:t>
            </w:r>
            <w:proofErr w:type="spellStart"/>
            <w:r w:rsidRPr="000740A6">
              <w:rPr>
                <w:rFonts w:ascii="Times New Roman" w:eastAsia="Calibri" w:hAnsi="Times New Roman" w:cs="Times New Roman"/>
                <w:kern w:val="2"/>
                <w:sz w:val="16"/>
                <w:szCs w:val="16"/>
              </w:rPr>
              <w:t>Bönecker</w:t>
            </w:r>
            <w:proofErr w:type="spellEnd"/>
            <w:r w:rsidRPr="000740A6">
              <w:rPr>
                <w:rFonts w:ascii="Times New Roman" w:eastAsia="Calibri" w:hAnsi="Times New Roman" w:cs="Times New Roman"/>
                <w:kern w:val="2"/>
                <w:sz w:val="16"/>
                <w:szCs w:val="16"/>
              </w:rPr>
              <w:t xml:space="preserve"> MJ, de Abreu MH. Caries severity declined besides persistent untreated primary teeth over a 22‐year period: trends among children in </w:t>
            </w:r>
            <w:proofErr w:type="spellStart"/>
            <w:r w:rsidRPr="000740A6">
              <w:rPr>
                <w:rFonts w:ascii="Times New Roman" w:eastAsia="Calibri" w:hAnsi="Times New Roman" w:cs="Times New Roman"/>
                <w:kern w:val="2"/>
                <w:sz w:val="16"/>
                <w:szCs w:val="16"/>
              </w:rPr>
              <w:t>Goiânia</w:t>
            </w:r>
            <w:proofErr w:type="spellEnd"/>
            <w:r w:rsidRPr="000740A6">
              <w:rPr>
                <w:rFonts w:ascii="Times New Roman" w:eastAsia="Calibri" w:hAnsi="Times New Roman" w:cs="Times New Roman"/>
                <w:kern w:val="2"/>
                <w:sz w:val="16"/>
                <w:szCs w:val="16"/>
              </w:rPr>
              <w:t xml:space="preserve">, Brazil. International Journal of </w:t>
            </w:r>
            <w:proofErr w:type="spellStart"/>
            <w:r w:rsidRPr="000740A6">
              <w:rPr>
                <w:rFonts w:ascii="Times New Roman" w:eastAsia="Calibri" w:hAnsi="Times New Roman" w:cs="Times New Roman"/>
                <w:kern w:val="2"/>
                <w:sz w:val="16"/>
                <w:szCs w:val="16"/>
              </w:rPr>
              <w:t>Paediatric</w:t>
            </w:r>
            <w:proofErr w:type="spellEnd"/>
            <w:r w:rsidRPr="000740A6">
              <w:rPr>
                <w:rFonts w:ascii="Times New Roman" w:eastAsia="Calibri" w:hAnsi="Times New Roman" w:cs="Times New Roman"/>
                <w:kern w:val="2"/>
                <w:sz w:val="16"/>
                <w:szCs w:val="16"/>
              </w:rPr>
              <w:t xml:space="preserve"> Dentistry. 2019 Mar;29(2):129-37.</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Kolisa</w:t>
            </w:r>
            <w:proofErr w:type="spellEnd"/>
            <w:r w:rsidRPr="000740A6">
              <w:rPr>
                <w:rFonts w:ascii="Times New Roman" w:eastAsia="Calibri" w:hAnsi="Times New Roman" w:cs="Times New Roman"/>
                <w:kern w:val="2"/>
                <w:sz w:val="16"/>
                <w:szCs w:val="16"/>
              </w:rPr>
              <w:t xml:space="preserve"> Y. Assessment of oral health promotion services offered as part of maternal and child health services in the Tshwane Health District, Pretoria, South Africa. African Journal of Primary Health Care and Family Medicine. 2016 Jan 1;8(1):1-8.</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Akera</w:t>
            </w:r>
            <w:proofErr w:type="spellEnd"/>
            <w:r w:rsidRPr="000740A6">
              <w:rPr>
                <w:rFonts w:ascii="Times New Roman" w:eastAsia="Calibri" w:hAnsi="Times New Roman" w:cs="Times New Roman"/>
                <w:kern w:val="2"/>
                <w:sz w:val="16"/>
                <w:szCs w:val="16"/>
              </w:rPr>
              <w:t xml:space="preserve"> P, Kennedy SE, Schutte AE, Richmond R, Hodgins M, Lingam R. Perceptions of oral health promotion in primary schools among health and education officials, community leaders, policy makers, teachers, and parents in </w:t>
            </w:r>
            <w:proofErr w:type="spellStart"/>
            <w:r w:rsidRPr="000740A6">
              <w:rPr>
                <w:rFonts w:ascii="Times New Roman" w:eastAsia="Calibri" w:hAnsi="Times New Roman" w:cs="Times New Roman"/>
                <w:kern w:val="2"/>
                <w:sz w:val="16"/>
                <w:szCs w:val="16"/>
              </w:rPr>
              <w:t>Gulu</w:t>
            </w:r>
            <w:proofErr w:type="spellEnd"/>
            <w:r w:rsidRPr="000740A6">
              <w:rPr>
                <w:rFonts w:ascii="Times New Roman" w:eastAsia="Calibri" w:hAnsi="Times New Roman" w:cs="Times New Roman"/>
                <w:kern w:val="2"/>
                <w:sz w:val="16"/>
                <w:szCs w:val="16"/>
              </w:rPr>
              <w:t xml:space="preserve"> district, northern Uganda: a qualitative study. </w:t>
            </w:r>
            <w:proofErr w:type="spellStart"/>
            <w:r w:rsidRPr="000740A6">
              <w:rPr>
                <w:rFonts w:ascii="Times New Roman" w:eastAsia="Calibri" w:hAnsi="Times New Roman" w:cs="Times New Roman"/>
                <w:kern w:val="2"/>
                <w:sz w:val="16"/>
                <w:szCs w:val="16"/>
              </w:rPr>
              <w:t>Plos</w:t>
            </w:r>
            <w:proofErr w:type="spellEnd"/>
            <w:r w:rsidRPr="000740A6">
              <w:rPr>
                <w:rFonts w:ascii="Times New Roman" w:eastAsia="Calibri" w:hAnsi="Times New Roman" w:cs="Times New Roman"/>
                <w:kern w:val="2"/>
                <w:sz w:val="16"/>
                <w:szCs w:val="16"/>
              </w:rPr>
              <w:t xml:space="preserve"> one. 2023 Nov 2;18(11</w:t>
            </w:r>
            <w:proofErr w:type="gramStart"/>
            <w:r w:rsidRPr="000740A6">
              <w:rPr>
                <w:rFonts w:ascii="Times New Roman" w:eastAsia="Calibri" w:hAnsi="Times New Roman" w:cs="Times New Roman"/>
                <w:kern w:val="2"/>
                <w:sz w:val="16"/>
                <w:szCs w:val="16"/>
              </w:rPr>
              <w:t>):e</w:t>
            </w:r>
            <w:proofErr w:type="gramEnd"/>
            <w:r w:rsidRPr="000740A6">
              <w:rPr>
                <w:rFonts w:ascii="Times New Roman" w:eastAsia="Calibri" w:hAnsi="Times New Roman" w:cs="Times New Roman"/>
                <w:kern w:val="2"/>
                <w:sz w:val="16"/>
                <w:szCs w:val="16"/>
              </w:rPr>
              <w:t>0293761.</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No dental caries data</w:t>
            </w: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Nepaul</w:t>
            </w:r>
            <w:proofErr w:type="spellEnd"/>
            <w:r w:rsidRPr="000740A6">
              <w:rPr>
                <w:rFonts w:ascii="Times New Roman" w:eastAsia="Calibri" w:hAnsi="Times New Roman" w:cs="Times New Roman"/>
                <w:kern w:val="2"/>
                <w:sz w:val="16"/>
                <w:szCs w:val="16"/>
              </w:rPr>
              <w:t xml:space="preserve"> P, Mahomed O. Influence of parents’ oral health knowledge and attitudes on oral health practices of children (5–12 years) in a rural school in KwaZulu-Natal, South Africa. Journal of International Society of Preventive and Community Dentistry. 2020 Sep 1;10(5):605-12.</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van </w:t>
            </w:r>
            <w:proofErr w:type="spellStart"/>
            <w:r w:rsidRPr="000740A6">
              <w:rPr>
                <w:rFonts w:ascii="Times New Roman" w:eastAsia="Calibri" w:hAnsi="Times New Roman" w:cs="Times New Roman"/>
                <w:kern w:val="2"/>
                <w:sz w:val="16"/>
                <w:szCs w:val="16"/>
              </w:rPr>
              <w:t>Wyk</w:t>
            </w:r>
            <w:proofErr w:type="spellEnd"/>
            <w:r w:rsidRPr="000740A6">
              <w:rPr>
                <w:rFonts w:ascii="Times New Roman" w:eastAsia="Calibri" w:hAnsi="Times New Roman" w:cs="Times New Roman"/>
                <w:kern w:val="2"/>
                <w:sz w:val="16"/>
                <w:szCs w:val="16"/>
              </w:rPr>
              <w:t xml:space="preserve"> PJ, Kroon J, White JG. Evaluation of a fissure sealant program as part of community‐based teaching and training. Journal of dental education. 2004 Jan;68(1):50-4.</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Motsei</w:t>
            </w:r>
            <w:proofErr w:type="spellEnd"/>
            <w:r w:rsidRPr="000740A6">
              <w:rPr>
                <w:rFonts w:ascii="Times New Roman" w:eastAsia="Calibri" w:hAnsi="Times New Roman" w:cs="Times New Roman"/>
                <w:kern w:val="2"/>
                <w:sz w:val="16"/>
                <w:szCs w:val="16"/>
              </w:rPr>
              <w:t xml:space="preserve"> SM, Kroon J, </w:t>
            </w:r>
            <w:proofErr w:type="spellStart"/>
            <w:r w:rsidRPr="000740A6">
              <w:rPr>
                <w:rFonts w:ascii="Times New Roman" w:eastAsia="Calibri" w:hAnsi="Times New Roman" w:cs="Times New Roman"/>
                <w:kern w:val="2"/>
                <w:sz w:val="16"/>
                <w:szCs w:val="16"/>
              </w:rPr>
              <w:t>Holtshousen</w:t>
            </w:r>
            <w:proofErr w:type="spellEnd"/>
            <w:r w:rsidRPr="000740A6">
              <w:rPr>
                <w:rFonts w:ascii="Times New Roman" w:eastAsia="Calibri" w:hAnsi="Times New Roman" w:cs="Times New Roman"/>
                <w:kern w:val="2"/>
                <w:sz w:val="16"/>
                <w:szCs w:val="16"/>
              </w:rPr>
              <w:t xml:space="preserve"> WS. Evaluation of Atraumatic Restorative Treatment restorations and sealants under field conditions. SADJ: Journal of the South African Dental Association= </w:t>
            </w:r>
            <w:proofErr w:type="spellStart"/>
            <w:r w:rsidRPr="000740A6">
              <w:rPr>
                <w:rFonts w:ascii="Times New Roman" w:eastAsia="Calibri" w:hAnsi="Times New Roman" w:cs="Times New Roman"/>
                <w:kern w:val="2"/>
                <w:sz w:val="16"/>
                <w:szCs w:val="16"/>
              </w:rPr>
              <w:t>Tydskrif</w:t>
            </w:r>
            <w:proofErr w:type="spellEnd"/>
            <w:r w:rsidRPr="000740A6">
              <w:rPr>
                <w:rFonts w:ascii="Times New Roman" w:eastAsia="Calibri" w:hAnsi="Times New Roman" w:cs="Times New Roman"/>
                <w:kern w:val="2"/>
                <w:sz w:val="16"/>
                <w:szCs w:val="16"/>
              </w:rPr>
              <w:t xml:space="preserve"> van die </w:t>
            </w:r>
            <w:proofErr w:type="spellStart"/>
            <w:r w:rsidRPr="000740A6">
              <w:rPr>
                <w:rFonts w:ascii="Times New Roman" w:eastAsia="Calibri" w:hAnsi="Times New Roman" w:cs="Times New Roman"/>
                <w:kern w:val="2"/>
                <w:sz w:val="16"/>
                <w:szCs w:val="16"/>
              </w:rPr>
              <w:t>Suid-afrikaanse</w:t>
            </w:r>
            <w:proofErr w:type="spellEnd"/>
            <w:r w:rsidRPr="000740A6">
              <w:rPr>
                <w:rFonts w:ascii="Times New Roman" w:eastAsia="Calibri" w:hAnsi="Times New Roman" w:cs="Times New Roman"/>
                <w:kern w:val="2"/>
                <w:sz w:val="16"/>
                <w:szCs w:val="16"/>
              </w:rPr>
              <w:t xml:space="preserve"> </w:t>
            </w:r>
            <w:proofErr w:type="spellStart"/>
            <w:r w:rsidRPr="000740A6">
              <w:rPr>
                <w:rFonts w:ascii="Times New Roman" w:eastAsia="Calibri" w:hAnsi="Times New Roman" w:cs="Times New Roman"/>
                <w:kern w:val="2"/>
                <w:sz w:val="16"/>
                <w:szCs w:val="16"/>
              </w:rPr>
              <w:t>Tandheelkundige</w:t>
            </w:r>
            <w:proofErr w:type="spellEnd"/>
            <w:r w:rsidRPr="000740A6">
              <w:rPr>
                <w:rFonts w:ascii="Times New Roman" w:eastAsia="Calibri" w:hAnsi="Times New Roman" w:cs="Times New Roman"/>
                <w:kern w:val="2"/>
                <w:sz w:val="16"/>
                <w:szCs w:val="16"/>
              </w:rPr>
              <w:t xml:space="preserve"> </w:t>
            </w:r>
            <w:proofErr w:type="spellStart"/>
            <w:r w:rsidRPr="000740A6">
              <w:rPr>
                <w:rFonts w:ascii="Times New Roman" w:eastAsia="Calibri" w:hAnsi="Times New Roman" w:cs="Times New Roman"/>
                <w:kern w:val="2"/>
                <w:sz w:val="16"/>
                <w:szCs w:val="16"/>
              </w:rPr>
              <w:t>Vereniging</w:t>
            </w:r>
            <w:proofErr w:type="spellEnd"/>
            <w:r w:rsidRPr="000740A6">
              <w:rPr>
                <w:rFonts w:ascii="Times New Roman" w:eastAsia="Calibri" w:hAnsi="Times New Roman" w:cs="Times New Roman"/>
                <w:kern w:val="2"/>
                <w:sz w:val="16"/>
                <w:szCs w:val="16"/>
              </w:rPr>
              <w:t>. 2001 Jul 1;56(7):309-15.</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Blignaut</w:t>
            </w:r>
            <w:proofErr w:type="spellEnd"/>
            <w:r w:rsidRPr="000740A6">
              <w:rPr>
                <w:rFonts w:ascii="Times New Roman" w:eastAsia="Calibri" w:hAnsi="Times New Roman" w:cs="Times New Roman"/>
                <w:kern w:val="2"/>
                <w:sz w:val="16"/>
                <w:szCs w:val="16"/>
              </w:rPr>
              <w:t xml:space="preserve"> E. Oral health needs of HIV/AIDS orphans in Gauteng, South Africa. AIDS care. 2007 Apr 1;19(4):532-8.</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Louw</w:t>
            </w:r>
            <w:proofErr w:type="spellEnd"/>
            <w:r w:rsidRPr="000740A6">
              <w:rPr>
                <w:rFonts w:ascii="Times New Roman" w:eastAsia="Calibri" w:hAnsi="Times New Roman" w:cs="Times New Roman"/>
                <w:kern w:val="2"/>
                <w:sz w:val="16"/>
                <w:szCs w:val="16"/>
              </w:rPr>
              <w:t xml:space="preserve"> AJ, </w:t>
            </w:r>
            <w:proofErr w:type="spellStart"/>
            <w:r w:rsidRPr="000740A6">
              <w:rPr>
                <w:rFonts w:ascii="Times New Roman" w:eastAsia="Calibri" w:hAnsi="Times New Roman" w:cs="Times New Roman"/>
                <w:kern w:val="2"/>
                <w:sz w:val="16"/>
                <w:szCs w:val="16"/>
              </w:rPr>
              <w:t>Sarvan</w:t>
            </w:r>
            <w:proofErr w:type="spellEnd"/>
            <w:r w:rsidRPr="000740A6">
              <w:rPr>
                <w:rFonts w:ascii="Times New Roman" w:eastAsia="Calibri" w:hAnsi="Times New Roman" w:cs="Times New Roman"/>
                <w:kern w:val="2"/>
                <w:sz w:val="16"/>
                <w:szCs w:val="16"/>
              </w:rPr>
              <w:t xml:space="preserve"> I, </w:t>
            </w:r>
            <w:proofErr w:type="spellStart"/>
            <w:r w:rsidRPr="000740A6">
              <w:rPr>
                <w:rFonts w:ascii="Times New Roman" w:eastAsia="Calibri" w:hAnsi="Times New Roman" w:cs="Times New Roman"/>
                <w:kern w:val="2"/>
                <w:sz w:val="16"/>
                <w:szCs w:val="16"/>
              </w:rPr>
              <w:t>Chikte</w:t>
            </w:r>
            <w:proofErr w:type="spellEnd"/>
            <w:r w:rsidRPr="000740A6">
              <w:rPr>
                <w:rFonts w:ascii="Times New Roman" w:eastAsia="Calibri" w:hAnsi="Times New Roman" w:cs="Times New Roman"/>
                <w:kern w:val="2"/>
                <w:sz w:val="16"/>
                <w:szCs w:val="16"/>
              </w:rPr>
              <w:t xml:space="preserve"> UM, </w:t>
            </w:r>
            <w:proofErr w:type="spellStart"/>
            <w:r w:rsidRPr="000740A6">
              <w:rPr>
                <w:rFonts w:ascii="Times New Roman" w:eastAsia="Calibri" w:hAnsi="Times New Roman" w:cs="Times New Roman"/>
                <w:kern w:val="2"/>
                <w:sz w:val="16"/>
                <w:szCs w:val="16"/>
              </w:rPr>
              <w:t>Honkala</w:t>
            </w:r>
            <w:proofErr w:type="spellEnd"/>
            <w:r w:rsidRPr="000740A6">
              <w:rPr>
                <w:rFonts w:ascii="Times New Roman" w:eastAsia="Calibri" w:hAnsi="Times New Roman" w:cs="Times New Roman"/>
                <w:kern w:val="2"/>
                <w:sz w:val="16"/>
                <w:szCs w:val="16"/>
              </w:rPr>
              <w:t xml:space="preserve"> E. One-year evaluation of atraumatic restorative treatment and minimum intervention techniques on primary teeth. SADJ: journal of the South African Dental Association= </w:t>
            </w:r>
            <w:proofErr w:type="spellStart"/>
            <w:r w:rsidRPr="000740A6">
              <w:rPr>
                <w:rFonts w:ascii="Times New Roman" w:eastAsia="Calibri" w:hAnsi="Times New Roman" w:cs="Times New Roman"/>
                <w:kern w:val="2"/>
                <w:sz w:val="16"/>
                <w:szCs w:val="16"/>
              </w:rPr>
              <w:t>tydskrif</w:t>
            </w:r>
            <w:proofErr w:type="spellEnd"/>
            <w:r w:rsidRPr="000740A6">
              <w:rPr>
                <w:rFonts w:ascii="Times New Roman" w:eastAsia="Calibri" w:hAnsi="Times New Roman" w:cs="Times New Roman"/>
                <w:kern w:val="2"/>
                <w:sz w:val="16"/>
                <w:szCs w:val="16"/>
              </w:rPr>
              <w:t xml:space="preserve"> van die </w:t>
            </w:r>
            <w:proofErr w:type="spellStart"/>
            <w:r w:rsidRPr="000740A6">
              <w:rPr>
                <w:rFonts w:ascii="Times New Roman" w:eastAsia="Calibri" w:hAnsi="Times New Roman" w:cs="Times New Roman"/>
                <w:kern w:val="2"/>
                <w:sz w:val="16"/>
                <w:szCs w:val="16"/>
              </w:rPr>
              <w:t>Suid-Afrikaanse</w:t>
            </w:r>
            <w:proofErr w:type="spellEnd"/>
            <w:r w:rsidRPr="000740A6">
              <w:rPr>
                <w:rFonts w:ascii="Times New Roman" w:eastAsia="Calibri" w:hAnsi="Times New Roman" w:cs="Times New Roman"/>
                <w:kern w:val="2"/>
                <w:sz w:val="16"/>
                <w:szCs w:val="16"/>
              </w:rPr>
              <w:t xml:space="preserve"> </w:t>
            </w:r>
            <w:proofErr w:type="spellStart"/>
            <w:r w:rsidRPr="000740A6">
              <w:rPr>
                <w:rFonts w:ascii="Times New Roman" w:eastAsia="Calibri" w:hAnsi="Times New Roman" w:cs="Times New Roman"/>
                <w:kern w:val="2"/>
                <w:sz w:val="16"/>
                <w:szCs w:val="16"/>
              </w:rPr>
              <w:lastRenderedPageBreak/>
              <w:t>Tandheelkundige</w:t>
            </w:r>
            <w:proofErr w:type="spellEnd"/>
            <w:r w:rsidRPr="000740A6">
              <w:rPr>
                <w:rFonts w:ascii="Times New Roman" w:eastAsia="Calibri" w:hAnsi="Times New Roman" w:cs="Times New Roman"/>
                <w:kern w:val="2"/>
                <w:sz w:val="16"/>
                <w:szCs w:val="16"/>
              </w:rPr>
              <w:t xml:space="preserve"> </w:t>
            </w:r>
            <w:proofErr w:type="spellStart"/>
            <w:r w:rsidRPr="000740A6">
              <w:rPr>
                <w:rFonts w:ascii="Times New Roman" w:eastAsia="Calibri" w:hAnsi="Times New Roman" w:cs="Times New Roman"/>
                <w:kern w:val="2"/>
                <w:sz w:val="16"/>
                <w:szCs w:val="16"/>
              </w:rPr>
              <w:t>Vereniging</w:t>
            </w:r>
            <w:proofErr w:type="spellEnd"/>
            <w:r w:rsidRPr="000740A6">
              <w:rPr>
                <w:rFonts w:ascii="Times New Roman" w:eastAsia="Calibri" w:hAnsi="Times New Roman" w:cs="Times New Roman"/>
                <w:kern w:val="2"/>
                <w:sz w:val="16"/>
                <w:szCs w:val="16"/>
              </w:rPr>
              <w:t>. 2002 Sep 1;57(9):366-71.</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lastRenderedPageBreak/>
              <w:t>RCT, Mixed Population</w:t>
            </w: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Effenberger</w:t>
            </w:r>
            <w:proofErr w:type="spellEnd"/>
            <w:r w:rsidRPr="000740A6">
              <w:rPr>
                <w:rFonts w:ascii="Times New Roman" w:eastAsia="Calibri" w:hAnsi="Times New Roman" w:cs="Times New Roman"/>
                <w:kern w:val="2"/>
                <w:sz w:val="16"/>
                <w:szCs w:val="16"/>
              </w:rPr>
              <w:t xml:space="preserve"> S, </w:t>
            </w:r>
            <w:proofErr w:type="spellStart"/>
            <w:r w:rsidRPr="000740A6">
              <w:rPr>
                <w:rFonts w:ascii="Times New Roman" w:eastAsia="Calibri" w:hAnsi="Times New Roman" w:cs="Times New Roman"/>
                <w:kern w:val="2"/>
                <w:sz w:val="16"/>
                <w:szCs w:val="16"/>
              </w:rPr>
              <w:t>Greenwall</w:t>
            </w:r>
            <w:proofErr w:type="spellEnd"/>
            <w:r w:rsidRPr="000740A6">
              <w:rPr>
                <w:rFonts w:ascii="Times New Roman" w:eastAsia="Calibri" w:hAnsi="Times New Roman" w:cs="Times New Roman"/>
                <w:kern w:val="2"/>
                <w:sz w:val="16"/>
                <w:szCs w:val="16"/>
              </w:rPr>
              <w:t xml:space="preserve"> L, </w:t>
            </w:r>
            <w:proofErr w:type="spellStart"/>
            <w:r w:rsidRPr="000740A6">
              <w:rPr>
                <w:rFonts w:ascii="Times New Roman" w:eastAsia="Calibri" w:hAnsi="Times New Roman" w:cs="Times New Roman"/>
                <w:kern w:val="2"/>
                <w:sz w:val="16"/>
                <w:szCs w:val="16"/>
              </w:rPr>
              <w:t>Cebula</w:t>
            </w:r>
            <w:proofErr w:type="spellEnd"/>
            <w:r w:rsidRPr="000740A6">
              <w:rPr>
                <w:rFonts w:ascii="Times New Roman" w:eastAsia="Calibri" w:hAnsi="Times New Roman" w:cs="Times New Roman"/>
                <w:kern w:val="2"/>
                <w:sz w:val="16"/>
                <w:szCs w:val="16"/>
              </w:rPr>
              <w:t xml:space="preserve"> M, </w:t>
            </w:r>
            <w:proofErr w:type="spellStart"/>
            <w:r w:rsidRPr="000740A6">
              <w:rPr>
                <w:rFonts w:ascii="Times New Roman" w:eastAsia="Calibri" w:hAnsi="Times New Roman" w:cs="Times New Roman"/>
                <w:kern w:val="2"/>
                <w:sz w:val="16"/>
                <w:szCs w:val="16"/>
              </w:rPr>
              <w:t>Myburgh</w:t>
            </w:r>
            <w:proofErr w:type="spellEnd"/>
            <w:r w:rsidRPr="000740A6">
              <w:rPr>
                <w:rFonts w:ascii="Times New Roman" w:eastAsia="Calibri" w:hAnsi="Times New Roman" w:cs="Times New Roman"/>
                <w:kern w:val="2"/>
                <w:sz w:val="16"/>
                <w:szCs w:val="16"/>
              </w:rPr>
              <w:t xml:space="preserve"> N, Simpson K, Smit D, </w:t>
            </w:r>
            <w:proofErr w:type="spellStart"/>
            <w:r w:rsidRPr="000740A6">
              <w:rPr>
                <w:rFonts w:ascii="Times New Roman" w:eastAsia="Calibri" w:hAnsi="Times New Roman" w:cs="Times New Roman"/>
                <w:kern w:val="2"/>
                <w:sz w:val="16"/>
                <w:szCs w:val="16"/>
              </w:rPr>
              <w:t>Wicht</w:t>
            </w:r>
            <w:proofErr w:type="spellEnd"/>
            <w:r w:rsidRPr="000740A6">
              <w:rPr>
                <w:rFonts w:ascii="Times New Roman" w:eastAsia="Calibri" w:hAnsi="Times New Roman" w:cs="Times New Roman"/>
                <w:kern w:val="2"/>
                <w:sz w:val="16"/>
                <w:szCs w:val="16"/>
              </w:rPr>
              <w:t xml:space="preserve"> MJ, </w:t>
            </w:r>
            <w:proofErr w:type="spellStart"/>
            <w:r w:rsidRPr="000740A6">
              <w:rPr>
                <w:rFonts w:ascii="Times New Roman" w:eastAsia="Calibri" w:hAnsi="Times New Roman" w:cs="Times New Roman"/>
                <w:kern w:val="2"/>
                <w:sz w:val="16"/>
                <w:szCs w:val="16"/>
              </w:rPr>
              <w:t>Schwendicke</w:t>
            </w:r>
            <w:proofErr w:type="spellEnd"/>
            <w:r w:rsidRPr="000740A6">
              <w:rPr>
                <w:rFonts w:ascii="Times New Roman" w:eastAsia="Calibri" w:hAnsi="Times New Roman" w:cs="Times New Roman"/>
                <w:kern w:val="2"/>
                <w:sz w:val="16"/>
                <w:szCs w:val="16"/>
              </w:rPr>
              <w:t xml:space="preserve"> F. Cost‐effectiveness and efficacy of fluoride varnish for caries prevention in South African children: A cluster‐randomized controlled community trial. Community Dentistry and Oral Epidemiology. 2022 Oct;50(5):453-60.</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Takahashi R, Ota E, Hoshi K, Naito T, Toyoshima Y, Yuasa H, Mori R, </w:t>
            </w:r>
            <w:proofErr w:type="spellStart"/>
            <w:r w:rsidRPr="000740A6">
              <w:rPr>
                <w:rFonts w:ascii="Times New Roman" w:eastAsia="Calibri" w:hAnsi="Times New Roman" w:cs="Times New Roman"/>
                <w:kern w:val="2"/>
                <w:sz w:val="16"/>
                <w:szCs w:val="16"/>
              </w:rPr>
              <w:t>Nango</w:t>
            </w:r>
            <w:proofErr w:type="spellEnd"/>
            <w:r w:rsidRPr="000740A6">
              <w:rPr>
                <w:rFonts w:ascii="Times New Roman" w:eastAsia="Calibri" w:hAnsi="Times New Roman" w:cs="Times New Roman"/>
                <w:kern w:val="2"/>
                <w:sz w:val="16"/>
                <w:szCs w:val="16"/>
              </w:rPr>
              <w:t xml:space="preserve"> E. Fluoride supplementation (with tablets, drops, lozenges or chewing gum) in pregnant women for preventing dental caries in the primary teeth of their children. Cochrane Database of Systematic Reviews. 2017(10).</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Nqcobo</w:t>
            </w:r>
            <w:proofErr w:type="spellEnd"/>
            <w:r w:rsidRPr="000740A6">
              <w:rPr>
                <w:rFonts w:ascii="Times New Roman" w:eastAsia="Calibri" w:hAnsi="Times New Roman" w:cs="Times New Roman"/>
                <w:kern w:val="2"/>
                <w:sz w:val="16"/>
                <w:szCs w:val="16"/>
              </w:rPr>
              <w:t xml:space="preserve"> C, </w:t>
            </w:r>
            <w:proofErr w:type="spellStart"/>
            <w:r w:rsidRPr="000740A6">
              <w:rPr>
                <w:rFonts w:ascii="Times New Roman" w:eastAsia="Calibri" w:hAnsi="Times New Roman" w:cs="Times New Roman"/>
                <w:kern w:val="2"/>
                <w:sz w:val="16"/>
                <w:szCs w:val="16"/>
              </w:rPr>
              <w:t>Kolisa</w:t>
            </w:r>
            <w:proofErr w:type="spellEnd"/>
            <w:r w:rsidRPr="000740A6">
              <w:rPr>
                <w:rFonts w:ascii="Times New Roman" w:eastAsia="Calibri" w:hAnsi="Times New Roman" w:cs="Times New Roman"/>
                <w:kern w:val="2"/>
                <w:sz w:val="16"/>
                <w:szCs w:val="16"/>
              </w:rPr>
              <w:t xml:space="preserve"> YM, </w:t>
            </w:r>
            <w:proofErr w:type="spellStart"/>
            <w:r w:rsidRPr="000740A6">
              <w:rPr>
                <w:rFonts w:ascii="Times New Roman" w:eastAsia="Calibri" w:hAnsi="Times New Roman" w:cs="Times New Roman"/>
                <w:kern w:val="2"/>
                <w:sz w:val="16"/>
                <w:szCs w:val="16"/>
              </w:rPr>
              <w:t>Ralephenya</w:t>
            </w:r>
            <w:proofErr w:type="spellEnd"/>
            <w:r w:rsidRPr="000740A6">
              <w:rPr>
                <w:rFonts w:ascii="Times New Roman" w:eastAsia="Calibri" w:hAnsi="Times New Roman" w:cs="Times New Roman"/>
                <w:kern w:val="2"/>
                <w:sz w:val="16"/>
                <w:szCs w:val="16"/>
              </w:rPr>
              <w:t xml:space="preserve"> T, Esan T, </w:t>
            </w:r>
            <w:proofErr w:type="spellStart"/>
            <w:r w:rsidRPr="000740A6">
              <w:rPr>
                <w:rFonts w:ascii="Times New Roman" w:eastAsia="Calibri" w:hAnsi="Times New Roman" w:cs="Times New Roman"/>
                <w:kern w:val="2"/>
                <w:sz w:val="16"/>
                <w:szCs w:val="16"/>
              </w:rPr>
              <w:t>Yengopal</w:t>
            </w:r>
            <w:proofErr w:type="spellEnd"/>
            <w:r w:rsidRPr="000740A6">
              <w:rPr>
                <w:rFonts w:ascii="Times New Roman" w:eastAsia="Calibri" w:hAnsi="Times New Roman" w:cs="Times New Roman"/>
                <w:kern w:val="2"/>
                <w:sz w:val="16"/>
                <w:szCs w:val="16"/>
              </w:rPr>
              <w:t xml:space="preserve"> V. Caregivers’ perceptions of the oral-health-related quality of life of children with special needs in Johannesburg, South Africa. Health SA </w:t>
            </w:r>
            <w:proofErr w:type="spellStart"/>
            <w:r w:rsidRPr="000740A6">
              <w:rPr>
                <w:rFonts w:ascii="Times New Roman" w:eastAsia="Calibri" w:hAnsi="Times New Roman" w:cs="Times New Roman"/>
                <w:kern w:val="2"/>
                <w:sz w:val="16"/>
                <w:szCs w:val="16"/>
              </w:rPr>
              <w:t>Gesondheid</w:t>
            </w:r>
            <w:proofErr w:type="spellEnd"/>
            <w:r w:rsidRPr="000740A6">
              <w:rPr>
                <w:rFonts w:ascii="Times New Roman" w:eastAsia="Calibri" w:hAnsi="Times New Roman" w:cs="Times New Roman"/>
                <w:kern w:val="2"/>
                <w:sz w:val="16"/>
                <w:szCs w:val="16"/>
              </w:rPr>
              <w:t>. 2019 Jan 1;24(1):1-7.</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Thema</w:t>
            </w:r>
            <w:proofErr w:type="spellEnd"/>
            <w:r w:rsidRPr="000740A6">
              <w:rPr>
                <w:rFonts w:ascii="Times New Roman" w:eastAsia="Calibri" w:hAnsi="Times New Roman" w:cs="Times New Roman"/>
                <w:kern w:val="2"/>
                <w:sz w:val="16"/>
                <w:szCs w:val="16"/>
              </w:rPr>
              <w:t xml:space="preserve"> LK, Singh S. Epidemiological profile of patients </w:t>
            </w:r>
            <w:proofErr w:type="spellStart"/>
            <w:r w:rsidRPr="000740A6">
              <w:rPr>
                <w:rFonts w:ascii="Times New Roman" w:eastAsia="Calibri" w:hAnsi="Times New Roman" w:cs="Times New Roman"/>
                <w:kern w:val="2"/>
                <w:sz w:val="16"/>
                <w:szCs w:val="16"/>
              </w:rPr>
              <w:t>utilising</w:t>
            </w:r>
            <w:proofErr w:type="spellEnd"/>
            <w:r w:rsidRPr="000740A6">
              <w:rPr>
                <w:rFonts w:ascii="Times New Roman" w:eastAsia="Calibri" w:hAnsi="Times New Roman" w:cs="Times New Roman"/>
                <w:kern w:val="2"/>
                <w:sz w:val="16"/>
                <w:szCs w:val="16"/>
              </w:rPr>
              <w:t xml:space="preserve"> public oral health services in Limpopo province, South Africa. African Journal of Primary Health Care and Family Medicine. 2017 Feb 22;9(1):1-5.</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Data from Persons with disabilities </w:t>
            </w:r>
            <w:r>
              <w:rPr>
                <w:rFonts w:ascii="Times New Roman" w:eastAsia="Calibri" w:hAnsi="Times New Roman" w:cs="Times New Roman"/>
                <w:kern w:val="2"/>
                <w:sz w:val="16"/>
                <w:szCs w:val="16"/>
              </w:rPr>
              <w:t xml:space="preserve">and </w:t>
            </w:r>
            <w:r w:rsidRPr="000740A6">
              <w:rPr>
                <w:rFonts w:ascii="Times New Roman" w:eastAsia="Calibri" w:hAnsi="Times New Roman" w:cs="Times New Roman"/>
                <w:kern w:val="2"/>
                <w:sz w:val="16"/>
                <w:szCs w:val="16"/>
              </w:rPr>
              <w:t>other comorbid states</w:t>
            </w: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Yengopal</w:t>
            </w:r>
            <w:proofErr w:type="spellEnd"/>
            <w:r w:rsidRPr="000740A6">
              <w:rPr>
                <w:rFonts w:ascii="Times New Roman" w:eastAsia="Calibri" w:hAnsi="Times New Roman" w:cs="Times New Roman"/>
                <w:kern w:val="2"/>
                <w:sz w:val="16"/>
                <w:szCs w:val="16"/>
              </w:rPr>
              <w:t xml:space="preserve"> V, Ayodeji Esan T, </w:t>
            </w:r>
            <w:proofErr w:type="spellStart"/>
            <w:r w:rsidRPr="000740A6">
              <w:rPr>
                <w:rFonts w:ascii="Times New Roman" w:eastAsia="Calibri" w:hAnsi="Times New Roman" w:cs="Times New Roman"/>
                <w:kern w:val="2"/>
                <w:sz w:val="16"/>
                <w:szCs w:val="16"/>
              </w:rPr>
              <w:t>Joosab</w:t>
            </w:r>
            <w:proofErr w:type="spellEnd"/>
            <w:r w:rsidRPr="000740A6">
              <w:rPr>
                <w:rFonts w:ascii="Times New Roman" w:eastAsia="Calibri" w:hAnsi="Times New Roman" w:cs="Times New Roman"/>
                <w:kern w:val="2"/>
                <w:sz w:val="16"/>
                <w:szCs w:val="16"/>
              </w:rPr>
              <w:t xml:space="preserve"> Z. Is there an association between viral load, CD4 count, WHO staging, and dental caries in HIV‐positive </w:t>
            </w:r>
            <w:proofErr w:type="gramStart"/>
            <w:r w:rsidRPr="000740A6">
              <w:rPr>
                <w:rFonts w:ascii="Times New Roman" w:eastAsia="Calibri" w:hAnsi="Times New Roman" w:cs="Times New Roman"/>
                <w:kern w:val="2"/>
                <w:sz w:val="16"/>
                <w:szCs w:val="16"/>
              </w:rPr>
              <w:t>children?.</w:t>
            </w:r>
            <w:proofErr w:type="gramEnd"/>
            <w:r w:rsidRPr="000740A6">
              <w:rPr>
                <w:rFonts w:ascii="Times New Roman" w:eastAsia="Calibri" w:hAnsi="Times New Roman" w:cs="Times New Roman"/>
                <w:kern w:val="2"/>
                <w:sz w:val="16"/>
                <w:szCs w:val="16"/>
              </w:rPr>
              <w:t xml:space="preserve"> International Journal of </w:t>
            </w:r>
            <w:proofErr w:type="spellStart"/>
            <w:r w:rsidRPr="000740A6">
              <w:rPr>
                <w:rFonts w:ascii="Times New Roman" w:eastAsia="Calibri" w:hAnsi="Times New Roman" w:cs="Times New Roman"/>
                <w:kern w:val="2"/>
                <w:sz w:val="16"/>
                <w:szCs w:val="16"/>
              </w:rPr>
              <w:t>Paediatric</w:t>
            </w:r>
            <w:proofErr w:type="spellEnd"/>
            <w:r w:rsidRPr="000740A6">
              <w:rPr>
                <w:rFonts w:ascii="Times New Roman" w:eastAsia="Calibri" w:hAnsi="Times New Roman" w:cs="Times New Roman"/>
                <w:kern w:val="2"/>
                <w:sz w:val="16"/>
                <w:szCs w:val="16"/>
              </w:rPr>
              <w:t xml:space="preserve"> Dentistry. 2021 Mar;31(2):231-7.</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Nqcobo</w:t>
            </w:r>
            <w:proofErr w:type="spellEnd"/>
            <w:r w:rsidRPr="000740A6">
              <w:rPr>
                <w:rFonts w:ascii="Times New Roman" w:eastAsia="Calibri" w:hAnsi="Times New Roman" w:cs="Times New Roman"/>
                <w:kern w:val="2"/>
                <w:sz w:val="16"/>
                <w:szCs w:val="16"/>
              </w:rPr>
              <w:t xml:space="preserve"> CB, </w:t>
            </w:r>
            <w:proofErr w:type="spellStart"/>
            <w:r w:rsidRPr="000740A6">
              <w:rPr>
                <w:rFonts w:ascii="Times New Roman" w:eastAsia="Calibri" w:hAnsi="Times New Roman" w:cs="Times New Roman"/>
                <w:kern w:val="2"/>
                <w:sz w:val="16"/>
                <w:szCs w:val="16"/>
              </w:rPr>
              <w:t>Yengopal</w:t>
            </w:r>
            <w:proofErr w:type="spellEnd"/>
            <w:r w:rsidRPr="000740A6">
              <w:rPr>
                <w:rFonts w:ascii="Times New Roman" w:eastAsia="Calibri" w:hAnsi="Times New Roman" w:cs="Times New Roman"/>
                <w:kern w:val="2"/>
                <w:sz w:val="16"/>
                <w:szCs w:val="16"/>
              </w:rPr>
              <w:t xml:space="preserve"> V, Rudolph MJ, Thekiso M, </w:t>
            </w:r>
            <w:proofErr w:type="spellStart"/>
            <w:r w:rsidRPr="000740A6">
              <w:rPr>
                <w:rFonts w:ascii="Times New Roman" w:eastAsia="Calibri" w:hAnsi="Times New Roman" w:cs="Times New Roman"/>
                <w:kern w:val="2"/>
                <w:sz w:val="16"/>
                <w:szCs w:val="16"/>
              </w:rPr>
              <w:t>Joosab</w:t>
            </w:r>
            <w:proofErr w:type="spellEnd"/>
            <w:r w:rsidRPr="000740A6">
              <w:rPr>
                <w:rFonts w:ascii="Times New Roman" w:eastAsia="Calibri" w:hAnsi="Times New Roman" w:cs="Times New Roman"/>
                <w:kern w:val="2"/>
                <w:sz w:val="16"/>
                <w:szCs w:val="16"/>
              </w:rPr>
              <w:t xml:space="preserve"> Z. Dental caries prevalence in children attending special needs schools in Johannesburg, Gauteng Province, South Africa. South African Dental Journal. 2012 Aug 1;67(7):308-13.</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Sales-Peres SH, </w:t>
            </w:r>
            <w:proofErr w:type="spellStart"/>
            <w:r w:rsidRPr="000740A6">
              <w:rPr>
                <w:rFonts w:ascii="Times New Roman" w:eastAsia="Calibri" w:hAnsi="Times New Roman" w:cs="Times New Roman"/>
                <w:kern w:val="2"/>
                <w:sz w:val="16"/>
                <w:szCs w:val="16"/>
              </w:rPr>
              <w:t>Mapengo</w:t>
            </w:r>
            <w:proofErr w:type="spellEnd"/>
            <w:r w:rsidRPr="000740A6">
              <w:rPr>
                <w:rFonts w:ascii="Times New Roman" w:eastAsia="Calibri" w:hAnsi="Times New Roman" w:cs="Times New Roman"/>
                <w:kern w:val="2"/>
                <w:sz w:val="16"/>
                <w:szCs w:val="16"/>
              </w:rPr>
              <w:t xml:space="preserve"> MA, Moura-</w:t>
            </w:r>
            <w:proofErr w:type="spellStart"/>
            <w:r w:rsidRPr="000740A6">
              <w:rPr>
                <w:rFonts w:ascii="Times New Roman" w:eastAsia="Calibri" w:hAnsi="Times New Roman" w:cs="Times New Roman"/>
                <w:kern w:val="2"/>
                <w:sz w:val="16"/>
                <w:szCs w:val="16"/>
              </w:rPr>
              <w:t>Grec</w:t>
            </w:r>
            <w:proofErr w:type="spellEnd"/>
            <w:r w:rsidRPr="000740A6">
              <w:rPr>
                <w:rFonts w:ascii="Times New Roman" w:eastAsia="Calibri" w:hAnsi="Times New Roman" w:cs="Times New Roman"/>
                <w:kern w:val="2"/>
                <w:sz w:val="16"/>
                <w:szCs w:val="16"/>
              </w:rPr>
              <w:t xml:space="preserve"> PG, Marsicano JA, Sales-Peres AD, Sales-Peres A. Oral manifestations in HIV+ children in Mozambique. </w:t>
            </w:r>
            <w:proofErr w:type="spellStart"/>
            <w:r w:rsidRPr="000740A6">
              <w:rPr>
                <w:rFonts w:ascii="Times New Roman" w:eastAsia="Calibri" w:hAnsi="Times New Roman" w:cs="Times New Roman"/>
                <w:kern w:val="2"/>
                <w:sz w:val="16"/>
                <w:szCs w:val="16"/>
              </w:rPr>
              <w:t>Ciencia</w:t>
            </w:r>
            <w:proofErr w:type="spellEnd"/>
            <w:r w:rsidRPr="000740A6">
              <w:rPr>
                <w:rFonts w:ascii="Times New Roman" w:eastAsia="Calibri" w:hAnsi="Times New Roman" w:cs="Times New Roman"/>
                <w:kern w:val="2"/>
                <w:sz w:val="16"/>
                <w:szCs w:val="16"/>
              </w:rPr>
              <w:t xml:space="preserve"> &amp; </w:t>
            </w:r>
            <w:proofErr w:type="spellStart"/>
            <w:r w:rsidRPr="000740A6">
              <w:rPr>
                <w:rFonts w:ascii="Times New Roman" w:eastAsia="Calibri" w:hAnsi="Times New Roman" w:cs="Times New Roman"/>
                <w:kern w:val="2"/>
                <w:sz w:val="16"/>
                <w:szCs w:val="16"/>
              </w:rPr>
              <w:t>saude</w:t>
            </w:r>
            <w:proofErr w:type="spellEnd"/>
            <w:r w:rsidRPr="000740A6">
              <w:rPr>
                <w:rFonts w:ascii="Times New Roman" w:eastAsia="Calibri" w:hAnsi="Times New Roman" w:cs="Times New Roman"/>
                <w:kern w:val="2"/>
                <w:sz w:val="16"/>
                <w:szCs w:val="16"/>
              </w:rPr>
              <w:t xml:space="preserve"> </w:t>
            </w:r>
            <w:proofErr w:type="spellStart"/>
            <w:r w:rsidRPr="000740A6">
              <w:rPr>
                <w:rFonts w:ascii="Times New Roman" w:eastAsia="Calibri" w:hAnsi="Times New Roman" w:cs="Times New Roman"/>
                <w:kern w:val="2"/>
                <w:sz w:val="16"/>
                <w:szCs w:val="16"/>
              </w:rPr>
              <w:t>coletiva</w:t>
            </w:r>
            <w:proofErr w:type="spellEnd"/>
            <w:r w:rsidRPr="000740A6">
              <w:rPr>
                <w:rFonts w:ascii="Times New Roman" w:eastAsia="Calibri" w:hAnsi="Times New Roman" w:cs="Times New Roman"/>
                <w:kern w:val="2"/>
                <w:sz w:val="16"/>
                <w:szCs w:val="16"/>
              </w:rPr>
              <w:t xml:space="preserve">. </w:t>
            </w:r>
            <w:proofErr w:type="gramStart"/>
            <w:r w:rsidRPr="000740A6">
              <w:rPr>
                <w:rFonts w:ascii="Times New Roman" w:eastAsia="Calibri" w:hAnsi="Times New Roman" w:cs="Times New Roman"/>
                <w:kern w:val="2"/>
                <w:sz w:val="16"/>
                <w:szCs w:val="16"/>
              </w:rPr>
              <w:t>2012;17:55</w:t>
            </w:r>
            <w:proofErr w:type="gramEnd"/>
            <w:r w:rsidRPr="000740A6">
              <w:rPr>
                <w:rFonts w:ascii="Times New Roman" w:eastAsia="Calibri" w:hAnsi="Times New Roman" w:cs="Times New Roman"/>
                <w:kern w:val="2"/>
                <w:sz w:val="16"/>
                <w:szCs w:val="16"/>
              </w:rPr>
              <w:t>-60.</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r w:rsidRPr="000740A6">
              <w:rPr>
                <w:rFonts w:ascii="Times New Roman" w:eastAsia="Calibri" w:hAnsi="Times New Roman" w:cs="Times New Roman"/>
                <w:kern w:val="2"/>
                <w:sz w:val="16"/>
                <w:szCs w:val="16"/>
              </w:rPr>
              <w:t xml:space="preserve">Naidoo S, </w:t>
            </w:r>
            <w:proofErr w:type="spellStart"/>
            <w:r w:rsidRPr="000740A6">
              <w:rPr>
                <w:rFonts w:ascii="Times New Roman" w:eastAsia="Calibri" w:hAnsi="Times New Roman" w:cs="Times New Roman"/>
                <w:kern w:val="2"/>
                <w:sz w:val="16"/>
                <w:szCs w:val="16"/>
              </w:rPr>
              <w:t>Chikte</w:t>
            </w:r>
            <w:proofErr w:type="spellEnd"/>
            <w:r w:rsidRPr="000740A6">
              <w:rPr>
                <w:rFonts w:ascii="Times New Roman" w:eastAsia="Calibri" w:hAnsi="Times New Roman" w:cs="Times New Roman"/>
                <w:kern w:val="2"/>
                <w:sz w:val="16"/>
                <w:szCs w:val="16"/>
              </w:rPr>
              <w:t xml:space="preserve"> U. Oro‐facial manifestations in </w:t>
            </w:r>
            <w:proofErr w:type="spellStart"/>
            <w:r w:rsidRPr="000740A6">
              <w:rPr>
                <w:rFonts w:ascii="Times New Roman" w:eastAsia="Calibri" w:hAnsi="Times New Roman" w:cs="Times New Roman"/>
                <w:kern w:val="2"/>
                <w:sz w:val="16"/>
                <w:szCs w:val="16"/>
              </w:rPr>
              <w:t>paediatric</w:t>
            </w:r>
            <w:proofErr w:type="spellEnd"/>
            <w:r w:rsidRPr="000740A6">
              <w:rPr>
                <w:rFonts w:ascii="Times New Roman" w:eastAsia="Calibri" w:hAnsi="Times New Roman" w:cs="Times New Roman"/>
                <w:kern w:val="2"/>
                <w:sz w:val="16"/>
                <w:szCs w:val="16"/>
              </w:rPr>
              <w:t xml:space="preserve"> HIV: a comparative study of institutionalized and hospital outpatients. Oral diseases. 2004 Jan;10(1):13-8.</w:t>
            </w:r>
          </w:p>
        </w:tc>
      </w:tr>
      <w:tr w:rsidR="00D22B47" w:rsidRPr="000740A6" w:rsidTr="003B5664">
        <w:trPr>
          <w:trHeight w:val="300"/>
        </w:trPr>
        <w:tc>
          <w:tcPr>
            <w:tcW w:w="1560"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
        </w:tc>
        <w:tc>
          <w:tcPr>
            <w:tcW w:w="8363" w:type="dxa"/>
            <w:noWrap/>
            <w:hideMark/>
          </w:tcPr>
          <w:p w:rsidR="00D22B47" w:rsidRPr="000740A6" w:rsidRDefault="00D22B47" w:rsidP="003B5664">
            <w:pPr>
              <w:spacing w:after="0" w:line="240" w:lineRule="auto"/>
              <w:rPr>
                <w:rFonts w:ascii="Times New Roman" w:eastAsia="Calibri" w:hAnsi="Times New Roman" w:cs="Times New Roman"/>
                <w:kern w:val="2"/>
                <w:sz w:val="16"/>
                <w:szCs w:val="16"/>
              </w:rPr>
            </w:pPr>
            <w:proofErr w:type="spellStart"/>
            <w:r w:rsidRPr="000740A6">
              <w:rPr>
                <w:rFonts w:ascii="Times New Roman" w:eastAsia="Calibri" w:hAnsi="Times New Roman" w:cs="Times New Roman"/>
                <w:kern w:val="2"/>
                <w:sz w:val="16"/>
                <w:szCs w:val="16"/>
              </w:rPr>
              <w:t>Joosab</w:t>
            </w:r>
            <w:proofErr w:type="spellEnd"/>
            <w:r w:rsidRPr="000740A6">
              <w:rPr>
                <w:rFonts w:ascii="Times New Roman" w:eastAsia="Calibri" w:hAnsi="Times New Roman" w:cs="Times New Roman"/>
                <w:kern w:val="2"/>
                <w:sz w:val="16"/>
                <w:szCs w:val="16"/>
              </w:rPr>
              <w:t xml:space="preserve"> Z, </w:t>
            </w:r>
            <w:proofErr w:type="spellStart"/>
            <w:r w:rsidRPr="000740A6">
              <w:rPr>
                <w:rFonts w:ascii="Times New Roman" w:eastAsia="Calibri" w:hAnsi="Times New Roman" w:cs="Times New Roman"/>
                <w:kern w:val="2"/>
                <w:sz w:val="16"/>
                <w:szCs w:val="16"/>
              </w:rPr>
              <w:t>Yengopal</w:t>
            </w:r>
            <w:proofErr w:type="spellEnd"/>
            <w:r w:rsidRPr="000740A6">
              <w:rPr>
                <w:rFonts w:ascii="Times New Roman" w:eastAsia="Calibri" w:hAnsi="Times New Roman" w:cs="Times New Roman"/>
                <w:kern w:val="2"/>
                <w:sz w:val="16"/>
                <w:szCs w:val="16"/>
              </w:rPr>
              <w:t xml:space="preserve"> V, </w:t>
            </w:r>
            <w:proofErr w:type="spellStart"/>
            <w:r w:rsidRPr="000740A6">
              <w:rPr>
                <w:rFonts w:ascii="Times New Roman" w:eastAsia="Calibri" w:hAnsi="Times New Roman" w:cs="Times New Roman"/>
                <w:kern w:val="2"/>
                <w:sz w:val="16"/>
                <w:szCs w:val="16"/>
              </w:rPr>
              <w:t>Nqcobo</w:t>
            </w:r>
            <w:proofErr w:type="spellEnd"/>
            <w:r w:rsidRPr="000740A6">
              <w:rPr>
                <w:rFonts w:ascii="Times New Roman" w:eastAsia="Calibri" w:hAnsi="Times New Roman" w:cs="Times New Roman"/>
                <w:kern w:val="2"/>
                <w:sz w:val="16"/>
                <w:szCs w:val="16"/>
              </w:rPr>
              <w:t xml:space="preserve"> CB. Caries prevalence among HIV-infected children between four and ten years old at a </w:t>
            </w:r>
            <w:proofErr w:type="spellStart"/>
            <w:r w:rsidRPr="000740A6">
              <w:rPr>
                <w:rFonts w:ascii="Times New Roman" w:eastAsia="Calibri" w:hAnsi="Times New Roman" w:cs="Times New Roman"/>
                <w:kern w:val="2"/>
                <w:sz w:val="16"/>
                <w:szCs w:val="16"/>
              </w:rPr>
              <w:t>paediatric</w:t>
            </w:r>
            <w:proofErr w:type="spellEnd"/>
            <w:r w:rsidRPr="000740A6">
              <w:rPr>
                <w:rFonts w:ascii="Times New Roman" w:eastAsia="Calibri" w:hAnsi="Times New Roman" w:cs="Times New Roman"/>
                <w:kern w:val="2"/>
                <w:sz w:val="16"/>
                <w:szCs w:val="16"/>
              </w:rPr>
              <w:t xml:space="preserve"> virology out-patients ward in Johannesburg, Gauteng Province, South Africa. South African Dental Journal. 2012 Aug 1;67(7):314-7.</w:t>
            </w:r>
          </w:p>
        </w:tc>
      </w:tr>
    </w:tbl>
    <w:p w:rsidR="00D22B47" w:rsidRPr="00D53747" w:rsidRDefault="00D22B47" w:rsidP="00D22B47">
      <w:pPr>
        <w:spacing w:after="0" w:line="240" w:lineRule="auto"/>
        <w:rPr>
          <w:rFonts w:ascii="Times New Roman" w:eastAsia="Calibri" w:hAnsi="Times New Roman" w:cs="Times New Roman"/>
          <w:kern w:val="2"/>
          <w:sz w:val="16"/>
          <w:szCs w:val="16"/>
        </w:rPr>
      </w:pPr>
    </w:p>
    <w:p w:rsidR="00D22B47" w:rsidRPr="00D53747" w:rsidRDefault="00D22B47" w:rsidP="00D22B47">
      <w:pPr>
        <w:spacing w:after="0" w:line="240" w:lineRule="auto"/>
        <w:rPr>
          <w:rFonts w:ascii="Times New Roman" w:eastAsia="Calibri" w:hAnsi="Times New Roman" w:cs="Times New Roman"/>
          <w:b/>
          <w:bCs/>
          <w:kern w:val="2"/>
          <w:sz w:val="16"/>
          <w:szCs w:val="16"/>
        </w:rPr>
      </w:pPr>
    </w:p>
    <w:p w:rsidR="00D22B47" w:rsidRDefault="00D22B47" w:rsidP="00D22B47"/>
    <w:p w:rsidR="00D22B47" w:rsidRPr="0038063E" w:rsidRDefault="00D22B47" w:rsidP="00D22B47"/>
    <w:p w:rsidR="00D22B47" w:rsidRPr="0038063E" w:rsidRDefault="00D22B47" w:rsidP="00D22B47"/>
    <w:p w:rsidR="00D22B47" w:rsidRPr="0038063E" w:rsidRDefault="00D22B47" w:rsidP="00D22B47"/>
    <w:p w:rsidR="00D22B47" w:rsidRPr="0038063E" w:rsidRDefault="00D22B47" w:rsidP="00D22B47"/>
    <w:p w:rsidR="00D22B47" w:rsidRPr="0038063E" w:rsidRDefault="00D22B47" w:rsidP="00D22B47"/>
    <w:p w:rsidR="00D22B47" w:rsidRPr="0038063E" w:rsidRDefault="00D22B47" w:rsidP="00D22B47"/>
    <w:p w:rsidR="00D22B47" w:rsidRPr="0038063E" w:rsidRDefault="00D22B47" w:rsidP="00D22B47"/>
    <w:p w:rsidR="00D22B47" w:rsidRPr="0038063E" w:rsidRDefault="00D22B47" w:rsidP="00D22B47"/>
    <w:p w:rsidR="00D22B47" w:rsidRPr="0038063E" w:rsidRDefault="00D22B47" w:rsidP="00D22B47"/>
    <w:p w:rsidR="00D22B47" w:rsidRPr="0038063E" w:rsidRDefault="00D22B47" w:rsidP="00D22B47"/>
    <w:p w:rsidR="00D22B47" w:rsidRPr="0038063E" w:rsidRDefault="00D22B47" w:rsidP="00D22B47"/>
    <w:p w:rsidR="00D22B47" w:rsidRDefault="00D22B47" w:rsidP="00D22B47">
      <w:pPr>
        <w:tabs>
          <w:tab w:val="left" w:pos="2321"/>
        </w:tabs>
        <w:sectPr w:rsidR="00D22B47" w:rsidSect="005D417E">
          <w:pgSz w:w="11906" w:h="16838"/>
          <w:pgMar w:top="1440" w:right="1440" w:bottom="1440" w:left="1440" w:header="708" w:footer="708" w:gutter="0"/>
          <w:cols w:space="708"/>
          <w:docGrid w:linePitch="360"/>
        </w:sectPr>
      </w:pPr>
      <w:r>
        <w:tab/>
      </w:r>
    </w:p>
    <w:p w:rsidR="00D22B47" w:rsidRPr="006C1F52" w:rsidRDefault="00D22B47" w:rsidP="00D22B47">
      <w:pPr>
        <w:spacing w:after="0"/>
        <w:rPr>
          <w:rFonts w:ascii="Times New Roman" w:eastAsia="NimbusSanL" w:hAnsi="Times New Roman" w:cs="Times New Roman"/>
          <w:b/>
          <w:bCs/>
        </w:rPr>
      </w:pPr>
      <w:r>
        <w:rPr>
          <w:rFonts w:ascii="Times New Roman" w:eastAsia="NimbusSanL" w:hAnsi="Times New Roman" w:cs="Times New Roman"/>
          <w:b/>
          <w:bCs/>
        </w:rPr>
        <w:lastRenderedPageBreak/>
        <w:t>Supplemental File</w:t>
      </w:r>
      <w:r w:rsidRPr="006C1F52">
        <w:rPr>
          <w:rFonts w:ascii="Times New Roman" w:eastAsia="NimbusSanL" w:hAnsi="Times New Roman" w:cs="Times New Roman"/>
          <w:b/>
          <w:bCs/>
        </w:rPr>
        <w:t xml:space="preserve"> </w:t>
      </w:r>
      <w:r>
        <w:rPr>
          <w:rFonts w:ascii="Times New Roman" w:eastAsia="NimbusSanL" w:hAnsi="Times New Roman" w:cs="Times New Roman"/>
          <w:b/>
          <w:bCs/>
        </w:rPr>
        <w:t>3</w:t>
      </w:r>
      <w:r w:rsidRPr="006C1F52">
        <w:rPr>
          <w:rFonts w:ascii="Times New Roman" w:eastAsia="NimbusSanL" w:hAnsi="Times New Roman" w:cs="Times New Roman"/>
          <w:b/>
          <w:bCs/>
        </w:rPr>
        <w:t xml:space="preserve">: Quality </w:t>
      </w:r>
      <w:r>
        <w:rPr>
          <w:rFonts w:ascii="Times New Roman" w:eastAsia="NimbusSanL" w:hAnsi="Times New Roman" w:cs="Times New Roman"/>
          <w:b/>
          <w:bCs/>
        </w:rPr>
        <w:t>Assessment</w:t>
      </w:r>
      <w:r w:rsidRPr="006C1F52">
        <w:rPr>
          <w:rFonts w:ascii="Times New Roman" w:eastAsia="NimbusSanL" w:hAnsi="Times New Roman" w:cs="Times New Roman"/>
          <w:b/>
          <w:bCs/>
        </w:rPr>
        <w:t xml:space="preserve"> of Included Studies </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5"/>
        <w:gridCol w:w="2542"/>
        <w:gridCol w:w="573"/>
        <w:gridCol w:w="994"/>
        <w:gridCol w:w="709"/>
        <w:gridCol w:w="851"/>
        <w:gridCol w:w="850"/>
        <w:gridCol w:w="851"/>
        <w:gridCol w:w="856"/>
        <w:gridCol w:w="852"/>
        <w:gridCol w:w="850"/>
        <w:gridCol w:w="990"/>
        <w:gridCol w:w="1063"/>
        <w:gridCol w:w="531"/>
        <w:gridCol w:w="567"/>
      </w:tblGrid>
      <w:tr w:rsidR="00D22B47" w:rsidTr="003B5664">
        <w:trPr>
          <w:trHeight w:val="95"/>
        </w:trPr>
        <w:tc>
          <w:tcPr>
            <w:tcW w:w="1095" w:type="dxa"/>
            <w:noWrap/>
            <w:hideMark/>
          </w:tcPr>
          <w:p w:rsidR="00D22B47" w:rsidRDefault="00D22B47" w:rsidP="003B5664">
            <w:pPr>
              <w:spacing w:after="0" w:line="240" w:lineRule="auto"/>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Assessor</w:t>
            </w:r>
          </w:p>
        </w:tc>
        <w:tc>
          <w:tcPr>
            <w:tcW w:w="2542" w:type="dxa"/>
            <w:noWrap/>
            <w:hideMark/>
          </w:tcPr>
          <w:p w:rsidR="00D22B47" w:rsidRDefault="00D22B47" w:rsidP="003B5664">
            <w:pPr>
              <w:spacing w:after="0" w:line="240" w:lineRule="auto"/>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Reference</w:t>
            </w:r>
          </w:p>
        </w:tc>
        <w:tc>
          <w:tcPr>
            <w:tcW w:w="573" w:type="dxa"/>
            <w:noWrap/>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Q1</w:t>
            </w:r>
          </w:p>
        </w:tc>
        <w:tc>
          <w:tcPr>
            <w:tcW w:w="994" w:type="dxa"/>
            <w:noWrap/>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Q2</w:t>
            </w:r>
          </w:p>
        </w:tc>
        <w:tc>
          <w:tcPr>
            <w:tcW w:w="709" w:type="dxa"/>
            <w:noWrap/>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Q3</w:t>
            </w:r>
          </w:p>
        </w:tc>
        <w:tc>
          <w:tcPr>
            <w:tcW w:w="851" w:type="dxa"/>
            <w:noWrap/>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Q4</w:t>
            </w:r>
          </w:p>
        </w:tc>
        <w:tc>
          <w:tcPr>
            <w:tcW w:w="850" w:type="dxa"/>
            <w:noWrap/>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Q5</w:t>
            </w:r>
          </w:p>
        </w:tc>
        <w:tc>
          <w:tcPr>
            <w:tcW w:w="851" w:type="dxa"/>
            <w:noWrap/>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Q6</w:t>
            </w:r>
          </w:p>
        </w:tc>
        <w:tc>
          <w:tcPr>
            <w:tcW w:w="856" w:type="dxa"/>
            <w:noWrap/>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Q7</w:t>
            </w:r>
          </w:p>
        </w:tc>
        <w:tc>
          <w:tcPr>
            <w:tcW w:w="852" w:type="dxa"/>
            <w:noWrap/>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Q8</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Q9</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Scores</w:t>
            </w:r>
          </w:p>
        </w:tc>
        <w:tc>
          <w:tcPr>
            <w:tcW w:w="1063"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 xml:space="preserve">Agreement </w:t>
            </w:r>
          </w:p>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Scores</w:t>
            </w:r>
          </w:p>
        </w:tc>
        <w:tc>
          <w:tcPr>
            <w:tcW w:w="531"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 Yes</w:t>
            </w:r>
          </w:p>
        </w:tc>
        <w:tc>
          <w:tcPr>
            <w:tcW w:w="567"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Risk</w:t>
            </w:r>
          </w:p>
        </w:tc>
      </w:tr>
      <w:tr w:rsidR="00D22B47" w:rsidTr="003B5664">
        <w:trPr>
          <w:trHeight w:val="191"/>
        </w:trPr>
        <w:tc>
          <w:tcPr>
            <w:tcW w:w="1095" w:type="dxa"/>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A</w:t>
            </w:r>
          </w:p>
        </w:tc>
        <w:tc>
          <w:tcPr>
            <w:tcW w:w="2542" w:type="dxa"/>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Cleaton</w:t>
            </w:r>
            <w:proofErr w:type="spellEnd"/>
            <w:r>
              <w:rPr>
                <w:rFonts w:ascii="Times New Roman" w:eastAsia="Times New Roman" w:hAnsi="Times New Roman" w:cs="Times New Roman"/>
                <w:color w:val="000000"/>
                <w:kern w:val="2"/>
                <w:sz w:val="18"/>
                <w:szCs w:val="18"/>
              </w:rPr>
              <w:t>-Jones  et al.</w:t>
            </w:r>
            <w:r w:rsidRPr="00B60846">
              <w:rPr>
                <w:rFonts w:ascii="Times New Roman" w:eastAsia="Times New Roman" w:hAnsi="Times New Roman" w:cs="Times New Roman"/>
                <w:color w:val="000000"/>
                <w:kern w:val="2"/>
                <w:sz w:val="18"/>
                <w:szCs w:val="18"/>
              </w:rPr>
              <w:t>,</w:t>
            </w:r>
            <w:r>
              <w:rPr>
                <w:rFonts w:ascii="Times New Roman" w:eastAsia="Times New Roman" w:hAnsi="Times New Roman" w:cs="Times New Roman"/>
                <w:color w:val="000000"/>
                <w:kern w:val="2"/>
                <w:sz w:val="18"/>
                <w:szCs w:val="18"/>
              </w:rPr>
              <w:t>2000 [17]</w:t>
            </w:r>
          </w:p>
        </w:tc>
        <w:tc>
          <w:tcPr>
            <w:tcW w:w="573"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Unclear</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Unclear</w:t>
            </w:r>
          </w:p>
        </w:tc>
        <w:tc>
          <w:tcPr>
            <w:tcW w:w="852"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7</w:t>
            </w:r>
          </w:p>
        </w:tc>
        <w:tc>
          <w:tcPr>
            <w:tcW w:w="1063"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7</w:t>
            </w:r>
          </w:p>
        </w:tc>
        <w:tc>
          <w:tcPr>
            <w:tcW w:w="531"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77.8</w:t>
            </w:r>
          </w:p>
        </w:tc>
        <w:tc>
          <w:tcPr>
            <w:tcW w:w="567"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Low</w:t>
            </w:r>
          </w:p>
        </w:tc>
      </w:tr>
      <w:tr w:rsidR="00D22B47" w:rsidTr="003B5664">
        <w:trPr>
          <w:trHeight w:val="109"/>
        </w:trPr>
        <w:tc>
          <w:tcPr>
            <w:tcW w:w="1095" w:type="dxa"/>
            <w:shd w:val="clear" w:color="auto" w:fill="D9D9D9"/>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B</w:t>
            </w:r>
          </w:p>
        </w:tc>
        <w:tc>
          <w:tcPr>
            <w:tcW w:w="2542" w:type="dxa"/>
            <w:shd w:val="clear" w:color="auto" w:fill="D9D9D9"/>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Cleaton</w:t>
            </w:r>
            <w:proofErr w:type="spellEnd"/>
            <w:r>
              <w:rPr>
                <w:rFonts w:ascii="Times New Roman" w:eastAsia="Times New Roman" w:hAnsi="Times New Roman" w:cs="Times New Roman"/>
                <w:color w:val="000000"/>
                <w:kern w:val="2"/>
                <w:sz w:val="18"/>
                <w:szCs w:val="18"/>
              </w:rPr>
              <w:t>-Jones  et al. 2000 [17]</w:t>
            </w:r>
          </w:p>
        </w:tc>
        <w:tc>
          <w:tcPr>
            <w:tcW w:w="573"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No</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No</w:t>
            </w:r>
          </w:p>
        </w:tc>
        <w:tc>
          <w:tcPr>
            <w:tcW w:w="852"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7</w:t>
            </w:r>
          </w:p>
        </w:tc>
        <w:tc>
          <w:tcPr>
            <w:tcW w:w="1063"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31"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67"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r>
      <w:tr w:rsidR="00D22B47" w:rsidTr="003B5664">
        <w:trPr>
          <w:trHeight w:val="122"/>
        </w:trPr>
        <w:tc>
          <w:tcPr>
            <w:tcW w:w="1095" w:type="dxa"/>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A</w:t>
            </w:r>
          </w:p>
        </w:tc>
        <w:tc>
          <w:tcPr>
            <w:tcW w:w="2542" w:type="dxa"/>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Cleaton</w:t>
            </w:r>
            <w:proofErr w:type="spellEnd"/>
            <w:r>
              <w:rPr>
                <w:rFonts w:ascii="Times New Roman" w:eastAsia="Times New Roman" w:hAnsi="Times New Roman" w:cs="Times New Roman"/>
                <w:color w:val="000000"/>
                <w:kern w:val="2"/>
                <w:sz w:val="18"/>
                <w:szCs w:val="18"/>
              </w:rPr>
              <w:t>-Jones  et al. 2008 [20]</w:t>
            </w:r>
          </w:p>
        </w:tc>
        <w:tc>
          <w:tcPr>
            <w:tcW w:w="573"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w:t>
            </w:r>
          </w:p>
        </w:tc>
        <w:tc>
          <w:tcPr>
            <w:tcW w:w="1063"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w:t>
            </w:r>
          </w:p>
        </w:tc>
        <w:tc>
          <w:tcPr>
            <w:tcW w:w="531"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100</w:t>
            </w:r>
          </w:p>
        </w:tc>
        <w:tc>
          <w:tcPr>
            <w:tcW w:w="567"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Low</w:t>
            </w:r>
          </w:p>
        </w:tc>
      </w:tr>
      <w:tr w:rsidR="00D22B47" w:rsidTr="003B5664">
        <w:trPr>
          <w:trHeight w:val="152"/>
        </w:trPr>
        <w:tc>
          <w:tcPr>
            <w:tcW w:w="1095" w:type="dxa"/>
            <w:shd w:val="clear" w:color="auto" w:fill="D9D9D9"/>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B</w:t>
            </w:r>
          </w:p>
        </w:tc>
        <w:tc>
          <w:tcPr>
            <w:tcW w:w="2542" w:type="dxa"/>
            <w:shd w:val="clear" w:color="auto" w:fill="D9D9D9"/>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Cleaton</w:t>
            </w:r>
            <w:proofErr w:type="spellEnd"/>
            <w:r>
              <w:rPr>
                <w:rFonts w:ascii="Times New Roman" w:eastAsia="Times New Roman" w:hAnsi="Times New Roman" w:cs="Times New Roman"/>
                <w:color w:val="000000"/>
                <w:kern w:val="2"/>
                <w:sz w:val="18"/>
                <w:szCs w:val="18"/>
              </w:rPr>
              <w:t>-Jones  et al. 2008 [20]</w:t>
            </w:r>
          </w:p>
        </w:tc>
        <w:tc>
          <w:tcPr>
            <w:tcW w:w="573"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w:t>
            </w:r>
          </w:p>
        </w:tc>
        <w:tc>
          <w:tcPr>
            <w:tcW w:w="1063"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31"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67"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r>
      <w:tr w:rsidR="00D22B47" w:rsidTr="003B5664">
        <w:trPr>
          <w:trHeight w:val="127"/>
        </w:trPr>
        <w:tc>
          <w:tcPr>
            <w:tcW w:w="1095" w:type="dxa"/>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A</w:t>
            </w:r>
          </w:p>
        </w:tc>
        <w:tc>
          <w:tcPr>
            <w:tcW w:w="2542" w:type="dxa"/>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Jacob 2006 [19]</w:t>
            </w:r>
          </w:p>
        </w:tc>
        <w:tc>
          <w:tcPr>
            <w:tcW w:w="573"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w:t>
            </w:r>
          </w:p>
        </w:tc>
        <w:tc>
          <w:tcPr>
            <w:tcW w:w="1063"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8.5</w:t>
            </w:r>
          </w:p>
        </w:tc>
        <w:tc>
          <w:tcPr>
            <w:tcW w:w="531"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94.4</w:t>
            </w:r>
          </w:p>
        </w:tc>
        <w:tc>
          <w:tcPr>
            <w:tcW w:w="567"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Low</w:t>
            </w:r>
          </w:p>
        </w:tc>
      </w:tr>
      <w:tr w:rsidR="00D22B47" w:rsidTr="003B5664">
        <w:trPr>
          <w:trHeight w:val="104"/>
        </w:trPr>
        <w:tc>
          <w:tcPr>
            <w:tcW w:w="1095" w:type="dxa"/>
            <w:shd w:val="clear" w:color="auto" w:fill="D9D9D9"/>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B</w:t>
            </w:r>
          </w:p>
        </w:tc>
        <w:tc>
          <w:tcPr>
            <w:tcW w:w="2542" w:type="dxa"/>
            <w:shd w:val="clear" w:color="auto" w:fill="D9D9D9"/>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Jacob 2006 [19]</w:t>
            </w:r>
          </w:p>
        </w:tc>
        <w:tc>
          <w:tcPr>
            <w:tcW w:w="573"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Unclear</w:t>
            </w:r>
          </w:p>
        </w:tc>
        <w:tc>
          <w:tcPr>
            <w:tcW w:w="709"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w:t>
            </w:r>
          </w:p>
        </w:tc>
        <w:tc>
          <w:tcPr>
            <w:tcW w:w="1063"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31"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67"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r>
      <w:tr w:rsidR="00D22B47" w:rsidTr="003B5664">
        <w:trPr>
          <w:trHeight w:val="79"/>
        </w:trPr>
        <w:tc>
          <w:tcPr>
            <w:tcW w:w="1095" w:type="dxa"/>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A</w:t>
            </w:r>
          </w:p>
        </w:tc>
        <w:tc>
          <w:tcPr>
            <w:tcW w:w="2542" w:type="dxa"/>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Kalil</w:t>
            </w:r>
            <w:proofErr w:type="spellEnd"/>
            <w:r>
              <w:rPr>
                <w:rFonts w:ascii="Times New Roman" w:eastAsia="Times New Roman" w:hAnsi="Times New Roman" w:cs="Times New Roman"/>
                <w:color w:val="000000"/>
                <w:kern w:val="2"/>
                <w:sz w:val="18"/>
                <w:szCs w:val="18"/>
              </w:rPr>
              <w:t xml:space="preserve"> 2017 [25]</w:t>
            </w:r>
          </w:p>
        </w:tc>
        <w:tc>
          <w:tcPr>
            <w:tcW w:w="573"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w:t>
            </w:r>
          </w:p>
        </w:tc>
        <w:tc>
          <w:tcPr>
            <w:tcW w:w="1063"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8.5</w:t>
            </w:r>
          </w:p>
        </w:tc>
        <w:tc>
          <w:tcPr>
            <w:tcW w:w="531"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94.4</w:t>
            </w:r>
          </w:p>
        </w:tc>
        <w:tc>
          <w:tcPr>
            <w:tcW w:w="567"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Low</w:t>
            </w:r>
          </w:p>
        </w:tc>
      </w:tr>
      <w:tr w:rsidR="00D22B47" w:rsidTr="003B5664">
        <w:trPr>
          <w:trHeight w:val="184"/>
        </w:trPr>
        <w:tc>
          <w:tcPr>
            <w:tcW w:w="1095" w:type="dxa"/>
            <w:shd w:val="clear" w:color="auto" w:fill="D9D9D9"/>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B</w:t>
            </w:r>
          </w:p>
        </w:tc>
        <w:tc>
          <w:tcPr>
            <w:tcW w:w="2542" w:type="dxa"/>
            <w:shd w:val="clear" w:color="auto" w:fill="D9D9D9"/>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Kalil</w:t>
            </w:r>
            <w:proofErr w:type="spellEnd"/>
            <w:r>
              <w:rPr>
                <w:rFonts w:ascii="Times New Roman" w:eastAsia="Times New Roman" w:hAnsi="Times New Roman" w:cs="Times New Roman"/>
                <w:color w:val="000000"/>
                <w:kern w:val="2"/>
                <w:sz w:val="18"/>
                <w:szCs w:val="18"/>
              </w:rPr>
              <w:t xml:space="preserve"> 2017 [25]</w:t>
            </w:r>
          </w:p>
        </w:tc>
        <w:tc>
          <w:tcPr>
            <w:tcW w:w="573"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Unclear</w:t>
            </w:r>
          </w:p>
        </w:tc>
        <w:tc>
          <w:tcPr>
            <w:tcW w:w="709"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w:t>
            </w:r>
          </w:p>
        </w:tc>
        <w:tc>
          <w:tcPr>
            <w:tcW w:w="1063"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31"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67"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r>
      <w:tr w:rsidR="00D22B47" w:rsidTr="003B5664">
        <w:trPr>
          <w:trHeight w:val="111"/>
        </w:trPr>
        <w:tc>
          <w:tcPr>
            <w:tcW w:w="1095" w:type="dxa"/>
            <w:noWrap/>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A</w:t>
            </w:r>
          </w:p>
        </w:tc>
        <w:tc>
          <w:tcPr>
            <w:tcW w:w="2542" w:type="dxa"/>
          </w:tcPr>
          <w:p w:rsidR="00D22B47"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MacKeown</w:t>
            </w:r>
            <w:proofErr w:type="spellEnd"/>
            <w:r>
              <w:rPr>
                <w:rFonts w:ascii="Times New Roman" w:eastAsia="Times New Roman" w:hAnsi="Times New Roman" w:cs="Times New Roman"/>
                <w:color w:val="000000"/>
                <w:kern w:val="2"/>
                <w:sz w:val="18"/>
                <w:szCs w:val="18"/>
              </w:rPr>
              <w:t xml:space="preserve"> et al. 2003[29]</w:t>
            </w:r>
          </w:p>
        </w:tc>
        <w:tc>
          <w:tcPr>
            <w:tcW w:w="573"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w:t>
            </w:r>
          </w:p>
        </w:tc>
        <w:tc>
          <w:tcPr>
            <w:tcW w:w="1063"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w:t>
            </w:r>
          </w:p>
        </w:tc>
        <w:tc>
          <w:tcPr>
            <w:tcW w:w="531"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100</w:t>
            </w:r>
          </w:p>
        </w:tc>
        <w:tc>
          <w:tcPr>
            <w:tcW w:w="567"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Low</w:t>
            </w:r>
          </w:p>
        </w:tc>
      </w:tr>
      <w:tr w:rsidR="00D22B47" w:rsidTr="003B5664">
        <w:trPr>
          <w:trHeight w:val="111"/>
        </w:trPr>
        <w:tc>
          <w:tcPr>
            <w:tcW w:w="1095" w:type="dxa"/>
            <w:shd w:val="clear" w:color="auto" w:fill="D9D9D9"/>
            <w:noWrap/>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B</w:t>
            </w:r>
          </w:p>
        </w:tc>
        <w:tc>
          <w:tcPr>
            <w:tcW w:w="2542" w:type="dxa"/>
            <w:shd w:val="clear" w:color="auto" w:fill="D9D9D9"/>
          </w:tcPr>
          <w:p w:rsidR="00D22B47"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MacKeown</w:t>
            </w:r>
            <w:proofErr w:type="spellEnd"/>
            <w:r>
              <w:rPr>
                <w:rFonts w:ascii="Times New Roman" w:eastAsia="Times New Roman" w:hAnsi="Times New Roman" w:cs="Times New Roman"/>
                <w:color w:val="000000"/>
                <w:kern w:val="2"/>
                <w:sz w:val="18"/>
                <w:szCs w:val="18"/>
              </w:rPr>
              <w:t xml:space="preserve"> et al. 2003[29]</w:t>
            </w:r>
          </w:p>
        </w:tc>
        <w:tc>
          <w:tcPr>
            <w:tcW w:w="573"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w:t>
            </w:r>
          </w:p>
        </w:tc>
        <w:tc>
          <w:tcPr>
            <w:tcW w:w="1063"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31"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67"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r>
      <w:tr w:rsidR="00D22B47" w:rsidTr="003B5664">
        <w:trPr>
          <w:trHeight w:val="111"/>
        </w:trPr>
        <w:tc>
          <w:tcPr>
            <w:tcW w:w="1095" w:type="dxa"/>
            <w:noWrap/>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A</w:t>
            </w:r>
          </w:p>
        </w:tc>
        <w:tc>
          <w:tcPr>
            <w:tcW w:w="2542" w:type="dxa"/>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Mndzebele 2014 [30]</w:t>
            </w:r>
          </w:p>
        </w:tc>
        <w:tc>
          <w:tcPr>
            <w:tcW w:w="573"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w:t>
            </w:r>
          </w:p>
        </w:tc>
        <w:tc>
          <w:tcPr>
            <w:tcW w:w="1063"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w:t>
            </w:r>
          </w:p>
        </w:tc>
        <w:tc>
          <w:tcPr>
            <w:tcW w:w="531"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100</w:t>
            </w:r>
          </w:p>
        </w:tc>
        <w:tc>
          <w:tcPr>
            <w:tcW w:w="567"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Low</w:t>
            </w:r>
          </w:p>
        </w:tc>
      </w:tr>
      <w:tr w:rsidR="00D22B47" w:rsidTr="003B5664">
        <w:trPr>
          <w:trHeight w:val="111"/>
        </w:trPr>
        <w:tc>
          <w:tcPr>
            <w:tcW w:w="1095" w:type="dxa"/>
            <w:shd w:val="clear" w:color="auto" w:fill="D9D9D9"/>
            <w:noWrap/>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B</w:t>
            </w:r>
          </w:p>
        </w:tc>
        <w:tc>
          <w:tcPr>
            <w:tcW w:w="2542" w:type="dxa"/>
            <w:shd w:val="clear" w:color="auto" w:fill="D9D9D9"/>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Mndzebele 2014 [30]</w:t>
            </w:r>
          </w:p>
        </w:tc>
        <w:tc>
          <w:tcPr>
            <w:tcW w:w="573"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w:t>
            </w:r>
          </w:p>
        </w:tc>
        <w:tc>
          <w:tcPr>
            <w:tcW w:w="1063"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31"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67"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r>
      <w:tr w:rsidR="00D22B47" w:rsidTr="003B5664">
        <w:trPr>
          <w:trHeight w:val="111"/>
        </w:trPr>
        <w:tc>
          <w:tcPr>
            <w:tcW w:w="1095" w:type="dxa"/>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A</w:t>
            </w:r>
          </w:p>
        </w:tc>
        <w:tc>
          <w:tcPr>
            <w:tcW w:w="2542" w:type="dxa"/>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Mohamed 2018 [26]</w:t>
            </w:r>
          </w:p>
        </w:tc>
        <w:tc>
          <w:tcPr>
            <w:tcW w:w="573"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Unclear</w:t>
            </w:r>
          </w:p>
        </w:tc>
        <w:tc>
          <w:tcPr>
            <w:tcW w:w="709"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Unclear</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7</w:t>
            </w:r>
          </w:p>
        </w:tc>
        <w:tc>
          <w:tcPr>
            <w:tcW w:w="1063"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7</w:t>
            </w:r>
          </w:p>
        </w:tc>
        <w:tc>
          <w:tcPr>
            <w:tcW w:w="531"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77.8</w:t>
            </w:r>
          </w:p>
        </w:tc>
        <w:tc>
          <w:tcPr>
            <w:tcW w:w="567"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Low</w:t>
            </w:r>
          </w:p>
        </w:tc>
      </w:tr>
      <w:tr w:rsidR="00D22B47" w:rsidTr="003B5664">
        <w:trPr>
          <w:trHeight w:val="87"/>
        </w:trPr>
        <w:tc>
          <w:tcPr>
            <w:tcW w:w="1095" w:type="dxa"/>
            <w:shd w:val="clear" w:color="auto" w:fill="D9D9D9"/>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B</w:t>
            </w:r>
          </w:p>
        </w:tc>
        <w:tc>
          <w:tcPr>
            <w:tcW w:w="2542" w:type="dxa"/>
            <w:shd w:val="clear" w:color="auto" w:fill="D9D9D9"/>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Mohamed 2018 [26]</w:t>
            </w:r>
          </w:p>
        </w:tc>
        <w:tc>
          <w:tcPr>
            <w:tcW w:w="573"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No</w:t>
            </w:r>
          </w:p>
        </w:tc>
        <w:tc>
          <w:tcPr>
            <w:tcW w:w="709"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No</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7</w:t>
            </w:r>
          </w:p>
        </w:tc>
        <w:tc>
          <w:tcPr>
            <w:tcW w:w="1063"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31"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67"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r>
      <w:tr w:rsidR="00D22B47" w:rsidTr="003B5664">
        <w:trPr>
          <w:trHeight w:val="70"/>
        </w:trPr>
        <w:tc>
          <w:tcPr>
            <w:tcW w:w="1095" w:type="dxa"/>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A</w:t>
            </w:r>
          </w:p>
        </w:tc>
        <w:tc>
          <w:tcPr>
            <w:tcW w:w="2542" w:type="dxa"/>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Mustafa Ali 2008 [16]</w:t>
            </w:r>
          </w:p>
        </w:tc>
        <w:tc>
          <w:tcPr>
            <w:tcW w:w="573"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Unclear</w:t>
            </w:r>
          </w:p>
        </w:tc>
        <w:tc>
          <w:tcPr>
            <w:tcW w:w="709"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Unclear</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7</w:t>
            </w:r>
          </w:p>
        </w:tc>
        <w:tc>
          <w:tcPr>
            <w:tcW w:w="1063"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7</w:t>
            </w:r>
          </w:p>
        </w:tc>
        <w:tc>
          <w:tcPr>
            <w:tcW w:w="531"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77.8</w:t>
            </w:r>
          </w:p>
        </w:tc>
        <w:tc>
          <w:tcPr>
            <w:tcW w:w="567"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Low</w:t>
            </w:r>
          </w:p>
        </w:tc>
      </w:tr>
      <w:tr w:rsidR="00D22B47" w:rsidTr="003B5664">
        <w:trPr>
          <w:trHeight w:val="70"/>
        </w:trPr>
        <w:tc>
          <w:tcPr>
            <w:tcW w:w="1095" w:type="dxa"/>
            <w:shd w:val="clear" w:color="auto" w:fill="D9D9D9"/>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B</w:t>
            </w:r>
          </w:p>
        </w:tc>
        <w:tc>
          <w:tcPr>
            <w:tcW w:w="2542" w:type="dxa"/>
            <w:shd w:val="clear" w:color="auto" w:fill="D9D9D9"/>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Mustafa Ali 2008 [16]</w:t>
            </w:r>
          </w:p>
        </w:tc>
        <w:tc>
          <w:tcPr>
            <w:tcW w:w="573"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No</w:t>
            </w:r>
          </w:p>
        </w:tc>
        <w:tc>
          <w:tcPr>
            <w:tcW w:w="709"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No</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7</w:t>
            </w:r>
          </w:p>
        </w:tc>
        <w:tc>
          <w:tcPr>
            <w:tcW w:w="1063"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31"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67"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r>
      <w:tr w:rsidR="00D22B47" w:rsidTr="003B5664">
        <w:trPr>
          <w:trHeight w:val="157"/>
        </w:trPr>
        <w:tc>
          <w:tcPr>
            <w:tcW w:w="1095" w:type="dxa"/>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A</w:t>
            </w:r>
          </w:p>
        </w:tc>
        <w:tc>
          <w:tcPr>
            <w:tcW w:w="2542" w:type="dxa"/>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Postma, 2008 [22]</w:t>
            </w:r>
          </w:p>
        </w:tc>
        <w:tc>
          <w:tcPr>
            <w:tcW w:w="573"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Unclear</w:t>
            </w:r>
          </w:p>
        </w:tc>
        <w:tc>
          <w:tcPr>
            <w:tcW w:w="852"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w:t>
            </w:r>
          </w:p>
        </w:tc>
        <w:tc>
          <w:tcPr>
            <w:tcW w:w="1063"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7.5</w:t>
            </w:r>
          </w:p>
        </w:tc>
        <w:tc>
          <w:tcPr>
            <w:tcW w:w="531"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83.3</w:t>
            </w:r>
          </w:p>
        </w:tc>
        <w:tc>
          <w:tcPr>
            <w:tcW w:w="567"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Low</w:t>
            </w:r>
          </w:p>
        </w:tc>
      </w:tr>
      <w:tr w:rsidR="00D22B47" w:rsidTr="003B5664">
        <w:trPr>
          <w:trHeight w:val="119"/>
        </w:trPr>
        <w:tc>
          <w:tcPr>
            <w:tcW w:w="1095" w:type="dxa"/>
            <w:shd w:val="clear" w:color="auto" w:fill="D9D9D9"/>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B</w:t>
            </w:r>
          </w:p>
        </w:tc>
        <w:tc>
          <w:tcPr>
            <w:tcW w:w="2542" w:type="dxa"/>
            <w:shd w:val="clear" w:color="auto" w:fill="D9D9D9"/>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Postma, 2008 [22]</w:t>
            </w:r>
          </w:p>
        </w:tc>
        <w:tc>
          <w:tcPr>
            <w:tcW w:w="573"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Unclear</w:t>
            </w:r>
          </w:p>
        </w:tc>
        <w:tc>
          <w:tcPr>
            <w:tcW w:w="852"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Unclear</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7</w:t>
            </w:r>
          </w:p>
        </w:tc>
        <w:tc>
          <w:tcPr>
            <w:tcW w:w="1063"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31"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67"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r>
      <w:tr w:rsidR="00D22B47" w:rsidTr="003B5664">
        <w:trPr>
          <w:trHeight w:val="119"/>
        </w:trPr>
        <w:tc>
          <w:tcPr>
            <w:tcW w:w="1095" w:type="dxa"/>
            <w:noWrap/>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A</w:t>
            </w:r>
          </w:p>
        </w:tc>
        <w:tc>
          <w:tcPr>
            <w:tcW w:w="2542" w:type="dxa"/>
          </w:tcPr>
          <w:p w:rsidR="00D22B47"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Songa</w:t>
            </w:r>
            <w:proofErr w:type="spellEnd"/>
            <w:r>
              <w:rPr>
                <w:rFonts w:ascii="Times New Roman" w:eastAsia="Times New Roman" w:hAnsi="Times New Roman" w:cs="Times New Roman"/>
                <w:color w:val="000000"/>
                <w:kern w:val="2"/>
                <w:sz w:val="18"/>
                <w:szCs w:val="18"/>
              </w:rPr>
              <w:t xml:space="preserve">  et al. 2022 [27]</w:t>
            </w:r>
          </w:p>
        </w:tc>
        <w:tc>
          <w:tcPr>
            <w:tcW w:w="573"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No</w:t>
            </w:r>
          </w:p>
        </w:tc>
        <w:tc>
          <w:tcPr>
            <w:tcW w:w="851"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w:t>
            </w:r>
          </w:p>
        </w:tc>
        <w:tc>
          <w:tcPr>
            <w:tcW w:w="1063"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8.5</w:t>
            </w:r>
          </w:p>
        </w:tc>
        <w:tc>
          <w:tcPr>
            <w:tcW w:w="531"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94.4</w:t>
            </w:r>
          </w:p>
        </w:tc>
        <w:tc>
          <w:tcPr>
            <w:tcW w:w="567"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Low</w:t>
            </w:r>
          </w:p>
        </w:tc>
      </w:tr>
      <w:tr w:rsidR="00D22B47" w:rsidTr="003B5664">
        <w:trPr>
          <w:trHeight w:val="119"/>
        </w:trPr>
        <w:tc>
          <w:tcPr>
            <w:tcW w:w="1095" w:type="dxa"/>
            <w:shd w:val="clear" w:color="auto" w:fill="D9D9D9"/>
            <w:noWrap/>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B</w:t>
            </w:r>
          </w:p>
        </w:tc>
        <w:tc>
          <w:tcPr>
            <w:tcW w:w="2542" w:type="dxa"/>
            <w:shd w:val="clear" w:color="auto" w:fill="D9D9D9"/>
          </w:tcPr>
          <w:p w:rsidR="00D22B47"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Songa</w:t>
            </w:r>
            <w:proofErr w:type="spellEnd"/>
            <w:r>
              <w:rPr>
                <w:rFonts w:ascii="Times New Roman" w:eastAsia="Times New Roman" w:hAnsi="Times New Roman" w:cs="Times New Roman"/>
                <w:color w:val="000000"/>
                <w:kern w:val="2"/>
                <w:sz w:val="18"/>
                <w:szCs w:val="18"/>
              </w:rPr>
              <w:t xml:space="preserve">  et al. 2022 [27]</w:t>
            </w:r>
          </w:p>
        </w:tc>
        <w:tc>
          <w:tcPr>
            <w:tcW w:w="573"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w:t>
            </w:r>
          </w:p>
        </w:tc>
        <w:tc>
          <w:tcPr>
            <w:tcW w:w="1063"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31"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67"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r>
      <w:tr w:rsidR="00D22B47" w:rsidTr="003B5664">
        <w:trPr>
          <w:trHeight w:val="224"/>
        </w:trPr>
        <w:tc>
          <w:tcPr>
            <w:tcW w:w="1095" w:type="dxa"/>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A</w:t>
            </w:r>
          </w:p>
        </w:tc>
        <w:tc>
          <w:tcPr>
            <w:tcW w:w="2542" w:type="dxa"/>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Suemma</w:t>
            </w:r>
            <w:proofErr w:type="spellEnd"/>
            <w:r>
              <w:rPr>
                <w:rFonts w:ascii="Times New Roman" w:eastAsia="Times New Roman" w:hAnsi="Times New Roman" w:cs="Times New Roman"/>
                <w:color w:val="000000"/>
                <w:kern w:val="2"/>
                <w:sz w:val="18"/>
                <w:szCs w:val="18"/>
              </w:rPr>
              <w:t xml:space="preserve"> </w:t>
            </w:r>
            <w:proofErr w:type="spellStart"/>
            <w:r>
              <w:rPr>
                <w:rFonts w:ascii="Times New Roman" w:eastAsia="Times New Roman" w:hAnsi="Times New Roman" w:cs="Times New Roman"/>
                <w:color w:val="000000"/>
                <w:kern w:val="2"/>
                <w:sz w:val="18"/>
                <w:szCs w:val="18"/>
              </w:rPr>
              <w:t>Issufo</w:t>
            </w:r>
            <w:proofErr w:type="spellEnd"/>
            <w:r>
              <w:rPr>
                <w:rFonts w:ascii="Times New Roman" w:eastAsia="Times New Roman" w:hAnsi="Times New Roman" w:cs="Times New Roman"/>
                <w:color w:val="000000"/>
                <w:kern w:val="2"/>
                <w:sz w:val="18"/>
                <w:szCs w:val="18"/>
              </w:rPr>
              <w:t xml:space="preserve"> </w:t>
            </w:r>
            <w:proofErr w:type="spellStart"/>
            <w:r>
              <w:rPr>
                <w:rFonts w:ascii="Times New Roman" w:eastAsia="Times New Roman" w:hAnsi="Times New Roman" w:cs="Times New Roman"/>
                <w:color w:val="000000"/>
                <w:kern w:val="2"/>
                <w:sz w:val="18"/>
                <w:szCs w:val="18"/>
              </w:rPr>
              <w:t>IssÃ</w:t>
            </w:r>
            <w:proofErr w:type="spellEnd"/>
            <w:r>
              <w:rPr>
                <w:rFonts w:ascii="Times New Roman" w:eastAsia="Times New Roman" w:hAnsi="Times New Roman" w:cs="Times New Roman"/>
                <w:color w:val="000000"/>
                <w:kern w:val="2"/>
                <w:sz w:val="18"/>
                <w:szCs w:val="18"/>
              </w:rPr>
              <w:t>. 2023 [28]</w:t>
            </w:r>
          </w:p>
        </w:tc>
        <w:tc>
          <w:tcPr>
            <w:tcW w:w="573"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Unclear</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w:t>
            </w:r>
          </w:p>
        </w:tc>
        <w:tc>
          <w:tcPr>
            <w:tcW w:w="1063"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8.5</w:t>
            </w:r>
          </w:p>
        </w:tc>
        <w:tc>
          <w:tcPr>
            <w:tcW w:w="531"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94.4</w:t>
            </w:r>
          </w:p>
        </w:tc>
        <w:tc>
          <w:tcPr>
            <w:tcW w:w="567"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Low</w:t>
            </w:r>
          </w:p>
        </w:tc>
      </w:tr>
      <w:tr w:rsidR="00D22B47" w:rsidTr="003B5664">
        <w:trPr>
          <w:trHeight w:val="71"/>
        </w:trPr>
        <w:tc>
          <w:tcPr>
            <w:tcW w:w="1095" w:type="dxa"/>
            <w:shd w:val="clear" w:color="auto" w:fill="D9D9D9"/>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B</w:t>
            </w:r>
          </w:p>
        </w:tc>
        <w:tc>
          <w:tcPr>
            <w:tcW w:w="2542" w:type="dxa"/>
            <w:shd w:val="clear" w:color="auto" w:fill="D9D9D9"/>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Suemma</w:t>
            </w:r>
            <w:proofErr w:type="spellEnd"/>
            <w:r>
              <w:rPr>
                <w:rFonts w:ascii="Times New Roman" w:eastAsia="Times New Roman" w:hAnsi="Times New Roman" w:cs="Times New Roman"/>
                <w:color w:val="000000"/>
                <w:kern w:val="2"/>
                <w:sz w:val="18"/>
                <w:szCs w:val="18"/>
              </w:rPr>
              <w:t xml:space="preserve"> </w:t>
            </w:r>
            <w:proofErr w:type="spellStart"/>
            <w:r>
              <w:rPr>
                <w:rFonts w:ascii="Times New Roman" w:eastAsia="Times New Roman" w:hAnsi="Times New Roman" w:cs="Times New Roman"/>
                <w:color w:val="000000"/>
                <w:kern w:val="2"/>
                <w:sz w:val="18"/>
                <w:szCs w:val="18"/>
              </w:rPr>
              <w:t>Issufo</w:t>
            </w:r>
            <w:proofErr w:type="spellEnd"/>
            <w:r>
              <w:rPr>
                <w:rFonts w:ascii="Times New Roman" w:eastAsia="Times New Roman" w:hAnsi="Times New Roman" w:cs="Times New Roman"/>
                <w:color w:val="000000"/>
                <w:kern w:val="2"/>
                <w:sz w:val="18"/>
                <w:szCs w:val="18"/>
              </w:rPr>
              <w:t xml:space="preserve"> </w:t>
            </w:r>
            <w:proofErr w:type="spellStart"/>
            <w:r>
              <w:rPr>
                <w:rFonts w:ascii="Times New Roman" w:eastAsia="Times New Roman" w:hAnsi="Times New Roman" w:cs="Times New Roman"/>
                <w:color w:val="000000"/>
                <w:kern w:val="2"/>
                <w:sz w:val="18"/>
                <w:szCs w:val="18"/>
              </w:rPr>
              <w:t>IssÃ</w:t>
            </w:r>
            <w:proofErr w:type="spellEnd"/>
            <w:r>
              <w:rPr>
                <w:rFonts w:ascii="Times New Roman" w:eastAsia="Times New Roman" w:hAnsi="Times New Roman" w:cs="Times New Roman"/>
                <w:color w:val="000000"/>
                <w:kern w:val="2"/>
                <w:sz w:val="18"/>
                <w:szCs w:val="18"/>
              </w:rPr>
              <w:t>. 2023 [28]</w:t>
            </w:r>
          </w:p>
        </w:tc>
        <w:tc>
          <w:tcPr>
            <w:tcW w:w="573"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w:t>
            </w:r>
          </w:p>
        </w:tc>
        <w:tc>
          <w:tcPr>
            <w:tcW w:w="1063"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31"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67"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r>
      <w:tr w:rsidR="00D22B47" w:rsidTr="003B5664">
        <w:trPr>
          <w:trHeight w:val="175"/>
        </w:trPr>
        <w:tc>
          <w:tcPr>
            <w:tcW w:w="1095" w:type="dxa"/>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A</w:t>
            </w:r>
          </w:p>
        </w:tc>
        <w:tc>
          <w:tcPr>
            <w:tcW w:w="2542" w:type="dxa"/>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Thekiso 2012 [23]</w:t>
            </w:r>
          </w:p>
        </w:tc>
        <w:tc>
          <w:tcPr>
            <w:tcW w:w="573"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Unclear</w:t>
            </w:r>
          </w:p>
        </w:tc>
        <w:tc>
          <w:tcPr>
            <w:tcW w:w="709"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w:t>
            </w:r>
          </w:p>
        </w:tc>
        <w:tc>
          <w:tcPr>
            <w:tcW w:w="1063"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8.5</w:t>
            </w:r>
          </w:p>
        </w:tc>
        <w:tc>
          <w:tcPr>
            <w:tcW w:w="531"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94.4</w:t>
            </w:r>
          </w:p>
        </w:tc>
        <w:tc>
          <w:tcPr>
            <w:tcW w:w="567"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Low</w:t>
            </w:r>
          </w:p>
        </w:tc>
      </w:tr>
      <w:tr w:rsidR="00D22B47" w:rsidTr="003B5664">
        <w:trPr>
          <w:trHeight w:val="151"/>
        </w:trPr>
        <w:tc>
          <w:tcPr>
            <w:tcW w:w="1095" w:type="dxa"/>
            <w:shd w:val="clear" w:color="auto" w:fill="D9D9D9"/>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B</w:t>
            </w:r>
          </w:p>
        </w:tc>
        <w:tc>
          <w:tcPr>
            <w:tcW w:w="2542" w:type="dxa"/>
            <w:shd w:val="clear" w:color="auto" w:fill="D9D9D9"/>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Thekiso 2012 [23]</w:t>
            </w:r>
          </w:p>
        </w:tc>
        <w:tc>
          <w:tcPr>
            <w:tcW w:w="573"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9</w:t>
            </w:r>
          </w:p>
        </w:tc>
        <w:tc>
          <w:tcPr>
            <w:tcW w:w="1063"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31"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67"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r>
      <w:tr w:rsidR="00D22B47" w:rsidTr="003B5664">
        <w:trPr>
          <w:trHeight w:val="127"/>
        </w:trPr>
        <w:tc>
          <w:tcPr>
            <w:tcW w:w="1095" w:type="dxa"/>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A</w:t>
            </w:r>
          </w:p>
        </w:tc>
        <w:tc>
          <w:tcPr>
            <w:tcW w:w="2542" w:type="dxa"/>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Thopil</w:t>
            </w:r>
            <w:proofErr w:type="spellEnd"/>
            <w:r>
              <w:rPr>
                <w:rFonts w:ascii="Times New Roman" w:eastAsia="Times New Roman" w:hAnsi="Times New Roman" w:cs="Times New Roman"/>
                <w:color w:val="000000"/>
                <w:kern w:val="2"/>
                <w:sz w:val="18"/>
                <w:szCs w:val="18"/>
              </w:rPr>
              <w:t>, 2013 [24]</w:t>
            </w:r>
          </w:p>
        </w:tc>
        <w:tc>
          <w:tcPr>
            <w:tcW w:w="573"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noWrap/>
            <w:hideMark/>
          </w:tcPr>
          <w:p w:rsidR="00D22B47" w:rsidRPr="008240CB"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 xml:space="preserve">Yes </w:t>
            </w:r>
          </w:p>
        </w:tc>
        <w:tc>
          <w:tcPr>
            <w:tcW w:w="709"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Unclear</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w:t>
            </w:r>
          </w:p>
        </w:tc>
        <w:tc>
          <w:tcPr>
            <w:tcW w:w="1063"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7.5</w:t>
            </w:r>
          </w:p>
        </w:tc>
        <w:tc>
          <w:tcPr>
            <w:tcW w:w="531"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83.3</w:t>
            </w:r>
          </w:p>
        </w:tc>
        <w:tc>
          <w:tcPr>
            <w:tcW w:w="567"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Low</w:t>
            </w:r>
          </w:p>
        </w:tc>
      </w:tr>
      <w:tr w:rsidR="00D22B47" w:rsidTr="003B5664">
        <w:trPr>
          <w:trHeight w:val="103"/>
        </w:trPr>
        <w:tc>
          <w:tcPr>
            <w:tcW w:w="1095" w:type="dxa"/>
            <w:shd w:val="clear" w:color="auto" w:fill="D9D9D9"/>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B</w:t>
            </w:r>
          </w:p>
        </w:tc>
        <w:tc>
          <w:tcPr>
            <w:tcW w:w="2542" w:type="dxa"/>
            <w:shd w:val="clear" w:color="auto" w:fill="D9D9D9"/>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Thopil</w:t>
            </w:r>
            <w:proofErr w:type="spellEnd"/>
            <w:r>
              <w:rPr>
                <w:rFonts w:ascii="Times New Roman" w:eastAsia="Times New Roman" w:hAnsi="Times New Roman" w:cs="Times New Roman"/>
                <w:color w:val="000000"/>
                <w:kern w:val="2"/>
                <w:sz w:val="18"/>
                <w:szCs w:val="18"/>
              </w:rPr>
              <w:t>, 2013 [24]</w:t>
            </w:r>
          </w:p>
        </w:tc>
        <w:tc>
          <w:tcPr>
            <w:tcW w:w="573"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Unclear</w:t>
            </w:r>
          </w:p>
        </w:tc>
        <w:tc>
          <w:tcPr>
            <w:tcW w:w="709"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Unclear</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7</w:t>
            </w:r>
          </w:p>
        </w:tc>
        <w:tc>
          <w:tcPr>
            <w:tcW w:w="1063"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31"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67"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r>
      <w:tr w:rsidR="00D22B47" w:rsidTr="003B5664">
        <w:trPr>
          <w:trHeight w:val="70"/>
        </w:trPr>
        <w:tc>
          <w:tcPr>
            <w:tcW w:w="1095" w:type="dxa"/>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A</w:t>
            </w:r>
          </w:p>
        </w:tc>
        <w:tc>
          <w:tcPr>
            <w:tcW w:w="2542" w:type="dxa"/>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Vanwyk</w:t>
            </w:r>
            <w:proofErr w:type="spellEnd"/>
            <w:r>
              <w:rPr>
                <w:rFonts w:ascii="Times New Roman" w:eastAsia="Times New Roman" w:hAnsi="Times New Roman" w:cs="Times New Roman"/>
                <w:color w:val="000000"/>
                <w:kern w:val="2"/>
                <w:sz w:val="18"/>
                <w:szCs w:val="18"/>
              </w:rPr>
              <w:t xml:space="preserve"> et al. 2004 [18]</w:t>
            </w:r>
          </w:p>
        </w:tc>
        <w:tc>
          <w:tcPr>
            <w:tcW w:w="573"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Unclear</w:t>
            </w:r>
          </w:p>
        </w:tc>
        <w:tc>
          <w:tcPr>
            <w:tcW w:w="709"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w:t>
            </w:r>
          </w:p>
        </w:tc>
        <w:tc>
          <w:tcPr>
            <w:tcW w:w="1063"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w:t>
            </w:r>
          </w:p>
        </w:tc>
        <w:tc>
          <w:tcPr>
            <w:tcW w:w="531"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88.9</w:t>
            </w:r>
          </w:p>
        </w:tc>
        <w:tc>
          <w:tcPr>
            <w:tcW w:w="567"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Low</w:t>
            </w:r>
          </w:p>
        </w:tc>
      </w:tr>
      <w:tr w:rsidR="00D22B47" w:rsidTr="003B5664">
        <w:trPr>
          <w:trHeight w:val="70"/>
        </w:trPr>
        <w:tc>
          <w:tcPr>
            <w:tcW w:w="1095" w:type="dxa"/>
            <w:shd w:val="clear" w:color="auto" w:fill="D9D9D9"/>
            <w:noWrap/>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B</w:t>
            </w:r>
          </w:p>
        </w:tc>
        <w:tc>
          <w:tcPr>
            <w:tcW w:w="2542" w:type="dxa"/>
            <w:shd w:val="clear" w:color="auto" w:fill="D9D9D9"/>
            <w:hideMark/>
          </w:tcPr>
          <w:p w:rsidR="00D22B47"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Vanwyk</w:t>
            </w:r>
            <w:proofErr w:type="spellEnd"/>
            <w:r>
              <w:rPr>
                <w:rFonts w:ascii="Times New Roman" w:eastAsia="Times New Roman" w:hAnsi="Times New Roman" w:cs="Times New Roman"/>
                <w:color w:val="000000"/>
                <w:kern w:val="2"/>
                <w:sz w:val="18"/>
                <w:szCs w:val="18"/>
              </w:rPr>
              <w:t xml:space="preserve"> et al. 2004 [18]</w:t>
            </w:r>
          </w:p>
        </w:tc>
        <w:tc>
          <w:tcPr>
            <w:tcW w:w="573"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4"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No</w:t>
            </w:r>
          </w:p>
        </w:tc>
        <w:tc>
          <w:tcPr>
            <w:tcW w:w="709"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1"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6"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shd w:val="clear" w:color="auto" w:fill="D9D9D9"/>
            <w:noWrap/>
            <w:hideMark/>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w:t>
            </w:r>
          </w:p>
        </w:tc>
        <w:tc>
          <w:tcPr>
            <w:tcW w:w="1063"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31"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67"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r>
      <w:tr w:rsidR="00D22B47" w:rsidTr="003B5664">
        <w:trPr>
          <w:trHeight w:val="197"/>
        </w:trPr>
        <w:tc>
          <w:tcPr>
            <w:tcW w:w="1095" w:type="dxa"/>
            <w:noWrap/>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A</w:t>
            </w:r>
          </w:p>
        </w:tc>
        <w:tc>
          <w:tcPr>
            <w:tcW w:w="2542" w:type="dxa"/>
          </w:tcPr>
          <w:p w:rsidR="00D22B47" w:rsidRPr="005F687E"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Wanju&amp;Plessis</w:t>
            </w:r>
            <w:proofErr w:type="spellEnd"/>
            <w:r>
              <w:rPr>
                <w:rFonts w:ascii="Times New Roman" w:eastAsia="Times New Roman" w:hAnsi="Times New Roman" w:cs="Times New Roman"/>
                <w:color w:val="000000"/>
                <w:kern w:val="2"/>
                <w:sz w:val="18"/>
                <w:szCs w:val="18"/>
              </w:rPr>
              <w:t>.  2006 [31]</w:t>
            </w:r>
          </w:p>
        </w:tc>
        <w:tc>
          <w:tcPr>
            <w:tcW w:w="573"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 xml:space="preserve">Yes </w:t>
            </w:r>
          </w:p>
        </w:tc>
        <w:tc>
          <w:tcPr>
            <w:tcW w:w="994"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noWrap/>
          </w:tcPr>
          <w:p w:rsidR="00D22B47" w:rsidRPr="008240CB"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 xml:space="preserve">Yes </w:t>
            </w:r>
          </w:p>
        </w:tc>
        <w:tc>
          <w:tcPr>
            <w:tcW w:w="851"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tcPr>
          <w:p w:rsidR="00D22B47" w:rsidRPr="008240CB"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 xml:space="preserve">Yes </w:t>
            </w:r>
          </w:p>
        </w:tc>
        <w:tc>
          <w:tcPr>
            <w:tcW w:w="851" w:type="dxa"/>
            <w:noWrap/>
          </w:tcPr>
          <w:p w:rsidR="00D22B47" w:rsidRPr="008240CB"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 xml:space="preserve">Yes </w:t>
            </w:r>
          </w:p>
        </w:tc>
        <w:tc>
          <w:tcPr>
            <w:tcW w:w="856"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No</w:t>
            </w:r>
          </w:p>
        </w:tc>
        <w:tc>
          <w:tcPr>
            <w:tcW w:w="850"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w:t>
            </w:r>
          </w:p>
        </w:tc>
        <w:tc>
          <w:tcPr>
            <w:tcW w:w="1063"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w:t>
            </w:r>
          </w:p>
        </w:tc>
        <w:tc>
          <w:tcPr>
            <w:tcW w:w="531"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88.9</w:t>
            </w:r>
          </w:p>
        </w:tc>
        <w:tc>
          <w:tcPr>
            <w:tcW w:w="567" w:type="dxa"/>
            <w:vMerge w:val="restart"/>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Low</w:t>
            </w:r>
          </w:p>
        </w:tc>
      </w:tr>
      <w:tr w:rsidR="00D22B47" w:rsidTr="003B5664">
        <w:trPr>
          <w:trHeight w:val="197"/>
        </w:trPr>
        <w:tc>
          <w:tcPr>
            <w:tcW w:w="1095" w:type="dxa"/>
            <w:noWrap/>
          </w:tcPr>
          <w:p w:rsidR="00D22B47" w:rsidRDefault="00D22B47" w:rsidP="003B5664">
            <w:pPr>
              <w:spacing w:after="0" w:line="240" w:lineRule="auto"/>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Assessor B</w:t>
            </w:r>
          </w:p>
        </w:tc>
        <w:tc>
          <w:tcPr>
            <w:tcW w:w="2542" w:type="dxa"/>
          </w:tcPr>
          <w:p w:rsidR="00D22B47" w:rsidRDefault="00D22B47" w:rsidP="003B5664">
            <w:pPr>
              <w:spacing w:after="0" w:line="240" w:lineRule="auto"/>
              <w:rPr>
                <w:rFonts w:ascii="Times New Roman" w:eastAsia="Times New Roman" w:hAnsi="Times New Roman" w:cs="Times New Roman"/>
                <w:color w:val="000000"/>
                <w:kern w:val="2"/>
                <w:sz w:val="18"/>
                <w:szCs w:val="18"/>
              </w:rPr>
            </w:pPr>
            <w:proofErr w:type="spellStart"/>
            <w:r>
              <w:rPr>
                <w:rFonts w:ascii="Times New Roman" w:eastAsia="Times New Roman" w:hAnsi="Times New Roman" w:cs="Times New Roman"/>
                <w:color w:val="000000"/>
                <w:kern w:val="2"/>
                <w:sz w:val="18"/>
                <w:szCs w:val="18"/>
              </w:rPr>
              <w:t>Wanju&amp;Plessis</w:t>
            </w:r>
            <w:proofErr w:type="spellEnd"/>
            <w:r>
              <w:rPr>
                <w:rFonts w:ascii="Times New Roman" w:eastAsia="Times New Roman" w:hAnsi="Times New Roman" w:cs="Times New Roman"/>
                <w:color w:val="000000"/>
                <w:kern w:val="2"/>
                <w:sz w:val="18"/>
                <w:szCs w:val="18"/>
              </w:rPr>
              <w:t>. 2006 [31]</w:t>
            </w:r>
          </w:p>
        </w:tc>
        <w:tc>
          <w:tcPr>
            <w:tcW w:w="573"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 xml:space="preserve">Yes </w:t>
            </w:r>
          </w:p>
        </w:tc>
        <w:tc>
          <w:tcPr>
            <w:tcW w:w="994"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709"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 xml:space="preserve">Yes </w:t>
            </w:r>
          </w:p>
        </w:tc>
        <w:tc>
          <w:tcPr>
            <w:tcW w:w="851"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0"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 xml:space="preserve">Yes </w:t>
            </w:r>
          </w:p>
        </w:tc>
        <w:tc>
          <w:tcPr>
            <w:tcW w:w="851"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 xml:space="preserve">Yes </w:t>
            </w:r>
          </w:p>
        </w:tc>
        <w:tc>
          <w:tcPr>
            <w:tcW w:w="856"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852"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No</w:t>
            </w:r>
          </w:p>
        </w:tc>
        <w:tc>
          <w:tcPr>
            <w:tcW w:w="850" w:type="dxa"/>
            <w:noWrap/>
          </w:tcPr>
          <w:p w:rsidR="00D22B47" w:rsidRDefault="00D22B47" w:rsidP="003B5664">
            <w:pPr>
              <w:spacing w:after="0" w:line="240" w:lineRule="auto"/>
              <w:jc w:val="center"/>
              <w:rPr>
                <w:rFonts w:ascii="Times New Roman" w:eastAsia="Times New Roman" w:hAnsi="Times New Roman" w:cs="Times New Roman"/>
                <w:color w:val="000000"/>
                <w:kern w:val="2"/>
                <w:sz w:val="18"/>
                <w:szCs w:val="18"/>
              </w:rPr>
            </w:pPr>
            <w:r>
              <w:rPr>
                <w:rFonts w:ascii="Times New Roman" w:eastAsia="Times New Roman" w:hAnsi="Times New Roman" w:cs="Times New Roman"/>
                <w:color w:val="000000"/>
                <w:kern w:val="2"/>
                <w:sz w:val="18"/>
                <w:szCs w:val="18"/>
              </w:rPr>
              <w:t>Yes</w:t>
            </w:r>
          </w:p>
        </w:tc>
        <w:tc>
          <w:tcPr>
            <w:tcW w:w="990" w:type="dxa"/>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r>
              <w:rPr>
                <w:rFonts w:ascii="Times New Roman" w:eastAsia="Times New Roman" w:hAnsi="Times New Roman" w:cs="Times New Roman"/>
                <w:b/>
                <w:bCs/>
                <w:color w:val="000000"/>
                <w:kern w:val="2"/>
                <w:sz w:val="18"/>
                <w:szCs w:val="18"/>
              </w:rPr>
              <w:t>8</w:t>
            </w:r>
          </w:p>
        </w:tc>
        <w:tc>
          <w:tcPr>
            <w:tcW w:w="1063"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31"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c>
          <w:tcPr>
            <w:tcW w:w="567" w:type="dxa"/>
            <w:vMerge/>
          </w:tcPr>
          <w:p w:rsidR="00D22B47" w:rsidRDefault="00D22B47" w:rsidP="003B5664">
            <w:pPr>
              <w:spacing w:after="0" w:line="240" w:lineRule="auto"/>
              <w:jc w:val="center"/>
              <w:rPr>
                <w:rFonts w:ascii="Times New Roman" w:eastAsia="Times New Roman" w:hAnsi="Times New Roman" w:cs="Times New Roman"/>
                <w:b/>
                <w:bCs/>
                <w:color w:val="000000"/>
                <w:kern w:val="2"/>
                <w:sz w:val="18"/>
                <w:szCs w:val="18"/>
              </w:rPr>
            </w:pPr>
          </w:p>
        </w:tc>
      </w:tr>
    </w:tbl>
    <w:p w:rsidR="00D22B47" w:rsidRDefault="00D22B47" w:rsidP="00D22B47">
      <w:pPr>
        <w:spacing w:after="0" w:line="240" w:lineRule="auto"/>
      </w:pPr>
      <w:r>
        <w:rPr>
          <w:rFonts w:ascii="Times New Roman" w:hAnsi="Times New Roman" w:cs="Times New Roman"/>
          <w:iCs/>
          <w:sz w:val="16"/>
        </w:rPr>
        <w:t>Q1 Was</w:t>
      </w:r>
      <w:r w:rsidRPr="00836E40">
        <w:rPr>
          <w:rFonts w:ascii="Times New Roman" w:hAnsi="Times New Roman" w:cs="Times New Roman"/>
          <w:iCs/>
          <w:sz w:val="16"/>
        </w:rPr>
        <w:t xml:space="preserve"> the sample frame appropriate to address the target population</w:t>
      </w:r>
      <w:r w:rsidRPr="001C544A">
        <w:rPr>
          <w:rFonts w:ascii="Times New Roman" w:hAnsi="Times New Roman" w:cs="Times New Roman"/>
          <w:iCs/>
          <w:sz w:val="16"/>
        </w:rPr>
        <w:t xml:space="preserve">? Q2. </w:t>
      </w:r>
      <w:r w:rsidRPr="00836E40">
        <w:rPr>
          <w:rFonts w:ascii="Times New Roman" w:hAnsi="Times New Roman" w:cs="Times New Roman"/>
          <w:iCs/>
          <w:sz w:val="16"/>
        </w:rPr>
        <w:t xml:space="preserve">Were study participants recruited in an appropriate way? </w:t>
      </w:r>
      <w:r w:rsidRPr="001C544A">
        <w:rPr>
          <w:rFonts w:ascii="Times New Roman" w:hAnsi="Times New Roman" w:cs="Times New Roman"/>
          <w:iCs/>
          <w:sz w:val="16"/>
        </w:rPr>
        <w:t xml:space="preserve">Q3. </w:t>
      </w:r>
      <w:r w:rsidRPr="008F0F01">
        <w:rPr>
          <w:rFonts w:ascii="Times New Roman" w:hAnsi="Times New Roman" w:cs="Times New Roman"/>
          <w:iCs/>
          <w:sz w:val="16"/>
        </w:rPr>
        <w:t>Was the sample size adequate</w:t>
      </w:r>
      <w:r w:rsidRPr="001C544A">
        <w:rPr>
          <w:rFonts w:ascii="Times New Roman" w:hAnsi="Times New Roman" w:cs="Times New Roman"/>
          <w:iCs/>
          <w:sz w:val="16"/>
        </w:rPr>
        <w:t>?</w:t>
      </w:r>
      <w:r>
        <w:rPr>
          <w:rFonts w:ascii="Times New Roman" w:hAnsi="Times New Roman" w:cs="Times New Roman"/>
          <w:iCs/>
          <w:sz w:val="16"/>
        </w:rPr>
        <w:t xml:space="preserve"> </w:t>
      </w:r>
      <w:r w:rsidRPr="001C544A">
        <w:rPr>
          <w:rFonts w:ascii="Times New Roman" w:hAnsi="Times New Roman" w:cs="Times New Roman"/>
          <w:iCs/>
          <w:sz w:val="16"/>
        </w:rPr>
        <w:t>Q4</w:t>
      </w:r>
      <w:r>
        <w:rPr>
          <w:rFonts w:ascii="Times New Roman" w:hAnsi="Times New Roman" w:cs="Times New Roman"/>
          <w:iCs/>
          <w:sz w:val="16"/>
        </w:rPr>
        <w:t xml:space="preserve"> </w:t>
      </w:r>
      <w:r w:rsidRPr="008F0F01">
        <w:rPr>
          <w:rFonts w:ascii="Times New Roman" w:hAnsi="Times New Roman" w:cs="Times New Roman"/>
          <w:iCs/>
          <w:sz w:val="16"/>
        </w:rPr>
        <w:t>Were the study subjects and setting described in detail</w:t>
      </w:r>
      <w:r>
        <w:rPr>
          <w:rFonts w:ascii="Times New Roman" w:hAnsi="Times New Roman" w:cs="Times New Roman"/>
          <w:iCs/>
          <w:sz w:val="16"/>
        </w:rPr>
        <w:t xml:space="preserve">? </w:t>
      </w:r>
      <w:r w:rsidRPr="001C544A">
        <w:rPr>
          <w:rFonts w:ascii="Times New Roman" w:hAnsi="Times New Roman" w:cs="Times New Roman"/>
          <w:iCs/>
          <w:sz w:val="16"/>
        </w:rPr>
        <w:t xml:space="preserve">Q5. </w:t>
      </w:r>
      <w:r w:rsidRPr="008F0F01">
        <w:rPr>
          <w:rFonts w:ascii="Times New Roman" w:hAnsi="Times New Roman" w:cs="Times New Roman"/>
          <w:iCs/>
          <w:sz w:val="16"/>
        </w:rPr>
        <w:t>Was data analysis conducted with sufficient coverage of the identified sample</w:t>
      </w:r>
      <w:r w:rsidRPr="001C544A">
        <w:rPr>
          <w:rFonts w:ascii="Times New Roman" w:hAnsi="Times New Roman" w:cs="Times New Roman"/>
          <w:iCs/>
          <w:sz w:val="16"/>
        </w:rPr>
        <w:t xml:space="preserve">? Q6. </w:t>
      </w:r>
      <w:r w:rsidRPr="008F0F01">
        <w:rPr>
          <w:rFonts w:ascii="Times New Roman" w:hAnsi="Times New Roman" w:cs="Times New Roman"/>
          <w:iCs/>
          <w:sz w:val="16"/>
        </w:rPr>
        <w:t>Were valid methods used for the identification of the condition</w:t>
      </w:r>
      <w:r w:rsidRPr="001C544A">
        <w:rPr>
          <w:rFonts w:ascii="Times New Roman" w:hAnsi="Times New Roman" w:cs="Times New Roman"/>
          <w:iCs/>
          <w:sz w:val="16"/>
        </w:rPr>
        <w:t xml:space="preserve">? Q7. </w:t>
      </w:r>
      <w:r w:rsidRPr="008F0F01">
        <w:rPr>
          <w:rFonts w:ascii="Times New Roman" w:hAnsi="Times New Roman" w:cs="Times New Roman"/>
          <w:iCs/>
          <w:sz w:val="16"/>
        </w:rPr>
        <w:t>Was the condition measured in a standard, reliable way for all participants</w:t>
      </w:r>
      <w:r w:rsidRPr="001C544A">
        <w:rPr>
          <w:rFonts w:ascii="Times New Roman" w:hAnsi="Times New Roman" w:cs="Times New Roman"/>
          <w:iCs/>
          <w:sz w:val="16"/>
        </w:rPr>
        <w:t xml:space="preserve">? Q8. </w:t>
      </w:r>
      <w:r w:rsidRPr="008F0F01">
        <w:rPr>
          <w:rFonts w:ascii="Times New Roman" w:hAnsi="Times New Roman" w:cs="Times New Roman"/>
          <w:iCs/>
          <w:sz w:val="16"/>
        </w:rPr>
        <w:t xml:space="preserve">Was there </w:t>
      </w:r>
      <w:r>
        <w:rPr>
          <w:rFonts w:ascii="Times New Roman" w:hAnsi="Times New Roman" w:cs="Times New Roman"/>
          <w:iCs/>
          <w:sz w:val="16"/>
        </w:rPr>
        <w:t xml:space="preserve">an </w:t>
      </w:r>
      <w:r w:rsidRPr="008F0F01">
        <w:rPr>
          <w:rFonts w:ascii="Times New Roman" w:hAnsi="Times New Roman" w:cs="Times New Roman"/>
          <w:iCs/>
          <w:sz w:val="16"/>
        </w:rPr>
        <w:t>appropriate statistical analysis</w:t>
      </w:r>
      <w:r w:rsidRPr="001C544A">
        <w:rPr>
          <w:rFonts w:ascii="Times New Roman" w:hAnsi="Times New Roman" w:cs="Times New Roman"/>
          <w:iCs/>
          <w:sz w:val="16"/>
        </w:rPr>
        <w:t xml:space="preserve">? </w:t>
      </w:r>
      <w:r>
        <w:rPr>
          <w:rFonts w:ascii="Times New Roman" w:hAnsi="Times New Roman" w:cs="Times New Roman"/>
          <w:iCs/>
          <w:sz w:val="16"/>
        </w:rPr>
        <w:t xml:space="preserve">Q9. </w:t>
      </w:r>
      <w:r w:rsidRPr="008F0F01">
        <w:rPr>
          <w:rFonts w:ascii="Times New Roman" w:hAnsi="Times New Roman" w:cs="Times New Roman"/>
          <w:iCs/>
          <w:sz w:val="16"/>
        </w:rPr>
        <w:t>Was the response rate adequate, and if not, was the low response rate managed</w:t>
      </w:r>
      <w:r>
        <w:rPr>
          <w:rFonts w:ascii="Times New Roman" w:hAnsi="Times New Roman" w:cs="Times New Roman"/>
          <w:iCs/>
          <w:sz w:val="16"/>
        </w:rPr>
        <w:t xml:space="preserve"> </w:t>
      </w:r>
      <w:r w:rsidRPr="008F0F01">
        <w:rPr>
          <w:rFonts w:ascii="Times New Roman" w:hAnsi="Times New Roman" w:cs="Times New Roman"/>
          <w:iCs/>
          <w:sz w:val="16"/>
        </w:rPr>
        <w:t>appropriately</w:t>
      </w:r>
      <w:r>
        <w:rPr>
          <w:rFonts w:ascii="Times New Roman" w:hAnsi="Times New Roman" w:cs="Times New Roman"/>
          <w:iCs/>
          <w:sz w:val="16"/>
        </w:rPr>
        <w:t>?</w:t>
      </w:r>
    </w:p>
    <w:p w:rsidR="00D22B47" w:rsidRDefault="00D22B47" w:rsidP="00D22B47">
      <w:pPr>
        <w:tabs>
          <w:tab w:val="left" w:pos="12272"/>
        </w:tabs>
        <w:spacing w:after="0" w:line="360" w:lineRule="auto"/>
        <w:jc w:val="both"/>
        <w:rPr>
          <w:rFonts w:ascii="Times New Roman" w:hAnsi="Times New Roman" w:cs="Times New Roman"/>
          <w:b/>
          <w:bCs/>
        </w:rPr>
      </w:pPr>
      <w:r>
        <w:rPr>
          <w:rFonts w:ascii="Times New Roman" w:hAnsi="Times New Roman" w:cs="Times New Roman"/>
          <w:b/>
          <w:bCs/>
        </w:rPr>
        <w:tab/>
      </w:r>
    </w:p>
    <w:p w:rsidR="00D22B47" w:rsidRDefault="00D22B47" w:rsidP="00D22B47"/>
    <w:p w:rsidR="001E0146" w:rsidRDefault="00041786"/>
    <w:sectPr w:rsidR="001E0146" w:rsidSect="005D417E">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41786" w:rsidRDefault="00041786" w:rsidP="00A41EF4">
      <w:pPr>
        <w:spacing w:after="0" w:line="240" w:lineRule="auto"/>
      </w:pPr>
      <w:r>
        <w:separator/>
      </w:r>
    </w:p>
  </w:endnote>
  <w:endnote w:type="continuationSeparator" w:id="0">
    <w:p w:rsidR="00041786" w:rsidRDefault="00041786" w:rsidP="00A41E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imbusSanL">
    <w:altName w:val="Calibri"/>
    <w:charset w:val="00"/>
    <w:family w:val="auto"/>
    <w:pitch w:val="default"/>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altName w:val="Arial"/>
    <w:charset w:val="00"/>
    <w:family w:val="swiss"/>
    <w:pitch w:val="variable"/>
    <w:sig w:usb0="00000001" w:usb1="00000003" w:usb2="00000000" w:usb3="00000000" w:csb0="0000019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TimesNewRomanPS-ItalicMT">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1EF4" w:rsidRDefault="00A41EF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57626861"/>
      <w:docPartObj>
        <w:docPartGallery w:val="Page Numbers (Bottom of Page)"/>
        <w:docPartUnique/>
      </w:docPartObj>
    </w:sdtPr>
    <w:sdtEndPr>
      <w:rPr>
        <w:noProof/>
      </w:rPr>
    </w:sdtEndPr>
    <w:sdtContent>
      <w:bookmarkStart w:id="0" w:name="_GoBack" w:displacedByCustomXml="prev"/>
      <w:bookmarkEnd w:id="0" w:displacedByCustomXml="prev"/>
      <w:p w:rsidR="00A41EF4" w:rsidRDefault="00A41EF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A41EF4" w:rsidRDefault="00A41EF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1EF4" w:rsidRDefault="00A41EF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41786" w:rsidRDefault="00041786" w:rsidP="00A41EF4">
      <w:pPr>
        <w:spacing w:after="0" w:line="240" w:lineRule="auto"/>
      </w:pPr>
      <w:r>
        <w:separator/>
      </w:r>
    </w:p>
  </w:footnote>
  <w:footnote w:type="continuationSeparator" w:id="0">
    <w:p w:rsidR="00041786" w:rsidRDefault="00041786" w:rsidP="00A41E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1EF4" w:rsidRDefault="00A41EF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1EF4" w:rsidRDefault="00A41EF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1EF4" w:rsidRDefault="00A41EF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52D9C"/>
    <w:multiLevelType w:val="hybridMultilevel"/>
    <w:tmpl w:val="C6AC27A2"/>
    <w:lvl w:ilvl="0" w:tplc="DA1866CA">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EC42B75"/>
    <w:multiLevelType w:val="hybridMultilevel"/>
    <w:tmpl w:val="48844536"/>
    <w:lvl w:ilvl="0" w:tplc="9E6E7AA8">
      <w:start w:val="1"/>
      <w:numFmt w:val="decimal"/>
      <w:lvlText w:val="%1."/>
      <w:lvlJc w:val="left"/>
      <w:pPr>
        <w:ind w:left="360" w:hanging="360"/>
      </w:pPr>
      <w:rPr>
        <w:rFonts w:hint="default"/>
        <w:color w:val="auto"/>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 w15:restartNumberingAfterBreak="0">
    <w:nsid w:val="155934B8"/>
    <w:multiLevelType w:val="hybridMultilevel"/>
    <w:tmpl w:val="213AF52C"/>
    <w:lvl w:ilvl="0" w:tplc="1876D300">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24342439"/>
    <w:multiLevelType w:val="hybridMultilevel"/>
    <w:tmpl w:val="B2EA6888"/>
    <w:lvl w:ilvl="0" w:tplc="2000000F">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 w15:restartNumberingAfterBreak="0">
    <w:nsid w:val="35640E39"/>
    <w:multiLevelType w:val="multilevel"/>
    <w:tmpl w:val="97622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7F71014"/>
    <w:multiLevelType w:val="multilevel"/>
    <w:tmpl w:val="286AB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8DD1255"/>
    <w:multiLevelType w:val="hybridMultilevel"/>
    <w:tmpl w:val="C6BCB2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CC12DB3"/>
    <w:multiLevelType w:val="multilevel"/>
    <w:tmpl w:val="C414B4EE"/>
    <w:lvl w:ilvl="0">
      <w:start w:val="19"/>
      <w:numFmt w:val="bullet"/>
      <w:lvlText w:val="-"/>
      <w:lvlJc w:val="left"/>
      <w:pPr>
        <w:ind w:left="360" w:hanging="360"/>
      </w:pPr>
      <w:rPr>
        <w:rFonts w:ascii="NimbusSanL" w:eastAsia="NimbusSanL" w:hAnsi="NimbusSanL" w:cs="NimbusSanL"/>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8" w15:restartNumberingAfterBreak="0">
    <w:nsid w:val="5D827B8A"/>
    <w:multiLevelType w:val="multilevel"/>
    <w:tmpl w:val="7F30E6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4CB126F"/>
    <w:multiLevelType w:val="multilevel"/>
    <w:tmpl w:val="E2020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44B325F"/>
    <w:multiLevelType w:val="hybridMultilevel"/>
    <w:tmpl w:val="FACE5C0C"/>
    <w:lvl w:ilvl="0" w:tplc="2000000F">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num w:numId="1">
    <w:abstractNumId w:val="7"/>
  </w:num>
  <w:num w:numId="2">
    <w:abstractNumId w:val="3"/>
  </w:num>
  <w:num w:numId="3">
    <w:abstractNumId w:val="1"/>
  </w:num>
  <w:num w:numId="4">
    <w:abstractNumId w:val="10"/>
  </w:num>
  <w:num w:numId="5">
    <w:abstractNumId w:val="9"/>
  </w:num>
  <w:num w:numId="6">
    <w:abstractNumId w:val="8"/>
  </w:num>
  <w:num w:numId="7">
    <w:abstractNumId w:val="4"/>
  </w:num>
  <w:num w:numId="8">
    <w:abstractNumId w:val="6"/>
  </w:num>
  <w:num w:numId="9">
    <w:abstractNumId w:val="0"/>
  </w:num>
  <w:num w:numId="10">
    <w:abstractNumId w:val="2"/>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2B47"/>
    <w:rsid w:val="00041786"/>
    <w:rsid w:val="004D7171"/>
    <w:rsid w:val="005A202A"/>
    <w:rsid w:val="00A41EF4"/>
    <w:rsid w:val="00D22B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AD451B5-6E93-4BDF-945E-D053D069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22B47"/>
    <w:pPr>
      <w:keepNext/>
      <w:keepLines/>
      <w:spacing w:before="360" w:after="80" w:line="278" w:lineRule="auto"/>
      <w:outlineLvl w:val="0"/>
    </w:pPr>
    <w:rPr>
      <w:rFonts w:ascii="Calibri Light" w:eastAsia="Times New Roman" w:hAnsi="Calibri Light" w:cs="Times New Roman"/>
      <w:color w:val="2F5496"/>
      <w:sz w:val="40"/>
      <w:szCs w:val="40"/>
      <w:lang w:val="en-GB"/>
    </w:rPr>
  </w:style>
  <w:style w:type="paragraph" w:styleId="Heading2">
    <w:name w:val="heading 2"/>
    <w:basedOn w:val="Normal"/>
    <w:next w:val="Normal"/>
    <w:link w:val="Heading2Char"/>
    <w:uiPriority w:val="9"/>
    <w:semiHidden/>
    <w:unhideWhenUsed/>
    <w:qFormat/>
    <w:rsid w:val="00D22B47"/>
    <w:pPr>
      <w:keepNext/>
      <w:keepLines/>
      <w:spacing w:before="160" w:after="80" w:line="278" w:lineRule="auto"/>
      <w:outlineLvl w:val="1"/>
    </w:pPr>
    <w:rPr>
      <w:rFonts w:ascii="Calibri Light" w:eastAsia="Times New Roman" w:hAnsi="Calibri Light" w:cs="Times New Roman"/>
      <w:color w:val="2F5496"/>
      <w:sz w:val="32"/>
      <w:szCs w:val="32"/>
      <w:lang w:val="en-GB"/>
    </w:rPr>
  </w:style>
  <w:style w:type="paragraph" w:styleId="Heading3">
    <w:name w:val="heading 3"/>
    <w:basedOn w:val="Normal"/>
    <w:next w:val="Normal"/>
    <w:link w:val="Heading3Char"/>
    <w:uiPriority w:val="9"/>
    <w:semiHidden/>
    <w:unhideWhenUsed/>
    <w:qFormat/>
    <w:rsid w:val="00D22B47"/>
    <w:pPr>
      <w:keepNext/>
      <w:keepLines/>
      <w:spacing w:before="160" w:after="80" w:line="278" w:lineRule="auto"/>
      <w:outlineLvl w:val="2"/>
    </w:pPr>
    <w:rPr>
      <w:rFonts w:ascii="Aptos" w:eastAsia="Times New Roman" w:hAnsi="Aptos" w:cs="Times New Roman"/>
      <w:color w:val="2F5496"/>
      <w:sz w:val="28"/>
      <w:szCs w:val="28"/>
      <w:lang w:val="en-GB"/>
    </w:rPr>
  </w:style>
  <w:style w:type="paragraph" w:styleId="Heading4">
    <w:name w:val="heading 4"/>
    <w:basedOn w:val="Normal"/>
    <w:next w:val="Normal"/>
    <w:link w:val="Heading4Char"/>
    <w:uiPriority w:val="9"/>
    <w:semiHidden/>
    <w:unhideWhenUsed/>
    <w:qFormat/>
    <w:rsid w:val="00D22B47"/>
    <w:pPr>
      <w:keepNext/>
      <w:keepLines/>
      <w:spacing w:before="80" w:after="40" w:line="278" w:lineRule="auto"/>
      <w:outlineLvl w:val="3"/>
    </w:pPr>
    <w:rPr>
      <w:rFonts w:ascii="Aptos" w:eastAsia="Times New Roman" w:hAnsi="Aptos" w:cs="Times New Roman"/>
      <w:i/>
      <w:iCs/>
      <w:color w:val="2F5496"/>
      <w:sz w:val="24"/>
      <w:szCs w:val="24"/>
      <w:lang w:val="en-GB"/>
    </w:rPr>
  </w:style>
  <w:style w:type="paragraph" w:styleId="Heading5">
    <w:name w:val="heading 5"/>
    <w:basedOn w:val="Normal"/>
    <w:next w:val="Normal"/>
    <w:link w:val="Heading5Char"/>
    <w:uiPriority w:val="9"/>
    <w:semiHidden/>
    <w:unhideWhenUsed/>
    <w:qFormat/>
    <w:rsid w:val="00D22B47"/>
    <w:pPr>
      <w:keepNext/>
      <w:keepLines/>
      <w:spacing w:before="80" w:after="40" w:line="278" w:lineRule="auto"/>
      <w:outlineLvl w:val="4"/>
    </w:pPr>
    <w:rPr>
      <w:rFonts w:ascii="Aptos" w:eastAsia="Times New Roman" w:hAnsi="Aptos" w:cs="Times New Roman"/>
      <w:color w:val="2F5496"/>
      <w:sz w:val="24"/>
      <w:szCs w:val="24"/>
      <w:lang w:val="en-GB"/>
    </w:rPr>
  </w:style>
  <w:style w:type="paragraph" w:styleId="Heading6">
    <w:name w:val="heading 6"/>
    <w:basedOn w:val="Normal"/>
    <w:next w:val="Normal"/>
    <w:link w:val="Heading6Char"/>
    <w:uiPriority w:val="9"/>
    <w:semiHidden/>
    <w:unhideWhenUsed/>
    <w:qFormat/>
    <w:rsid w:val="00D22B47"/>
    <w:pPr>
      <w:keepNext/>
      <w:keepLines/>
      <w:spacing w:before="40" w:after="0" w:line="278" w:lineRule="auto"/>
      <w:outlineLvl w:val="5"/>
    </w:pPr>
    <w:rPr>
      <w:rFonts w:ascii="Aptos" w:eastAsia="Times New Roman" w:hAnsi="Aptos" w:cs="Times New Roman"/>
      <w:i/>
      <w:iCs/>
      <w:color w:val="595959"/>
      <w:sz w:val="24"/>
      <w:szCs w:val="24"/>
      <w:lang w:val="en-GB"/>
    </w:rPr>
  </w:style>
  <w:style w:type="paragraph" w:styleId="Heading7">
    <w:name w:val="heading 7"/>
    <w:basedOn w:val="Normal"/>
    <w:next w:val="Normal"/>
    <w:link w:val="Heading7Char"/>
    <w:uiPriority w:val="9"/>
    <w:semiHidden/>
    <w:unhideWhenUsed/>
    <w:qFormat/>
    <w:rsid w:val="00D22B47"/>
    <w:pPr>
      <w:keepNext/>
      <w:keepLines/>
      <w:spacing w:before="40" w:after="0" w:line="278" w:lineRule="auto"/>
      <w:outlineLvl w:val="6"/>
    </w:pPr>
    <w:rPr>
      <w:rFonts w:ascii="Aptos" w:eastAsia="Times New Roman" w:hAnsi="Aptos" w:cs="Times New Roman"/>
      <w:color w:val="595959"/>
      <w:sz w:val="24"/>
      <w:szCs w:val="24"/>
      <w:lang w:val="en-GB"/>
    </w:rPr>
  </w:style>
  <w:style w:type="paragraph" w:styleId="Heading8">
    <w:name w:val="heading 8"/>
    <w:basedOn w:val="Normal"/>
    <w:next w:val="Normal"/>
    <w:link w:val="Heading8Char"/>
    <w:uiPriority w:val="9"/>
    <w:semiHidden/>
    <w:unhideWhenUsed/>
    <w:qFormat/>
    <w:rsid w:val="00D22B47"/>
    <w:pPr>
      <w:keepNext/>
      <w:keepLines/>
      <w:spacing w:after="0" w:line="278" w:lineRule="auto"/>
      <w:outlineLvl w:val="7"/>
    </w:pPr>
    <w:rPr>
      <w:rFonts w:ascii="Aptos" w:eastAsia="Times New Roman" w:hAnsi="Aptos" w:cs="Times New Roman"/>
      <w:i/>
      <w:iCs/>
      <w:color w:val="272727"/>
      <w:sz w:val="24"/>
      <w:szCs w:val="24"/>
      <w:lang w:val="en-GB"/>
    </w:rPr>
  </w:style>
  <w:style w:type="paragraph" w:styleId="Heading9">
    <w:name w:val="heading 9"/>
    <w:basedOn w:val="Normal"/>
    <w:next w:val="Normal"/>
    <w:link w:val="Heading9Char"/>
    <w:uiPriority w:val="9"/>
    <w:semiHidden/>
    <w:unhideWhenUsed/>
    <w:qFormat/>
    <w:rsid w:val="00D22B47"/>
    <w:pPr>
      <w:keepNext/>
      <w:keepLines/>
      <w:spacing w:after="0" w:line="278" w:lineRule="auto"/>
      <w:outlineLvl w:val="8"/>
    </w:pPr>
    <w:rPr>
      <w:rFonts w:ascii="Aptos" w:eastAsia="Times New Roman" w:hAnsi="Aptos" w:cs="Times New Roman"/>
      <w:color w:val="272727"/>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22B47"/>
    <w:rPr>
      <w:rFonts w:ascii="Calibri Light" w:eastAsia="Times New Roman" w:hAnsi="Calibri Light" w:cs="Times New Roman"/>
      <w:color w:val="2F5496"/>
      <w:sz w:val="40"/>
      <w:szCs w:val="40"/>
      <w:lang w:val="en-GB"/>
    </w:rPr>
  </w:style>
  <w:style w:type="character" w:customStyle="1" w:styleId="Heading2Char">
    <w:name w:val="Heading 2 Char"/>
    <w:basedOn w:val="DefaultParagraphFont"/>
    <w:link w:val="Heading2"/>
    <w:uiPriority w:val="9"/>
    <w:semiHidden/>
    <w:rsid w:val="00D22B47"/>
    <w:rPr>
      <w:rFonts w:ascii="Calibri Light" w:eastAsia="Times New Roman" w:hAnsi="Calibri Light" w:cs="Times New Roman"/>
      <w:color w:val="2F5496"/>
      <w:sz w:val="32"/>
      <w:szCs w:val="32"/>
      <w:lang w:val="en-GB"/>
    </w:rPr>
  </w:style>
  <w:style w:type="character" w:customStyle="1" w:styleId="Heading3Char">
    <w:name w:val="Heading 3 Char"/>
    <w:basedOn w:val="DefaultParagraphFont"/>
    <w:link w:val="Heading3"/>
    <w:uiPriority w:val="9"/>
    <w:semiHidden/>
    <w:rsid w:val="00D22B47"/>
    <w:rPr>
      <w:rFonts w:ascii="Aptos" w:eastAsia="Times New Roman" w:hAnsi="Aptos" w:cs="Times New Roman"/>
      <w:color w:val="2F5496"/>
      <w:sz w:val="28"/>
      <w:szCs w:val="28"/>
      <w:lang w:val="en-GB"/>
    </w:rPr>
  </w:style>
  <w:style w:type="character" w:customStyle="1" w:styleId="Heading4Char">
    <w:name w:val="Heading 4 Char"/>
    <w:basedOn w:val="DefaultParagraphFont"/>
    <w:link w:val="Heading4"/>
    <w:uiPriority w:val="9"/>
    <w:semiHidden/>
    <w:rsid w:val="00D22B47"/>
    <w:rPr>
      <w:rFonts w:ascii="Aptos" w:eastAsia="Times New Roman" w:hAnsi="Aptos" w:cs="Times New Roman"/>
      <w:i/>
      <w:iCs/>
      <w:color w:val="2F5496"/>
      <w:sz w:val="24"/>
      <w:szCs w:val="24"/>
      <w:lang w:val="en-GB"/>
    </w:rPr>
  </w:style>
  <w:style w:type="character" w:customStyle="1" w:styleId="Heading5Char">
    <w:name w:val="Heading 5 Char"/>
    <w:basedOn w:val="DefaultParagraphFont"/>
    <w:link w:val="Heading5"/>
    <w:uiPriority w:val="9"/>
    <w:semiHidden/>
    <w:rsid w:val="00D22B47"/>
    <w:rPr>
      <w:rFonts w:ascii="Aptos" w:eastAsia="Times New Roman" w:hAnsi="Aptos" w:cs="Times New Roman"/>
      <w:color w:val="2F5496"/>
      <w:sz w:val="24"/>
      <w:szCs w:val="24"/>
      <w:lang w:val="en-GB"/>
    </w:rPr>
  </w:style>
  <w:style w:type="character" w:customStyle="1" w:styleId="Heading6Char">
    <w:name w:val="Heading 6 Char"/>
    <w:basedOn w:val="DefaultParagraphFont"/>
    <w:link w:val="Heading6"/>
    <w:uiPriority w:val="9"/>
    <w:semiHidden/>
    <w:rsid w:val="00D22B47"/>
    <w:rPr>
      <w:rFonts w:ascii="Aptos" w:eastAsia="Times New Roman" w:hAnsi="Aptos" w:cs="Times New Roman"/>
      <w:i/>
      <w:iCs/>
      <w:color w:val="595959"/>
      <w:sz w:val="24"/>
      <w:szCs w:val="24"/>
      <w:lang w:val="en-GB"/>
    </w:rPr>
  </w:style>
  <w:style w:type="character" w:customStyle="1" w:styleId="Heading7Char">
    <w:name w:val="Heading 7 Char"/>
    <w:basedOn w:val="DefaultParagraphFont"/>
    <w:link w:val="Heading7"/>
    <w:uiPriority w:val="9"/>
    <w:semiHidden/>
    <w:rsid w:val="00D22B47"/>
    <w:rPr>
      <w:rFonts w:ascii="Aptos" w:eastAsia="Times New Roman" w:hAnsi="Aptos" w:cs="Times New Roman"/>
      <w:color w:val="595959"/>
      <w:sz w:val="24"/>
      <w:szCs w:val="24"/>
      <w:lang w:val="en-GB"/>
    </w:rPr>
  </w:style>
  <w:style w:type="character" w:customStyle="1" w:styleId="Heading8Char">
    <w:name w:val="Heading 8 Char"/>
    <w:basedOn w:val="DefaultParagraphFont"/>
    <w:link w:val="Heading8"/>
    <w:uiPriority w:val="9"/>
    <w:semiHidden/>
    <w:rsid w:val="00D22B47"/>
    <w:rPr>
      <w:rFonts w:ascii="Aptos" w:eastAsia="Times New Roman" w:hAnsi="Aptos" w:cs="Times New Roman"/>
      <w:i/>
      <w:iCs/>
      <w:color w:val="272727"/>
      <w:sz w:val="24"/>
      <w:szCs w:val="24"/>
      <w:lang w:val="en-GB"/>
    </w:rPr>
  </w:style>
  <w:style w:type="character" w:customStyle="1" w:styleId="Heading9Char">
    <w:name w:val="Heading 9 Char"/>
    <w:basedOn w:val="DefaultParagraphFont"/>
    <w:link w:val="Heading9"/>
    <w:uiPriority w:val="9"/>
    <w:semiHidden/>
    <w:rsid w:val="00D22B47"/>
    <w:rPr>
      <w:rFonts w:ascii="Aptos" w:eastAsia="Times New Roman" w:hAnsi="Aptos" w:cs="Times New Roman"/>
      <w:color w:val="272727"/>
      <w:sz w:val="24"/>
      <w:szCs w:val="24"/>
      <w:lang w:val="en-GB"/>
    </w:rPr>
  </w:style>
  <w:style w:type="paragraph" w:styleId="Title">
    <w:name w:val="Title"/>
    <w:basedOn w:val="Normal"/>
    <w:next w:val="Normal"/>
    <w:link w:val="TitleChar"/>
    <w:uiPriority w:val="10"/>
    <w:qFormat/>
    <w:rsid w:val="00D22B47"/>
    <w:pPr>
      <w:spacing w:after="80" w:line="240" w:lineRule="auto"/>
      <w:contextualSpacing/>
    </w:pPr>
    <w:rPr>
      <w:rFonts w:ascii="Calibri Light" w:eastAsia="Times New Roman" w:hAnsi="Calibri Light" w:cs="Times New Roman"/>
      <w:spacing w:val="-10"/>
      <w:kern w:val="28"/>
      <w:sz w:val="56"/>
      <w:szCs w:val="56"/>
      <w:lang w:val="en-GB"/>
    </w:rPr>
  </w:style>
  <w:style w:type="character" w:customStyle="1" w:styleId="TitleChar">
    <w:name w:val="Title Char"/>
    <w:basedOn w:val="DefaultParagraphFont"/>
    <w:link w:val="Title"/>
    <w:uiPriority w:val="10"/>
    <w:rsid w:val="00D22B47"/>
    <w:rPr>
      <w:rFonts w:ascii="Calibri Light" w:eastAsia="Times New Roman" w:hAnsi="Calibri Light" w:cs="Times New Roman"/>
      <w:spacing w:val="-10"/>
      <w:kern w:val="28"/>
      <w:sz w:val="56"/>
      <w:szCs w:val="56"/>
      <w:lang w:val="en-GB"/>
    </w:rPr>
  </w:style>
  <w:style w:type="paragraph" w:styleId="Subtitle">
    <w:name w:val="Subtitle"/>
    <w:basedOn w:val="Normal"/>
    <w:next w:val="Normal"/>
    <w:link w:val="SubtitleChar"/>
    <w:uiPriority w:val="11"/>
    <w:qFormat/>
    <w:rsid w:val="00D22B47"/>
    <w:pPr>
      <w:numPr>
        <w:ilvl w:val="1"/>
      </w:numPr>
      <w:spacing w:after="160" w:line="278" w:lineRule="auto"/>
    </w:pPr>
    <w:rPr>
      <w:rFonts w:ascii="Aptos" w:eastAsia="Times New Roman" w:hAnsi="Aptos" w:cs="Times New Roman"/>
      <w:color w:val="595959"/>
      <w:spacing w:val="15"/>
      <w:sz w:val="28"/>
      <w:szCs w:val="28"/>
      <w:lang w:val="en-GB"/>
    </w:rPr>
  </w:style>
  <w:style w:type="character" w:customStyle="1" w:styleId="SubtitleChar">
    <w:name w:val="Subtitle Char"/>
    <w:basedOn w:val="DefaultParagraphFont"/>
    <w:link w:val="Subtitle"/>
    <w:uiPriority w:val="11"/>
    <w:rsid w:val="00D22B47"/>
    <w:rPr>
      <w:rFonts w:ascii="Aptos" w:eastAsia="Times New Roman" w:hAnsi="Aptos" w:cs="Times New Roman"/>
      <w:color w:val="595959"/>
      <w:spacing w:val="15"/>
      <w:sz w:val="28"/>
      <w:szCs w:val="28"/>
      <w:lang w:val="en-GB"/>
    </w:rPr>
  </w:style>
  <w:style w:type="paragraph" w:styleId="Quote">
    <w:name w:val="Quote"/>
    <w:basedOn w:val="Normal"/>
    <w:next w:val="Normal"/>
    <w:link w:val="QuoteChar"/>
    <w:uiPriority w:val="29"/>
    <w:qFormat/>
    <w:rsid w:val="00D22B47"/>
    <w:pPr>
      <w:spacing w:before="160" w:after="160" w:line="278" w:lineRule="auto"/>
      <w:jc w:val="center"/>
    </w:pPr>
    <w:rPr>
      <w:rFonts w:ascii="Aptos" w:eastAsia="Aptos" w:hAnsi="Aptos" w:cs="Aptos"/>
      <w:i/>
      <w:iCs/>
      <w:color w:val="404040"/>
      <w:sz w:val="24"/>
      <w:szCs w:val="24"/>
      <w:lang w:val="en-GB"/>
    </w:rPr>
  </w:style>
  <w:style w:type="character" w:customStyle="1" w:styleId="QuoteChar">
    <w:name w:val="Quote Char"/>
    <w:basedOn w:val="DefaultParagraphFont"/>
    <w:link w:val="Quote"/>
    <w:uiPriority w:val="29"/>
    <w:rsid w:val="00D22B47"/>
    <w:rPr>
      <w:rFonts w:ascii="Aptos" w:eastAsia="Aptos" w:hAnsi="Aptos" w:cs="Aptos"/>
      <w:i/>
      <w:iCs/>
      <w:color w:val="404040"/>
      <w:sz w:val="24"/>
      <w:szCs w:val="24"/>
      <w:lang w:val="en-GB"/>
    </w:rPr>
  </w:style>
  <w:style w:type="paragraph" w:styleId="ListParagraph">
    <w:name w:val="List Paragraph"/>
    <w:basedOn w:val="Normal"/>
    <w:uiPriority w:val="34"/>
    <w:qFormat/>
    <w:rsid w:val="00D22B47"/>
    <w:pPr>
      <w:spacing w:after="160" w:line="278" w:lineRule="auto"/>
      <w:ind w:left="720"/>
      <w:contextualSpacing/>
    </w:pPr>
    <w:rPr>
      <w:rFonts w:ascii="Aptos" w:eastAsia="Aptos" w:hAnsi="Aptos" w:cs="Aptos"/>
      <w:sz w:val="24"/>
      <w:szCs w:val="24"/>
      <w:lang w:val="en-GB"/>
    </w:rPr>
  </w:style>
  <w:style w:type="character" w:styleId="IntenseEmphasis">
    <w:name w:val="Intense Emphasis"/>
    <w:uiPriority w:val="21"/>
    <w:qFormat/>
    <w:rsid w:val="00D22B47"/>
    <w:rPr>
      <w:i/>
      <w:iCs/>
      <w:color w:val="2F5496"/>
    </w:rPr>
  </w:style>
  <w:style w:type="paragraph" w:styleId="IntenseQuote">
    <w:name w:val="Intense Quote"/>
    <w:basedOn w:val="Normal"/>
    <w:next w:val="Normal"/>
    <w:link w:val="IntenseQuoteChar"/>
    <w:uiPriority w:val="30"/>
    <w:qFormat/>
    <w:rsid w:val="00D22B47"/>
    <w:pPr>
      <w:pBdr>
        <w:top w:val="single" w:sz="4" w:space="10" w:color="2F5496"/>
        <w:bottom w:val="single" w:sz="4" w:space="10" w:color="2F5496"/>
      </w:pBdr>
      <w:spacing w:before="360" w:after="360" w:line="278" w:lineRule="auto"/>
      <w:ind w:left="864" w:right="864"/>
      <w:jc w:val="center"/>
    </w:pPr>
    <w:rPr>
      <w:rFonts w:ascii="Aptos" w:eastAsia="Aptos" w:hAnsi="Aptos" w:cs="Aptos"/>
      <w:i/>
      <w:iCs/>
      <w:color w:val="2F5496"/>
      <w:sz w:val="24"/>
      <w:szCs w:val="24"/>
      <w:lang w:val="en-GB"/>
    </w:rPr>
  </w:style>
  <w:style w:type="character" w:customStyle="1" w:styleId="IntenseQuoteChar">
    <w:name w:val="Intense Quote Char"/>
    <w:basedOn w:val="DefaultParagraphFont"/>
    <w:link w:val="IntenseQuote"/>
    <w:uiPriority w:val="30"/>
    <w:rsid w:val="00D22B47"/>
    <w:rPr>
      <w:rFonts w:ascii="Aptos" w:eastAsia="Aptos" w:hAnsi="Aptos" w:cs="Aptos"/>
      <w:i/>
      <w:iCs/>
      <w:color w:val="2F5496"/>
      <w:sz w:val="24"/>
      <w:szCs w:val="24"/>
      <w:lang w:val="en-GB"/>
    </w:rPr>
  </w:style>
  <w:style w:type="character" w:styleId="IntenseReference">
    <w:name w:val="Intense Reference"/>
    <w:uiPriority w:val="32"/>
    <w:qFormat/>
    <w:rsid w:val="00D22B47"/>
    <w:rPr>
      <w:b/>
      <w:bCs/>
      <w:smallCaps/>
      <w:color w:val="2F5496"/>
      <w:spacing w:val="5"/>
    </w:rPr>
  </w:style>
  <w:style w:type="paragraph" w:styleId="Revision">
    <w:name w:val="Revision"/>
    <w:hidden/>
    <w:uiPriority w:val="99"/>
    <w:semiHidden/>
    <w:rsid w:val="00D22B47"/>
    <w:pPr>
      <w:spacing w:after="0" w:line="240" w:lineRule="auto"/>
    </w:pPr>
    <w:rPr>
      <w:rFonts w:ascii="Aptos" w:eastAsia="Aptos" w:hAnsi="Aptos" w:cs="Aptos"/>
      <w:sz w:val="24"/>
      <w:szCs w:val="24"/>
      <w:lang w:val="en-GB"/>
    </w:rPr>
  </w:style>
  <w:style w:type="character" w:styleId="CommentReference">
    <w:name w:val="annotation reference"/>
    <w:uiPriority w:val="99"/>
    <w:semiHidden/>
    <w:unhideWhenUsed/>
    <w:rsid w:val="00D22B47"/>
    <w:rPr>
      <w:sz w:val="16"/>
      <w:szCs w:val="16"/>
    </w:rPr>
  </w:style>
  <w:style w:type="paragraph" w:styleId="CommentText">
    <w:name w:val="annotation text"/>
    <w:basedOn w:val="Normal"/>
    <w:link w:val="CommentTextChar"/>
    <w:uiPriority w:val="99"/>
    <w:unhideWhenUsed/>
    <w:rsid w:val="00D22B47"/>
    <w:pPr>
      <w:spacing w:after="160" w:line="278" w:lineRule="auto"/>
    </w:pPr>
    <w:rPr>
      <w:rFonts w:ascii="Aptos" w:eastAsia="Aptos" w:hAnsi="Aptos" w:cs="Aptos"/>
      <w:sz w:val="20"/>
      <w:szCs w:val="20"/>
      <w:lang w:val="en-GB"/>
    </w:rPr>
  </w:style>
  <w:style w:type="character" w:customStyle="1" w:styleId="CommentTextChar">
    <w:name w:val="Comment Text Char"/>
    <w:basedOn w:val="DefaultParagraphFont"/>
    <w:link w:val="CommentText"/>
    <w:uiPriority w:val="99"/>
    <w:rsid w:val="00D22B47"/>
    <w:rPr>
      <w:rFonts w:ascii="Aptos" w:eastAsia="Aptos" w:hAnsi="Aptos" w:cs="Aptos"/>
      <w:sz w:val="20"/>
      <w:szCs w:val="20"/>
      <w:lang w:val="en-GB"/>
    </w:rPr>
  </w:style>
  <w:style w:type="paragraph" w:styleId="CommentSubject">
    <w:name w:val="annotation subject"/>
    <w:basedOn w:val="CommentText"/>
    <w:next w:val="CommentText"/>
    <w:link w:val="CommentSubjectChar"/>
    <w:uiPriority w:val="99"/>
    <w:semiHidden/>
    <w:unhideWhenUsed/>
    <w:rsid w:val="00D22B47"/>
    <w:rPr>
      <w:b/>
      <w:bCs/>
    </w:rPr>
  </w:style>
  <w:style w:type="character" w:customStyle="1" w:styleId="CommentSubjectChar">
    <w:name w:val="Comment Subject Char"/>
    <w:basedOn w:val="CommentTextChar"/>
    <w:link w:val="CommentSubject"/>
    <w:uiPriority w:val="99"/>
    <w:semiHidden/>
    <w:rsid w:val="00D22B47"/>
    <w:rPr>
      <w:rFonts w:ascii="Aptos" w:eastAsia="Aptos" w:hAnsi="Aptos" w:cs="Aptos"/>
      <w:b/>
      <w:bCs/>
      <w:sz w:val="20"/>
      <w:szCs w:val="20"/>
      <w:lang w:val="en-GB"/>
    </w:rPr>
  </w:style>
  <w:style w:type="character" w:styleId="Hyperlink">
    <w:name w:val="Hyperlink"/>
    <w:uiPriority w:val="99"/>
    <w:unhideWhenUsed/>
    <w:rsid w:val="00D22B47"/>
    <w:rPr>
      <w:color w:val="467886"/>
      <w:u w:val="single"/>
    </w:rPr>
  </w:style>
  <w:style w:type="character" w:customStyle="1" w:styleId="UnresolvedMention1">
    <w:name w:val="Unresolved Mention1"/>
    <w:uiPriority w:val="99"/>
    <w:semiHidden/>
    <w:unhideWhenUsed/>
    <w:rsid w:val="00D22B47"/>
    <w:rPr>
      <w:color w:val="605E5C"/>
      <w:shd w:val="clear" w:color="auto" w:fill="E1DFDD"/>
    </w:rPr>
  </w:style>
  <w:style w:type="character" w:styleId="Strong">
    <w:name w:val="Strong"/>
    <w:uiPriority w:val="22"/>
    <w:qFormat/>
    <w:rsid w:val="00D22B47"/>
    <w:rPr>
      <w:b/>
      <w:bCs/>
    </w:rPr>
  </w:style>
  <w:style w:type="table" w:styleId="TableGrid">
    <w:name w:val="Table Grid"/>
    <w:basedOn w:val="TableNormal"/>
    <w:uiPriority w:val="59"/>
    <w:rsid w:val="00D22B47"/>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D22B47"/>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D22B47"/>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D22B47"/>
    <w:pPr>
      <w:spacing w:after="0" w:line="240" w:lineRule="auto"/>
    </w:pPr>
    <w:rPr>
      <w:rFonts w:ascii="Aptos" w:eastAsia="Aptos" w:hAnsi="Aptos" w:cs="Aptos"/>
      <w:sz w:val="24"/>
      <w:szCs w:val="24"/>
      <w:lang w:val="en-GB"/>
    </w:rPr>
  </w:style>
  <w:style w:type="paragraph" w:styleId="Header">
    <w:name w:val="header"/>
    <w:basedOn w:val="Normal"/>
    <w:link w:val="HeaderChar"/>
    <w:uiPriority w:val="99"/>
    <w:unhideWhenUsed/>
    <w:rsid w:val="00D22B47"/>
    <w:pPr>
      <w:tabs>
        <w:tab w:val="center" w:pos="4513"/>
        <w:tab w:val="right" w:pos="9026"/>
      </w:tabs>
      <w:spacing w:after="160" w:line="278" w:lineRule="auto"/>
    </w:pPr>
    <w:rPr>
      <w:rFonts w:ascii="Aptos" w:eastAsia="Aptos" w:hAnsi="Aptos" w:cs="Aptos"/>
      <w:sz w:val="24"/>
      <w:szCs w:val="24"/>
      <w:lang w:val="en-GB"/>
    </w:rPr>
  </w:style>
  <w:style w:type="character" w:customStyle="1" w:styleId="HeaderChar">
    <w:name w:val="Header Char"/>
    <w:basedOn w:val="DefaultParagraphFont"/>
    <w:link w:val="Header"/>
    <w:uiPriority w:val="99"/>
    <w:rsid w:val="00D22B47"/>
    <w:rPr>
      <w:rFonts w:ascii="Aptos" w:eastAsia="Aptos" w:hAnsi="Aptos" w:cs="Aptos"/>
      <w:sz w:val="24"/>
      <w:szCs w:val="24"/>
      <w:lang w:val="en-GB"/>
    </w:rPr>
  </w:style>
  <w:style w:type="paragraph" w:styleId="Footer">
    <w:name w:val="footer"/>
    <w:basedOn w:val="Normal"/>
    <w:link w:val="FooterChar"/>
    <w:uiPriority w:val="99"/>
    <w:unhideWhenUsed/>
    <w:rsid w:val="00D22B47"/>
    <w:pPr>
      <w:tabs>
        <w:tab w:val="center" w:pos="4513"/>
        <w:tab w:val="right" w:pos="9026"/>
      </w:tabs>
      <w:spacing w:after="160" w:line="278" w:lineRule="auto"/>
    </w:pPr>
    <w:rPr>
      <w:rFonts w:ascii="Aptos" w:eastAsia="Aptos" w:hAnsi="Aptos" w:cs="Aptos"/>
      <w:sz w:val="24"/>
      <w:szCs w:val="24"/>
      <w:lang w:val="en-GB"/>
    </w:rPr>
  </w:style>
  <w:style w:type="character" w:customStyle="1" w:styleId="FooterChar">
    <w:name w:val="Footer Char"/>
    <w:basedOn w:val="DefaultParagraphFont"/>
    <w:link w:val="Footer"/>
    <w:uiPriority w:val="99"/>
    <w:rsid w:val="00D22B47"/>
    <w:rPr>
      <w:rFonts w:ascii="Aptos" w:eastAsia="Aptos" w:hAnsi="Aptos" w:cs="Aptos"/>
      <w:sz w:val="24"/>
      <w:szCs w:val="24"/>
      <w:lang w:val="en-GB"/>
    </w:rPr>
  </w:style>
  <w:style w:type="character" w:customStyle="1" w:styleId="fontstyle01">
    <w:name w:val="fontstyle01"/>
    <w:rsid w:val="00D22B47"/>
    <w:rPr>
      <w:rFonts w:ascii="TimesNewRomanPSMT" w:hAnsi="TimesNewRomanPSMT" w:hint="default"/>
      <w:b w:val="0"/>
      <w:bCs w:val="0"/>
      <w:i w:val="0"/>
      <w:iCs w:val="0"/>
      <w:color w:val="000000"/>
      <w:sz w:val="20"/>
      <w:szCs w:val="20"/>
    </w:rPr>
  </w:style>
  <w:style w:type="character" w:customStyle="1" w:styleId="fontstyle21">
    <w:name w:val="fontstyle21"/>
    <w:rsid w:val="00D22B47"/>
    <w:rPr>
      <w:rFonts w:ascii="Calibri" w:hAnsi="Calibri" w:cs="Calibri" w:hint="default"/>
      <w:b w:val="0"/>
      <w:bCs w:val="0"/>
      <w:i w:val="0"/>
      <w:iCs w:val="0"/>
      <w:color w:val="000000"/>
      <w:sz w:val="20"/>
      <w:szCs w:val="20"/>
    </w:rPr>
  </w:style>
  <w:style w:type="character" w:customStyle="1" w:styleId="fontstyle31">
    <w:name w:val="fontstyle31"/>
    <w:rsid w:val="00D22B47"/>
    <w:rPr>
      <w:rFonts w:ascii="TimesNewRomanPS-ItalicMT" w:hAnsi="TimesNewRomanPS-ItalicMT" w:hint="default"/>
      <w:b w:val="0"/>
      <w:bCs w:val="0"/>
      <w:i/>
      <w:iCs/>
      <w:color w:val="000000"/>
      <w:sz w:val="20"/>
      <w:szCs w:val="20"/>
    </w:rPr>
  </w:style>
  <w:style w:type="paragraph" w:styleId="NormalWeb">
    <w:name w:val="Normal (Web)"/>
    <w:basedOn w:val="Normal"/>
    <w:uiPriority w:val="99"/>
    <w:semiHidden/>
    <w:unhideWhenUsed/>
    <w:rsid w:val="00D22B47"/>
    <w:pPr>
      <w:spacing w:after="160" w:line="278" w:lineRule="auto"/>
    </w:pPr>
    <w:rPr>
      <w:rFonts w:ascii="Times New Roman" w:eastAsia="Aptos" w:hAnsi="Times New Roman" w:cs="Times New Roman"/>
      <w:sz w:val="24"/>
      <w:szCs w:val="24"/>
      <w:lang w:val="en-GB"/>
    </w:rPr>
  </w:style>
  <w:style w:type="character" w:styleId="FollowedHyperlink">
    <w:name w:val="FollowedHyperlink"/>
    <w:uiPriority w:val="99"/>
    <w:semiHidden/>
    <w:unhideWhenUsed/>
    <w:rsid w:val="00D22B47"/>
    <w:rPr>
      <w:color w:val="954F72"/>
      <w:u w:val="single"/>
    </w:rPr>
  </w:style>
  <w:style w:type="paragraph" w:styleId="BalloonText">
    <w:name w:val="Balloon Text"/>
    <w:basedOn w:val="Normal"/>
    <w:link w:val="BalloonTextChar"/>
    <w:uiPriority w:val="99"/>
    <w:semiHidden/>
    <w:unhideWhenUsed/>
    <w:rsid w:val="00D22B47"/>
    <w:pPr>
      <w:spacing w:after="0" w:line="240" w:lineRule="auto"/>
    </w:pPr>
    <w:rPr>
      <w:rFonts w:ascii="Segoe UI" w:eastAsia="Aptos" w:hAnsi="Segoe UI" w:cs="Segoe UI"/>
      <w:sz w:val="18"/>
      <w:szCs w:val="18"/>
      <w:lang w:val="en-GB"/>
    </w:rPr>
  </w:style>
  <w:style w:type="character" w:customStyle="1" w:styleId="BalloonTextChar">
    <w:name w:val="Balloon Text Char"/>
    <w:basedOn w:val="DefaultParagraphFont"/>
    <w:link w:val="BalloonText"/>
    <w:uiPriority w:val="99"/>
    <w:semiHidden/>
    <w:rsid w:val="00D22B47"/>
    <w:rPr>
      <w:rFonts w:ascii="Segoe UI" w:eastAsia="Aptos"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3560</Words>
  <Characters>20292</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Daisy Cabanag Daitan</dc:creator>
  <cp:lastModifiedBy>Mrs. HJ Lotter</cp:lastModifiedBy>
  <cp:revision>2</cp:revision>
  <dcterms:created xsi:type="dcterms:W3CDTF">2026-04-01T07:19:00Z</dcterms:created>
  <dcterms:modified xsi:type="dcterms:W3CDTF">2026-04-01T07:19:00Z</dcterms:modified>
</cp:coreProperties>
</file>