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9B5B60" w14:textId="77777777" w:rsidR="00A75EB2" w:rsidRPr="00D023FB" w:rsidRDefault="00A75EB2" w:rsidP="00A75EB2">
      <w:pPr>
        <w:pStyle w:val="Heading3"/>
        <w:rPr>
          <w:rFonts w:ascii="Calibri" w:hAnsi="Calibri" w:cs="Calibri"/>
          <w:color w:val="auto"/>
        </w:rPr>
      </w:pPr>
      <w:bookmarkStart w:id="0" w:name="_GoBack"/>
      <w:r w:rsidRPr="00D023FB">
        <w:rPr>
          <w:rFonts w:ascii="Calibri" w:hAnsi="Calibri" w:cs="Calibri"/>
          <w:color w:val="auto"/>
        </w:rPr>
        <w:t>Criteria for structural passes</w:t>
      </w:r>
    </w:p>
    <w:bookmarkEnd w:id="0"/>
    <w:p w14:paraId="1C0D2055" w14:textId="77777777" w:rsidR="00A75EB2" w:rsidRPr="00D023FB" w:rsidRDefault="00A75EB2" w:rsidP="00A75EB2">
      <w:pPr>
        <w:jc w:val="both"/>
        <w:rPr>
          <w:rFonts w:ascii="Calibri" w:hAnsi="Calibri" w:cs="Calibri"/>
        </w:rPr>
      </w:pPr>
      <w:r w:rsidRPr="00D023FB">
        <w:rPr>
          <w:rFonts w:ascii="Calibri" w:hAnsi="Calibri" w:cs="Calibri"/>
        </w:rPr>
        <w:t xml:space="preserve">A protein passed the structural similarity analysis when it met </w:t>
      </w:r>
      <w:r w:rsidRPr="00D023FB">
        <w:rPr>
          <w:rFonts w:ascii="Calibri" w:hAnsi="Calibri" w:cs="Calibri"/>
          <w:u w:val="single"/>
        </w:rPr>
        <w:t>at least one</w:t>
      </w:r>
      <w:r w:rsidRPr="00D023FB">
        <w:rPr>
          <w:rFonts w:ascii="Calibri" w:hAnsi="Calibri" w:cs="Calibri"/>
        </w:rPr>
        <w:t xml:space="preserve"> of these conditions:</w:t>
      </w:r>
    </w:p>
    <w:p w14:paraId="3E9E2808" w14:textId="77777777" w:rsidR="00A75EB2" w:rsidRPr="00D023FB" w:rsidRDefault="00A75EB2" w:rsidP="00A75EB2">
      <w:pPr>
        <w:pStyle w:val="ListParagraph"/>
        <w:numPr>
          <w:ilvl w:val="0"/>
          <w:numId w:val="1"/>
        </w:numPr>
        <w:jc w:val="both"/>
        <w:rPr>
          <w:rFonts w:ascii="Calibri" w:hAnsi="Calibri" w:cs="Calibri"/>
        </w:rPr>
      </w:pPr>
      <w:r w:rsidRPr="00D023FB">
        <w:rPr>
          <w:rFonts w:ascii="Calibri" w:hAnsi="Calibri" w:cs="Calibri"/>
        </w:rPr>
        <w:t>The first DALI match had a Z-Score ≥ 20</w:t>
      </w:r>
    </w:p>
    <w:p w14:paraId="54729BDD" w14:textId="77777777" w:rsidR="00A75EB2" w:rsidRPr="00D023FB" w:rsidRDefault="00A75EB2" w:rsidP="00A75EB2">
      <w:pPr>
        <w:pStyle w:val="ListParagraph"/>
        <w:numPr>
          <w:ilvl w:val="0"/>
          <w:numId w:val="1"/>
        </w:numPr>
        <w:jc w:val="both"/>
        <w:rPr>
          <w:rFonts w:ascii="Calibri" w:hAnsi="Calibri" w:cs="Calibri"/>
        </w:rPr>
      </w:pPr>
      <w:r w:rsidRPr="00D023FB">
        <w:rPr>
          <w:rFonts w:ascii="Calibri" w:hAnsi="Calibri" w:cs="Calibri"/>
        </w:rPr>
        <w:t>If its DALI top hit was also a keyword match, regardless of Z-Score (but still ≥ 8).</w:t>
      </w:r>
    </w:p>
    <w:p w14:paraId="4BD248C6" w14:textId="77777777" w:rsidR="00A75EB2" w:rsidRPr="00D023FB" w:rsidRDefault="00A75EB2" w:rsidP="00A75EB2">
      <w:pPr>
        <w:pStyle w:val="ListParagraph"/>
        <w:numPr>
          <w:ilvl w:val="0"/>
          <w:numId w:val="1"/>
        </w:numPr>
        <w:jc w:val="both"/>
        <w:rPr>
          <w:rFonts w:ascii="Calibri" w:hAnsi="Calibri" w:cs="Calibri"/>
        </w:rPr>
      </w:pPr>
      <w:r w:rsidRPr="00D023FB">
        <w:rPr>
          <w:rFonts w:ascii="Calibri" w:hAnsi="Calibri" w:cs="Calibri"/>
        </w:rPr>
        <w:t xml:space="preserve">If the </w:t>
      </w:r>
      <w:proofErr w:type="spellStart"/>
      <w:r w:rsidRPr="00D023FB">
        <w:rPr>
          <w:rFonts w:ascii="Calibri" w:hAnsi="Calibri" w:cs="Calibri"/>
        </w:rPr>
        <w:t>FoldSeek</w:t>
      </w:r>
      <w:proofErr w:type="spellEnd"/>
      <w:r w:rsidRPr="00D023FB">
        <w:rPr>
          <w:rFonts w:ascii="Calibri" w:hAnsi="Calibri" w:cs="Calibri"/>
        </w:rPr>
        <w:t xml:space="preserve"> top hit was a match and had a probability = 1</w:t>
      </w:r>
    </w:p>
    <w:p w14:paraId="5D3EA573" w14:textId="77777777" w:rsidR="00A75EB2" w:rsidRPr="00D023FB" w:rsidRDefault="00A75EB2" w:rsidP="00A75EB2">
      <w:pPr>
        <w:jc w:val="both"/>
        <w:rPr>
          <w:rFonts w:ascii="Calibri" w:hAnsi="Calibri" w:cs="Calibri"/>
        </w:rPr>
      </w:pPr>
      <w:r w:rsidRPr="00D023FB">
        <w:rPr>
          <w:rFonts w:ascii="Calibri" w:hAnsi="Calibri" w:cs="Calibri"/>
        </w:rPr>
        <w:t xml:space="preserve">A protein was also considered a pass (borderline) if it met </w:t>
      </w:r>
      <w:r w:rsidRPr="00D023FB">
        <w:rPr>
          <w:rFonts w:ascii="Calibri" w:hAnsi="Calibri" w:cs="Calibri"/>
          <w:u w:val="single"/>
        </w:rPr>
        <w:t>all</w:t>
      </w:r>
      <w:r w:rsidRPr="00D023FB">
        <w:rPr>
          <w:rFonts w:ascii="Calibri" w:hAnsi="Calibri" w:cs="Calibri"/>
        </w:rPr>
        <w:t xml:space="preserve"> of the following conditions:</w:t>
      </w:r>
    </w:p>
    <w:p w14:paraId="475E1E98" w14:textId="77777777" w:rsidR="00A75EB2" w:rsidRPr="00D023FB" w:rsidRDefault="00A75EB2" w:rsidP="00A75EB2">
      <w:pPr>
        <w:pStyle w:val="ListParagraph"/>
        <w:numPr>
          <w:ilvl w:val="0"/>
          <w:numId w:val="2"/>
        </w:numPr>
        <w:jc w:val="both"/>
        <w:rPr>
          <w:rFonts w:ascii="Calibri" w:hAnsi="Calibri" w:cs="Calibri"/>
        </w:rPr>
      </w:pPr>
      <w:r w:rsidRPr="00D023FB">
        <w:rPr>
          <w:rFonts w:ascii="Calibri" w:hAnsi="Calibri" w:cs="Calibri"/>
        </w:rPr>
        <w:t>Had a DALI match in the top 10 % of hits</w:t>
      </w:r>
    </w:p>
    <w:p w14:paraId="00C883B1" w14:textId="77777777" w:rsidR="00A75EB2" w:rsidRPr="00D023FB" w:rsidRDefault="00A75EB2" w:rsidP="00A75EB2">
      <w:pPr>
        <w:pStyle w:val="ListParagraph"/>
        <w:numPr>
          <w:ilvl w:val="0"/>
          <w:numId w:val="2"/>
        </w:numPr>
        <w:jc w:val="both"/>
        <w:rPr>
          <w:rFonts w:ascii="Calibri" w:hAnsi="Calibri" w:cs="Calibri"/>
        </w:rPr>
      </w:pPr>
      <w:r w:rsidRPr="00D023FB">
        <w:rPr>
          <w:rFonts w:ascii="Calibri" w:hAnsi="Calibri" w:cs="Calibri"/>
        </w:rPr>
        <w:t xml:space="preserve">Had a match against </w:t>
      </w:r>
      <w:proofErr w:type="spellStart"/>
      <w:r w:rsidRPr="00D023FB">
        <w:rPr>
          <w:rFonts w:ascii="Calibri" w:hAnsi="Calibri" w:cs="Calibri"/>
        </w:rPr>
        <w:t>FoldSeek</w:t>
      </w:r>
      <w:proofErr w:type="spellEnd"/>
      <w:r w:rsidRPr="00D023FB">
        <w:rPr>
          <w:rFonts w:ascii="Calibri" w:hAnsi="Calibri" w:cs="Calibri"/>
        </w:rPr>
        <w:t xml:space="preserve"> with probability ≥ 0.5</w:t>
      </w:r>
    </w:p>
    <w:p w14:paraId="2770C1F1" w14:textId="77777777" w:rsidR="00A75EB2" w:rsidRPr="00D023FB" w:rsidRDefault="00A75EB2" w:rsidP="00A75EB2">
      <w:pPr>
        <w:pStyle w:val="ListParagraph"/>
        <w:numPr>
          <w:ilvl w:val="0"/>
          <w:numId w:val="2"/>
        </w:numPr>
        <w:jc w:val="both"/>
        <w:rPr>
          <w:rFonts w:ascii="Calibri" w:hAnsi="Calibri" w:cs="Calibri"/>
        </w:rPr>
      </w:pPr>
      <w:r w:rsidRPr="00D023FB">
        <w:rPr>
          <w:rFonts w:ascii="Calibri" w:hAnsi="Calibri" w:cs="Calibri"/>
        </w:rPr>
        <w:t>Had a DALI Enrichment Score &gt; 1</w:t>
      </w:r>
    </w:p>
    <w:p w14:paraId="2BCD0D93" w14:textId="77777777" w:rsidR="00A75EB2" w:rsidRPr="00D023FB" w:rsidRDefault="00A75EB2" w:rsidP="00A75EB2">
      <w:pPr>
        <w:pStyle w:val="ListParagraph"/>
        <w:numPr>
          <w:ilvl w:val="0"/>
          <w:numId w:val="2"/>
        </w:numPr>
        <w:jc w:val="both"/>
        <w:rPr>
          <w:rFonts w:ascii="Calibri" w:hAnsi="Calibri" w:cs="Calibri"/>
        </w:rPr>
      </w:pPr>
      <w:r w:rsidRPr="00D023FB">
        <w:rPr>
          <w:rFonts w:ascii="Calibri" w:hAnsi="Calibri" w:cs="Calibri"/>
        </w:rPr>
        <w:t>These criteria were applied to find proteins which may have been missed if the topmost chunk of hits had annotations which did not contain the keywords, but in general the upper section of hits was dominated by transport-related annotations.</w:t>
      </w:r>
    </w:p>
    <w:p w14:paraId="748E8944" w14:textId="77777777" w:rsidR="00A75EB2" w:rsidRPr="00D023FB" w:rsidRDefault="00A75EB2" w:rsidP="00A75EB2">
      <w:pPr>
        <w:jc w:val="both"/>
        <w:rPr>
          <w:rFonts w:ascii="Calibri" w:hAnsi="Calibri" w:cs="Calibri"/>
        </w:rPr>
      </w:pPr>
      <w:r w:rsidRPr="00D023FB">
        <w:rPr>
          <w:rFonts w:ascii="Calibri" w:hAnsi="Calibri" w:cs="Calibri"/>
        </w:rPr>
        <w:t>The DALI enrichment score is calculated as shown below and represents the relative density of matches. A high score indicates that matches are clustered more densely in the top 20% of the hit list than on average.</w:t>
      </w:r>
    </w:p>
    <w:p w14:paraId="1B34FB7D" w14:textId="77777777" w:rsidR="00A75EB2" w:rsidRPr="00D023FB" w:rsidRDefault="00A75EB2" w:rsidP="00A75EB2">
      <w:pPr>
        <w:jc w:val="both"/>
        <w:rPr>
          <w:rFonts w:ascii="Calibri" w:hAnsi="Calibri" w:cs="Calibri"/>
        </w:rPr>
      </w:pPr>
      <m:oMathPara>
        <m:oMath>
          <m:r>
            <w:rPr>
              <w:rFonts w:ascii="Cambria Math" w:hAnsi="Cambria Math" w:cs="Calibri"/>
            </w:rPr>
            <m:t>Enrichment score</m:t>
          </m:r>
          <m:r>
            <m:rPr>
              <m:sty m:val="p"/>
            </m:rPr>
            <w:rPr>
              <w:rFonts w:ascii="Cambria Math" w:hAnsi="Cambria Math" w:cs="Calibri"/>
            </w:rPr>
            <m:t>=</m:t>
          </m:r>
          <m:f>
            <m:fPr>
              <m:ctrlPr>
                <w:rPr>
                  <w:rFonts w:ascii="Cambria Math" w:hAnsi="Cambria Math" w:cs="Calibri"/>
                  <w:i/>
                </w:rPr>
              </m:ctrlPr>
            </m:fPr>
            <m:num>
              <m:r>
                <w:rPr>
                  <w:rFonts w:ascii="Cambria Math" w:hAnsi="Cambria Math" w:cs="Calibri"/>
                </w:rPr>
                <m:t xml:space="preserve">No. of matches in top 20% of hits </m:t>
              </m:r>
              <m:r>
                <m:rPr>
                  <m:sty m:val="bi"/>
                </m:rPr>
                <w:rPr>
                  <w:rFonts w:ascii="Cambria Math" w:hAnsi="Cambria Math" w:cs="Calibri"/>
                </w:rPr>
                <m:t>/</m:t>
              </m:r>
              <m:r>
                <w:rPr>
                  <w:rFonts w:ascii="Cambria Math" w:hAnsi="Cambria Math" w:cs="Calibri"/>
                </w:rPr>
                <m:t xml:space="preserve"> No. of hits in top 20% of hits</m:t>
              </m:r>
            </m:num>
            <m:den>
              <m:r>
                <w:rPr>
                  <w:rFonts w:ascii="Cambria Math" w:hAnsi="Cambria Math" w:cs="Calibri"/>
                </w:rPr>
                <m:t xml:space="preserve">No. of matches in all hits </m:t>
              </m:r>
              <m:r>
                <m:rPr>
                  <m:sty m:val="bi"/>
                </m:rPr>
                <w:rPr>
                  <w:rFonts w:ascii="Cambria Math" w:hAnsi="Cambria Math" w:cs="Calibri"/>
                </w:rPr>
                <m:t>/</m:t>
              </m:r>
              <m:r>
                <w:rPr>
                  <w:rFonts w:ascii="Cambria Math" w:hAnsi="Cambria Math" w:cs="Calibri"/>
                </w:rPr>
                <m:t xml:space="preserve"> No. of hits </m:t>
              </m:r>
            </m:den>
          </m:f>
        </m:oMath>
      </m:oMathPara>
    </w:p>
    <w:p w14:paraId="507BDF89" w14:textId="77777777" w:rsidR="00E44752" w:rsidRDefault="00E44752"/>
    <w:sectPr w:rsidR="00E447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altName w:val="Calibri"/>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E669E"/>
    <w:multiLevelType w:val="hybridMultilevel"/>
    <w:tmpl w:val="F20EA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6A11A52"/>
    <w:multiLevelType w:val="hybridMultilevel"/>
    <w:tmpl w:val="E6804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3EA"/>
    <w:rsid w:val="0027025E"/>
    <w:rsid w:val="002877A1"/>
    <w:rsid w:val="003B73EA"/>
    <w:rsid w:val="003F7326"/>
    <w:rsid w:val="004D13E0"/>
    <w:rsid w:val="00A75EB2"/>
    <w:rsid w:val="00E447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CC968"/>
  <w15:chartTrackingRefBased/>
  <w15:docId w15:val="{EE500212-6534-4173-9E3C-F949D38FF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75EB2"/>
    <w:pPr>
      <w:spacing w:line="259" w:lineRule="auto"/>
    </w:pPr>
    <w:rPr>
      <w:sz w:val="22"/>
      <w:szCs w:val="22"/>
    </w:rPr>
  </w:style>
  <w:style w:type="paragraph" w:styleId="Heading1">
    <w:name w:val="heading 1"/>
    <w:basedOn w:val="Normal"/>
    <w:next w:val="Normal"/>
    <w:link w:val="Heading1Char"/>
    <w:uiPriority w:val="9"/>
    <w:qFormat/>
    <w:rsid w:val="003B73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73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3B73E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73E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73E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73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73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73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73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73E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73E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3B73E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73E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73E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73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73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73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73EA"/>
    <w:rPr>
      <w:rFonts w:eastAsiaTheme="majorEastAsia" w:cstheme="majorBidi"/>
      <w:color w:val="272727" w:themeColor="text1" w:themeTint="D8"/>
    </w:rPr>
  </w:style>
  <w:style w:type="paragraph" w:styleId="Title">
    <w:name w:val="Title"/>
    <w:basedOn w:val="Normal"/>
    <w:next w:val="Normal"/>
    <w:link w:val="TitleChar"/>
    <w:uiPriority w:val="10"/>
    <w:qFormat/>
    <w:rsid w:val="003B73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73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73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73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73EA"/>
    <w:pPr>
      <w:spacing w:before="160"/>
      <w:jc w:val="center"/>
    </w:pPr>
    <w:rPr>
      <w:i/>
      <w:iCs/>
      <w:color w:val="404040" w:themeColor="text1" w:themeTint="BF"/>
    </w:rPr>
  </w:style>
  <w:style w:type="character" w:customStyle="1" w:styleId="QuoteChar">
    <w:name w:val="Quote Char"/>
    <w:basedOn w:val="DefaultParagraphFont"/>
    <w:link w:val="Quote"/>
    <w:uiPriority w:val="29"/>
    <w:rsid w:val="003B73EA"/>
    <w:rPr>
      <w:i/>
      <w:iCs/>
      <w:color w:val="404040" w:themeColor="text1" w:themeTint="BF"/>
    </w:rPr>
  </w:style>
  <w:style w:type="paragraph" w:styleId="ListParagraph">
    <w:name w:val="List Paragraph"/>
    <w:basedOn w:val="Normal"/>
    <w:uiPriority w:val="34"/>
    <w:qFormat/>
    <w:rsid w:val="003B73EA"/>
    <w:pPr>
      <w:ind w:left="720"/>
      <w:contextualSpacing/>
    </w:pPr>
  </w:style>
  <w:style w:type="character" w:styleId="IntenseEmphasis">
    <w:name w:val="Intense Emphasis"/>
    <w:basedOn w:val="DefaultParagraphFont"/>
    <w:uiPriority w:val="21"/>
    <w:qFormat/>
    <w:rsid w:val="003B73EA"/>
    <w:rPr>
      <w:i/>
      <w:iCs/>
      <w:color w:val="0F4761" w:themeColor="accent1" w:themeShade="BF"/>
    </w:rPr>
  </w:style>
  <w:style w:type="paragraph" w:styleId="IntenseQuote">
    <w:name w:val="Intense Quote"/>
    <w:basedOn w:val="Normal"/>
    <w:next w:val="Normal"/>
    <w:link w:val="IntenseQuoteChar"/>
    <w:uiPriority w:val="30"/>
    <w:qFormat/>
    <w:rsid w:val="003B73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73EA"/>
    <w:rPr>
      <w:i/>
      <w:iCs/>
      <w:color w:val="0F4761" w:themeColor="accent1" w:themeShade="BF"/>
    </w:rPr>
  </w:style>
  <w:style w:type="character" w:styleId="IntenseReference">
    <w:name w:val="Intense Reference"/>
    <w:basedOn w:val="DefaultParagraphFont"/>
    <w:uiPriority w:val="32"/>
    <w:qFormat/>
    <w:rsid w:val="003B73E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1017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N Kotsovolos</dc:creator>
  <cp:keywords/>
  <dc:description/>
  <cp:lastModifiedBy>Mrs. HJ Lotter</cp:lastModifiedBy>
  <cp:revision>2</cp:revision>
  <dcterms:created xsi:type="dcterms:W3CDTF">2025-09-04T04:14:00Z</dcterms:created>
  <dcterms:modified xsi:type="dcterms:W3CDTF">2025-09-04T04:14:00Z</dcterms:modified>
</cp:coreProperties>
</file>