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4737E5" w14:textId="6BF4202A" w:rsidR="005337E8" w:rsidRPr="002A040C" w:rsidRDefault="009D4DDD" w:rsidP="002A040C">
      <w:pPr>
        <w:pStyle w:val="Title"/>
        <w:jc w:val="both"/>
        <w:rPr>
          <w:rFonts w:ascii="Garamond" w:hAnsi="Garamond"/>
          <w:color w:val="auto"/>
        </w:rPr>
      </w:pPr>
      <w:r w:rsidRPr="002A040C">
        <w:rPr>
          <w:rFonts w:ascii="Garamond" w:hAnsi="Garamond"/>
          <w:color w:val="auto"/>
        </w:rPr>
        <w:t>Supplementary</w:t>
      </w:r>
      <w:r w:rsidR="002A040C">
        <w:rPr>
          <w:rFonts w:ascii="Garamond" w:hAnsi="Garamond"/>
          <w:color w:val="auto"/>
        </w:rPr>
        <w:t xml:space="preserve"> F</w:t>
      </w:r>
      <w:r w:rsidRPr="002A040C">
        <w:rPr>
          <w:rFonts w:ascii="Garamond" w:hAnsi="Garamond"/>
          <w:color w:val="auto"/>
        </w:rPr>
        <w:t>igures</w:t>
      </w:r>
    </w:p>
    <w:p w14:paraId="28384235" w14:textId="77777777" w:rsidR="005337E8" w:rsidRPr="002A040C" w:rsidRDefault="009D4DDD" w:rsidP="002A040C">
      <w:pPr>
        <w:jc w:val="both"/>
        <w:rPr>
          <w:rFonts w:ascii="Garamond" w:hAnsi="Garamond"/>
          <w:b/>
        </w:rPr>
      </w:pPr>
      <w:r w:rsidRPr="002A040C">
        <w:rPr>
          <w:rFonts w:ascii="Garamond" w:hAnsi="Garamond"/>
          <w:b/>
          <w:noProof/>
        </w:rPr>
        <w:drawing>
          <wp:inline distT="0" distB="0" distL="0" distR="0" wp14:anchorId="41D22228" wp14:editId="35751F7D">
            <wp:extent cx="5731510" cy="5547995"/>
            <wp:effectExtent l="0" t="0" r="0" b="0"/>
            <wp:docPr id="81" name="image1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6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54799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A040C">
        <w:rPr>
          <w:rFonts w:ascii="Garamond" w:hAnsi="Garamond"/>
          <w:b/>
        </w:rPr>
        <w:t xml:space="preserve"> </w:t>
      </w:r>
    </w:p>
    <w:p w14:paraId="1150A1F4" w14:textId="7BD6DEF6" w:rsidR="005337E8" w:rsidRPr="002A040C" w:rsidRDefault="009D4DDD" w:rsidP="002A040C">
      <w:pPr>
        <w:jc w:val="both"/>
        <w:rPr>
          <w:rFonts w:ascii="Garamond" w:hAnsi="Garamond"/>
        </w:rPr>
      </w:pPr>
      <w:bookmarkStart w:id="0" w:name="_Hlk177113892"/>
      <w:r w:rsidRPr="002A040C">
        <w:rPr>
          <w:rFonts w:ascii="Garamond" w:hAnsi="Garamond"/>
          <w:b/>
        </w:rPr>
        <w:t xml:space="preserve">Supplementary </w:t>
      </w:r>
      <w:r w:rsidR="002A040C" w:rsidRPr="002A040C">
        <w:rPr>
          <w:rFonts w:ascii="Garamond" w:hAnsi="Garamond"/>
          <w:b/>
        </w:rPr>
        <w:t>I</w:t>
      </w:r>
      <w:r w:rsidRPr="002A040C">
        <w:rPr>
          <w:rFonts w:ascii="Garamond" w:hAnsi="Garamond"/>
          <w:b/>
        </w:rPr>
        <w:t>nformation Figure S1.</w:t>
      </w:r>
      <w:r w:rsidRPr="002A040C">
        <w:rPr>
          <w:rFonts w:ascii="Garamond" w:hAnsi="Garamond"/>
        </w:rPr>
        <w:t xml:space="preserve"> </w:t>
      </w:r>
      <w:r w:rsidRPr="002A040C">
        <w:rPr>
          <w:rFonts w:ascii="Garamond" w:hAnsi="Garamond"/>
          <w:bCs/>
        </w:rPr>
        <w:t>The workflow of this manuscript,</w:t>
      </w:r>
      <w:r w:rsidRPr="002A040C">
        <w:rPr>
          <w:rFonts w:ascii="Garamond" w:hAnsi="Garamond"/>
          <w:b/>
        </w:rPr>
        <w:t xml:space="preserve"> </w:t>
      </w:r>
      <w:r w:rsidRPr="002A040C">
        <w:rPr>
          <w:rFonts w:ascii="Garamond" w:hAnsi="Garamond"/>
        </w:rPr>
        <w:t>providing a detailed description of how this manuscript was developed, how work tasks were divided and the general flow of the process.</w:t>
      </w:r>
    </w:p>
    <w:bookmarkEnd w:id="0"/>
    <w:p w14:paraId="5D61D80B" w14:textId="77777777" w:rsidR="005337E8" w:rsidRPr="002A040C" w:rsidRDefault="009D4DDD" w:rsidP="002A040C">
      <w:pPr>
        <w:spacing w:line="240" w:lineRule="auto"/>
        <w:jc w:val="both"/>
        <w:rPr>
          <w:rFonts w:ascii="Garamond" w:eastAsia="Times New Roman" w:hAnsi="Garamond" w:cs="Times New Roman"/>
          <w:sz w:val="24"/>
          <w:szCs w:val="24"/>
        </w:rPr>
      </w:pPr>
      <w:r w:rsidRPr="002A040C">
        <w:rPr>
          <w:rFonts w:ascii="Garamond" w:hAnsi="Garamond"/>
          <w:noProof/>
        </w:rPr>
        <w:lastRenderedPageBreak/>
        <w:drawing>
          <wp:inline distT="0" distB="0" distL="0" distR="0" wp14:anchorId="6945D8C5" wp14:editId="379A0004">
            <wp:extent cx="5731510" cy="5731510"/>
            <wp:effectExtent l="0" t="0" r="0" b="0"/>
            <wp:docPr id="83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315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AA0600" w14:textId="2DB56E31" w:rsidR="005337E8" w:rsidRPr="002A040C" w:rsidRDefault="009D4DDD" w:rsidP="002A040C">
      <w:pPr>
        <w:jc w:val="both"/>
        <w:rPr>
          <w:rFonts w:ascii="Garamond" w:hAnsi="Garamond"/>
        </w:rPr>
      </w:pPr>
      <w:bookmarkStart w:id="1" w:name="_Hlk177113959"/>
      <w:r w:rsidRPr="002A040C">
        <w:rPr>
          <w:rFonts w:ascii="Garamond" w:hAnsi="Garamond"/>
          <w:b/>
        </w:rPr>
        <w:t xml:space="preserve">Supplementary information Figure S2. </w:t>
      </w:r>
      <w:r w:rsidR="002A040C">
        <w:rPr>
          <w:rFonts w:ascii="Garamond" w:hAnsi="Garamond"/>
          <w:b/>
        </w:rPr>
        <w:t>D</w:t>
      </w:r>
      <w:r w:rsidRPr="002A040C">
        <w:rPr>
          <w:rFonts w:ascii="Garamond" w:hAnsi="Garamond"/>
          <w:b/>
        </w:rPr>
        <w:t xml:space="preserve">emographics of the authors of this manuscript. </w:t>
      </w:r>
      <w:r w:rsidRPr="002A040C">
        <w:rPr>
          <w:rFonts w:ascii="Garamond" w:hAnsi="Garamond"/>
          <w:bCs/>
        </w:rPr>
        <w:t>W</w:t>
      </w:r>
      <w:r w:rsidRPr="002A040C">
        <w:rPr>
          <w:rFonts w:ascii="Garamond" w:hAnsi="Garamond"/>
        </w:rPr>
        <w:t xml:space="preserve">e provide background information on all 27 authors of the manuscript. Note that authors could indicate all options regarding their discipline, most often studied </w:t>
      </w:r>
      <w:r w:rsidR="002A040C" w:rsidRPr="002A040C">
        <w:rPr>
          <w:rFonts w:ascii="Garamond" w:hAnsi="Garamond"/>
        </w:rPr>
        <w:t xml:space="preserve">biome </w:t>
      </w:r>
      <w:r w:rsidRPr="002A040C">
        <w:rPr>
          <w:rFonts w:ascii="Garamond" w:hAnsi="Garamond"/>
        </w:rPr>
        <w:t>and study object.</w:t>
      </w:r>
    </w:p>
    <w:bookmarkEnd w:id="1"/>
    <w:p w14:paraId="4EB4E5F9" w14:textId="77777777" w:rsidR="005337E8" w:rsidRPr="002A040C" w:rsidRDefault="009D4DDD" w:rsidP="002A040C">
      <w:pPr>
        <w:jc w:val="both"/>
        <w:rPr>
          <w:rFonts w:ascii="Garamond" w:hAnsi="Garamond"/>
        </w:rPr>
      </w:pPr>
      <w:r w:rsidRPr="002A040C">
        <w:rPr>
          <w:rFonts w:ascii="Garamond" w:hAnsi="Garamond"/>
        </w:rPr>
        <w:br w:type="page"/>
      </w:r>
    </w:p>
    <w:p w14:paraId="0CE74F3C" w14:textId="52110509" w:rsidR="005337E8" w:rsidRPr="002A040C" w:rsidRDefault="009D4DDD" w:rsidP="002A040C">
      <w:pPr>
        <w:pStyle w:val="Title"/>
        <w:jc w:val="both"/>
        <w:rPr>
          <w:rFonts w:ascii="Garamond" w:hAnsi="Garamond"/>
          <w:color w:val="auto"/>
        </w:rPr>
      </w:pPr>
      <w:r w:rsidRPr="002A040C">
        <w:rPr>
          <w:rFonts w:ascii="Garamond" w:hAnsi="Garamond"/>
          <w:color w:val="auto"/>
        </w:rPr>
        <w:lastRenderedPageBreak/>
        <w:t xml:space="preserve">Supplementary </w:t>
      </w:r>
      <w:r w:rsidR="008A6D05" w:rsidRPr="002A040C">
        <w:rPr>
          <w:rFonts w:ascii="Garamond" w:hAnsi="Garamond"/>
          <w:color w:val="auto"/>
        </w:rPr>
        <w:t>Text</w:t>
      </w:r>
    </w:p>
    <w:p w14:paraId="054DBF27" w14:textId="77777777" w:rsidR="005337E8" w:rsidRPr="002A040C" w:rsidRDefault="005337E8" w:rsidP="002A040C">
      <w:pPr>
        <w:jc w:val="both"/>
        <w:rPr>
          <w:rFonts w:ascii="Garamond" w:hAnsi="Garamond"/>
        </w:rPr>
      </w:pPr>
      <w:bookmarkStart w:id="2" w:name="bookmark=id.gjdgxs" w:colFirst="0" w:colLast="0"/>
      <w:bookmarkEnd w:id="2"/>
    </w:p>
    <w:p w14:paraId="12AAF371" w14:textId="3E6D4009" w:rsidR="005337E8" w:rsidRPr="002A040C" w:rsidRDefault="002A040C" w:rsidP="002A040C">
      <w:pPr>
        <w:jc w:val="both"/>
        <w:rPr>
          <w:rFonts w:ascii="Garamond" w:hAnsi="Garamond"/>
        </w:rPr>
      </w:pPr>
      <w:bookmarkStart w:id="3" w:name="_Hlk177114011"/>
      <w:r w:rsidRPr="002A040C">
        <w:rPr>
          <w:rFonts w:ascii="Garamond" w:hAnsi="Garamond"/>
          <w:b/>
          <w:bCs/>
        </w:rPr>
        <w:t>Supplementary Text S1.</w:t>
      </w:r>
      <w:r>
        <w:rPr>
          <w:rFonts w:ascii="Garamond" w:hAnsi="Garamond"/>
        </w:rPr>
        <w:t xml:space="preserve"> </w:t>
      </w:r>
      <w:r w:rsidR="009D4DDD" w:rsidRPr="002A040C">
        <w:rPr>
          <w:rFonts w:ascii="Garamond" w:hAnsi="Garamond"/>
        </w:rPr>
        <w:t xml:space="preserve">R-code and visuals for the four steps in the data compilation process (see Fig. </w:t>
      </w:r>
      <w:r w:rsidR="008A6D05" w:rsidRPr="002A040C">
        <w:rPr>
          <w:rFonts w:ascii="Garamond" w:hAnsi="Garamond"/>
        </w:rPr>
        <w:t>8</w:t>
      </w:r>
      <w:r w:rsidR="009D4DDD" w:rsidRPr="002A040C">
        <w:rPr>
          <w:rFonts w:ascii="Garamond" w:hAnsi="Garamond"/>
        </w:rPr>
        <w:t>) in Guideline 8.</w:t>
      </w:r>
    </w:p>
    <w:p w14:paraId="07EF366E" w14:textId="2D1C0FD7" w:rsidR="005337E8" w:rsidRPr="002A040C" w:rsidRDefault="009D4DDD" w:rsidP="002A040C">
      <w:pPr>
        <w:pStyle w:val="Heading2"/>
        <w:rPr>
          <w:rFonts w:ascii="Garamond" w:hAnsi="Garamond"/>
          <w:color w:val="auto"/>
          <w:sz w:val="24"/>
          <w:szCs w:val="24"/>
        </w:rPr>
      </w:pPr>
      <w:bookmarkStart w:id="4" w:name="bookmark=id.30j0zll" w:colFirst="0" w:colLast="0"/>
      <w:bookmarkEnd w:id="3"/>
      <w:bookmarkEnd w:id="4"/>
      <w:r w:rsidRPr="002A040C">
        <w:rPr>
          <w:rFonts w:ascii="Garamond" w:hAnsi="Garamond"/>
          <w:color w:val="auto"/>
        </w:rPr>
        <w:lastRenderedPageBreak/>
        <w:t>Plot data</w:t>
      </w:r>
      <w:r w:rsidRPr="002A040C">
        <w:rPr>
          <w:rFonts w:ascii="Garamond" w:hAnsi="Garamond"/>
          <w:noProof/>
          <w:color w:val="auto"/>
          <w:sz w:val="24"/>
          <w:szCs w:val="24"/>
        </w:rPr>
        <w:drawing>
          <wp:inline distT="0" distB="0" distL="0" distR="0" wp14:anchorId="29FF7C5C" wp14:editId="4952A645">
            <wp:extent cx="5334000" cy="4267200"/>
            <wp:effectExtent l="0" t="0" r="0" b="0"/>
            <wp:docPr id="82" name="image1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4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A040C">
        <w:rPr>
          <w:rFonts w:ascii="Garamond" w:hAnsi="Garamond"/>
          <w:noProof/>
          <w:color w:val="auto"/>
          <w:sz w:val="24"/>
          <w:szCs w:val="24"/>
        </w:rPr>
        <w:drawing>
          <wp:inline distT="0" distB="0" distL="0" distR="0" wp14:anchorId="02C17E89" wp14:editId="541FFC99">
            <wp:extent cx="5334000" cy="4267200"/>
            <wp:effectExtent l="0" t="0" r="0" b="0"/>
            <wp:docPr id="85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A040C">
        <w:rPr>
          <w:rFonts w:ascii="Garamond" w:hAnsi="Garamond"/>
          <w:noProof/>
          <w:color w:val="auto"/>
          <w:sz w:val="24"/>
          <w:szCs w:val="24"/>
        </w:rPr>
        <w:lastRenderedPageBreak/>
        <w:drawing>
          <wp:inline distT="0" distB="0" distL="0" distR="0" wp14:anchorId="6A2A6794" wp14:editId="77D47C1E">
            <wp:extent cx="5334000" cy="4267200"/>
            <wp:effectExtent l="0" t="0" r="0" b="0"/>
            <wp:docPr id="84" name="image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2A040C">
        <w:rPr>
          <w:rFonts w:ascii="Garamond" w:hAnsi="Garamond"/>
          <w:noProof/>
          <w:color w:val="auto"/>
          <w:sz w:val="24"/>
          <w:szCs w:val="24"/>
        </w:rPr>
        <w:drawing>
          <wp:inline distT="0" distB="0" distL="0" distR="0" wp14:anchorId="2DAA858F" wp14:editId="01D27FC4">
            <wp:extent cx="5334000" cy="4267200"/>
            <wp:effectExtent l="0" t="0" r="0" b="0"/>
            <wp:docPr id="87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9A63420" w14:textId="77777777" w:rsidR="002A040C" w:rsidRDefault="002A040C" w:rsidP="002A040C">
      <w:pPr>
        <w:pStyle w:val="Heading2"/>
        <w:jc w:val="both"/>
        <w:rPr>
          <w:rFonts w:ascii="Garamond" w:hAnsi="Garamond"/>
          <w:color w:val="auto"/>
        </w:rPr>
      </w:pPr>
      <w:bookmarkStart w:id="5" w:name="bookmark=id.1fob9te" w:colFirst="0" w:colLast="0"/>
      <w:bookmarkEnd w:id="5"/>
    </w:p>
    <w:p w14:paraId="7F07D9CC" w14:textId="6760DA5E" w:rsidR="005337E8" w:rsidRPr="002A040C" w:rsidRDefault="009D4DDD" w:rsidP="002A040C">
      <w:pPr>
        <w:pStyle w:val="Heading2"/>
        <w:jc w:val="both"/>
        <w:rPr>
          <w:rFonts w:ascii="Garamond" w:hAnsi="Garamond"/>
          <w:color w:val="auto"/>
        </w:rPr>
      </w:pPr>
      <w:r w:rsidRPr="002A040C">
        <w:rPr>
          <w:rFonts w:ascii="Garamond" w:hAnsi="Garamond"/>
          <w:color w:val="auto"/>
        </w:rPr>
        <w:lastRenderedPageBreak/>
        <w:t>Visual inspection</w:t>
      </w:r>
    </w:p>
    <w:p w14:paraId="6B3B5E05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jc w:val="both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drawing>
          <wp:inline distT="0" distB="0" distL="0" distR="0" wp14:anchorId="037C3A41" wp14:editId="4FD37DFF">
            <wp:extent cx="5334000" cy="4267200"/>
            <wp:effectExtent l="0" t="0" r="0" b="0"/>
            <wp:docPr id="86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5F92C9D8" w14:textId="77777777" w:rsidR="005337E8" w:rsidRPr="002A040C" w:rsidRDefault="009D4DDD" w:rsidP="002A040C">
      <w:pPr>
        <w:pStyle w:val="Heading2"/>
        <w:jc w:val="both"/>
        <w:rPr>
          <w:rFonts w:ascii="Garamond" w:hAnsi="Garamond"/>
          <w:color w:val="auto"/>
        </w:rPr>
      </w:pPr>
      <w:bookmarkStart w:id="6" w:name="bookmark=id.3znysh7" w:colFirst="0" w:colLast="0"/>
      <w:bookmarkEnd w:id="6"/>
      <w:r w:rsidRPr="002A040C">
        <w:rPr>
          <w:rFonts w:ascii="Garamond" w:hAnsi="Garamond"/>
          <w:color w:val="auto"/>
        </w:rPr>
        <w:lastRenderedPageBreak/>
        <w:t xml:space="preserve">Data handling and quality control using </w:t>
      </w:r>
      <w:proofErr w:type="spellStart"/>
      <w:r w:rsidRPr="002A040C">
        <w:rPr>
          <w:rFonts w:ascii="Garamond" w:hAnsi="Garamond"/>
          <w:color w:val="auto"/>
        </w:rPr>
        <w:t>myClim</w:t>
      </w:r>
      <w:proofErr w:type="spellEnd"/>
    </w:p>
    <w:p w14:paraId="1D565031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jc w:val="both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drawing>
          <wp:inline distT="0" distB="0" distL="0" distR="0" wp14:anchorId="7F957AD0" wp14:editId="249570A8">
            <wp:extent cx="5334000" cy="4267200"/>
            <wp:effectExtent l="0" t="0" r="0" b="0"/>
            <wp:docPr id="89" name="image1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2.png"/>
                    <pic:cNvPicPr preferRelativeResize="0"/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34F30C9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7" w:name="bookmark=id.2et92p0" w:colFirst="0" w:colLast="0"/>
      <w:bookmarkEnd w:id="7"/>
      <w:r w:rsidRPr="002A040C">
        <w:rPr>
          <w:rFonts w:ascii="Garamond" w:hAnsi="Garamond"/>
          <w:color w:val="auto"/>
        </w:rPr>
        <w:t>Load data</w:t>
      </w:r>
    </w:p>
    <w:p w14:paraId="600F3F59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b/>
          <w:shd w:val="clear" w:color="auto" w:fill="F8F8F8"/>
        </w:rPr>
        <w:t>library</w:t>
      </w:r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myClim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)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i/>
          <w:shd w:val="clear" w:color="auto" w:fill="F8F8F8"/>
        </w:rPr>
        <w:t># load all TMS files in folder</w:t>
      </w:r>
      <w:r w:rsidRPr="002A040C">
        <w:rPr>
          <w:rFonts w:ascii="Garamond" w:eastAsia="Consolas" w:hAnsi="Garamond" w:cs="Consolas"/>
        </w:rPr>
        <w:br/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tms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mc_read_</w:t>
      </w:r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files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"./data/",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dataformat_name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"TOMST",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 silent =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T,clean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F)</w:t>
      </w:r>
    </w:p>
    <w:p w14:paraId="43FE193E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8" w:name="bookmark=id.tyjcwt" w:colFirst="0" w:colLast="0"/>
      <w:bookmarkEnd w:id="8"/>
      <w:r w:rsidRPr="002A040C">
        <w:rPr>
          <w:rFonts w:ascii="Garamond" w:hAnsi="Garamond"/>
          <w:color w:val="auto"/>
        </w:rPr>
        <w:t>Visualize time series</w:t>
      </w:r>
    </w:p>
    <w:p w14:paraId="061B262F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mc_plot_</w:t>
      </w:r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line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tms,sensors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c</w:t>
      </w:r>
      <w:r w:rsidRPr="002A040C">
        <w:rPr>
          <w:rFonts w:ascii="Garamond" w:eastAsia="Consolas" w:hAnsi="Garamond" w:cs="Consolas"/>
          <w:shd w:val="clear" w:color="auto" w:fill="F8F8F8"/>
        </w:rPr>
        <w:t>("TMS_T3","TMS_moist"))</w:t>
      </w:r>
    </w:p>
    <w:p w14:paraId="5A949790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140F9083" wp14:editId="34279CE6">
            <wp:extent cx="5334000" cy="4267200"/>
            <wp:effectExtent l="0" t="0" r="0" b="0"/>
            <wp:docPr id="88" name="image17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7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1875BE3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9" w:name="bookmark=id.3dy6vkm" w:colFirst="0" w:colLast="0"/>
      <w:bookmarkEnd w:id="9"/>
      <w:r w:rsidRPr="002A040C">
        <w:rPr>
          <w:rFonts w:ascii="Garamond" w:hAnsi="Garamond"/>
          <w:color w:val="auto"/>
        </w:rPr>
        <w:t>Visualize temperature records</w:t>
      </w:r>
    </w:p>
    <w:p w14:paraId="10DCCE83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mc_plot_</w:t>
      </w:r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raster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tms,sensors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"TMS_T3")</w:t>
      </w:r>
    </w:p>
    <w:p w14:paraId="01EB302A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shd w:val="clear" w:color="auto" w:fill="F8F8F8"/>
        </w:rPr>
        <w:t>## [[1]]</w:t>
      </w:r>
    </w:p>
    <w:p w14:paraId="36A3740E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6EBAFCF1" wp14:editId="16869E24">
            <wp:extent cx="5334000" cy="4267200"/>
            <wp:effectExtent l="0" t="0" r="0" b="0"/>
            <wp:docPr id="92" name="image1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8.png"/>
                    <pic:cNvPicPr preferRelativeResize="0"/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7A80ACA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0" w:name="bookmark=id.1t3h5sf" w:colFirst="0" w:colLast="0"/>
      <w:bookmarkEnd w:id="10"/>
      <w:r w:rsidRPr="002A040C">
        <w:rPr>
          <w:rFonts w:ascii="Garamond" w:hAnsi="Garamond"/>
          <w:color w:val="auto"/>
        </w:rPr>
        <w:t>Clean time series (order and duplicated)</w:t>
      </w:r>
    </w:p>
    <w:p w14:paraId="44B2BFB9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i/>
          <w:shd w:val="clear" w:color="auto" w:fill="F8F8F8"/>
        </w:rPr>
        <w:t># fix order and remove multiplication of records</w:t>
      </w:r>
      <w:r w:rsidRPr="002A040C">
        <w:rPr>
          <w:rFonts w:ascii="Garamond" w:eastAsia="Consolas" w:hAnsi="Garamond" w:cs="Consolas"/>
        </w:rPr>
        <w:br/>
      </w:r>
      <w:proofErr w:type="gramStart"/>
      <w:r w:rsidRPr="002A040C">
        <w:rPr>
          <w:rFonts w:ascii="Garamond" w:eastAsia="Consolas" w:hAnsi="Garamond" w:cs="Consolas"/>
          <w:shd w:val="clear" w:color="auto" w:fill="F8F8F8"/>
        </w:rPr>
        <w:t>tms.clean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.0&lt;-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mc_prep_clean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tms,silent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T)</w:t>
      </w:r>
    </w:p>
    <w:p w14:paraId="1871FBF8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proofErr w:type="spellStart"/>
      <w:r w:rsidRPr="002A040C">
        <w:rPr>
          <w:rFonts w:ascii="Garamond" w:hAnsi="Garamond"/>
          <w:sz w:val="24"/>
          <w:szCs w:val="24"/>
        </w:rPr>
        <w:t>myClim</w:t>
      </w:r>
      <w:proofErr w:type="spellEnd"/>
      <w:r w:rsidRPr="002A040C">
        <w:rPr>
          <w:rFonts w:ascii="Garamond" w:hAnsi="Garamond"/>
          <w:sz w:val="24"/>
          <w:szCs w:val="24"/>
        </w:rPr>
        <w:t xml:space="preserve"> cleaning log showing the time-series range, number of missing records, records in wrong order and duplicated records.</w:t>
      </w:r>
    </w:p>
    <w:p w14:paraId="67DC11D0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shd w:val="clear" w:color="auto" w:fill="F8F8F8"/>
        </w:rPr>
        <w:t xml:space="preserve">##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serial_number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start_date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end_date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step_seconds</w:t>
      </w:r>
      <w:proofErr w:type="spellEnd"/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94236668      94236668 2022-05-31 16:00:00 2023-04-23 03:15:00          900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94243336      94243336 2022-09-08 09:00:00 2023-04-25 10:45:00          900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##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count_duplicities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count_missing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count_disordered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rounded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94236668               588           352                4   FALSE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94243336                 0             0                0   FALSE</w:t>
      </w:r>
    </w:p>
    <w:p w14:paraId="00A445AA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1" w:name="bookmark=id.4d34og8" w:colFirst="0" w:colLast="0"/>
      <w:bookmarkEnd w:id="11"/>
      <w:r w:rsidRPr="002A040C">
        <w:rPr>
          <w:rFonts w:ascii="Garamond" w:hAnsi="Garamond"/>
          <w:color w:val="auto"/>
        </w:rPr>
        <w:t>Missing values filling</w:t>
      </w:r>
    </w:p>
    <w:p w14:paraId="391129DB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i/>
          <w:shd w:val="clear" w:color="auto" w:fill="F8F8F8"/>
        </w:rPr>
        <w:t># fill small holes (linear approximation)</w:t>
      </w:r>
      <w:r w:rsidRPr="002A040C">
        <w:rPr>
          <w:rFonts w:ascii="Garamond" w:eastAsia="Consolas" w:hAnsi="Garamond" w:cs="Consolas"/>
        </w:rPr>
        <w:br/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mc_plot_</w:t>
      </w:r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line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 xml:space="preserve">tms.clean.0,sensors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c</w:t>
      </w:r>
      <w:r w:rsidRPr="002A040C">
        <w:rPr>
          <w:rFonts w:ascii="Garamond" w:eastAsia="Consolas" w:hAnsi="Garamond" w:cs="Consolas"/>
          <w:shd w:val="clear" w:color="auto" w:fill="F8F8F8"/>
        </w:rPr>
        <w:t>("TMS_T3","TMS_moist"),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start_crop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("2023-01-15",tz="UTC"),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end_crop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("2023-01-20",tz="UTC"))</w:t>
      </w:r>
    </w:p>
    <w:p w14:paraId="627F78A5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456D96D5" wp14:editId="1840355C">
            <wp:extent cx="5334000" cy="4267200"/>
            <wp:effectExtent l="0" t="0" r="0" b="0"/>
            <wp:docPr id="90" name="image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 preferRelativeResize="0"/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F443F30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gramStart"/>
      <w:r w:rsidRPr="002A040C">
        <w:rPr>
          <w:rFonts w:ascii="Garamond" w:eastAsia="Consolas" w:hAnsi="Garamond" w:cs="Consolas"/>
          <w:shd w:val="clear" w:color="auto" w:fill="F8F8F8"/>
        </w:rPr>
        <w:t>tms.clean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.1&lt;-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mc_prep_fillNA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(tms.clean.0,maxgap = 100)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</w:rPr>
        <w:br/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mc_plot_line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(tms.clean.1,sensors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c</w:t>
      </w:r>
      <w:r w:rsidRPr="002A040C">
        <w:rPr>
          <w:rFonts w:ascii="Garamond" w:eastAsia="Consolas" w:hAnsi="Garamond" w:cs="Consolas"/>
          <w:shd w:val="clear" w:color="auto" w:fill="F8F8F8"/>
        </w:rPr>
        <w:t>("TMS_T3","TMS_moist"),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start_crop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("2023-01-15",tz="UTC"),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end_crop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("2023-01-20",tz="UTC"))</w:t>
      </w:r>
    </w:p>
    <w:p w14:paraId="0838E7D6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724BC4F0" wp14:editId="5FCF2611">
            <wp:extent cx="5334000" cy="4267200"/>
            <wp:effectExtent l="0" t="0" r="0" b="0"/>
            <wp:docPr id="91" name="image8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8.png"/>
                    <pic:cNvPicPr preferRelativeResize="0"/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A22B697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2" w:name="bookmark=id.2s8eyo1" w:colFirst="0" w:colLast="0"/>
      <w:bookmarkEnd w:id="12"/>
      <w:r w:rsidRPr="002A040C">
        <w:rPr>
          <w:rFonts w:ascii="Garamond" w:hAnsi="Garamond"/>
          <w:color w:val="auto"/>
        </w:rPr>
        <w:t>Detect humidity sensor out of the soil</w:t>
      </w:r>
    </w:p>
    <w:p w14:paraId="70C37B05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i/>
          <w:shd w:val="clear" w:color="auto" w:fill="F8F8F8"/>
        </w:rPr>
        <w:t># detect TOMST TMS logger out of soil</w:t>
      </w:r>
      <w:r w:rsidRPr="002A040C">
        <w:rPr>
          <w:rFonts w:ascii="Garamond" w:eastAsia="Consolas" w:hAnsi="Garamond" w:cs="Consolas"/>
        </w:rPr>
        <w:br/>
      </w:r>
      <w:proofErr w:type="gramStart"/>
      <w:r w:rsidRPr="002A040C">
        <w:rPr>
          <w:rFonts w:ascii="Garamond" w:eastAsia="Consolas" w:hAnsi="Garamond" w:cs="Consolas"/>
          <w:shd w:val="clear" w:color="auto" w:fill="F8F8F8"/>
        </w:rPr>
        <w:t>tms.clean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.2&lt;-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mc_prep_TMSoffsoil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(tms.clean.1)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</w:rPr>
        <w:br/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mc_plot_line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(tms.clean.2,sensors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c</w:t>
      </w:r>
      <w:r w:rsidRPr="002A040C">
        <w:rPr>
          <w:rFonts w:ascii="Garamond" w:eastAsia="Consolas" w:hAnsi="Garamond" w:cs="Consolas"/>
          <w:shd w:val="clear" w:color="auto" w:fill="F8F8F8"/>
        </w:rPr>
        <w:t>("TMS_T3","off_soil"),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start_crop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("2022-06-15",tz="UTC"))</w:t>
      </w:r>
    </w:p>
    <w:p w14:paraId="1653698D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28F4562F" wp14:editId="409B1427">
            <wp:extent cx="5334000" cy="4267200"/>
            <wp:effectExtent l="0" t="0" r="0" b="0"/>
            <wp:docPr id="93" name="image13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3.png"/>
                    <pic:cNvPicPr preferRelativeResize="0"/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9050E15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3" w:name="bookmark=id.17dp8vu" w:colFirst="0" w:colLast="0"/>
      <w:bookmarkEnd w:id="13"/>
      <w:r w:rsidRPr="002A040C">
        <w:rPr>
          <w:rFonts w:ascii="Garamond" w:hAnsi="Garamond"/>
          <w:color w:val="auto"/>
        </w:rPr>
        <w:t>Cropping data</w:t>
      </w:r>
    </w:p>
    <w:p w14:paraId="71F9F685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i/>
          <w:shd w:val="clear" w:color="auto" w:fill="F8F8F8"/>
        </w:rPr>
        <w:t># crop and calculate monthly microclimate variables</w:t>
      </w:r>
      <w:r w:rsidRPr="002A040C">
        <w:rPr>
          <w:rFonts w:ascii="Garamond" w:eastAsia="Consolas" w:hAnsi="Garamond" w:cs="Consolas"/>
        </w:rPr>
        <w:br/>
      </w:r>
      <w:proofErr w:type="gramStart"/>
      <w:r w:rsidRPr="002A040C">
        <w:rPr>
          <w:rFonts w:ascii="Garamond" w:eastAsia="Consolas" w:hAnsi="Garamond" w:cs="Consolas"/>
          <w:shd w:val="clear" w:color="auto" w:fill="F8F8F8"/>
        </w:rPr>
        <w:t>tms.clean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>.3&lt;-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mc_prep_crop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(tms.clean.2,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    start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("2023-01-01",tz="UTC"),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    end =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as.POSIXct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("2023-05-01",tz="UTC"))</w:t>
      </w:r>
      <w:r w:rsidRPr="002A040C">
        <w:rPr>
          <w:rFonts w:ascii="Garamond" w:eastAsia="Consolas" w:hAnsi="Garamond" w:cs="Consolas"/>
        </w:rPr>
        <w:br/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env.temp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&lt;-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mc_env_temp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(tms.clean.3,min_coverage = 0.5,period = "month")</w:t>
      </w:r>
    </w:p>
    <w:p w14:paraId="1D7343AE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sz w:val="24"/>
          <w:szCs w:val="24"/>
        </w:rPr>
        <w:t xml:space="preserve">first 10 rows showing </w:t>
      </w:r>
      <w:proofErr w:type="spellStart"/>
      <w:r w:rsidRPr="002A040C">
        <w:rPr>
          <w:rFonts w:ascii="Garamond" w:hAnsi="Garamond"/>
          <w:sz w:val="24"/>
          <w:szCs w:val="24"/>
        </w:rPr>
        <w:t>myClim</w:t>
      </w:r>
      <w:proofErr w:type="spellEnd"/>
      <w:r w:rsidRPr="002A040C">
        <w:rPr>
          <w:rFonts w:ascii="Garamond" w:hAnsi="Garamond"/>
          <w:sz w:val="24"/>
          <w:szCs w:val="24"/>
        </w:rPr>
        <w:t xml:space="preserve"> microclimate monthly variables calculated from time-series of TMS TOMST loggers</w:t>
      </w:r>
    </w:p>
    <w:p w14:paraId="69F82B52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r w:rsidRPr="002A040C">
        <w:rPr>
          <w:rFonts w:ascii="Garamond" w:eastAsia="Consolas" w:hAnsi="Garamond" w:cs="Consolas"/>
          <w:shd w:val="clear" w:color="auto" w:fill="F8F8F8"/>
        </w:rPr>
        <w:t xml:space="preserve">##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locality_id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      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sensor_name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   height   datetime    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time_to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      value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1     94236668     T.soil_8_cm.min5p soil 8 cm 2023-01-01 2023-02-01  2.8750000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5     94236668 T.soil_8_cm.frostdays soil 8 cm 2023-01-01 2023-02-01  0.0000000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9     94236668      T.soil_8_cm.mean soil 8 cm 2023-01-01 2023-02-01  4.6445838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13    94236668    T.soil_8_cm.max95p soil 8 cm 2023-01-01 2023-02-01  7.6562500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17    94236668    T.soil_8_cm.drange soil 8 cm 2023-01-01 2023-02-01  0.4032258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21    94236668      T.air_2_cm.min5p  air 2 cm 2023-01-01 2023-02-01 -0.2500000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25    94236668  T.air_2_cm.frostdays  air 2 cm 2023-01-01 2023-02-01  6.0000000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29    94236668       T.air_2_cm.mean  air 2 cm 2023-01-01 2023-02-01  2.7049626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33    94236668     T.air_2_cm.max95p  air 2 cm 2023-01-01 2023-02-01  8.1875000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>## 37    94236668     T.air_2_cm.drange  air 2 cm 2023-01-01 2023-02-01  1.8770161</w:t>
      </w:r>
    </w:p>
    <w:p w14:paraId="70A2E312" w14:textId="77777777" w:rsidR="005337E8" w:rsidRPr="002A040C" w:rsidRDefault="009D4DDD" w:rsidP="002A040C">
      <w:pPr>
        <w:pStyle w:val="Heading2"/>
        <w:rPr>
          <w:rFonts w:ascii="Garamond" w:hAnsi="Garamond"/>
          <w:color w:val="auto"/>
        </w:rPr>
      </w:pPr>
      <w:bookmarkStart w:id="14" w:name="bookmark=id.3rdcrjn" w:colFirst="0" w:colLast="0"/>
      <w:bookmarkEnd w:id="14"/>
      <w:r w:rsidRPr="002A040C">
        <w:rPr>
          <w:rFonts w:ascii="Garamond" w:hAnsi="Garamond"/>
          <w:color w:val="auto"/>
        </w:rPr>
        <w:lastRenderedPageBreak/>
        <w:t>Data alignment</w:t>
      </w:r>
    </w:p>
    <w:p w14:paraId="33EE142A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5" w:name="bookmark=id.26in1rg" w:colFirst="0" w:colLast="0"/>
      <w:bookmarkEnd w:id="15"/>
      <w:r w:rsidRPr="002A040C">
        <w:rPr>
          <w:rFonts w:ascii="Garamond" w:hAnsi="Garamond"/>
          <w:color w:val="auto"/>
        </w:rPr>
        <w:t>Temporal resolution</w:t>
      </w:r>
    </w:p>
    <w:p w14:paraId="4F885504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drawing>
          <wp:inline distT="0" distB="0" distL="0" distR="0" wp14:anchorId="1860F629" wp14:editId="5AD03C23">
            <wp:extent cx="5334000" cy="4267200"/>
            <wp:effectExtent l="0" t="0" r="0" b="0"/>
            <wp:docPr id="94" name="image9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/>
                    <pic:cNvPicPr preferRelativeResize="0"/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C32586A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6" w:name="bookmark=id.lnxbz9" w:colFirst="0" w:colLast="0"/>
      <w:bookmarkEnd w:id="16"/>
      <w:r w:rsidRPr="002A040C">
        <w:rPr>
          <w:rFonts w:ascii="Garamond" w:hAnsi="Garamond"/>
          <w:color w:val="auto"/>
        </w:rPr>
        <w:lastRenderedPageBreak/>
        <w:t>Temporal mismatch</w:t>
      </w:r>
    </w:p>
    <w:p w14:paraId="7276ABCD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drawing>
          <wp:inline distT="0" distB="0" distL="0" distR="0" wp14:anchorId="01A0023B" wp14:editId="72823A0B">
            <wp:extent cx="5334000" cy="4267200"/>
            <wp:effectExtent l="0" t="0" r="0" b="0"/>
            <wp:docPr id="95" name="image1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5.png"/>
                    <pic:cNvPicPr preferRelativeResize="0"/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DA9DABF" w14:textId="77777777" w:rsidR="005337E8" w:rsidRPr="002A040C" w:rsidRDefault="009D4DDD" w:rsidP="002A040C">
      <w:pPr>
        <w:rPr>
          <w:rFonts w:ascii="Garamond" w:hAnsi="Garamond"/>
          <w:b/>
          <w:sz w:val="32"/>
          <w:szCs w:val="32"/>
        </w:rPr>
      </w:pPr>
      <w:bookmarkStart w:id="17" w:name="bookmark=id.35nkun2" w:colFirst="0" w:colLast="0"/>
      <w:bookmarkEnd w:id="17"/>
      <w:r w:rsidRPr="002A040C">
        <w:rPr>
          <w:rFonts w:ascii="Garamond" w:hAnsi="Garamond"/>
        </w:rPr>
        <w:br w:type="page"/>
      </w:r>
    </w:p>
    <w:p w14:paraId="0839B439" w14:textId="77777777" w:rsidR="005337E8" w:rsidRPr="002A040C" w:rsidRDefault="009D4DDD" w:rsidP="002A040C">
      <w:pPr>
        <w:pStyle w:val="Title"/>
        <w:jc w:val="left"/>
        <w:rPr>
          <w:rFonts w:ascii="Garamond" w:hAnsi="Garamond"/>
          <w:color w:val="auto"/>
        </w:rPr>
      </w:pPr>
      <w:r w:rsidRPr="002A040C">
        <w:rPr>
          <w:rFonts w:ascii="Garamond" w:hAnsi="Garamond"/>
          <w:color w:val="auto"/>
        </w:rPr>
        <w:lastRenderedPageBreak/>
        <w:t>Supplementary information 2</w:t>
      </w:r>
    </w:p>
    <w:p w14:paraId="71A67C10" w14:textId="1862F3CC" w:rsidR="005337E8" w:rsidRPr="002A040C" w:rsidRDefault="009D4DDD" w:rsidP="002A040C">
      <w:pPr>
        <w:rPr>
          <w:rFonts w:ascii="Garamond" w:hAnsi="Garamond"/>
        </w:rPr>
      </w:pPr>
      <w:r w:rsidRPr="002A040C">
        <w:rPr>
          <w:rFonts w:ascii="Garamond" w:hAnsi="Garamond"/>
        </w:rPr>
        <w:t>This supplement contains the R-code and visuals related to Guideline 9 on data analysis.</w:t>
      </w:r>
    </w:p>
    <w:p w14:paraId="1AF26355" w14:textId="77777777" w:rsidR="005337E8" w:rsidRPr="002A040C" w:rsidRDefault="009D4DDD" w:rsidP="002A040C">
      <w:pPr>
        <w:pStyle w:val="Heading2"/>
        <w:rPr>
          <w:rFonts w:ascii="Garamond" w:hAnsi="Garamond"/>
          <w:color w:val="auto"/>
        </w:rPr>
      </w:pPr>
      <w:bookmarkStart w:id="18" w:name="bookmark=id.1ksv4uv" w:colFirst="0" w:colLast="0"/>
      <w:bookmarkEnd w:id="18"/>
      <w:r w:rsidRPr="002A040C">
        <w:rPr>
          <w:rFonts w:ascii="Garamond" w:hAnsi="Garamond"/>
          <w:color w:val="auto"/>
        </w:rPr>
        <w:t>Plotting data</w:t>
      </w:r>
    </w:p>
    <w:p w14:paraId="5FD96E8C" w14:textId="77777777" w:rsidR="005337E8" w:rsidRPr="002A040C" w:rsidRDefault="009D4DDD" w:rsidP="002A040C">
      <w:pPr>
        <w:pStyle w:val="Heading3"/>
        <w:rPr>
          <w:rFonts w:ascii="Garamond" w:hAnsi="Garamond"/>
          <w:color w:val="auto"/>
        </w:rPr>
      </w:pPr>
      <w:bookmarkStart w:id="19" w:name="bookmark=id.44sinio" w:colFirst="0" w:colLast="0"/>
      <w:bookmarkEnd w:id="19"/>
      <w:r w:rsidRPr="002A040C">
        <w:rPr>
          <w:rFonts w:ascii="Garamond" w:hAnsi="Garamond"/>
          <w:color w:val="auto"/>
        </w:rPr>
        <w:t>Thermal isoline heatmap</w:t>
      </w:r>
    </w:p>
    <w:p w14:paraId="3372D351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spellStart"/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ggplot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 xml:space="preserve">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Chron, y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geom_raster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date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y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hour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fill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scale_fill_gradient2</w:t>
      </w:r>
      <w:r w:rsidRPr="002A040C">
        <w:rPr>
          <w:rFonts w:ascii="Garamond" w:eastAsia="Consolas" w:hAnsi="Garamond" w:cs="Consolas"/>
          <w:shd w:val="clear" w:color="auto" w:fill="F8F8F8"/>
        </w:rPr>
        <w:t>(low="navy", mid="white", high="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darkred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",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midpoint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mean</w:t>
      </w:r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df</w:t>
      </w:r>
      <w:r w:rsidRPr="002A040C">
        <w:rPr>
          <w:rFonts w:ascii="Garamond" w:eastAsia="Consolas" w:hAnsi="Garamond" w:cs="Consolas"/>
          <w:b/>
          <w:shd w:val="clear" w:color="auto" w:fill="F8F8F8"/>
        </w:rPr>
        <w:t>$</w:t>
      </w:r>
      <w:r w:rsidRPr="002A040C">
        <w:rPr>
          <w:rFonts w:ascii="Garamond" w:eastAsia="Consolas" w:hAnsi="Garamond" w:cs="Consolas"/>
          <w:shd w:val="clear" w:color="auto" w:fill="F8F8F8"/>
        </w:rPr>
        <w:t>Temperature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labs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(x = 'Days', y = 'Hour')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theme_bw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()</w:t>
      </w:r>
    </w:p>
    <w:p w14:paraId="572197D3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drawing>
          <wp:inline distT="0" distB="0" distL="0" distR="0" wp14:anchorId="08F9A313" wp14:editId="6BF1BE48">
            <wp:extent cx="5334000" cy="4267200"/>
            <wp:effectExtent l="0" t="0" r="0" b="0"/>
            <wp:docPr id="96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2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ECA6BD8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spellStart"/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ggplot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 xml:space="preserve">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Chron, y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geom_raster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week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y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hour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fill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scale_fill_gradient2</w:t>
      </w:r>
      <w:r w:rsidRPr="002A040C">
        <w:rPr>
          <w:rFonts w:ascii="Garamond" w:eastAsia="Consolas" w:hAnsi="Garamond" w:cs="Consolas"/>
          <w:shd w:val="clear" w:color="auto" w:fill="F8F8F8"/>
        </w:rPr>
        <w:t>(low="navy", mid="white", high="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darkred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",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midpoint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mean</w:t>
      </w:r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df</w:t>
      </w:r>
      <w:r w:rsidRPr="002A040C">
        <w:rPr>
          <w:rFonts w:ascii="Garamond" w:eastAsia="Consolas" w:hAnsi="Garamond" w:cs="Consolas"/>
          <w:b/>
          <w:shd w:val="clear" w:color="auto" w:fill="F8F8F8"/>
        </w:rPr>
        <w:t>$</w:t>
      </w:r>
      <w:r w:rsidRPr="002A040C">
        <w:rPr>
          <w:rFonts w:ascii="Garamond" w:eastAsia="Consolas" w:hAnsi="Garamond" w:cs="Consolas"/>
          <w:shd w:val="clear" w:color="auto" w:fill="F8F8F8"/>
        </w:rPr>
        <w:t>Temperature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labs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(x = 'Week', y = 'Hour')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theme_bw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()</w:t>
      </w:r>
    </w:p>
    <w:p w14:paraId="76981069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341DBAB5" wp14:editId="7390709E">
            <wp:extent cx="5334000" cy="4267200"/>
            <wp:effectExtent l="0" t="0" r="0" b="0"/>
            <wp:docPr id="97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2BA8F45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hd w:val="clear" w:color="auto" w:fill="F8F8F8"/>
        <w:spacing w:after="200" w:line="240" w:lineRule="auto"/>
        <w:rPr>
          <w:rFonts w:ascii="Garamond" w:eastAsia="Consolas" w:hAnsi="Garamond" w:cs="Consolas"/>
        </w:rPr>
      </w:pPr>
      <w:proofErr w:type="spellStart"/>
      <w:proofErr w:type="gramStart"/>
      <w:r w:rsidRPr="002A040C">
        <w:rPr>
          <w:rFonts w:ascii="Garamond" w:eastAsia="Consolas" w:hAnsi="Garamond" w:cs="Consolas"/>
          <w:b/>
          <w:shd w:val="clear" w:color="auto" w:fill="F8F8F8"/>
        </w:rPr>
        <w:t>ggplot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gramEnd"/>
      <w:r w:rsidRPr="002A040C">
        <w:rPr>
          <w:rFonts w:ascii="Garamond" w:eastAsia="Consolas" w:hAnsi="Garamond" w:cs="Consolas"/>
          <w:shd w:val="clear" w:color="auto" w:fill="F8F8F8"/>
        </w:rPr>
        <w:t xml:space="preserve">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Chron, y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geom_raster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(data = df,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aes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(x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month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y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hour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(Chron), fill = Temperature))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scale_fill_gradient2</w:t>
      </w:r>
      <w:r w:rsidRPr="002A040C">
        <w:rPr>
          <w:rFonts w:ascii="Garamond" w:eastAsia="Consolas" w:hAnsi="Garamond" w:cs="Consolas"/>
          <w:shd w:val="clear" w:color="auto" w:fill="F8F8F8"/>
        </w:rPr>
        <w:t>(low="navy", mid="white", high="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darkred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", 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                    midpoint = </w:t>
      </w:r>
      <w:r w:rsidRPr="002A040C">
        <w:rPr>
          <w:rFonts w:ascii="Garamond" w:eastAsia="Consolas" w:hAnsi="Garamond" w:cs="Consolas"/>
          <w:b/>
          <w:shd w:val="clear" w:color="auto" w:fill="F8F8F8"/>
        </w:rPr>
        <w:t>mean</w:t>
      </w:r>
      <w:r w:rsidRPr="002A040C">
        <w:rPr>
          <w:rFonts w:ascii="Garamond" w:eastAsia="Consolas" w:hAnsi="Garamond" w:cs="Consolas"/>
          <w:shd w:val="clear" w:color="auto" w:fill="F8F8F8"/>
        </w:rPr>
        <w:t>(</w:t>
      </w:r>
      <w:proofErr w:type="spellStart"/>
      <w:r w:rsidRPr="002A040C">
        <w:rPr>
          <w:rFonts w:ascii="Garamond" w:eastAsia="Consolas" w:hAnsi="Garamond" w:cs="Consolas"/>
          <w:shd w:val="clear" w:color="auto" w:fill="F8F8F8"/>
        </w:rPr>
        <w:t>df</w:t>
      </w:r>
      <w:r w:rsidRPr="002A040C">
        <w:rPr>
          <w:rFonts w:ascii="Garamond" w:eastAsia="Consolas" w:hAnsi="Garamond" w:cs="Consolas"/>
          <w:b/>
          <w:shd w:val="clear" w:color="auto" w:fill="F8F8F8"/>
        </w:rPr>
        <w:t>$</w:t>
      </w:r>
      <w:r w:rsidRPr="002A040C">
        <w:rPr>
          <w:rFonts w:ascii="Garamond" w:eastAsia="Consolas" w:hAnsi="Garamond" w:cs="Consolas"/>
          <w:shd w:val="clear" w:color="auto" w:fill="F8F8F8"/>
        </w:rPr>
        <w:t>Temperature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 xml:space="preserve">))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r w:rsidRPr="002A040C">
        <w:rPr>
          <w:rFonts w:ascii="Garamond" w:eastAsia="Consolas" w:hAnsi="Garamond" w:cs="Consolas"/>
          <w:b/>
          <w:shd w:val="clear" w:color="auto" w:fill="F8F8F8"/>
        </w:rPr>
        <w:t>labs</w:t>
      </w:r>
      <w:r w:rsidRPr="002A040C">
        <w:rPr>
          <w:rFonts w:ascii="Garamond" w:eastAsia="Consolas" w:hAnsi="Garamond" w:cs="Consolas"/>
          <w:shd w:val="clear" w:color="auto" w:fill="F8F8F8"/>
        </w:rPr>
        <w:t xml:space="preserve">(x = 'Month', y = 'Hour') </w:t>
      </w:r>
      <w:r w:rsidRPr="002A040C">
        <w:rPr>
          <w:rFonts w:ascii="Garamond" w:eastAsia="Consolas" w:hAnsi="Garamond" w:cs="Consolas"/>
          <w:b/>
          <w:shd w:val="clear" w:color="auto" w:fill="F8F8F8"/>
        </w:rPr>
        <w:t>+</w:t>
      </w:r>
      <w:r w:rsidRPr="002A040C">
        <w:rPr>
          <w:rFonts w:ascii="Garamond" w:eastAsia="Consolas" w:hAnsi="Garamond" w:cs="Consolas"/>
        </w:rPr>
        <w:br/>
      </w:r>
      <w:r w:rsidRPr="002A040C">
        <w:rPr>
          <w:rFonts w:ascii="Garamond" w:eastAsia="Consolas" w:hAnsi="Garamond" w:cs="Consolas"/>
          <w:shd w:val="clear" w:color="auto" w:fill="F8F8F8"/>
        </w:rPr>
        <w:t xml:space="preserve">  </w:t>
      </w:r>
      <w:proofErr w:type="spellStart"/>
      <w:r w:rsidRPr="002A040C">
        <w:rPr>
          <w:rFonts w:ascii="Garamond" w:eastAsia="Consolas" w:hAnsi="Garamond" w:cs="Consolas"/>
          <w:b/>
          <w:shd w:val="clear" w:color="auto" w:fill="F8F8F8"/>
        </w:rPr>
        <w:t>theme_bw</w:t>
      </w:r>
      <w:proofErr w:type="spellEnd"/>
      <w:r w:rsidRPr="002A040C">
        <w:rPr>
          <w:rFonts w:ascii="Garamond" w:eastAsia="Consolas" w:hAnsi="Garamond" w:cs="Consolas"/>
          <w:shd w:val="clear" w:color="auto" w:fill="F8F8F8"/>
        </w:rPr>
        <w:t>()</w:t>
      </w:r>
    </w:p>
    <w:p w14:paraId="0A171F1D" w14:textId="77777777" w:rsidR="005337E8" w:rsidRPr="002A040C" w:rsidRDefault="009D4DDD" w:rsidP="002A040C">
      <w:pPr>
        <w:pBdr>
          <w:top w:val="nil"/>
          <w:left w:val="nil"/>
          <w:bottom w:val="nil"/>
          <w:right w:val="nil"/>
          <w:between w:val="nil"/>
        </w:pBdr>
        <w:spacing w:before="180" w:after="180" w:line="240" w:lineRule="auto"/>
        <w:rPr>
          <w:rFonts w:ascii="Garamond" w:hAnsi="Garamond"/>
          <w:sz w:val="24"/>
          <w:szCs w:val="24"/>
        </w:rPr>
      </w:pPr>
      <w:r w:rsidRPr="002A040C">
        <w:rPr>
          <w:rFonts w:ascii="Garamond" w:hAnsi="Garamond"/>
          <w:noProof/>
          <w:sz w:val="24"/>
          <w:szCs w:val="24"/>
        </w:rPr>
        <w:lastRenderedPageBreak/>
        <w:drawing>
          <wp:inline distT="0" distB="0" distL="0" distR="0" wp14:anchorId="073D4674" wp14:editId="54C476BA">
            <wp:extent cx="5334000" cy="4267200"/>
            <wp:effectExtent l="0" t="0" r="0" b="0"/>
            <wp:docPr id="98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22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34000" cy="42672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411553B" w14:textId="77777777" w:rsidR="005337E8" w:rsidRPr="002A040C" w:rsidRDefault="005337E8" w:rsidP="002A040C">
      <w:pPr>
        <w:rPr>
          <w:rFonts w:ascii="Garamond" w:hAnsi="Garamond"/>
        </w:rPr>
      </w:pPr>
    </w:p>
    <w:p w14:paraId="17FF8D08" w14:textId="77777777" w:rsidR="005337E8" w:rsidRPr="002A040C" w:rsidRDefault="005337E8" w:rsidP="002A040C">
      <w:pPr>
        <w:rPr>
          <w:rFonts w:ascii="Garamond" w:hAnsi="Garamond"/>
        </w:rPr>
      </w:pPr>
    </w:p>
    <w:sectPr w:rsidR="005337E8" w:rsidRPr="002A040C">
      <w:pgSz w:w="11906" w:h="16838"/>
      <w:pgMar w:top="1440" w:right="1440" w:bottom="1440" w:left="1440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7E8"/>
    <w:rsid w:val="002A040C"/>
    <w:rsid w:val="005337E8"/>
    <w:rsid w:val="008A6D05"/>
    <w:rsid w:val="009D4DDD"/>
    <w:rsid w:val="00E13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DE64BC"/>
  <w15:docId w15:val="{AE8AA806-64AF-42EE-873C-41743EA506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BodyText"/>
    <w:link w:val="Heading1Char"/>
    <w:uiPriority w:val="9"/>
    <w:qFormat/>
    <w:rsid w:val="00166879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4472C4" w:themeColor="accent1"/>
      <w:sz w:val="32"/>
      <w:szCs w:val="32"/>
    </w:rPr>
  </w:style>
  <w:style w:type="paragraph" w:styleId="Heading2">
    <w:name w:val="heading 2"/>
    <w:basedOn w:val="Normal"/>
    <w:next w:val="BodyText"/>
    <w:link w:val="Heading2Char"/>
    <w:uiPriority w:val="9"/>
    <w:unhideWhenUsed/>
    <w:qFormat/>
    <w:rsid w:val="00166879"/>
    <w:pPr>
      <w:keepNext/>
      <w:keepLines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8"/>
      <w:szCs w:val="28"/>
    </w:rPr>
  </w:style>
  <w:style w:type="paragraph" w:styleId="Heading3">
    <w:name w:val="heading 3"/>
    <w:basedOn w:val="Normal"/>
    <w:next w:val="BodyText"/>
    <w:link w:val="Heading3Char"/>
    <w:uiPriority w:val="9"/>
    <w:unhideWhenUsed/>
    <w:qFormat/>
    <w:rsid w:val="00166879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472C4" w:themeColor="accent1"/>
      <w:sz w:val="24"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BodyText"/>
    <w:link w:val="TitleChar"/>
    <w:uiPriority w:val="10"/>
    <w:qFormat/>
    <w:rsid w:val="00166879"/>
    <w:pPr>
      <w:keepNext/>
      <w:keepLines/>
      <w:spacing w:before="480" w:after="240" w:line="240" w:lineRule="auto"/>
      <w:jc w:val="center"/>
    </w:pPr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</w:rPr>
  </w:style>
  <w:style w:type="paragraph" w:styleId="NormalWeb">
    <w:name w:val="Normal (Web)"/>
    <w:basedOn w:val="Normal"/>
    <w:uiPriority w:val="99"/>
    <w:semiHidden/>
    <w:unhideWhenUsed/>
    <w:rsid w:val="007D3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NL"/>
    </w:rPr>
  </w:style>
  <w:style w:type="character" w:customStyle="1" w:styleId="Heading1Char">
    <w:name w:val="Heading 1 Char"/>
    <w:basedOn w:val="DefaultParagraphFont"/>
    <w:link w:val="Heading1"/>
    <w:uiPriority w:val="9"/>
    <w:rsid w:val="00166879"/>
    <w:rPr>
      <w:rFonts w:asciiTheme="majorHAnsi" w:eastAsiaTheme="majorEastAsia" w:hAnsiTheme="majorHAnsi" w:cstheme="majorBidi"/>
      <w:b/>
      <w:bCs/>
      <w:color w:val="4472C4" w:themeColor="accent1"/>
      <w:sz w:val="32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166879"/>
    <w:rPr>
      <w:rFonts w:asciiTheme="majorHAnsi" w:eastAsiaTheme="majorEastAsia" w:hAnsiTheme="majorHAnsi" w:cstheme="majorBidi"/>
      <w:b/>
      <w:bCs/>
      <w:color w:val="4472C4" w:themeColor="accent1"/>
      <w:sz w:val="28"/>
      <w:szCs w:val="28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166879"/>
    <w:rPr>
      <w:rFonts w:asciiTheme="majorHAnsi" w:eastAsiaTheme="majorEastAsia" w:hAnsiTheme="majorHAnsi" w:cstheme="majorBidi"/>
      <w:b/>
      <w:bCs/>
      <w:color w:val="4472C4" w:themeColor="accent1"/>
      <w:sz w:val="24"/>
      <w:szCs w:val="24"/>
      <w:lang w:val="en-US"/>
    </w:rPr>
  </w:style>
  <w:style w:type="paragraph" w:customStyle="1" w:styleId="FirstParagraph">
    <w:name w:val="First Paragraph"/>
    <w:basedOn w:val="BodyText"/>
    <w:next w:val="BodyText"/>
    <w:qFormat/>
    <w:rsid w:val="00166879"/>
    <w:pPr>
      <w:spacing w:before="180" w:after="180" w:line="240" w:lineRule="auto"/>
    </w:pPr>
    <w:rPr>
      <w:sz w:val="24"/>
      <w:szCs w:val="24"/>
    </w:rPr>
  </w:style>
  <w:style w:type="character" w:customStyle="1" w:styleId="TitleChar">
    <w:name w:val="Title Char"/>
    <w:basedOn w:val="DefaultParagraphFont"/>
    <w:link w:val="Title"/>
    <w:rsid w:val="00166879"/>
    <w:rPr>
      <w:rFonts w:asciiTheme="majorHAnsi" w:eastAsiaTheme="majorEastAsia" w:hAnsiTheme="majorHAnsi" w:cstheme="majorBidi"/>
      <w:b/>
      <w:bCs/>
      <w:color w:val="2D4F8E" w:themeColor="accent1" w:themeShade="B5"/>
      <w:sz w:val="36"/>
      <w:szCs w:val="36"/>
      <w:lang w:val="en-US"/>
    </w:rPr>
  </w:style>
  <w:style w:type="character" w:customStyle="1" w:styleId="VerbatimChar">
    <w:name w:val="Verbatim Char"/>
    <w:basedOn w:val="DefaultParagraphFont"/>
    <w:link w:val="SourceCode"/>
    <w:rsid w:val="00166879"/>
    <w:rPr>
      <w:rFonts w:ascii="Consolas" w:hAnsi="Consolas"/>
      <w:shd w:val="clear" w:color="auto" w:fill="F8F8F8"/>
    </w:rPr>
  </w:style>
  <w:style w:type="paragraph" w:customStyle="1" w:styleId="SourceCode">
    <w:name w:val="Source Code"/>
    <w:basedOn w:val="Normal"/>
    <w:link w:val="VerbatimChar"/>
    <w:rsid w:val="00166879"/>
    <w:pPr>
      <w:shd w:val="clear" w:color="auto" w:fill="F8F8F8"/>
      <w:wordWrap w:val="0"/>
      <w:spacing w:after="200" w:line="240" w:lineRule="auto"/>
    </w:pPr>
    <w:rPr>
      <w:rFonts w:ascii="Consolas" w:hAnsi="Consolas"/>
    </w:rPr>
  </w:style>
  <w:style w:type="character" w:customStyle="1" w:styleId="DecValTok">
    <w:name w:val="DecValTok"/>
    <w:basedOn w:val="VerbatimChar"/>
    <w:rsid w:val="00166879"/>
    <w:rPr>
      <w:rFonts w:ascii="Consolas" w:hAnsi="Consolas"/>
      <w:color w:val="0000CF"/>
      <w:shd w:val="clear" w:color="auto" w:fill="F8F8F8"/>
    </w:rPr>
  </w:style>
  <w:style w:type="character" w:customStyle="1" w:styleId="FloatTok">
    <w:name w:val="FloatTok"/>
    <w:basedOn w:val="VerbatimChar"/>
    <w:rsid w:val="00166879"/>
    <w:rPr>
      <w:rFonts w:ascii="Consolas" w:hAnsi="Consolas"/>
      <w:color w:val="0000CF"/>
      <w:shd w:val="clear" w:color="auto" w:fill="F8F8F8"/>
    </w:rPr>
  </w:style>
  <w:style w:type="character" w:customStyle="1" w:styleId="SpecialCharTok">
    <w:name w:val="SpecialCharTok"/>
    <w:basedOn w:val="VerbatimChar"/>
    <w:rsid w:val="00166879"/>
    <w:rPr>
      <w:rFonts w:ascii="Consolas" w:hAnsi="Consolas"/>
      <w:b/>
      <w:color w:val="CE5C00"/>
      <w:shd w:val="clear" w:color="auto" w:fill="F8F8F8"/>
    </w:rPr>
  </w:style>
  <w:style w:type="character" w:customStyle="1" w:styleId="StringTok">
    <w:name w:val="StringTok"/>
    <w:basedOn w:val="VerbatimChar"/>
    <w:rsid w:val="00166879"/>
    <w:rPr>
      <w:rFonts w:ascii="Consolas" w:hAnsi="Consolas"/>
      <w:color w:val="4E9A06"/>
      <w:shd w:val="clear" w:color="auto" w:fill="F8F8F8"/>
    </w:rPr>
  </w:style>
  <w:style w:type="character" w:customStyle="1" w:styleId="CommentTok">
    <w:name w:val="CommentTok"/>
    <w:basedOn w:val="VerbatimChar"/>
    <w:rsid w:val="00166879"/>
    <w:rPr>
      <w:rFonts w:ascii="Consolas" w:hAnsi="Consolas"/>
      <w:i/>
      <w:color w:val="8F5902"/>
      <w:shd w:val="clear" w:color="auto" w:fill="F8F8F8"/>
    </w:rPr>
  </w:style>
  <w:style w:type="character" w:customStyle="1" w:styleId="OtherTok">
    <w:name w:val="OtherTok"/>
    <w:basedOn w:val="VerbatimChar"/>
    <w:rsid w:val="00166879"/>
    <w:rPr>
      <w:rFonts w:ascii="Consolas" w:hAnsi="Consolas"/>
      <w:color w:val="8F5902"/>
      <w:shd w:val="clear" w:color="auto" w:fill="F8F8F8"/>
    </w:rPr>
  </w:style>
  <w:style w:type="character" w:customStyle="1" w:styleId="FunctionTok">
    <w:name w:val="FunctionTok"/>
    <w:basedOn w:val="VerbatimChar"/>
    <w:rsid w:val="00166879"/>
    <w:rPr>
      <w:rFonts w:ascii="Consolas" w:hAnsi="Consolas"/>
      <w:b/>
      <w:color w:val="204A87"/>
      <w:shd w:val="clear" w:color="auto" w:fill="F8F8F8"/>
    </w:rPr>
  </w:style>
  <w:style w:type="character" w:customStyle="1" w:styleId="AttributeTok">
    <w:name w:val="AttributeTok"/>
    <w:basedOn w:val="VerbatimChar"/>
    <w:rsid w:val="00166879"/>
    <w:rPr>
      <w:rFonts w:ascii="Consolas" w:hAnsi="Consolas"/>
      <w:color w:val="204A87"/>
      <w:shd w:val="clear" w:color="auto" w:fill="F8F8F8"/>
    </w:rPr>
  </w:style>
  <w:style w:type="character" w:customStyle="1" w:styleId="NormalTok">
    <w:name w:val="NormalTok"/>
    <w:basedOn w:val="VerbatimChar"/>
    <w:rsid w:val="00166879"/>
    <w:rPr>
      <w:rFonts w:ascii="Consolas" w:hAnsi="Consolas"/>
      <w:shd w:val="clear" w:color="auto" w:fill="F8F8F8"/>
    </w:rPr>
  </w:style>
  <w:style w:type="paragraph" w:styleId="BodyText">
    <w:name w:val="Body Text"/>
    <w:basedOn w:val="Normal"/>
    <w:link w:val="BodyTextChar"/>
    <w:uiPriority w:val="99"/>
    <w:semiHidden/>
    <w:unhideWhenUsed/>
    <w:rsid w:val="0016687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66879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image" Target="media/image17.png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24" Type="http://schemas.openxmlformats.org/officeDocument/2006/relationships/theme" Target="theme/theme1.xml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23" Type="http://schemas.openxmlformats.org/officeDocument/2006/relationships/fontTable" Target="fontTable.xml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r+7Etn1SU6nJFjS0ym7CJ5D9mvg==">CgMxLjAyCWlkLmdqZGd4czIKaWQuMzBqMHpsbDIKaWQuMWZvYjl0ZTIKaWQuM3pueXNoNzIKaWQuMmV0OTJwMDIJaWQudHlqY3d0MgppZC4zZHk2dmttMgppZC4xdDNoNXNmMgppZC40ZDM0b2c4MgppZC4yczhleW8xMgppZC4xN2RwOHZ1MgppZC4zcmRjcmpuMgppZC4yNmluMXJnMglpZC5sbnhiejkyCmlkLjM1bmt1bjIyCmlkLjFrc3Y0dXYyCmlkLjQ0c2luaW84AHIhMXRBa2IxcTBublQ3a0FteXp3RFY0eV9lRXBhQTRzY2p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17</Pages>
  <Words>747</Words>
  <Characters>4262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Lembrechts, J.J. (Jonas)</dc:creator>
  <cp:lastModifiedBy>Pieter De Frenne</cp:lastModifiedBy>
  <cp:revision>4</cp:revision>
  <dcterms:created xsi:type="dcterms:W3CDTF">2024-09-06T19:58:00Z</dcterms:created>
  <dcterms:modified xsi:type="dcterms:W3CDTF">2024-09-13T10:17:00Z</dcterms:modified>
</cp:coreProperties>
</file>