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21491CF" w14:textId="6230C7D4" w:rsidR="00744926" w:rsidRDefault="00F91661" w:rsidP="00744926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sz w:val="24"/>
        </w:rPr>
        <w:t>S1</w:t>
      </w:r>
      <w:r w:rsidR="00744926" w:rsidRPr="00744926">
        <w:rPr>
          <w:rFonts w:ascii="Times New Roman" w:hAnsi="Times New Roman" w:cs="Times New Roman"/>
          <w:b/>
          <w:sz w:val="24"/>
        </w:rPr>
        <w:t xml:space="preserve"> Table</w:t>
      </w:r>
      <w:r>
        <w:rPr>
          <w:rFonts w:ascii="Times New Roman" w:hAnsi="Times New Roman" w:cs="Times New Roman"/>
          <w:b/>
          <w:sz w:val="24"/>
        </w:rPr>
        <w:t>.</w:t>
      </w:r>
      <w:r w:rsidR="00744926">
        <w:rPr>
          <w:rFonts w:ascii="Times New Roman" w:hAnsi="Times New Roman" w:cs="Times New Roman"/>
          <w:sz w:val="24"/>
        </w:rPr>
        <w:t xml:space="preserve">  HIV incidence for varying sensitivity and specificity levels of </w:t>
      </w:r>
      <w:r w:rsidR="00B865CD">
        <w:rPr>
          <w:rFonts w:ascii="Times New Roman" w:hAnsi="Times New Roman" w:cs="Times New Roman"/>
          <w:sz w:val="24"/>
        </w:rPr>
        <w:t xml:space="preserve"> </w:t>
      </w:r>
      <w:r w:rsidR="00EA2EEB">
        <w:rPr>
          <w:rFonts w:ascii="Times New Roman" w:hAnsi="Times New Roman" w:cs="Times New Roman"/>
          <w:sz w:val="24"/>
        </w:rPr>
        <w:t xml:space="preserve">the </w:t>
      </w:r>
      <w:r w:rsidR="00744926">
        <w:rPr>
          <w:rFonts w:ascii="Times New Roman" w:hAnsi="Times New Roman" w:cs="Times New Roman"/>
          <w:sz w:val="24"/>
        </w:rPr>
        <w:t>RITA</w:t>
      </w:r>
      <w:r w:rsidR="00EA2EEB">
        <w:rPr>
          <w:rFonts w:ascii="Times New Roman" w:hAnsi="Times New Roman" w:cs="Times New Roman"/>
          <w:sz w:val="24"/>
        </w:rPr>
        <w:t xml:space="preserve"> method</w:t>
      </w:r>
      <w:r w:rsidR="00D24C12">
        <w:rPr>
          <w:rFonts w:ascii="Times New Roman" w:hAnsi="Times New Roman" w:cs="Times New Roman"/>
          <w:sz w:val="24"/>
        </w:rPr>
        <w:t xml:space="preserve">  in the PMTCT setting</w:t>
      </w:r>
      <w:r>
        <w:rPr>
          <w:rFonts w:ascii="Times New Roman" w:hAnsi="Times New Roman" w:cs="Times New Roman"/>
          <w:sz w:val="24"/>
        </w:rPr>
        <w:t>.</w:t>
      </w:r>
      <w:r w:rsidR="00D24C12">
        <w:rPr>
          <w:rFonts w:ascii="Times New Roman" w:hAnsi="Times New Roman" w:cs="Times New Roman"/>
          <w:sz w:val="24"/>
        </w:rPr>
        <w:t xml:space="preserve"> </w:t>
      </w:r>
    </w:p>
    <w:tbl>
      <w:tblPr>
        <w:tblW w:w="7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22"/>
        <w:gridCol w:w="1243"/>
        <w:gridCol w:w="1850"/>
        <w:gridCol w:w="2577"/>
      </w:tblGrid>
      <w:tr w:rsidR="00744926" w:rsidRPr="00F75888" w14:paraId="5DB02674" w14:textId="77777777" w:rsidTr="00FD3397">
        <w:trPr>
          <w:trHeight w:val="295"/>
        </w:trPr>
        <w:tc>
          <w:tcPr>
            <w:tcW w:w="2122" w:type="dxa"/>
            <w:vMerge w:val="restart"/>
            <w:shd w:val="clear" w:color="auto" w:fill="auto"/>
            <w:noWrap/>
            <w:vAlign w:val="bottom"/>
          </w:tcPr>
          <w:p w14:paraId="6A2A7422" w14:textId="77777777" w:rsidR="00744926" w:rsidRPr="00F75888" w:rsidRDefault="00744926" w:rsidP="00FD339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7588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Incidence</w:t>
            </w:r>
          </w:p>
          <w:p w14:paraId="79B6368F" w14:textId="77777777" w:rsidR="00744926" w:rsidRPr="00F75888" w:rsidRDefault="00744926" w:rsidP="00FD339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7588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 in current study</w:t>
            </w:r>
            <w:r w:rsidR="00BD1A6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 (%)</w:t>
            </w:r>
            <w:r w:rsidRPr="00F7588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 </w:t>
            </w:r>
          </w:p>
        </w:tc>
        <w:tc>
          <w:tcPr>
            <w:tcW w:w="2976" w:type="dxa"/>
            <w:gridSpan w:val="2"/>
            <w:shd w:val="clear" w:color="auto" w:fill="auto"/>
            <w:noWrap/>
            <w:vAlign w:val="bottom"/>
          </w:tcPr>
          <w:p w14:paraId="5E58069B" w14:textId="77777777" w:rsidR="00744926" w:rsidRPr="00F75888" w:rsidRDefault="00744926" w:rsidP="00FD339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7588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Assumptions regarding misclassification bias</w:t>
            </w:r>
          </w:p>
        </w:tc>
        <w:tc>
          <w:tcPr>
            <w:tcW w:w="2577" w:type="dxa"/>
            <w:vMerge w:val="restart"/>
            <w:shd w:val="clear" w:color="auto" w:fill="auto"/>
            <w:noWrap/>
            <w:vAlign w:val="bottom"/>
          </w:tcPr>
          <w:p w14:paraId="72024F7B" w14:textId="77777777" w:rsidR="00744926" w:rsidRPr="00F75888" w:rsidRDefault="00E01940" w:rsidP="00FD339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Incidence </w:t>
            </w:r>
            <w:r w:rsidR="00744926" w:rsidRPr="00F7588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after adjusting for misclassification bias</w:t>
            </w:r>
            <w:r w:rsidR="0074492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*</w:t>
            </w:r>
            <w:r w:rsidR="00BD1A6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 (%)</w:t>
            </w:r>
          </w:p>
        </w:tc>
      </w:tr>
      <w:tr w:rsidR="00744926" w:rsidRPr="00F75888" w14:paraId="5DF8D952" w14:textId="77777777" w:rsidTr="00FD3397">
        <w:trPr>
          <w:trHeight w:val="295"/>
        </w:trPr>
        <w:tc>
          <w:tcPr>
            <w:tcW w:w="2122" w:type="dxa"/>
            <w:vMerge/>
            <w:shd w:val="clear" w:color="auto" w:fill="auto"/>
            <w:noWrap/>
            <w:vAlign w:val="bottom"/>
            <w:hideMark/>
          </w:tcPr>
          <w:p w14:paraId="49C02B3F" w14:textId="77777777" w:rsidR="00744926" w:rsidRPr="00F75888" w:rsidRDefault="00744926" w:rsidP="00FD339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</w:p>
        </w:tc>
        <w:tc>
          <w:tcPr>
            <w:tcW w:w="1126" w:type="dxa"/>
            <w:shd w:val="clear" w:color="auto" w:fill="auto"/>
            <w:noWrap/>
            <w:vAlign w:val="bottom"/>
            <w:hideMark/>
          </w:tcPr>
          <w:p w14:paraId="6C47FA6F" w14:textId="77777777" w:rsidR="00744926" w:rsidRPr="00F75888" w:rsidRDefault="00744926" w:rsidP="00FD339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7588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Sensitivity </w:t>
            </w:r>
          </w:p>
        </w:tc>
        <w:tc>
          <w:tcPr>
            <w:tcW w:w="1850" w:type="dxa"/>
            <w:shd w:val="clear" w:color="auto" w:fill="auto"/>
            <w:noWrap/>
            <w:vAlign w:val="bottom"/>
            <w:hideMark/>
          </w:tcPr>
          <w:p w14:paraId="205F5968" w14:textId="77777777" w:rsidR="00744926" w:rsidRPr="00F75888" w:rsidRDefault="00744926" w:rsidP="00FD339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7588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Specificity </w:t>
            </w:r>
          </w:p>
        </w:tc>
        <w:tc>
          <w:tcPr>
            <w:tcW w:w="2577" w:type="dxa"/>
            <w:vMerge/>
            <w:shd w:val="clear" w:color="auto" w:fill="auto"/>
            <w:noWrap/>
            <w:vAlign w:val="bottom"/>
            <w:hideMark/>
          </w:tcPr>
          <w:p w14:paraId="04F59F9C" w14:textId="77777777" w:rsidR="00744926" w:rsidRPr="00F75888" w:rsidRDefault="00744926" w:rsidP="00FD339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</w:p>
        </w:tc>
      </w:tr>
      <w:tr w:rsidR="00744926" w:rsidRPr="00F75888" w14:paraId="30249F79" w14:textId="77777777" w:rsidTr="00FD3397">
        <w:trPr>
          <w:trHeight w:val="295"/>
        </w:trPr>
        <w:tc>
          <w:tcPr>
            <w:tcW w:w="2122" w:type="dxa"/>
            <w:shd w:val="clear" w:color="auto" w:fill="auto"/>
            <w:noWrap/>
            <w:vAlign w:val="bottom"/>
            <w:hideMark/>
          </w:tcPr>
          <w:p w14:paraId="2EB5FABA" w14:textId="77777777" w:rsidR="00744926" w:rsidRPr="00F75888" w:rsidRDefault="00744926" w:rsidP="00FD33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7588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1.5</w:t>
            </w:r>
          </w:p>
        </w:tc>
        <w:tc>
          <w:tcPr>
            <w:tcW w:w="1126" w:type="dxa"/>
            <w:shd w:val="clear" w:color="auto" w:fill="auto"/>
            <w:noWrap/>
            <w:vAlign w:val="bottom"/>
            <w:hideMark/>
          </w:tcPr>
          <w:p w14:paraId="1660868B" w14:textId="77777777" w:rsidR="00744926" w:rsidRPr="00F75888" w:rsidRDefault="00744926" w:rsidP="00FD33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7588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0.98</w:t>
            </w:r>
          </w:p>
        </w:tc>
        <w:tc>
          <w:tcPr>
            <w:tcW w:w="1850" w:type="dxa"/>
            <w:shd w:val="clear" w:color="auto" w:fill="auto"/>
            <w:noWrap/>
            <w:vAlign w:val="bottom"/>
            <w:hideMark/>
          </w:tcPr>
          <w:p w14:paraId="1016353A" w14:textId="77777777" w:rsidR="00744926" w:rsidRPr="00F75888" w:rsidRDefault="00744926" w:rsidP="00FD33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7588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0.98</w:t>
            </w:r>
          </w:p>
        </w:tc>
        <w:tc>
          <w:tcPr>
            <w:tcW w:w="2577" w:type="dxa"/>
            <w:shd w:val="clear" w:color="auto" w:fill="auto"/>
            <w:noWrap/>
            <w:vAlign w:val="bottom"/>
            <w:hideMark/>
          </w:tcPr>
          <w:p w14:paraId="3F04A46C" w14:textId="77777777" w:rsidR="00744926" w:rsidRPr="00F75888" w:rsidRDefault="00744926" w:rsidP="00FD33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7588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1.54</w:t>
            </w:r>
          </w:p>
        </w:tc>
      </w:tr>
      <w:tr w:rsidR="00744926" w:rsidRPr="00F75888" w14:paraId="754DB099" w14:textId="77777777" w:rsidTr="00FD3397">
        <w:trPr>
          <w:trHeight w:val="295"/>
        </w:trPr>
        <w:tc>
          <w:tcPr>
            <w:tcW w:w="2122" w:type="dxa"/>
            <w:shd w:val="clear" w:color="auto" w:fill="auto"/>
            <w:noWrap/>
            <w:vAlign w:val="bottom"/>
            <w:hideMark/>
          </w:tcPr>
          <w:p w14:paraId="0806AF71" w14:textId="77777777" w:rsidR="00744926" w:rsidRPr="00F75888" w:rsidRDefault="00744926" w:rsidP="00FD33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7588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1.5</w:t>
            </w:r>
          </w:p>
        </w:tc>
        <w:tc>
          <w:tcPr>
            <w:tcW w:w="1126" w:type="dxa"/>
            <w:shd w:val="clear" w:color="auto" w:fill="auto"/>
            <w:noWrap/>
            <w:vAlign w:val="bottom"/>
            <w:hideMark/>
          </w:tcPr>
          <w:p w14:paraId="0385244C" w14:textId="77777777" w:rsidR="00744926" w:rsidRPr="00F75888" w:rsidRDefault="00744926" w:rsidP="00FD33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7588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0.97</w:t>
            </w:r>
          </w:p>
        </w:tc>
        <w:tc>
          <w:tcPr>
            <w:tcW w:w="1850" w:type="dxa"/>
            <w:shd w:val="clear" w:color="auto" w:fill="auto"/>
            <w:noWrap/>
            <w:vAlign w:val="bottom"/>
            <w:hideMark/>
          </w:tcPr>
          <w:p w14:paraId="25CE2B76" w14:textId="77777777" w:rsidR="00744926" w:rsidRPr="00F75888" w:rsidRDefault="00744926" w:rsidP="00FD33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7588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0.98</w:t>
            </w:r>
          </w:p>
        </w:tc>
        <w:tc>
          <w:tcPr>
            <w:tcW w:w="2577" w:type="dxa"/>
            <w:shd w:val="clear" w:color="auto" w:fill="auto"/>
            <w:noWrap/>
            <w:vAlign w:val="bottom"/>
            <w:hideMark/>
          </w:tcPr>
          <w:p w14:paraId="71661C04" w14:textId="77777777" w:rsidR="00744926" w:rsidRPr="00F75888" w:rsidRDefault="00744926" w:rsidP="00FD33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7588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1.56</w:t>
            </w:r>
          </w:p>
        </w:tc>
      </w:tr>
      <w:tr w:rsidR="00744926" w:rsidRPr="00F75888" w14:paraId="2C01DFC5" w14:textId="77777777" w:rsidTr="00FD3397">
        <w:trPr>
          <w:trHeight w:val="295"/>
        </w:trPr>
        <w:tc>
          <w:tcPr>
            <w:tcW w:w="2122" w:type="dxa"/>
            <w:shd w:val="clear" w:color="auto" w:fill="auto"/>
            <w:noWrap/>
            <w:vAlign w:val="bottom"/>
            <w:hideMark/>
          </w:tcPr>
          <w:p w14:paraId="407CD432" w14:textId="77777777" w:rsidR="00744926" w:rsidRPr="00F75888" w:rsidRDefault="00744926" w:rsidP="00FD33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7588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1.5</w:t>
            </w:r>
          </w:p>
        </w:tc>
        <w:tc>
          <w:tcPr>
            <w:tcW w:w="1126" w:type="dxa"/>
            <w:shd w:val="clear" w:color="auto" w:fill="auto"/>
            <w:noWrap/>
            <w:vAlign w:val="bottom"/>
            <w:hideMark/>
          </w:tcPr>
          <w:p w14:paraId="0FE54A53" w14:textId="77777777" w:rsidR="00744926" w:rsidRPr="00F75888" w:rsidRDefault="00744926" w:rsidP="00FD33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7588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0.96</w:t>
            </w:r>
          </w:p>
        </w:tc>
        <w:tc>
          <w:tcPr>
            <w:tcW w:w="1850" w:type="dxa"/>
            <w:shd w:val="clear" w:color="auto" w:fill="auto"/>
            <w:noWrap/>
            <w:vAlign w:val="bottom"/>
            <w:hideMark/>
          </w:tcPr>
          <w:p w14:paraId="6A61028E" w14:textId="77777777" w:rsidR="00744926" w:rsidRPr="00F75888" w:rsidRDefault="00744926" w:rsidP="00FD33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7588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0.98</w:t>
            </w:r>
          </w:p>
        </w:tc>
        <w:tc>
          <w:tcPr>
            <w:tcW w:w="2577" w:type="dxa"/>
            <w:shd w:val="clear" w:color="auto" w:fill="auto"/>
            <w:noWrap/>
            <w:vAlign w:val="bottom"/>
            <w:hideMark/>
          </w:tcPr>
          <w:p w14:paraId="26ABE877" w14:textId="77777777" w:rsidR="00744926" w:rsidRPr="00F75888" w:rsidRDefault="00744926" w:rsidP="00FD33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7588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1.57</w:t>
            </w:r>
          </w:p>
        </w:tc>
      </w:tr>
      <w:tr w:rsidR="00744926" w:rsidRPr="00F75888" w14:paraId="189FA0C5" w14:textId="77777777" w:rsidTr="00FD3397">
        <w:trPr>
          <w:trHeight w:val="295"/>
        </w:trPr>
        <w:tc>
          <w:tcPr>
            <w:tcW w:w="2122" w:type="dxa"/>
            <w:shd w:val="clear" w:color="auto" w:fill="auto"/>
            <w:noWrap/>
            <w:vAlign w:val="bottom"/>
            <w:hideMark/>
          </w:tcPr>
          <w:p w14:paraId="5EF2476E" w14:textId="77777777" w:rsidR="00744926" w:rsidRPr="00F75888" w:rsidRDefault="00744926" w:rsidP="00FD33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7588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1.5</w:t>
            </w:r>
          </w:p>
        </w:tc>
        <w:tc>
          <w:tcPr>
            <w:tcW w:w="1126" w:type="dxa"/>
            <w:shd w:val="clear" w:color="auto" w:fill="auto"/>
            <w:noWrap/>
            <w:vAlign w:val="bottom"/>
            <w:hideMark/>
          </w:tcPr>
          <w:p w14:paraId="0FAB3004" w14:textId="77777777" w:rsidR="00744926" w:rsidRPr="00F75888" w:rsidRDefault="00744926" w:rsidP="00FD33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7588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0.95</w:t>
            </w:r>
          </w:p>
        </w:tc>
        <w:tc>
          <w:tcPr>
            <w:tcW w:w="1850" w:type="dxa"/>
            <w:shd w:val="clear" w:color="auto" w:fill="auto"/>
            <w:noWrap/>
            <w:vAlign w:val="bottom"/>
            <w:hideMark/>
          </w:tcPr>
          <w:p w14:paraId="355DAFE4" w14:textId="77777777" w:rsidR="00744926" w:rsidRPr="00F75888" w:rsidRDefault="00744926" w:rsidP="00FD33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7588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0.98</w:t>
            </w:r>
          </w:p>
        </w:tc>
        <w:tc>
          <w:tcPr>
            <w:tcW w:w="2577" w:type="dxa"/>
            <w:shd w:val="clear" w:color="auto" w:fill="auto"/>
            <w:noWrap/>
            <w:vAlign w:val="bottom"/>
            <w:hideMark/>
          </w:tcPr>
          <w:p w14:paraId="66319EA2" w14:textId="77777777" w:rsidR="00744926" w:rsidRPr="00F75888" w:rsidRDefault="00744926" w:rsidP="00FD33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7588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1.59</w:t>
            </w:r>
          </w:p>
        </w:tc>
      </w:tr>
      <w:tr w:rsidR="00744926" w:rsidRPr="00F75888" w14:paraId="3846964F" w14:textId="77777777" w:rsidTr="00FD3397">
        <w:trPr>
          <w:trHeight w:val="295"/>
        </w:trPr>
        <w:tc>
          <w:tcPr>
            <w:tcW w:w="2122" w:type="dxa"/>
            <w:shd w:val="clear" w:color="auto" w:fill="auto"/>
            <w:noWrap/>
            <w:vAlign w:val="bottom"/>
            <w:hideMark/>
          </w:tcPr>
          <w:p w14:paraId="3EE758F8" w14:textId="77777777" w:rsidR="00744926" w:rsidRPr="00F75888" w:rsidRDefault="00744926" w:rsidP="00FD33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7588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1.5</w:t>
            </w:r>
          </w:p>
        </w:tc>
        <w:tc>
          <w:tcPr>
            <w:tcW w:w="1126" w:type="dxa"/>
            <w:shd w:val="clear" w:color="auto" w:fill="auto"/>
            <w:noWrap/>
            <w:vAlign w:val="bottom"/>
            <w:hideMark/>
          </w:tcPr>
          <w:p w14:paraId="4C4CECCC" w14:textId="77777777" w:rsidR="00744926" w:rsidRPr="00F75888" w:rsidRDefault="00744926" w:rsidP="00FD33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7588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0.90</w:t>
            </w:r>
          </w:p>
        </w:tc>
        <w:tc>
          <w:tcPr>
            <w:tcW w:w="1850" w:type="dxa"/>
            <w:shd w:val="clear" w:color="auto" w:fill="auto"/>
            <w:noWrap/>
            <w:vAlign w:val="bottom"/>
            <w:hideMark/>
          </w:tcPr>
          <w:p w14:paraId="3E252B9F" w14:textId="77777777" w:rsidR="00744926" w:rsidRPr="00F75888" w:rsidRDefault="00744926" w:rsidP="00FD33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7588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0.98</w:t>
            </w:r>
          </w:p>
        </w:tc>
        <w:tc>
          <w:tcPr>
            <w:tcW w:w="2577" w:type="dxa"/>
            <w:shd w:val="clear" w:color="auto" w:fill="auto"/>
            <w:noWrap/>
            <w:vAlign w:val="bottom"/>
            <w:hideMark/>
          </w:tcPr>
          <w:p w14:paraId="3307409D" w14:textId="77777777" w:rsidR="00744926" w:rsidRPr="00F75888" w:rsidRDefault="00744926" w:rsidP="00FD33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7588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1.68</w:t>
            </w:r>
          </w:p>
        </w:tc>
      </w:tr>
      <w:tr w:rsidR="00744926" w:rsidRPr="00F75888" w14:paraId="2CD08A93" w14:textId="77777777" w:rsidTr="00FD3397">
        <w:trPr>
          <w:trHeight w:val="295"/>
        </w:trPr>
        <w:tc>
          <w:tcPr>
            <w:tcW w:w="2122" w:type="dxa"/>
            <w:shd w:val="clear" w:color="auto" w:fill="auto"/>
            <w:noWrap/>
            <w:vAlign w:val="bottom"/>
            <w:hideMark/>
          </w:tcPr>
          <w:p w14:paraId="07013549" w14:textId="77777777" w:rsidR="00744926" w:rsidRPr="00F75888" w:rsidRDefault="00744926" w:rsidP="00FD33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7588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1.5</w:t>
            </w:r>
          </w:p>
        </w:tc>
        <w:tc>
          <w:tcPr>
            <w:tcW w:w="1126" w:type="dxa"/>
            <w:shd w:val="clear" w:color="auto" w:fill="auto"/>
            <w:noWrap/>
            <w:vAlign w:val="bottom"/>
            <w:hideMark/>
          </w:tcPr>
          <w:p w14:paraId="5465EA2A" w14:textId="77777777" w:rsidR="00744926" w:rsidRPr="00F75888" w:rsidRDefault="00744926" w:rsidP="00FD33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7588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0.98</w:t>
            </w:r>
          </w:p>
        </w:tc>
        <w:tc>
          <w:tcPr>
            <w:tcW w:w="1850" w:type="dxa"/>
            <w:shd w:val="clear" w:color="auto" w:fill="auto"/>
            <w:noWrap/>
            <w:vAlign w:val="bottom"/>
            <w:hideMark/>
          </w:tcPr>
          <w:p w14:paraId="64D53362" w14:textId="77777777" w:rsidR="00744926" w:rsidRPr="00F75888" w:rsidRDefault="00744926" w:rsidP="00FD33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7588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0.98</w:t>
            </w:r>
          </w:p>
        </w:tc>
        <w:tc>
          <w:tcPr>
            <w:tcW w:w="2577" w:type="dxa"/>
            <w:shd w:val="clear" w:color="auto" w:fill="auto"/>
            <w:noWrap/>
            <w:vAlign w:val="bottom"/>
            <w:hideMark/>
          </w:tcPr>
          <w:p w14:paraId="6221268B" w14:textId="77777777" w:rsidR="00744926" w:rsidRPr="00F75888" w:rsidRDefault="00744926" w:rsidP="00FD33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7588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1.54</w:t>
            </w:r>
          </w:p>
        </w:tc>
      </w:tr>
      <w:tr w:rsidR="00744926" w:rsidRPr="00F75888" w14:paraId="0A07E0D9" w14:textId="77777777" w:rsidTr="00FD3397">
        <w:trPr>
          <w:trHeight w:val="295"/>
        </w:trPr>
        <w:tc>
          <w:tcPr>
            <w:tcW w:w="2122" w:type="dxa"/>
            <w:shd w:val="clear" w:color="auto" w:fill="auto"/>
            <w:noWrap/>
            <w:vAlign w:val="bottom"/>
            <w:hideMark/>
          </w:tcPr>
          <w:p w14:paraId="5760E857" w14:textId="77777777" w:rsidR="00744926" w:rsidRPr="00F75888" w:rsidRDefault="00744926" w:rsidP="00FD33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7588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1.5</w:t>
            </w:r>
          </w:p>
        </w:tc>
        <w:tc>
          <w:tcPr>
            <w:tcW w:w="1126" w:type="dxa"/>
            <w:shd w:val="clear" w:color="auto" w:fill="auto"/>
            <w:noWrap/>
            <w:vAlign w:val="bottom"/>
            <w:hideMark/>
          </w:tcPr>
          <w:p w14:paraId="3BBE41A0" w14:textId="77777777" w:rsidR="00744926" w:rsidRPr="00F75888" w:rsidRDefault="00744926" w:rsidP="00FD33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7588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0.98</w:t>
            </w:r>
          </w:p>
        </w:tc>
        <w:tc>
          <w:tcPr>
            <w:tcW w:w="1850" w:type="dxa"/>
            <w:shd w:val="clear" w:color="auto" w:fill="auto"/>
            <w:noWrap/>
            <w:vAlign w:val="bottom"/>
            <w:hideMark/>
          </w:tcPr>
          <w:p w14:paraId="0CE85FCF" w14:textId="77777777" w:rsidR="00744926" w:rsidRPr="00F75888" w:rsidRDefault="00744926" w:rsidP="00FD33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7588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0.97</w:t>
            </w:r>
          </w:p>
        </w:tc>
        <w:tc>
          <w:tcPr>
            <w:tcW w:w="2577" w:type="dxa"/>
            <w:shd w:val="clear" w:color="auto" w:fill="auto"/>
            <w:noWrap/>
            <w:vAlign w:val="bottom"/>
            <w:hideMark/>
          </w:tcPr>
          <w:p w14:paraId="49B04305" w14:textId="77777777" w:rsidR="00744926" w:rsidRPr="00F75888" w:rsidRDefault="00744926" w:rsidP="00FD33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7588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1.55</w:t>
            </w:r>
          </w:p>
        </w:tc>
      </w:tr>
      <w:tr w:rsidR="00744926" w:rsidRPr="00F75888" w14:paraId="65E4CF0E" w14:textId="77777777" w:rsidTr="00FD3397">
        <w:trPr>
          <w:trHeight w:val="295"/>
        </w:trPr>
        <w:tc>
          <w:tcPr>
            <w:tcW w:w="2122" w:type="dxa"/>
            <w:shd w:val="clear" w:color="auto" w:fill="auto"/>
            <w:noWrap/>
            <w:vAlign w:val="bottom"/>
            <w:hideMark/>
          </w:tcPr>
          <w:p w14:paraId="6B49A9FD" w14:textId="77777777" w:rsidR="00744926" w:rsidRPr="00F75888" w:rsidRDefault="00744926" w:rsidP="00FD33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7588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1.5</w:t>
            </w:r>
          </w:p>
        </w:tc>
        <w:tc>
          <w:tcPr>
            <w:tcW w:w="1126" w:type="dxa"/>
            <w:shd w:val="clear" w:color="auto" w:fill="auto"/>
            <w:noWrap/>
            <w:vAlign w:val="bottom"/>
            <w:hideMark/>
          </w:tcPr>
          <w:p w14:paraId="040B41DB" w14:textId="77777777" w:rsidR="00744926" w:rsidRPr="00F75888" w:rsidRDefault="00744926" w:rsidP="00FD33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7588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0.98</w:t>
            </w:r>
          </w:p>
        </w:tc>
        <w:tc>
          <w:tcPr>
            <w:tcW w:w="1850" w:type="dxa"/>
            <w:shd w:val="clear" w:color="auto" w:fill="auto"/>
            <w:noWrap/>
            <w:vAlign w:val="bottom"/>
            <w:hideMark/>
          </w:tcPr>
          <w:p w14:paraId="3EEA143F" w14:textId="77777777" w:rsidR="00744926" w:rsidRPr="00F75888" w:rsidRDefault="00744926" w:rsidP="00FD33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7588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0.96</w:t>
            </w:r>
          </w:p>
        </w:tc>
        <w:tc>
          <w:tcPr>
            <w:tcW w:w="2577" w:type="dxa"/>
            <w:shd w:val="clear" w:color="auto" w:fill="auto"/>
            <w:noWrap/>
            <w:vAlign w:val="bottom"/>
            <w:hideMark/>
          </w:tcPr>
          <w:p w14:paraId="35179CBD" w14:textId="77777777" w:rsidR="00744926" w:rsidRPr="00F75888" w:rsidRDefault="00744926" w:rsidP="00FD33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7588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1.55</w:t>
            </w:r>
          </w:p>
        </w:tc>
      </w:tr>
      <w:tr w:rsidR="00744926" w:rsidRPr="00F75888" w14:paraId="45E1755E" w14:textId="77777777" w:rsidTr="00FD3397">
        <w:trPr>
          <w:trHeight w:val="295"/>
        </w:trPr>
        <w:tc>
          <w:tcPr>
            <w:tcW w:w="2122" w:type="dxa"/>
            <w:shd w:val="clear" w:color="auto" w:fill="auto"/>
            <w:noWrap/>
            <w:vAlign w:val="bottom"/>
            <w:hideMark/>
          </w:tcPr>
          <w:p w14:paraId="15E84878" w14:textId="77777777" w:rsidR="00744926" w:rsidRPr="00F75888" w:rsidRDefault="00744926" w:rsidP="00FD33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7588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1.5</w:t>
            </w:r>
          </w:p>
        </w:tc>
        <w:tc>
          <w:tcPr>
            <w:tcW w:w="1126" w:type="dxa"/>
            <w:shd w:val="clear" w:color="auto" w:fill="auto"/>
            <w:noWrap/>
            <w:vAlign w:val="bottom"/>
            <w:hideMark/>
          </w:tcPr>
          <w:p w14:paraId="0B30EB27" w14:textId="77777777" w:rsidR="00744926" w:rsidRPr="00F75888" w:rsidRDefault="00744926" w:rsidP="00FD33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7588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0.98</w:t>
            </w:r>
          </w:p>
        </w:tc>
        <w:tc>
          <w:tcPr>
            <w:tcW w:w="1850" w:type="dxa"/>
            <w:shd w:val="clear" w:color="auto" w:fill="auto"/>
            <w:noWrap/>
            <w:vAlign w:val="bottom"/>
            <w:hideMark/>
          </w:tcPr>
          <w:p w14:paraId="6EB9FC8D" w14:textId="77777777" w:rsidR="00744926" w:rsidRPr="00F75888" w:rsidRDefault="00744926" w:rsidP="00FD33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7588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0.95</w:t>
            </w:r>
          </w:p>
        </w:tc>
        <w:tc>
          <w:tcPr>
            <w:tcW w:w="2577" w:type="dxa"/>
            <w:shd w:val="clear" w:color="auto" w:fill="auto"/>
            <w:noWrap/>
            <w:vAlign w:val="bottom"/>
            <w:hideMark/>
          </w:tcPr>
          <w:p w14:paraId="701A8EB4" w14:textId="77777777" w:rsidR="00744926" w:rsidRPr="00F75888" w:rsidRDefault="00744926" w:rsidP="00FD33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7588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1.56</w:t>
            </w:r>
          </w:p>
        </w:tc>
      </w:tr>
      <w:tr w:rsidR="00744926" w:rsidRPr="00F75888" w14:paraId="70C2E2D6" w14:textId="77777777" w:rsidTr="00FD3397">
        <w:trPr>
          <w:trHeight w:val="295"/>
        </w:trPr>
        <w:tc>
          <w:tcPr>
            <w:tcW w:w="2122" w:type="dxa"/>
            <w:shd w:val="clear" w:color="auto" w:fill="auto"/>
            <w:noWrap/>
            <w:vAlign w:val="bottom"/>
            <w:hideMark/>
          </w:tcPr>
          <w:p w14:paraId="7560793A" w14:textId="77777777" w:rsidR="00744926" w:rsidRPr="00F75888" w:rsidRDefault="00744926" w:rsidP="00FD33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7588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1.5</w:t>
            </w:r>
          </w:p>
        </w:tc>
        <w:tc>
          <w:tcPr>
            <w:tcW w:w="1126" w:type="dxa"/>
            <w:shd w:val="clear" w:color="auto" w:fill="auto"/>
            <w:noWrap/>
            <w:vAlign w:val="bottom"/>
            <w:hideMark/>
          </w:tcPr>
          <w:p w14:paraId="11179D5C" w14:textId="77777777" w:rsidR="00744926" w:rsidRPr="00F75888" w:rsidRDefault="00744926" w:rsidP="00FD33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7588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0.98</w:t>
            </w:r>
          </w:p>
        </w:tc>
        <w:tc>
          <w:tcPr>
            <w:tcW w:w="1850" w:type="dxa"/>
            <w:shd w:val="clear" w:color="auto" w:fill="auto"/>
            <w:noWrap/>
            <w:vAlign w:val="bottom"/>
            <w:hideMark/>
          </w:tcPr>
          <w:p w14:paraId="51FC8C7E" w14:textId="77777777" w:rsidR="00744926" w:rsidRPr="00F75888" w:rsidRDefault="00744926" w:rsidP="00FD33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7588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0.90</w:t>
            </w:r>
          </w:p>
        </w:tc>
        <w:tc>
          <w:tcPr>
            <w:tcW w:w="2577" w:type="dxa"/>
            <w:shd w:val="clear" w:color="auto" w:fill="auto"/>
            <w:noWrap/>
            <w:vAlign w:val="bottom"/>
            <w:hideMark/>
          </w:tcPr>
          <w:p w14:paraId="60A68ED8" w14:textId="77777777" w:rsidR="00744926" w:rsidRPr="00F75888" w:rsidRDefault="00744926" w:rsidP="00FD339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7588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1.59</w:t>
            </w:r>
          </w:p>
        </w:tc>
      </w:tr>
    </w:tbl>
    <w:p w14:paraId="7F851AEF" w14:textId="77777777" w:rsidR="00744926" w:rsidRPr="00744926" w:rsidRDefault="00744926" w:rsidP="00744926">
      <w:pPr>
        <w:rPr>
          <w:rFonts w:ascii="Times New Roman" w:eastAsia="Times New Roman" w:hAnsi="Times New Roman" w:cs="Times New Roman"/>
          <w:color w:val="222222"/>
          <w:sz w:val="24"/>
          <w:szCs w:val="24"/>
          <w:lang w:eastAsia="en-ZA"/>
        </w:rPr>
      </w:pPr>
      <w:r>
        <w:rPr>
          <w:rFonts w:ascii="Times New Roman" w:hAnsi="Times New Roman" w:cs="Times New Roman"/>
          <w:sz w:val="24"/>
          <w:szCs w:val="24"/>
        </w:rPr>
        <w:t xml:space="preserve">* </w:t>
      </w:r>
      <w:r w:rsidR="00D24C12">
        <w:rPr>
          <w:rFonts w:ascii="Times New Roman" w:hAnsi="Times New Roman" w:cs="Times New Roman"/>
          <w:sz w:val="24"/>
          <w:szCs w:val="24"/>
        </w:rPr>
        <w:t>I</w:t>
      </w:r>
      <w:r w:rsidR="00D24C12" w:rsidRPr="00744926">
        <w:rPr>
          <w:rFonts w:ascii="Times New Roman" w:hAnsi="Times New Roman" w:cs="Times New Roman"/>
          <w:sz w:val="24"/>
          <w:szCs w:val="24"/>
        </w:rPr>
        <w:t xml:space="preserve">ncidence </w:t>
      </w:r>
      <w:r w:rsidR="00D24C12">
        <w:rPr>
          <w:rFonts w:ascii="Times New Roman" w:hAnsi="Times New Roman" w:cs="Times New Roman"/>
          <w:sz w:val="24"/>
          <w:szCs w:val="24"/>
        </w:rPr>
        <w:t xml:space="preserve">was calculated using </w:t>
      </w:r>
      <w:r w:rsidRPr="00744926">
        <w:rPr>
          <w:rFonts w:ascii="Times New Roman" w:hAnsi="Times New Roman" w:cs="Times New Roman"/>
          <w:sz w:val="24"/>
          <w:szCs w:val="24"/>
        </w:rPr>
        <w:t xml:space="preserve">the formula: </w:t>
      </w:r>
      <w:r>
        <w:rPr>
          <w:rFonts w:ascii="Times New Roman" w:hAnsi="Times New Roman" w:cs="Times New Roman"/>
          <w:sz w:val="24"/>
          <w:szCs w:val="24"/>
        </w:rPr>
        <w:t>Incidence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eastAsia="en-ZA"/>
        </w:rPr>
        <w:t>_true = (Incidence</w:t>
      </w:r>
      <w:r w:rsidRPr="00744926">
        <w:rPr>
          <w:rFonts w:ascii="Times New Roman" w:eastAsia="Times New Roman" w:hAnsi="Times New Roman" w:cs="Times New Roman"/>
          <w:color w:val="222222"/>
          <w:sz w:val="24"/>
          <w:szCs w:val="24"/>
          <w:lang w:eastAsia="en-ZA"/>
        </w:rPr>
        <w:t>_detected + specificity – 1)/(sensitivity + specificity – 1)</w:t>
      </w:r>
    </w:p>
    <w:p w14:paraId="306731F2" w14:textId="77777777" w:rsidR="00D515A5" w:rsidRDefault="00F91661"/>
    <w:sectPr w:rsidR="00D515A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4926"/>
    <w:rsid w:val="001F5B57"/>
    <w:rsid w:val="00461884"/>
    <w:rsid w:val="006E300A"/>
    <w:rsid w:val="00744926"/>
    <w:rsid w:val="0079736F"/>
    <w:rsid w:val="00801881"/>
    <w:rsid w:val="00803FFF"/>
    <w:rsid w:val="008B2806"/>
    <w:rsid w:val="00B865CD"/>
    <w:rsid w:val="00BD1A6B"/>
    <w:rsid w:val="00D24C12"/>
    <w:rsid w:val="00E01940"/>
    <w:rsid w:val="00EA2EEB"/>
    <w:rsid w:val="00F916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1E9E92C"/>
  <w15:chartTrackingRefBased/>
  <w15:docId w15:val="{92EA7B61-0F70-4945-B939-8AF09AC22C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4492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4492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3562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92</Words>
  <Characters>525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NHLS</Company>
  <LinksUpToDate>false</LinksUpToDate>
  <CharactersWithSpaces>616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Selamawit Woldesenbet</dc:creator>
  <cp:keywords/>
  <dc:description/>
  <cp:lastModifiedBy>chn off30</cp:lastModifiedBy>
  <cp:revision>8</cp:revision>
  <dcterms:created xsi:type="dcterms:W3CDTF">2021-03-08T09:03:00Z</dcterms:created>
  <dcterms:modified xsi:type="dcterms:W3CDTF">2021-04-03T01:34:00Z</dcterms:modified>
</cp:coreProperties>
</file>