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A47D4E" w14:textId="6DD3F897" w:rsidR="004F04F7" w:rsidRPr="00E96C89" w:rsidRDefault="00762221" w:rsidP="00762221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E96C89">
        <w:rPr>
          <w:rFonts w:ascii="Times New Roman" w:hAnsi="Times New Roman" w:cs="Times New Roman"/>
          <w:b/>
          <w:bCs/>
          <w:noProof/>
          <w:sz w:val="28"/>
          <w:szCs w:val="28"/>
          <w:lang w:val="en-ZA" w:eastAsia="en-ZA"/>
        </w:rPr>
        <w:drawing>
          <wp:anchor distT="0" distB="0" distL="114300" distR="114300" simplePos="0" relativeHeight="251658240" behindDoc="0" locked="0" layoutInCell="1" allowOverlap="1" wp14:anchorId="0207D7A9" wp14:editId="44278F71">
            <wp:simplePos x="0" y="0"/>
            <wp:positionH relativeFrom="column">
              <wp:posOffset>-49530</wp:posOffset>
            </wp:positionH>
            <wp:positionV relativeFrom="paragraph">
              <wp:posOffset>635</wp:posOffset>
            </wp:positionV>
            <wp:extent cx="8972550" cy="4041140"/>
            <wp:effectExtent l="0" t="0" r="0" b="0"/>
            <wp:wrapTopAndBottom/>
            <wp:docPr id="134299239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2992399" name="Imagen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t="27481" b="274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72550" cy="4041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77DFE" w:rsidRPr="00E96C89">
        <w:rPr>
          <w:rFonts w:ascii="Times New Roman" w:hAnsi="Times New Roman" w:cs="Times New Roman"/>
          <w:b/>
          <w:bCs/>
          <w:color w:val="000000"/>
          <w:sz w:val="24"/>
          <w:szCs w:val="24"/>
        </w:rPr>
        <w:t>Supplementary Figure 1.</w:t>
      </w:r>
      <w:r w:rsidR="00877DFE" w:rsidRPr="00E96C8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F1038" w:rsidRPr="00E96C89">
        <w:rPr>
          <w:rFonts w:ascii="Times New Roman" w:hAnsi="Times New Roman" w:cs="Times New Roman"/>
          <w:color w:val="000000"/>
          <w:sz w:val="24"/>
          <w:szCs w:val="24"/>
        </w:rPr>
        <w:t>Proposed f</w:t>
      </w:r>
      <w:r w:rsidRPr="00E96C89">
        <w:rPr>
          <w:rFonts w:ascii="Times New Roman" w:hAnsi="Times New Roman" w:cs="Times New Roman"/>
          <w:color w:val="000000"/>
          <w:sz w:val="24"/>
          <w:szCs w:val="24"/>
        </w:rPr>
        <w:t xml:space="preserve">low diagram for </w:t>
      </w:r>
      <w:r w:rsidR="00192E01">
        <w:rPr>
          <w:rFonts w:ascii="Times New Roman" w:hAnsi="Times New Roman" w:cs="Times New Roman"/>
          <w:color w:val="000000"/>
          <w:sz w:val="24"/>
          <w:szCs w:val="24"/>
        </w:rPr>
        <w:t xml:space="preserve">clinical </w:t>
      </w:r>
      <w:r w:rsidR="00AB288F">
        <w:rPr>
          <w:rFonts w:ascii="Times New Roman" w:hAnsi="Times New Roman" w:cs="Times New Roman"/>
          <w:color w:val="000000"/>
          <w:sz w:val="24"/>
          <w:szCs w:val="24"/>
        </w:rPr>
        <w:t>studies</w:t>
      </w:r>
      <w:r w:rsidRPr="00E96C89">
        <w:rPr>
          <w:rFonts w:ascii="Times New Roman" w:hAnsi="Times New Roman" w:cs="Times New Roman"/>
          <w:color w:val="000000"/>
          <w:sz w:val="24"/>
          <w:szCs w:val="24"/>
        </w:rPr>
        <w:t xml:space="preserve"> testing </w:t>
      </w:r>
      <w:r w:rsidR="0019662E" w:rsidRPr="00E96C89">
        <w:rPr>
          <w:rFonts w:ascii="Times New Roman" w:hAnsi="Times New Roman" w:cs="Times New Roman"/>
          <w:color w:val="000000"/>
          <w:sz w:val="24"/>
          <w:szCs w:val="24"/>
        </w:rPr>
        <w:t>standalone</w:t>
      </w:r>
      <w:r w:rsidRPr="00E96C89">
        <w:rPr>
          <w:rFonts w:ascii="Times New Roman" w:hAnsi="Times New Roman" w:cs="Times New Roman"/>
          <w:color w:val="000000"/>
          <w:sz w:val="24"/>
          <w:szCs w:val="24"/>
        </w:rPr>
        <w:t xml:space="preserve"> dietary and pharmacological KMT in GBM</w:t>
      </w:r>
      <w:r w:rsidR="00192E01">
        <w:rPr>
          <w:rFonts w:ascii="Times New Roman" w:hAnsi="Times New Roman" w:cs="Times New Roman"/>
          <w:color w:val="000000"/>
          <w:sz w:val="24"/>
          <w:szCs w:val="24"/>
        </w:rPr>
        <w:t xml:space="preserve">, with </w:t>
      </w:r>
      <w:r w:rsidR="00DB588E">
        <w:rPr>
          <w:rFonts w:ascii="Times New Roman" w:hAnsi="Times New Roman" w:cs="Times New Roman"/>
          <w:color w:val="000000"/>
          <w:sz w:val="24"/>
          <w:szCs w:val="24"/>
        </w:rPr>
        <w:t>elective</w:t>
      </w:r>
      <w:r w:rsidR="0013250C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A016BD">
        <w:rPr>
          <w:rFonts w:ascii="Times New Roman" w:hAnsi="Times New Roman" w:cs="Times New Roman"/>
          <w:color w:val="000000"/>
          <w:sz w:val="24"/>
          <w:szCs w:val="24"/>
        </w:rPr>
        <w:t>conditional</w:t>
      </w:r>
      <w:r w:rsidR="00DB588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92E01">
        <w:rPr>
          <w:rFonts w:ascii="Times New Roman" w:hAnsi="Times New Roman" w:cs="Times New Roman"/>
          <w:color w:val="000000"/>
          <w:sz w:val="24"/>
          <w:szCs w:val="24"/>
        </w:rPr>
        <w:t>radiotherapy</w:t>
      </w:r>
      <w:r w:rsidR="00D14D29">
        <w:rPr>
          <w:rFonts w:ascii="Times New Roman" w:hAnsi="Times New Roman" w:cs="Times New Roman"/>
          <w:color w:val="000000"/>
          <w:sz w:val="24"/>
          <w:szCs w:val="24"/>
        </w:rPr>
        <w:t xml:space="preserve"> and/or chemotherapy</w:t>
      </w:r>
      <w:r w:rsidR="00192E01">
        <w:rPr>
          <w:rFonts w:ascii="Times New Roman" w:hAnsi="Times New Roman" w:cs="Times New Roman"/>
          <w:color w:val="000000"/>
          <w:sz w:val="24"/>
          <w:szCs w:val="24"/>
        </w:rPr>
        <w:t xml:space="preserve"> delay</w:t>
      </w:r>
      <w:r w:rsidRPr="00E96C89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FE18C1" w:rsidRPr="00E96C8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sectPr w:rsidR="004F04F7" w:rsidRPr="00E96C89" w:rsidSect="00EE34DC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68C8"/>
    <w:rsid w:val="0013250C"/>
    <w:rsid w:val="0014018C"/>
    <w:rsid w:val="00192E01"/>
    <w:rsid w:val="0019662E"/>
    <w:rsid w:val="003C0D86"/>
    <w:rsid w:val="00464D64"/>
    <w:rsid w:val="004712FC"/>
    <w:rsid w:val="004B2E56"/>
    <w:rsid w:val="004F04F7"/>
    <w:rsid w:val="004F1038"/>
    <w:rsid w:val="005A7D98"/>
    <w:rsid w:val="005E3C87"/>
    <w:rsid w:val="00643C36"/>
    <w:rsid w:val="006768C8"/>
    <w:rsid w:val="00762221"/>
    <w:rsid w:val="00773783"/>
    <w:rsid w:val="007F37BA"/>
    <w:rsid w:val="0082697E"/>
    <w:rsid w:val="00877DFE"/>
    <w:rsid w:val="009B6190"/>
    <w:rsid w:val="00A016BD"/>
    <w:rsid w:val="00AB288F"/>
    <w:rsid w:val="00B46CA4"/>
    <w:rsid w:val="00C20A52"/>
    <w:rsid w:val="00D14D29"/>
    <w:rsid w:val="00DB588E"/>
    <w:rsid w:val="00E96C89"/>
    <w:rsid w:val="00EE34DC"/>
    <w:rsid w:val="00F0078E"/>
    <w:rsid w:val="00FE1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096557FA"/>
  <w14:defaultImageDpi w14:val="32767"/>
  <w15:chartTrackingRefBased/>
  <w15:docId w15:val="{CD2BE3EA-9061-4B76-8ACC-D677F5E20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166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Tomás Duraj -</dc:creator>
  <cp:keywords/>
  <dc:description/>
  <cp:lastModifiedBy>Miss. NNP Mazibuko</cp:lastModifiedBy>
  <cp:revision>2</cp:revision>
  <dcterms:created xsi:type="dcterms:W3CDTF">2025-03-05T09:39:00Z</dcterms:created>
  <dcterms:modified xsi:type="dcterms:W3CDTF">2025-03-05T09:39:00Z</dcterms:modified>
</cp:coreProperties>
</file>