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91" w:rsidRDefault="00C07E91" w:rsidP="00C07E91">
      <w:pPr>
        <w:spacing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S2 Table</w:t>
      </w:r>
      <w:r w:rsidRPr="005B5F9C">
        <w:rPr>
          <w:rFonts w:ascii="Times New Roman" w:hAnsi="Times New Roman" w:cs="Times New Roman"/>
          <w:b/>
        </w:rPr>
        <w:t>.</w:t>
      </w:r>
      <w:proofErr w:type="gramEnd"/>
      <w:r w:rsidRPr="000A6E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Estimated</w:t>
      </w:r>
      <w:r w:rsidRPr="003A7C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hospitalized severe acute respiratory illness (SARI) incidence (95% C.I.) </w:t>
      </w:r>
      <w:r w:rsidRPr="0099514B">
        <w:rPr>
          <w:rFonts w:ascii="Times New Roman" w:hAnsi="Times New Roman" w:cs="Times New Roman"/>
        </w:rPr>
        <w:t xml:space="preserve">stratified by HIV serostatus for </w:t>
      </w:r>
      <w:r>
        <w:rPr>
          <w:rFonts w:ascii="Times New Roman" w:hAnsi="Times New Roman" w:cs="Times New Roman"/>
        </w:rPr>
        <w:t xml:space="preserve">South Africa, </w:t>
      </w:r>
      <w:r w:rsidRPr="0099514B">
        <w:rPr>
          <w:rFonts w:ascii="Times New Roman" w:hAnsi="Times New Roman" w:cs="Times New Roman"/>
        </w:rPr>
        <w:t>2009-2011.</w:t>
      </w:r>
      <w:r>
        <w:rPr>
          <w:rFonts w:ascii="Times New Roman" w:hAnsi="Times New Roman" w:cs="Times New Roman"/>
        </w:rPr>
        <w:t xml:space="preserve"> Data are r</w:t>
      </w:r>
      <w:r w:rsidRPr="0099514B">
        <w:rPr>
          <w:rFonts w:ascii="Times New Roman" w:hAnsi="Times New Roman" w:cs="Times New Roman"/>
        </w:rPr>
        <w:t>ates per 100,000 persons.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1057"/>
        <w:gridCol w:w="927"/>
        <w:gridCol w:w="993"/>
        <w:gridCol w:w="1134"/>
        <w:gridCol w:w="1275"/>
        <w:gridCol w:w="1171"/>
        <w:gridCol w:w="1097"/>
        <w:gridCol w:w="1134"/>
        <w:gridCol w:w="1135"/>
      </w:tblGrid>
      <w:tr w:rsidR="00C07E91" w:rsidRPr="00C454FA" w:rsidTr="00C85C91">
        <w:tc>
          <w:tcPr>
            <w:tcW w:w="1951" w:type="dxa"/>
            <w:vMerge w:val="restart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Province</w:t>
            </w:r>
          </w:p>
        </w:tc>
        <w:tc>
          <w:tcPr>
            <w:tcW w:w="5387" w:type="dxa"/>
            <w:gridSpan w:val="5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HIV-uninfected</w:t>
            </w:r>
          </w:p>
        </w:tc>
        <w:tc>
          <w:tcPr>
            <w:tcW w:w="5812" w:type="dxa"/>
            <w:gridSpan w:val="5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HIV-infected</w:t>
            </w:r>
          </w:p>
        </w:tc>
      </w:tr>
      <w:tr w:rsidR="00C07E91" w:rsidRPr="00C454FA" w:rsidTr="00C85C91">
        <w:tc>
          <w:tcPr>
            <w:tcW w:w="1951" w:type="dxa"/>
            <w:vMerge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276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&lt;5 years</w:t>
            </w:r>
          </w:p>
        </w:tc>
        <w:tc>
          <w:tcPr>
            <w:tcW w:w="1057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  <w:color w:val="000000"/>
              </w:rPr>
              <w:t>5-24</w:t>
            </w:r>
            <w:r w:rsidRPr="00C454FA">
              <w:rPr>
                <w:rFonts w:asciiTheme="majorBidi" w:hAnsiTheme="majorBidi" w:cstheme="majorBidi"/>
                <w:b/>
              </w:rPr>
              <w:t xml:space="preserve"> years</w:t>
            </w:r>
          </w:p>
        </w:tc>
        <w:tc>
          <w:tcPr>
            <w:tcW w:w="927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  <w:color w:val="000000"/>
              </w:rPr>
              <w:t>25-44</w:t>
            </w:r>
            <w:r w:rsidRPr="00C454FA">
              <w:rPr>
                <w:rFonts w:asciiTheme="majorBidi" w:hAnsiTheme="majorBidi" w:cstheme="majorBidi"/>
                <w:b/>
              </w:rPr>
              <w:t xml:space="preserve"> years</w:t>
            </w:r>
          </w:p>
        </w:tc>
        <w:tc>
          <w:tcPr>
            <w:tcW w:w="993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≥45 years</w:t>
            </w:r>
          </w:p>
        </w:tc>
        <w:tc>
          <w:tcPr>
            <w:tcW w:w="1134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All Ages</w:t>
            </w:r>
          </w:p>
        </w:tc>
        <w:tc>
          <w:tcPr>
            <w:tcW w:w="1275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&lt;5 years</w:t>
            </w:r>
          </w:p>
        </w:tc>
        <w:tc>
          <w:tcPr>
            <w:tcW w:w="1171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  <w:color w:val="000000"/>
              </w:rPr>
              <w:t>5-24</w:t>
            </w:r>
            <w:r w:rsidRPr="00C454FA">
              <w:rPr>
                <w:rFonts w:asciiTheme="majorBidi" w:hAnsiTheme="majorBidi" w:cstheme="majorBidi"/>
                <w:b/>
              </w:rPr>
              <w:t xml:space="preserve"> years</w:t>
            </w:r>
          </w:p>
        </w:tc>
        <w:tc>
          <w:tcPr>
            <w:tcW w:w="1097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  <w:color w:val="000000"/>
              </w:rPr>
              <w:t>25-44</w:t>
            </w:r>
            <w:r w:rsidRPr="00C454FA">
              <w:rPr>
                <w:rFonts w:asciiTheme="majorBidi" w:hAnsiTheme="majorBidi" w:cstheme="majorBidi"/>
                <w:b/>
              </w:rPr>
              <w:t xml:space="preserve"> years</w:t>
            </w:r>
          </w:p>
        </w:tc>
        <w:tc>
          <w:tcPr>
            <w:tcW w:w="1134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≥45 years</w:t>
            </w:r>
          </w:p>
        </w:tc>
        <w:tc>
          <w:tcPr>
            <w:tcW w:w="1135" w:type="dxa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All Ages</w:t>
            </w:r>
          </w:p>
        </w:tc>
      </w:tr>
      <w:tr w:rsidR="00C07E91" w:rsidRPr="00C454FA" w:rsidTr="00C85C91">
        <w:tc>
          <w:tcPr>
            <w:tcW w:w="13150" w:type="dxa"/>
            <w:gridSpan w:val="11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2009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Eastern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1909 (1720-2095)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67 (59-75)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73 (63-83)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249 (224-279)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316 (284-349)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5189 (4585-5873)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914 (807-1029)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1363 (1253-1483)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1979 (1799-2182)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1501 (1360-1655)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Free State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2304 (2113-2504)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75 (66-84)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82 (71-93)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279 (253-309)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359 (326-393)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6263 (5544-7052)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1027 (914-1154)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1532 (1422-1650)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2224 (2021-2448)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1717 (1569-1877)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Gauteng (base)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2026 (1956-2102)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69 (62-75)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75 (67-84)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257 (240-275)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312 (296-329)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5507 (5031-5983)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944 (862-1028)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1408 (1360-1458)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2044 (1918-2165)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1581 (1502-1660)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KwaZulu-Natal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2845 (1645-3070)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95 (85-106)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104 (91-118)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356 (325-389)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462 (426-502)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7732 (6936-8611)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1307 (1177-1458)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1951 (1819-2090)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2831 (2608-3098)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2170 (1998-2360)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Limpopo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2569 (2356-2799)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83 (74-93)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91 (79-103)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311 (282-342)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430 (392-471)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6982 (6221-7920)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1143 (1017-1270)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1705 (1583-1832)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2475 (2254-2717)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1922 (1756-2103)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Mpumalanga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2929 (2715-3162)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101 (90-112)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110 (96-125)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377 (345-413)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490 (450-533)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7963 (7116-8932)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1384 (1240-1534)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2064 (1932-2224)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2996 (2748-3274)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2299 (2118-2508)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Northern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2943 (2710-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3195)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87 (78-98)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95 (83-108)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324 (296-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356)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450 (411-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492)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7998 (7135-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8906)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1192 (1057-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1335)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1779 (1642-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1916)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2582 (2352-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2828)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2081 (1898-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2269)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lastRenderedPageBreak/>
              <w:t>North West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2310 (2127-2519)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77 (68-86)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83 (72-95)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286 (258-317)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364 (332-401)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6279 (5566-7046)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1050 (944-1170)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1567 (1448-1695)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2275 (2066-2501)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1767 (1613-1933)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Western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2619 (2418-2838)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87 (78-98)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95 (84-108)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326 (295-358)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390 (356-426)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7119 (6343-7959)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1198 (1066-1338)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1787 (1652-1923)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2593 (2357-2827)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1995 (1826-2167)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South Africa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2438 (2263-2628)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82 (73-91)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88 (77-99)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301 (275-330)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388 (357-422)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6701 (6001-7476)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1140 (1022-1268)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1675 (1569-1789)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2419 (2225-2634)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1876 (1732-2033)</w:t>
            </w:r>
          </w:p>
        </w:tc>
      </w:tr>
      <w:tr w:rsidR="00C07E91" w:rsidRPr="00C454FA" w:rsidTr="00C85C91">
        <w:tc>
          <w:tcPr>
            <w:tcW w:w="13150" w:type="dxa"/>
            <w:gridSpan w:val="11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2010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Eastern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1517 (1376-1672)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36 (31-41)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81 (71-92)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215 (192-239)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250 (224-277)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3078 (2682-3527)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804 (704-909)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1296 (1185-1417)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2119 (1918-2347)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1367 (1234-1512)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Free State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1830 (1668-2012)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40 (34-46)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91 (80-103)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241 (219-268)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287 (259-317)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3715 (3205-4273)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904 (793-1008)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1457 (1331-1572)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2382 (2169-2610)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1584 (1434-1731)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Gauteng (base)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1609 (1551-1670)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37 (32-41)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84 (74-93)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222 (207-239)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251 (237-265)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3267 (2900-3627)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830 (749-909)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1338 (1287-1383)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2189 (2063-2312)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1467 (1391-1539)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KwaZulu-Natal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2260 (2096-2442)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51 (44-58)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116 (102-131)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307 (282-339)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365 (336-399)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4587 (3995-5200)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1151 (1021-1272)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1854 (1726-1988)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3032 (2793-3293)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1975 (1813-2142)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Limpopo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2041 (1878-2225)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45 (38-52)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101 (89-115)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269 (243-296)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340 (309-373)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4142 (3580-4756)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1006 (895-1115)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1621 (1498-1738)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2650 (2424-2896)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1711 (1559-1864)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Mpumalanga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2327 (2153-2527)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54 (47-62)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123 (108-139)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325 (295-358)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387 (354-424)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4724 (4134-5315)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1218 (1083-1359)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1962 (1830-2108)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3209 (2937-3485)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2081 (1912-2261)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Northern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2338 (2155-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2548)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47 (40-54)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106 (93-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119)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280 (254-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308)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358 (326-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393)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4745 (4112-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5420)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1049 (933-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1176)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1691 (1558-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1815)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2765 (2521-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3020)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1892 (1723-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2059)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lastRenderedPageBreak/>
              <w:t>North West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1835 (1678-2013)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41 (35-47)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93 (81-106)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247 (224-274)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293 (266-324)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3725 (3222-4269)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924 (811-1033)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1490 (1366-1621)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2436 (2208-2687)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1630 (1477-1793)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Western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2081 (1912-2257)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47 (40-54)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106 (93-119)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282 (256-313)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315 (286-346)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4223 (3666-4780)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1054 (931-1175)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1698 (1578-1827)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2777 (2536-3029)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1862 (1710-2021)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South Africa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1938 (1797-2094)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44 (38-50)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98 (86-110)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260 (237-286)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309 (283-337)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3972 (3466-4504)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1003 (890-1114)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1593 (1486-1702)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2590 (2384-2810)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1716 (1578-1857)</w:t>
            </w:r>
          </w:p>
        </w:tc>
      </w:tr>
      <w:tr w:rsidR="00C07E91" w:rsidRPr="00C454FA" w:rsidTr="00C85C91">
        <w:tc>
          <w:tcPr>
            <w:tcW w:w="13150" w:type="dxa"/>
            <w:gridSpan w:val="11"/>
            <w:vAlign w:val="center"/>
          </w:tcPr>
          <w:p w:rsidR="00C07E91" w:rsidRPr="00C454FA" w:rsidRDefault="00C07E91" w:rsidP="00C85C91">
            <w:pPr>
              <w:spacing w:line="480" w:lineRule="auto"/>
              <w:jc w:val="center"/>
              <w:rPr>
                <w:rFonts w:asciiTheme="majorBidi" w:hAnsiTheme="majorBidi" w:cstheme="majorBidi"/>
                <w:color w:val="000000"/>
              </w:rPr>
            </w:pPr>
            <w:r w:rsidRPr="00C454FA">
              <w:rPr>
                <w:rFonts w:asciiTheme="majorBidi" w:hAnsiTheme="majorBidi" w:cstheme="majorBidi"/>
                <w:b/>
              </w:rPr>
              <w:t>2011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Eastern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1848 (1674-2026)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 (26-35)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79 (70-90)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222 (199-246)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285 (256-314)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2123 (1772-2474)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941 (803-1090)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1296 (1183-1410)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2008 (1806-2231)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1350 (1210-1496)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Free State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2231 (2025-2430)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34 (29-39)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89 (79-101)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249 (225-275)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327 (295-359)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2562 (2164-3007)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1057 (905-1234)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1456 (1333-1579)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2257 (2040-2496)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1558 (1404-1720)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Gauteng (base)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1961 (1893-2029)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 (27-35)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82 (74-90)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229 (213-246)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281 (267-296)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2253 (1938-2567)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971 (841-1114)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1338 (1287-1397)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2074 (1935-2219)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1441 (1357-1532)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KwaZulu-Natal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2754 (2543-2957)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43 (37-49)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114 (101-127)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318 (288-346)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419 (384-453)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3164 (2664-3676)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1346 (1154-1557)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1854 (1725-1997)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2873 (2627-3141)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1943 (1771-2132)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Limpopo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2487 (2290-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color w:val="000000"/>
              </w:rPr>
              <w:t>2723)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38 (32-43)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99 (88-111)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278 (253-303)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391 (357-429)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2857 (2408-3316)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1176 (1008-1375)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1621 (1502-1749)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2511 (2269-2760)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1678 (1520-1850)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Mpumalanga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2836 (2623-3069)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45 (39-52)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120 (107-134)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336 (306-366)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442 (406-481)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3258 (2767-3765)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1424 (1220-1648)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1962 (1830-2124)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3040 (2775-3320)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2048 (1870-2250)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Northern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2849 (2609-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3099)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39 (34-45)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104 (91-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117)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290 (262-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320)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406 (369-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445)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3272 (2751-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3829)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1227 (1059-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1427)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1690 (1567-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1823)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2619 (2380-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2880)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lastRenderedPageBreak/>
              <w:t>1844 (1678-</w:t>
            </w:r>
            <w:r>
              <w:rPr>
                <w:rFonts w:asciiTheme="majorBidi" w:hAnsiTheme="majorBidi" w:cstheme="majorBidi"/>
                <w:color w:val="000000"/>
              </w:rPr>
              <w:lastRenderedPageBreak/>
              <w:t>2025)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lastRenderedPageBreak/>
              <w:t>North West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2236 (2047-2444)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35 (29-40)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91 (80-103)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255 (230-281)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337 (306-370)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2569 (2148-2998)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1081 (915-1257)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1489 (1380-1619)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2308 (2080-2541)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1598 (1448-1764)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Western Cape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2536 (2329-2754)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39 (34-45)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104 (93-116)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291 (263-319)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355 (323-388)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2913 (2449-3400)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1232 (1054-1416)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1698 (1570-1845)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2631 (2391-2891)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1833 (1672-2012)</w:t>
            </w:r>
          </w:p>
        </w:tc>
      </w:tr>
      <w:tr w:rsidR="00C07E91" w:rsidRPr="00C454FA" w:rsidTr="00C85C91">
        <w:tc>
          <w:tcPr>
            <w:tcW w:w="1951" w:type="dxa"/>
            <w:vAlign w:val="center"/>
          </w:tcPr>
          <w:p w:rsidR="00C07E91" w:rsidRPr="00C454FA" w:rsidRDefault="00C07E91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C454FA">
              <w:rPr>
                <w:rFonts w:asciiTheme="majorBidi" w:hAnsiTheme="majorBidi" w:cstheme="majorBidi"/>
                <w:b/>
              </w:rPr>
              <w:t>South Africa</w:t>
            </w:r>
          </w:p>
        </w:tc>
        <w:tc>
          <w:tcPr>
            <w:tcW w:w="1276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2363 (2187-2546)</w:t>
            </w:r>
          </w:p>
        </w:tc>
        <w:tc>
          <w:tcPr>
            <w:tcW w:w="105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37 (32-42)</w:t>
            </w:r>
          </w:p>
        </w:tc>
        <w:tc>
          <w:tcPr>
            <w:tcW w:w="92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96 (86-107)</w:t>
            </w:r>
          </w:p>
        </w:tc>
        <w:tc>
          <w:tcPr>
            <w:tcW w:w="993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268 (244-293)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352 (323-382)</w:t>
            </w:r>
          </w:p>
        </w:tc>
        <w:tc>
          <w:tcPr>
            <w:tcW w:w="127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2741 (2315-3177)</w:t>
            </w:r>
          </w:p>
        </w:tc>
        <w:tc>
          <w:tcPr>
            <w:tcW w:w="1171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1173 (1006-1359)</w:t>
            </w:r>
          </w:p>
        </w:tc>
        <w:tc>
          <w:tcPr>
            <w:tcW w:w="1097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1594 (1488-1712)</w:t>
            </w:r>
          </w:p>
        </w:tc>
        <w:tc>
          <w:tcPr>
            <w:tcW w:w="1134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2453 (2241-2680)</w:t>
            </w:r>
          </w:p>
        </w:tc>
        <w:tc>
          <w:tcPr>
            <w:tcW w:w="1135" w:type="dxa"/>
            <w:vAlign w:val="bottom"/>
          </w:tcPr>
          <w:p w:rsidR="00C07E91" w:rsidRPr="00C454FA" w:rsidRDefault="00C07E91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1687 (1543-1845)</w:t>
            </w:r>
          </w:p>
        </w:tc>
      </w:tr>
    </w:tbl>
    <w:p w:rsidR="009F4946" w:rsidRDefault="00C07E91"/>
    <w:sectPr w:rsidR="009F4946" w:rsidSect="00C07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91"/>
    <w:rsid w:val="009614BB"/>
    <w:rsid w:val="00C07E91"/>
    <w:rsid w:val="00CE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E91"/>
    <w:pPr>
      <w:spacing w:after="0" w:line="240" w:lineRule="auto"/>
    </w:pPr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E91"/>
    <w:pPr>
      <w:spacing w:after="0" w:line="240" w:lineRule="auto"/>
    </w:pPr>
    <w:rPr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E91"/>
    <w:pPr>
      <w:spacing w:after="0" w:line="240" w:lineRule="auto"/>
    </w:pPr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E91"/>
    <w:pPr>
      <w:spacing w:after="0" w:line="240" w:lineRule="auto"/>
    </w:pPr>
    <w:rPr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MURRAY, Jillian</dc:creator>
  <cp:lastModifiedBy>MURRAY, Jillian</cp:lastModifiedBy>
  <cp:revision>1</cp:revision>
  <dcterms:created xsi:type="dcterms:W3CDTF">2015-01-28T17:00:00Z</dcterms:created>
  <dcterms:modified xsi:type="dcterms:W3CDTF">2015-01-28T17:02:00Z</dcterms:modified>
</cp:coreProperties>
</file>