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C8F59" w14:textId="42CE1F6B" w:rsidR="00D2375D" w:rsidRPr="005E477C" w:rsidRDefault="00AD7702" w:rsidP="00E45799">
      <w:pPr>
        <w:jc w:val="both"/>
        <w:rPr>
          <w:rFonts w:ascii="Arial" w:hAnsi="Arial" w:cs="Arial"/>
          <w:b/>
          <w:bCs/>
        </w:rPr>
      </w:pPr>
      <w:r w:rsidRPr="005E477C">
        <w:rPr>
          <w:rFonts w:ascii="Arial" w:hAnsi="Arial" w:cs="Arial"/>
          <w:b/>
          <w:bCs/>
        </w:rPr>
        <w:t xml:space="preserve">Supplementary </w:t>
      </w:r>
      <w:r w:rsidR="003C1EDD" w:rsidRPr="005E477C">
        <w:rPr>
          <w:rFonts w:ascii="Arial" w:hAnsi="Arial" w:cs="Arial"/>
          <w:b/>
          <w:bCs/>
        </w:rPr>
        <w:t>results</w:t>
      </w:r>
      <w:r w:rsidRPr="005E477C">
        <w:rPr>
          <w:rFonts w:ascii="Arial" w:hAnsi="Arial" w:cs="Arial"/>
          <w:b/>
          <w:bCs/>
        </w:rPr>
        <w:t>:</w:t>
      </w:r>
    </w:p>
    <w:p w14:paraId="4AF5EB1A" w14:textId="78C5493C" w:rsidR="00AC4AED" w:rsidRPr="00E45799" w:rsidRDefault="00AC4AED" w:rsidP="00E45799">
      <w:pPr>
        <w:ind w:left="1440" w:hanging="1440"/>
        <w:jc w:val="both"/>
        <w:rPr>
          <w:rFonts w:ascii="Arial" w:hAnsi="Arial" w:cs="Arial"/>
        </w:rPr>
      </w:pPr>
      <w:r w:rsidRPr="00E45799">
        <w:rPr>
          <w:rFonts w:ascii="Arial" w:hAnsi="Arial" w:cs="Arial"/>
        </w:rPr>
        <w:t>Table S1:</w:t>
      </w:r>
      <w:r w:rsidRPr="00E45799">
        <w:rPr>
          <w:rFonts w:ascii="Arial" w:hAnsi="Arial" w:cs="Arial"/>
        </w:rPr>
        <w:tab/>
        <w:t>Neutralising titres of serum elicited in hamsters prime boost vaccinated (days 0 and 21) with plant-produced SARS-CoV-2 Beta VLPs and formulated with two different adjuvants namely SEPIVAC SWE</w:t>
      </w:r>
      <w:r w:rsidRPr="00E45799">
        <w:rPr>
          <w:rFonts w:ascii="Arial" w:hAnsi="Arial" w:cs="Arial"/>
          <w:vertAlign w:val="superscript"/>
        </w:rPr>
        <w:t>TM</w:t>
      </w:r>
      <w:r w:rsidRPr="00E45799">
        <w:rPr>
          <w:rFonts w:ascii="Arial" w:hAnsi="Arial" w:cs="Arial"/>
        </w:rPr>
        <w:t>, or DCA NADA. ID</w:t>
      </w:r>
      <w:r w:rsidRPr="00E45799">
        <w:rPr>
          <w:rFonts w:ascii="Arial" w:hAnsi="Arial" w:cs="Arial"/>
          <w:vertAlign w:val="subscript"/>
        </w:rPr>
        <w:t>50</w:t>
      </w:r>
      <w:r w:rsidRPr="00E45799">
        <w:rPr>
          <w:rFonts w:ascii="Arial" w:hAnsi="Arial" w:cs="Arial"/>
        </w:rPr>
        <w:t xml:space="preserve"> values are the inhibitory dilutions at which 50% neutralisation is attained. Values smaller than the limit of detection (LOD) are stated as 50.</w:t>
      </w:r>
    </w:p>
    <w:p w14:paraId="57491EF5" w14:textId="77777777" w:rsidR="00AC4AED" w:rsidRPr="00E45799" w:rsidRDefault="00AC4AED" w:rsidP="00E45799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"/>
        <w:gridCol w:w="461"/>
        <w:gridCol w:w="2452"/>
        <w:gridCol w:w="873"/>
        <w:gridCol w:w="950"/>
        <w:gridCol w:w="911"/>
        <w:gridCol w:w="1061"/>
        <w:gridCol w:w="950"/>
        <w:gridCol w:w="911"/>
      </w:tblGrid>
      <w:tr w:rsidR="00AC4AED" w:rsidRPr="00E45799" w14:paraId="0880F4C0" w14:textId="77777777" w:rsidTr="00752E18">
        <w:trPr>
          <w:trHeight w:val="310"/>
        </w:trPr>
        <w:tc>
          <w:tcPr>
            <w:tcW w:w="522" w:type="dxa"/>
            <w:tcBorders>
              <w:top w:val="single" w:sz="4" w:space="0" w:color="auto"/>
            </w:tcBorders>
            <w:noWrap/>
            <w:hideMark/>
          </w:tcPr>
          <w:p w14:paraId="2B35870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98" w:type="dxa"/>
            <w:gridSpan w:val="2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3F89F23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DACDA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Day 14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CF99E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Day 44</w:t>
            </w:r>
          </w:p>
        </w:tc>
      </w:tr>
      <w:tr w:rsidR="00AC4AED" w:rsidRPr="00E45799" w14:paraId="0260D700" w14:textId="77777777" w:rsidTr="00752E18">
        <w:trPr>
          <w:trHeight w:val="108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hideMark/>
          </w:tcPr>
          <w:p w14:paraId="563A0EC3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Male or female</w:t>
            </w:r>
          </w:p>
        </w:tc>
        <w:tc>
          <w:tcPr>
            <w:tcW w:w="2364" w:type="dxa"/>
            <w:tcBorders>
              <w:bottom w:val="single" w:sz="4" w:space="0" w:color="auto"/>
            </w:tcBorders>
            <w:noWrap/>
            <w:hideMark/>
          </w:tcPr>
          <w:p w14:paraId="0C5544B5" w14:textId="018C7F7F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Test item</w:t>
            </w:r>
            <w:r w:rsidR="00317F73">
              <w:rPr>
                <w:rFonts w:ascii="Arial" w:hAnsi="Arial" w:cs="Arial"/>
                <w:b/>
                <w:bCs/>
              </w:rPr>
              <w:t xml:space="preserve"> groups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397C84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Beta B.1.351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6AA699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Delta B.1.617.2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8622D6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Omicron BA.1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F32AC1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Beta B.1.351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BC2519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Delta B.1.617.2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E81B02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Omicron BA.1</w:t>
            </w:r>
          </w:p>
        </w:tc>
      </w:tr>
      <w:tr w:rsidR="00527765" w:rsidRPr="00E45799" w14:paraId="5FD3E1ED" w14:textId="77777777" w:rsidTr="00752E18">
        <w:trPr>
          <w:trHeight w:val="350"/>
        </w:trPr>
        <w:tc>
          <w:tcPr>
            <w:tcW w:w="1056" w:type="dxa"/>
            <w:gridSpan w:val="2"/>
            <w:tcBorders>
              <w:top w:val="single" w:sz="4" w:space="0" w:color="auto"/>
            </w:tcBorders>
            <w:noWrap/>
            <w:hideMark/>
          </w:tcPr>
          <w:p w14:paraId="5824C21D" w14:textId="7777777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52DCDCE9" w14:textId="77777777" w:rsidR="00937F38" w:rsidRDefault="00317F73" w:rsidP="00317F7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Group 1 </w:t>
            </w:r>
          </w:p>
          <w:p w14:paraId="1537A556" w14:textId="0260B3C2" w:rsidR="00527765" w:rsidRPr="00E45799" w:rsidRDefault="00527765" w:rsidP="00317F73">
            <w:pPr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Vaccine/</w:t>
            </w:r>
            <w:r w:rsidRPr="00E45799">
              <w:rPr>
                <w:rFonts w:ascii="Arial" w:hAnsi="Arial" w:cs="Arial"/>
              </w:rPr>
              <w:t xml:space="preserve"> </w:t>
            </w:r>
            <w:r w:rsidRPr="00E45799">
              <w:rPr>
                <w:rFonts w:ascii="Arial" w:hAnsi="Arial" w:cs="Arial"/>
                <w:b/>
                <w:bCs/>
              </w:rPr>
              <w:t>SEPIVAC SWE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2CE93B6" w14:textId="33171EE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112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A055AD3" w14:textId="152586C2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115</w:t>
            </w:r>
          </w:p>
        </w:tc>
        <w:tc>
          <w:tcPr>
            <w:tcW w:w="915" w:type="dxa"/>
            <w:tcBorders>
              <w:top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A7A22D9" w14:textId="767B983D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128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7C2A4" w14:textId="68A67A34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2BEF5" w14:textId="1ECD474F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48B61" w14:textId="501F4DD8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527765" w:rsidRPr="00E45799" w14:paraId="3F94D6DC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5E8F2B32" w14:textId="7777777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3578FECC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shd w:val="clear" w:color="000000" w:fill="63BE7B"/>
            <w:noWrap/>
            <w:vAlign w:val="bottom"/>
            <w:hideMark/>
          </w:tcPr>
          <w:p w14:paraId="7DD3A595" w14:textId="26EF44A2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103</w:t>
            </w:r>
          </w:p>
        </w:tc>
        <w:tc>
          <w:tcPr>
            <w:tcW w:w="931" w:type="dxa"/>
            <w:shd w:val="clear" w:color="000000" w:fill="FFFFFF"/>
            <w:noWrap/>
            <w:vAlign w:val="bottom"/>
            <w:hideMark/>
          </w:tcPr>
          <w:p w14:paraId="3B843E4A" w14:textId="6B85F23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5B566BC8" w14:textId="73C0C841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shd w:val="clear" w:color="000000" w:fill="63BE7B"/>
            <w:noWrap/>
            <w:vAlign w:val="bottom"/>
            <w:hideMark/>
          </w:tcPr>
          <w:p w14:paraId="1D71BBC3" w14:textId="3E3A4EDA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931" w:type="dxa"/>
            <w:shd w:val="clear" w:color="000000" w:fill="FFFFFF"/>
            <w:noWrap/>
            <w:vAlign w:val="bottom"/>
            <w:hideMark/>
          </w:tcPr>
          <w:p w14:paraId="2F3CF518" w14:textId="5484E785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5093579C" w14:textId="2919A57D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527765" w:rsidRPr="00E45799" w14:paraId="1A0DA55F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4C0391EF" w14:textId="7777777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400259C3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shd w:val="clear" w:color="000000" w:fill="87C97E"/>
            <w:noWrap/>
            <w:vAlign w:val="bottom"/>
            <w:hideMark/>
          </w:tcPr>
          <w:p w14:paraId="353A62CF" w14:textId="7070E728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89</w:t>
            </w:r>
          </w:p>
        </w:tc>
        <w:tc>
          <w:tcPr>
            <w:tcW w:w="931" w:type="dxa"/>
            <w:shd w:val="clear" w:color="000000" w:fill="FFFFFF"/>
            <w:noWrap/>
            <w:vAlign w:val="bottom"/>
            <w:hideMark/>
          </w:tcPr>
          <w:p w14:paraId="1BED784B" w14:textId="3F46FF38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002C879A" w14:textId="7245C226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shd w:val="clear" w:color="000000" w:fill="63BE7B"/>
            <w:noWrap/>
            <w:vAlign w:val="bottom"/>
            <w:hideMark/>
          </w:tcPr>
          <w:p w14:paraId="475AD4D2" w14:textId="2E17FC5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725</w:t>
            </w:r>
          </w:p>
        </w:tc>
        <w:tc>
          <w:tcPr>
            <w:tcW w:w="931" w:type="dxa"/>
            <w:shd w:val="clear" w:color="000000" w:fill="63BE7B"/>
            <w:noWrap/>
            <w:vAlign w:val="bottom"/>
            <w:hideMark/>
          </w:tcPr>
          <w:p w14:paraId="02A346C6" w14:textId="32CDD478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182</w:t>
            </w:r>
          </w:p>
        </w:tc>
        <w:tc>
          <w:tcPr>
            <w:tcW w:w="915" w:type="dxa"/>
            <w:shd w:val="clear" w:color="000000" w:fill="63BE7B"/>
            <w:noWrap/>
            <w:vAlign w:val="bottom"/>
            <w:hideMark/>
          </w:tcPr>
          <w:p w14:paraId="4CDECA8F" w14:textId="0D7E8F77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203</w:t>
            </w:r>
          </w:p>
        </w:tc>
      </w:tr>
      <w:tr w:rsidR="00527765" w:rsidRPr="00E45799" w14:paraId="02D0E9F5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188DFAB1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hideMark/>
          </w:tcPr>
          <w:p w14:paraId="19D70F3A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shd w:val="clear" w:color="000000" w:fill="8DCA7E"/>
            <w:noWrap/>
            <w:vAlign w:val="bottom"/>
            <w:hideMark/>
          </w:tcPr>
          <w:p w14:paraId="6A6FDD03" w14:textId="387188A1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87</w:t>
            </w:r>
          </w:p>
        </w:tc>
        <w:tc>
          <w:tcPr>
            <w:tcW w:w="931" w:type="dxa"/>
            <w:shd w:val="clear" w:color="000000" w:fill="FFFFFF"/>
            <w:noWrap/>
            <w:vAlign w:val="bottom"/>
            <w:hideMark/>
          </w:tcPr>
          <w:p w14:paraId="607EBE17" w14:textId="1077B373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794F57D0" w14:textId="3F177E5B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shd w:val="clear" w:color="000000" w:fill="63BE7B"/>
            <w:noWrap/>
            <w:vAlign w:val="bottom"/>
            <w:hideMark/>
          </w:tcPr>
          <w:p w14:paraId="73E8B022" w14:textId="46A5781B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4037</w:t>
            </w:r>
          </w:p>
        </w:tc>
        <w:tc>
          <w:tcPr>
            <w:tcW w:w="931" w:type="dxa"/>
            <w:shd w:val="clear" w:color="000000" w:fill="63BE7B"/>
            <w:noWrap/>
            <w:vAlign w:val="bottom"/>
            <w:hideMark/>
          </w:tcPr>
          <w:p w14:paraId="40BA0602" w14:textId="1A5A2B88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1757</w:t>
            </w:r>
          </w:p>
        </w:tc>
        <w:tc>
          <w:tcPr>
            <w:tcW w:w="915" w:type="dxa"/>
            <w:shd w:val="clear" w:color="000000" w:fill="63BE7B"/>
            <w:noWrap/>
            <w:vAlign w:val="bottom"/>
            <w:hideMark/>
          </w:tcPr>
          <w:p w14:paraId="3B8545BB" w14:textId="3AF445E4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172</w:t>
            </w:r>
          </w:p>
        </w:tc>
      </w:tr>
      <w:tr w:rsidR="00527765" w:rsidRPr="00E45799" w14:paraId="7ADC3595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23AC195F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hideMark/>
          </w:tcPr>
          <w:p w14:paraId="1C56224A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shd w:val="clear" w:color="000000" w:fill="63BE7B"/>
            <w:noWrap/>
            <w:vAlign w:val="bottom"/>
            <w:hideMark/>
          </w:tcPr>
          <w:p w14:paraId="2F6E3405" w14:textId="0E01BBAA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263</w:t>
            </w:r>
          </w:p>
        </w:tc>
        <w:tc>
          <w:tcPr>
            <w:tcW w:w="931" w:type="dxa"/>
            <w:shd w:val="clear" w:color="000000" w:fill="FFFFFF"/>
            <w:noWrap/>
            <w:vAlign w:val="bottom"/>
            <w:hideMark/>
          </w:tcPr>
          <w:p w14:paraId="31CE7411" w14:textId="6DAB3FDD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58477841" w14:textId="5B3B01F4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shd w:val="clear" w:color="000000" w:fill="63BE7B"/>
            <w:noWrap/>
            <w:vAlign w:val="bottom"/>
            <w:hideMark/>
          </w:tcPr>
          <w:p w14:paraId="48DD4BC6" w14:textId="4180AFA0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1056</w:t>
            </w:r>
          </w:p>
        </w:tc>
        <w:tc>
          <w:tcPr>
            <w:tcW w:w="931" w:type="dxa"/>
            <w:shd w:val="clear" w:color="000000" w:fill="7FC77D"/>
            <w:noWrap/>
            <w:vAlign w:val="bottom"/>
            <w:hideMark/>
          </w:tcPr>
          <w:p w14:paraId="6CB0D5ED" w14:textId="6C71F950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915" w:type="dxa"/>
            <w:shd w:val="clear" w:color="000000" w:fill="FFEE92"/>
            <w:noWrap/>
            <w:vAlign w:val="bottom"/>
            <w:hideMark/>
          </w:tcPr>
          <w:p w14:paraId="570BCD9F" w14:textId="36BD5E03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527765" w:rsidRPr="00E45799" w14:paraId="5D9276F4" w14:textId="77777777" w:rsidTr="00752E18">
        <w:trPr>
          <w:trHeight w:val="36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6D0099C0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tcBorders>
              <w:bottom w:val="single" w:sz="4" w:space="0" w:color="auto"/>
            </w:tcBorders>
            <w:hideMark/>
          </w:tcPr>
          <w:p w14:paraId="4B174812" w14:textId="77777777" w:rsidR="00527765" w:rsidRPr="00E45799" w:rsidRDefault="00527765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734B4FA" w14:textId="51CF783D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367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FBDE1" w14:textId="25638DDD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41929" w14:textId="57E08C70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9760B1F" w14:textId="17A03B70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2186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09553D8" w14:textId="364E90BC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394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E460E" w14:textId="247D4725" w:rsidR="00527765" w:rsidRPr="00E45799" w:rsidRDefault="00527765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284CB9FC" w14:textId="77777777" w:rsidTr="00752E18">
        <w:trPr>
          <w:trHeight w:val="370"/>
        </w:trPr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EA4FB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023BCF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GMT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BD63D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143±117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AC21D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57 ±26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9A52A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58 ±31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61909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583 ±1523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F47BA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175±667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3848C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78±71</w:t>
            </w:r>
          </w:p>
        </w:tc>
      </w:tr>
      <w:tr w:rsidR="00752E18" w:rsidRPr="00E45799" w14:paraId="5FE6575C" w14:textId="77777777" w:rsidTr="00752E18">
        <w:trPr>
          <w:trHeight w:val="360"/>
        </w:trPr>
        <w:tc>
          <w:tcPr>
            <w:tcW w:w="1056" w:type="dxa"/>
            <w:gridSpan w:val="2"/>
            <w:tcBorders>
              <w:top w:val="single" w:sz="4" w:space="0" w:color="auto"/>
            </w:tcBorders>
            <w:noWrap/>
            <w:hideMark/>
          </w:tcPr>
          <w:p w14:paraId="2287BB29" w14:textId="7777777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5C99B89" w14:textId="77777777" w:rsidR="00937F38" w:rsidRDefault="00317F73" w:rsidP="00317F7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Group 2 </w:t>
            </w:r>
          </w:p>
          <w:p w14:paraId="4C23D9BA" w14:textId="2B0B2650" w:rsidR="00752E18" w:rsidRPr="00E45799" w:rsidRDefault="00752E18" w:rsidP="00317F73">
            <w:pPr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Vaccine/ DCA NADA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49980" w14:textId="1C6C068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190AD" w14:textId="4A2FDCF0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5F81A22" w14:textId="7578F41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A0F69AA" w14:textId="58E8C2D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93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55409" w14:textId="73A2308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5965D" w14:textId="395F87EA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752E18" w:rsidRPr="00E45799" w14:paraId="008A7388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22B23BA4" w14:textId="7777777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2AA6C68A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14:paraId="5B1B6C4E" w14:textId="63CC79B3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6D3D0" w14:textId="78AE3D63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C8A67B" w14:textId="7DE779A3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0A7A74E" w14:textId="0A55A773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ACA4775" w14:textId="5891261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43177" w14:textId="4B576F5E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752E18" w:rsidRPr="00E45799" w14:paraId="273362E7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5A7EDEF4" w14:textId="7777777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503C1979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A0C4D" w14:textId="7939D3A4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6BB8B" w14:textId="543EC58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75879C" w14:textId="58CA6AEB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4E0236B" w14:textId="5A4BFB48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B9F1C" w14:textId="38A1AA6C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3A37A" w14:textId="6823AEF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752E18" w:rsidRPr="00E45799" w14:paraId="5456CBA7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7965FAC0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hideMark/>
          </w:tcPr>
          <w:p w14:paraId="585198DA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D61BBD6" w14:textId="39B9805F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207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FD603" w14:textId="404961A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71FFB1" w14:textId="00087C31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A6AF188" w14:textId="394AEF90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4388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3C0CC25" w14:textId="2FD881DF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469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66463D6" w14:textId="7D157EFB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112</w:t>
            </w:r>
          </w:p>
        </w:tc>
      </w:tr>
      <w:tr w:rsidR="00752E18" w:rsidRPr="00E45799" w14:paraId="6F8005F4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20CFA760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hideMark/>
          </w:tcPr>
          <w:p w14:paraId="5954E251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87B3277" w14:textId="14A74AD1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819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BCE6F" w14:textId="73CA3574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3B2B94" w14:textId="36ADEC0B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5038988" w14:textId="7E074A14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2246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3C00C2A" w14:textId="591B41D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99F4DFE" w14:textId="274F61E6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752E18" w:rsidRPr="00E45799" w14:paraId="0F575F32" w14:textId="77777777" w:rsidTr="00752E18">
        <w:trPr>
          <w:trHeight w:val="36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1D714513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364" w:type="dxa"/>
            <w:vMerge/>
            <w:tcBorders>
              <w:bottom w:val="single" w:sz="4" w:space="0" w:color="auto"/>
            </w:tcBorders>
            <w:hideMark/>
          </w:tcPr>
          <w:p w14:paraId="1D739EE1" w14:textId="77777777" w:rsidR="00752E18" w:rsidRPr="00E45799" w:rsidRDefault="00752E18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7A2E152" w14:textId="536E81F9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108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B00D9" w14:textId="45963462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14C5AA0" w14:textId="5E6292BD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93D8524" w14:textId="65DF91C1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FFFFFF"/>
              </w:rPr>
              <w:t>1187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82987D3" w14:textId="6A145F90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C4C8A03" w14:textId="4CC18086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250</w:t>
            </w:r>
          </w:p>
        </w:tc>
      </w:tr>
      <w:tr w:rsidR="00752E18" w:rsidRPr="00E45799" w14:paraId="2019130E" w14:textId="77777777" w:rsidTr="00752E18">
        <w:trPr>
          <w:trHeight w:val="370"/>
        </w:trPr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EBCD4B" w14:textId="7777777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2F7EB3" w14:textId="77777777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GMT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531C8BAB" w14:textId="4420613D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117</w:t>
            </w:r>
            <w:r w:rsidR="003B4BB1" w:rsidRPr="00E45799">
              <w:rPr>
                <w:rFonts w:ascii="Arial" w:hAnsi="Arial" w:cs="Arial"/>
              </w:rPr>
              <w:t>±302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6F584" w14:textId="61B20E66" w:rsidR="00752E18" w:rsidRPr="00E45799" w:rsidRDefault="003B4BB1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58CFD" w14:textId="3C8DDB40" w:rsidR="00752E18" w:rsidRPr="00E45799" w:rsidRDefault="003B4BB1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81E9D0E" w14:textId="60E33166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1231</w:t>
            </w:r>
            <w:r w:rsidR="003B4BB1" w:rsidRPr="00E45799">
              <w:rPr>
                <w:rFonts w:ascii="Arial" w:hAnsi="Arial" w:cs="Arial"/>
              </w:rPr>
              <w:t>±</w:t>
            </w:r>
            <w:r w:rsidR="0022403A" w:rsidRPr="00E45799">
              <w:rPr>
                <w:rFonts w:ascii="Arial" w:hAnsi="Arial" w:cs="Arial"/>
              </w:rPr>
              <w:t>1479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97BDF15" w14:textId="78F729D6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109</w:t>
            </w:r>
            <w:r w:rsidR="0022403A" w:rsidRPr="00E45799">
              <w:rPr>
                <w:rFonts w:ascii="Arial" w:hAnsi="Arial" w:cs="Arial"/>
              </w:rPr>
              <w:t>±159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96CD7E"/>
            <w:noWrap/>
            <w:vAlign w:val="bottom"/>
            <w:hideMark/>
          </w:tcPr>
          <w:p w14:paraId="4029D68F" w14:textId="5C806739" w:rsidR="00752E18" w:rsidRPr="00E45799" w:rsidRDefault="00752E18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  <w:color w:val="000000"/>
              </w:rPr>
              <w:t>84</w:t>
            </w:r>
            <w:r w:rsidR="0022403A" w:rsidRPr="00E45799">
              <w:rPr>
                <w:rFonts w:ascii="Arial" w:hAnsi="Arial" w:cs="Arial"/>
              </w:rPr>
              <w:t>±77</w:t>
            </w:r>
          </w:p>
        </w:tc>
      </w:tr>
      <w:tr w:rsidR="00AC4AED" w:rsidRPr="00E45799" w14:paraId="0815F8C5" w14:textId="77777777" w:rsidTr="00752E18">
        <w:trPr>
          <w:trHeight w:val="360"/>
        </w:trPr>
        <w:tc>
          <w:tcPr>
            <w:tcW w:w="1056" w:type="dxa"/>
            <w:gridSpan w:val="2"/>
            <w:tcBorders>
              <w:top w:val="single" w:sz="4" w:space="0" w:color="auto"/>
            </w:tcBorders>
            <w:noWrap/>
            <w:hideMark/>
          </w:tcPr>
          <w:p w14:paraId="7CFCB129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5257120" w14:textId="6C63D85A" w:rsidR="00AC4AED" w:rsidRPr="00E45799" w:rsidRDefault="00317F73" w:rsidP="00317F7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Group 3 </w:t>
            </w:r>
            <w:r w:rsidR="00AC4AED" w:rsidRPr="00E45799">
              <w:rPr>
                <w:rFonts w:ascii="Arial" w:hAnsi="Arial" w:cs="Arial"/>
                <w:b/>
                <w:bCs/>
              </w:rPr>
              <w:t>Unvaccinated/unchallenged</w:t>
            </w:r>
          </w:p>
        </w:tc>
        <w:tc>
          <w:tcPr>
            <w:tcW w:w="863" w:type="dxa"/>
            <w:tcBorders>
              <w:top w:val="single" w:sz="4" w:space="0" w:color="auto"/>
            </w:tcBorders>
            <w:noWrap/>
            <w:hideMark/>
          </w:tcPr>
          <w:p w14:paraId="08719C9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0990F6A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1953BF3D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noWrap/>
            <w:hideMark/>
          </w:tcPr>
          <w:p w14:paraId="3CDC34B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66DF3B1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1CEB407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5CBEE5A3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4DF54C9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56894C4C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noWrap/>
            <w:hideMark/>
          </w:tcPr>
          <w:p w14:paraId="6C40E5F6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10C2ECD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210542FC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noWrap/>
            <w:hideMark/>
          </w:tcPr>
          <w:p w14:paraId="61E78494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09D6031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7241AE0C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000AAB48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227C91F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F</w:t>
            </w:r>
          </w:p>
        </w:tc>
        <w:tc>
          <w:tcPr>
            <w:tcW w:w="2364" w:type="dxa"/>
            <w:vMerge/>
            <w:hideMark/>
          </w:tcPr>
          <w:p w14:paraId="1FF91603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noWrap/>
            <w:hideMark/>
          </w:tcPr>
          <w:p w14:paraId="31CE4409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5114EA0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2A6309CD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noWrap/>
            <w:hideMark/>
          </w:tcPr>
          <w:p w14:paraId="347BCF9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0CD7D70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4F620FF3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467A25B8" w14:textId="77777777" w:rsidTr="00752E18">
        <w:trPr>
          <w:trHeight w:val="36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3459A001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F</w:t>
            </w:r>
          </w:p>
        </w:tc>
        <w:tc>
          <w:tcPr>
            <w:tcW w:w="2364" w:type="dxa"/>
            <w:vMerge/>
            <w:tcBorders>
              <w:bottom w:val="single" w:sz="4" w:space="0" w:color="auto"/>
            </w:tcBorders>
            <w:hideMark/>
          </w:tcPr>
          <w:p w14:paraId="6D5C1EB4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  <w:noWrap/>
            <w:hideMark/>
          </w:tcPr>
          <w:p w14:paraId="0212CCC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26471C5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111780A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noWrap/>
            <w:hideMark/>
          </w:tcPr>
          <w:p w14:paraId="4DAFCDAD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6C72507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7885F7A3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0D10BD9C" w14:textId="77777777" w:rsidTr="00752E18">
        <w:trPr>
          <w:trHeight w:val="370"/>
        </w:trPr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05E746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8643B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GMT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DFC04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E061F9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1B62CD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AA280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CEF21C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2AD3E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</w:tr>
      <w:tr w:rsidR="00AC4AED" w:rsidRPr="00E45799" w14:paraId="31ECB0A5" w14:textId="77777777" w:rsidTr="00752E18">
        <w:trPr>
          <w:trHeight w:val="360"/>
        </w:trPr>
        <w:tc>
          <w:tcPr>
            <w:tcW w:w="1056" w:type="dxa"/>
            <w:gridSpan w:val="2"/>
            <w:tcBorders>
              <w:top w:val="single" w:sz="4" w:space="0" w:color="auto"/>
            </w:tcBorders>
            <w:noWrap/>
            <w:hideMark/>
          </w:tcPr>
          <w:p w14:paraId="5646B7F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720CD566" w14:textId="4BBCC4D3" w:rsidR="00AC4AED" w:rsidRPr="00E45799" w:rsidRDefault="00317F73" w:rsidP="00317F7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Group 4 </w:t>
            </w:r>
            <w:r w:rsidR="00AC4AED" w:rsidRPr="00E45799">
              <w:rPr>
                <w:rFonts w:ascii="Arial" w:hAnsi="Arial" w:cs="Arial"/>
                <w:b/>
                <w:bCs/>
              </w:rPr>
              <w:t>PBS/SEPIVAC SWE</w:t>
            </w:r>
          </w:p>
        </w:tc>
        <w:tc>
          <w:tcPr>
            <w:tcW w:w="863" w:type="dxa"/>
            <w:tcBorders>
              <w:top w:val="single" w:sz="4" w:space="0" w:color="auto"/>
            </w:tcBorders>
            <w:noWrap/>
            <w:hideMark/>
          </w:tcPr>
          <w:p w14:paraId="7163934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1414FF5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0494F85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noWrap/>
            <w:hideMark/>
          </w:tcPr>
          <w:p w14:paraId="6207D08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60D7003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332F200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63CD16F4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6041665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47FFB427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noWrap/>
            <w:hideMark/>
          </w:tcPr>
          <w:p w14:paraId="37AF1DE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5419EED1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01EBBCF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noWrap/>
            <w:hideMark/>
          </w:tcPr>
          <w:p w14:paraId="4BBD1EEE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31586A14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27EA550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2E06206A" w14:textId="77777777" w:rsidTr="00752E18">
        <w:trPr>
          <w:trHeight w:val="36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4DF682EE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F</w:t>
            </w:r>
          </w:p>
        </w:tc>
        <w:tc>
          <w:tcPr>
            <w:tcW w:w="2364" w:type="dxa"/>
            <w:vMerge/>
            <w:tcBorders>
              <w:bottom w:val="single" w:sz="4" w:space="0" w:color="auto"/>
            </w:tcBorders>
            <w:hideMark/>
          </w:tcPr>
          <w:p w14:paraId="0509BAB5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  <w:noWrap/>
            <w:hideMark/>
          </w:tcPr>
          <w:p w14:paraId="614C67D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4B38F594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6332115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noWrap/>
            <w:hideMark/>
          </w:tcPr>
          <w:p w14:paraId="12D144D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014B22C9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3A82265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253164CA" w14:textId="77777777" w:rsidTr="00752E18">
        <w:trPr>
          <w:trHeight w:val="370"/>
        </w:trPr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16600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6E6DA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GMT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72086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B8EB46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26BB71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F19DD1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40248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C567F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</w:tr>
      <w:tr w:rsidR="00AC4AED" w:rsidRPr="00E45799" w14:paraId="7CF594B1" w14:textId="77777777" w:rsidTr="00752E18">
        <w:trPr>
          <w:trHeight w:val="360"/>
        </w:trPr>
        <w:tc>
          <w:tcPr>
            <w:tcW w:w="1056" w:type="dxa"/>
            <w:gridSpan w:val="2"/>
            <w:tcBorders>
              <w:top w:val="single" w:sz="4" w:space="0" w:color="auto"/>
            </w:tcBorders>
            <w:noWrap/>
            <w:hideMark/>
          </w:tcPr>
          <w:p w14:paraId="72F463E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151D95DE" w14:textId="77777777" w:rsidR="00937F38" w:rsidRDefault="00317F73" w:rsidP="00317F7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Group 5 </w:t>
            </w:r>
          </w:p>
          <w:p w14:paraId="24AABDC3" w14:textId="7A2268DB" w:rsidR="00AC4AED" w:rsidRPr="00E45799" w:rsidRDefault="00AC4AED" w:rsidP="00317F73">
            <w:pPr>
              <w:rPr>
                <w:rFonts w:ascii="Arial" w:hAnsi="Arial" w:cs="Arial"/>
                <w:b/>
                <w:bCs/>
              </w:rPr>
            </w:pPr>
            <w:r w:rsidRPr="00E45799">
              <w:rPr>
                <w:rFonts w:ascii="Arial" w:hAnsi="Arial" w:cs="Arial"/>
                <w:b/>
                <w:bCs/>
              </w:rPr>
              <w:t>PBS/</w:t>
            </w:r>
            <w:r w:rsidRPr="00E45799">
              <w:rPr>
                <w:rFonts w:ascii="Arial" w:hAnsi="Arial" w:cs="Arial"/>
              </w:rPr>
              <w:t xml:space="preserve"> </w:t>
            </w:r>
            <w:r w:rsidRPr="00E45799">
              <w:rPr>
                <w:rFonts w:ascii="Arial" w:hAnsi="Arial" w:cs="Arial"/>
                <w:b/>
                <w:bCs/>
              </w:rPr>
              <w:t>DCA NADA</w:t>
            </w:r>
          </w:p>
        </w:tc>
        <w:tc>
          <w:tcPr>
            <w:tcW w:w="863" w:type="dxa"/>
            <w:tcBorders>
              <w:top w:val="single" w:sz="4" w:space="0" w:color="auto"/>
            </w:tcBorders>
            <w:noWrap/>
            <w:hideMark/>
          </w:tcPr>
          <w:p w14:paraId="453EB81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1228DA1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444383BD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noWrap/>
            <w:hideMark/>
          </w:tcPr>
          <w:p w14:paraId="6D21CC43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noWrap/>
            <w:hideMark/>
          </w:tcPr>
          <w:p w14:paraId="44A6280A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355AF1A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3E8B7713" w14:textId="77777777" w:rsidTr="00752E18">
        <w:trPr>
          <w:trHeight w:val="350"/>
        </w:trPr>
        <w:tc>
          <w:tcPr>
            <w:tcW w:w="1056" w:type="dxa"/>
            <w:gridSpan w:val="2"/>
            <w:noWrap/>
            <w:hideMark/>
          </w:tcPr>
          <w:p w14:paraId="7456424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M</w:t>
            </w:r>
          </w:p>
        </w:tc>
        <w:tc>
          <w:tcPr>
            <w:tcW w:w="2364" w:type="dxa"/>
            <w:vMerge/>
            <w:hideMark/>
          </w:tcPr>
          <w:p w14:paraId="2C38D6D6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noWrap/>
            <w:hideMark/>
          </w:tcPr>
          <w:p w14:paraId="1B96A922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7DE34B93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13D7388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noWrap/>
            <w:hideMark/>
          </w:tcPr>
          <w:p w14:paraId="42A0125E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noWrap/>
            <w:hideMark/>
          </w:tcPr>
          <w:p w14:paraId="11ED8801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noWrap/>
            <w:hideMark/>
          </w:tcPr>
          <w:p w14:paraId="6087386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318E45E6" w14:textId="77777777" w:rsidTr="00752E18">
        <w:trPr>
          <w:trHeight w:val="360"/>
        </w:trPr>
        <w:tc>
          <w:tcPr>
            <w:tcW w:w="105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0763DB76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F</w:t>
            </w:r>
          </w:p>
        </w:tc>
        <w:tc>
          <w:tcPr>
            <w:tcW w:w="2364" w:type="dxa"/>
            <w:vMerge/>
            <w:tcBorders>
              <w:bottom w:val="single" w:sz="4" w:space="0" w:color="auto"/>
            </w:tcBorders>
            <w:hideMark/>
          </w:tcPr>
          <w:p w14:paraId="1CE70341" w14:textId="77777777" w:rsidR="00AC4AED" w:rsidRPr="00E45799" w:rsidRDefault="00AC4AED" w:rsidP="00E4579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  <w:noWrap/>
            <w:hideMark/>
          </w:tcPr>
          <w:p w14:paraId="65748FB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43BADED6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730392C7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noWrap/>
            <w:hideMark/>
          </w:tcPr>
          <w:p w14:paraId="6B22D0BB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noWrap/>
            <w:hideMark/>
          </w:tcPr>
          <w:p w14:paraId="31AE7A44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0D953E93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</w:t>
            </w:r>
          </w:p>
        </w:tc>
      </w:tr>
      <w:tr w:rsidR="00AC4AED" w:rsidRPr="00E45799" w14:paraId="0D716160" w14:textId="77777777" w:rsidTr="00752E18">
        <w:trPr>
          <w:trHeight w:val="360"/>
        </w:trPr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1C60BF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B8513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GMT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104594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4A2B3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67A3E8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07E275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8780E9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6965C0" w14:textId="77777777" w:rsidR="00AC4AED" w:rsidRPr="00E45799" w:rsidRDefault="00AC4AED" w:rsidP="00E45799">
            <w:pPr>
              <w:jc w:val="both"/>
              <w:rPr>
                <w:rFonts w:ascii="Arial" w:hAnsi="Arial" w:cs="Arial"/>
              </w:rPr>
            </w:pPr>
            <w:r w:rsidRPr="00E45799">
              <w:rPr>
                <w:rFonts w:ascii="Arial" w:hAnsi="Arial" w:cs="Arial"/>
              </w:rPr>
              <w:t>50±0</w:t>
            </w:r>
          </w:p>
        </w:tc>
      </w:tr>
    </w:tbl>
    <w:p w14:paraId="51B1658F" w14:textId="77777777" w:rsidR="00AC4AED" w:rsidRPr="00E45799" w:rsidRDefault="00AC4AED" w:rsidP="00E45799">
      <w:pPr>
        <w:jc w:val="both"/>
        <w:rPr>
          <w:rFonts w:ascii="Arial" w:hAnsi="Arial" w:cs="Arial"/>
        </w:rPr>
      </w:pPr>
      <w:r w:rsidRPr="00E45799">
        <w:rPr>
          <w:rFonts w:ascii="Arial" w:hAnsi="Arial" w:cs="Arial"/>
        </w:rPr>
        <w:lastRenderedPageBreak/>
        <w:t xml:space="preserve"> </w:t>
      </w:r>
    </w:p>
    <w:p w14:paraId="458E764B" w14:textId="77777777" w:rsidR="00EB3404" w:rsidRPr="00E45799" w:rsidRDefault="00EB3404" w:rsidP="00E45799">
      <w:pPr>
        <w:ind w:left="1440" w:hanging="1440"/>
        <w:jc w:val="both"/>
        <w:rPr>
          <w:rFonts w:ascii="Arial" w:hAnsi="Arial" w:cs="Arial"/>
          <w:lang w:val="en-US"/>
        </w:rPr>
      </w:pPr>
    </w:p>
    <w:p w14:paraId="57D1BA14" w14:textId="5533E0A5" w:rsidR="00EB3404" w:rsidRPr="00E45799" w:rsidRDefault="003E418D" w:rsidP="00E45799">
      <w:pPr>
        <w:ind w:left="1440" w:hanging="1440"/>
        <w:jc w:val="both"/>
        <w:rPr>
          <w:rFonts w:ascii="Arial" w:hAnsi="Arial" w:cs="Arial"/>
          <w:lang w:val="en-US"/>
        </w:rPr>
      </w:pPr>
      <w:r w:rsidRPr="00E45799">
        <w:rPr>
          <w:rFonts w:ascii="Arial" w:hAnsi="Arial" w:cs="Arial"/>
          <w:noProof/>
          <w:lang w:val="en-US"/>
        </w:rPr>
        <w:drawing>
          <wp:inline distT="0" distB="0" distL="0" distR="0" wp14:anchorId="74FA9287" wp14:editId="75F1D0F2">
            <wp:extent cx="5386346" cy="3941445"/>
            <wp:effectExtent l="0" t="0" r="5080" b="1905"/>
            <wp:docPr id="1845967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44" cy="394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6CA0B" w14:textId="77777777" w:rsidR="00EB3404" w:rsidRPr="00E45799" w:rsidRDefault="00EB3404" w:rsidP="00E45799">
      <w:pPr>
        <w:ind w:left="1440" w:hanging="1440"/>
        <w:jc w:val="both"/>
        <w:rPr>
          <w:rFonts w:ascii="Arial" w:hAnsi="Arial" w:cs="Arial"/>
          <w:lang w:val="en-US"/>
        </w:rPr>
      </w:pPr>
    </w:p>
    <w:p w14:paraId="39233E36" w14:textId="4D97C902" w:rsidR="00AD7702" w:rsidRPr="00E45799" w:rsidRDefault="00720001" w:rsidP="00E45799">
      <w:pPr>
        <w:ind w:left="1440" w:hanging="1440"/>
        <w:jc w:val="both"/>
        <w:rPr>
          <w:rFonts w:ascii="Arial" w:hAnsi="Arial" w:cs="Arial"/>
          <w:lang w:val="en-US"/>
        </w:rPr>
      </w:pPr>
      <w:r w:rsidRPr="00E45799">
        <w:rPr>
          <w:rFonts w:ascii="Arial" w:hAnsi="Arial" w:cs="Arial"/>
          <w:lang w:val="en-US"/>
        </w:rPr>
        <w:t>Figure S1:</w:t>
      </w:r>
      <w:r w:rsidR="00EB3404" w:rsidRPr="00E45799">
        <w:rPr>
          <w:rFonts w:ascii="Arial" w:hAnsi="Arial" w:cs="Arial"/>
          <w:lang w:val="en-US"/>
        </w:rPr>
        <w:tab/>
        <w:t>Negatively stained transmission electron microscopy (TEM) images of plant-produced and density gradient purified Coronavirus rSARS-CoV-2 Beta S protein VLPs.</w:t>
      </w:r>
    </w:p>
    <w:p w14:paraId="4BFA8673" w14:textId="77777777" w:rsidR="00AC4AED" w:rsidRPr="00622979" w:rsidRDefault="00AC4AED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AC4AED" w:rsidRPr="00622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02"/>
    <w:rsid w:val="000005B2"/>
    <w:rsid w:val="00121228"/>
    <w:rsid w:val="0022403A"/>
    <w:rsid w:val="00317F73"/>
    <w:rsid w:val="003B4BB1"/>
    <w:rsid w:val="003C1EDD"/>
    <w:rsid w:val="003E418D"/>
    <w:rsid w:val="00482738"/>
    <w:rsid w:val="00527765"/>
    <w:rsid w:val="005434D3"/>
    <w:rsid w:val="00560502"/>
    <w:rsid w:val="00571CFF"/>
    <w:rsid w:val="005E477C"/>
    <w:rsid w:val="00622979"/>
    <w:rsid w:val="00720001"/>
    <w:rsid w:val="00724F45"/>
    <w:rsid w:val="00752E18"/>
    <w:rsid w:val="00773D2A"/>
    <w:rsid w:val="00841D6F"/>
    <w:rsid w:val="0088181D"/>
    <w:rsid w:val="00937F38"/>
    <w:rsid w:val="009E4583"/>
    <w:rsid w:val="00A743C0"/>
    <w:rsid w:val="00AC4AED"/>
    <w:rsid w:val="00AD7702"/>
    <w:rsid w:val="00AE6CA3"/>
    <w:rsid w:val="00AF27AB"/>
    <w:rsid w:val="00B4304A"/>
    <w:rsid w:val="00C27798"/>
    <w:rsid w:val="00D2375D"/>
    <w:rsid w:val="00D315B2"/>
    <w:rsid w:val="00E45799"/>
    <w:rsid w:val="00E600E6"/>
    <w:rsid w:val="00EB3404"/>
    <w:rsid w:val="00F221DF"/>
    <w:rsid w:val="00FE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EB5DE"/>
  <w15:chartTrackingRefBased/>
  <w15:docId w15:val="{920900AD-0997-48FE-B14D-1DEA331A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AE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1D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D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D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D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Yolandy Lemmer</dc:creator>
  <cp:keywords/>
  <dc:description/>
  <cp:lastModifiedBy>Yolandy Lemmer</cp:lastModifiedBy>
  <cp:revision>2</cp:revision>
  <dcterms:created xsi:type="dcterms:W3CDTF">2024-01-11T09:58:00Z</dcterms:created>
  <dcterms:modified xsi:type="dcterms:W3CDTF">2024-01-11T09:58:00Z</dcterms:modified>
</cp:coreProperties>
</file>