
<file path=[Content_Types].xml><?xml version="1.0" encoding="utf-8"?>
<Types xmlns="http://schemas.openxmlformats.org/package/2006/content-types">
  <Default Extension="emf" ContentType="image/x-emf"/>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EAD176" w14:textId="1A1E20FF" w:rsidR="00684E1D" w:rsidRPr="003F4C0C" w:rsidRDefault="00EF5B78">
      <w:pPr>
        <w:rPr>
          <w:rFonts w:ascii="Times New Roman" w:hAnsi="Times New Roman" w:cs="Times New Roman"/>
          <w:b/>
          <w:sz w:val="24"/>
          <w:szCs w:val="24"/>
        </w:rPr>
      </w:pPr>
      <w:r w:rsidRPr="003F4C0C">
        <w:rPr>
          <w:rFonts w:ascii="Times New Roman" w:hAnsi="Times New Roman" w:cs="Times New Roman"/>
          <w:b/>
          <w:sz w:val="24"/>
          <w:szCs w:val="24"/>
        </w:rPr>
        <w:t>Supplementary Materials</w:t>
      </w:r>
    </w:p>
    <w:sdt>
      <w:sdtPr>
        <w:rPr>
          <w:rFonts w:ascii="Times New Roman" w:eastAsiaTheme="minorHAnsi" w:hAnsi="Times New Roman" w:cs="Times New Roman"/>
          <w:color w:val="auto"/>
          <w:sz w:val="24"/>
          <w:szCs w:val="24"/>
          <w:lang w:val="en-ZA"/>
        </w:rPr>
        <w:id w:val="1053730907"/>
        <w:docPartObj>
          <w:docPartGallery w:val="Table of Contents"/>
          <w:docPartUnique/>
        </w:docPartObj>
      </w:sdtPr>
      <w:sdtEndPr>
        <w:rPr>
          <w:rFonts w:ascii="Arial" w:hAnsi="Arial" w:cs="Segoe UI"/>
          <w:b/>
          <w:bCs/>
          <w:noProof/>
          <w:sz w:val="22"/>
          <w:szCs w:val="22"/>
        </w:rPr>
      </w:sdtEndPr>
      <w:sdtContent>
        <w:p w14:paraId="5E4F6919" w14:textId="43F551E6" w:rsidR="005930C0" w:rsidRPr="003F4C0C" w:rsidRDefault="00B2523C" w:rsidP="005930C0">
          <w:pPr>
            <w:pStyle w:val="TOCHeading"/>
            <w:rPr>
              <w:rFonts w:ascii="Times New Roman" w:hAnsi="Times New Roman" w:cs="Times New Roman"/>
              <w:sz w:val="24"/>
              <w:szCs w:val="24"/>
            </w:rPr>
          </w:pPr>
          <w:r w:rsidRPr="003F4C0C">
            <w:rPr>
              <w:rFonts w:ascii="Times New Roman" w:hAnsi="Times New Roman" w:cs="Times New Roman"/>
              <w:sz w:val="24"/>
              <w:szCs w:val="24"/>
            </w:rPr>
            <w:t>Table of Contents</w:t>
          </w:r>
        </w:p>
        <w:p w14:paraId="7453A40D" w14:textId="608F6D9C" w:rsidR="00AF2869" w:rsidRDefault="00B2523C">
          <w:pPr>
            <w:pStyle w:val="TOC1"/>
            <w:rPr>
              <w:rFonts w:asciiTheme="minorHAnsi" w:eastAsiaTheme="minorEastAsia" w:hAnsiTheme="minorHAnsi" w:cstheme="minorBidi"/>
              <w:noProof/>
              <w:kern w:val="2"/>
              <w:sz w:val="24"/>
              <w:szCs w:val="24"/>
              <w:lang w:eastAsia="en-GB"/>
              <w14:ligatures w14:val="standardContextual"/>
            </w:rPr>
          </w:pPr>
          <w:r w:rsidRPr="00E858DB">
            <w:rPr>
              <w:sz w:val="24"/>
              <w:szCs w:val="24"/>
            </w:rPr>
            <w:fldChar w:fldCharType="begin"/>
          </w:r>
          <w:r w:rsidRPr="00E858DB">
            <w:rPr>
              <w:sz w:val="24"/>
              <w:szCs w:val="24"/>
            </w:rPr>
            <w:instrText xml:space="preserve"> TOC \o "1-3" \h \z \u </w:instrText>
          </w:r>
          <w:r w:rsidRPr="00E858DB">
            <w:rPr>
              <w:sz w:val="24"/>
              <w:szCs w:val="24"/>
            </w:rPr>
            <w:fldChar w:fldCharType="separate"/>
          </w:r>
          <w:hyperlink w:anchor="_Toc144982572" w:history="1">
            <w:r w:rsidR="00AF2869" w:rsidRPr="006C37A3">
              <w:rPr>
                <w:rStyle w:val="Hyperlink"/>
                <w:rFonts w:ascii="Times New Roman" w:hAnsi="Times New Roman" w:cs="Times New Roman"/>
                <w:b/>
                <w:bCs/>
                <w:noProof/>
              </w:rPr>
              <w:t>Appendix I: Search Strategy</w:t>
            </w:r>
            <w:r w:rsidR="00AF2869">
              <w:rPr>
                <w:noProof/>
                <w:webHidden/>
              </w:rPr>
              <w:tab/>
            </w:r>
            <w:r w:rsidR="00AF2869">
              <w:rPr>
                <w:noProof/>
                <w:webHidden/>
              </w:rPr>
              <w:fldChar w:fldCharType="begin"/>
            </w:r>
            <w:r w:rsidR="00AF2869">
              <w:rPr>
                <w:noProof/>
                <w:webHidden/>
              </w:rPr>
              <w:instrText xml:space="preserve"> PAGEREF _Toc144982572 \h </w:instrText>
            </w:r>
            <w:r w:rsidR="00AF2869">
              <w:rPr>
                <w:noProof/>
                <w:webHidden/>
              </w:rPr>
            </w:r>
            <w:r w:rsidR="00AF2869">
              <w:rPr>
                <w:noProof/>
                <w:webHidden/>
              </w:rPr>
              <w:fldChar w:fldCharType="separate"/>
            </w:r>
            <w:r w:rsidR="00AF2869">
              <w:rPr>
                <w:noProof/>
                <w:webHidden/>
              </w:rPr>
              <w:t>2</w:t>
            </w:r>
            <w:r w:rsidR="00AF2869">
              <w:rPr>
                <w:noProof/>
                <w:webHidden/>
              </w:rPr>
              <w:fldChar w:fldCharType="end"/>
            </w:r>
          </w:hyperlink>
        </w:p>
        <w:p w14:paraId="47C97EC2" w14:textId="5977BF96" w:rsidR="00AF2869" w:rsidRDefault="005C05C4">
          <w:pPr>
            <w:pStyle w:val="TOC1"/>
            <w:rPr>
              <w:rFonts w:asciiTheme="minorHAnsi" w:eastAsiaTheme="minorEastAsia" w:hAnsiTheme="minorHAnsi" w:cstheme="minorBidi"/>
              <w:noProof/>
              <w:kern w:val="2"/>
              <w:sz w:val="24"/>
              <w:szCs w:val="24"/>
              <w:lang w:eastAsia="en-GB"/>
              <w14:ligatures w14:val="standardContextual"/>
            </w:rPr>
          </w:pPr>
          <w:hyperlink w:anchor="_Toc144982573" w:history="1">
            <w:r w:rsidR="00AF2869" w:rsidRPr="006C37A3">
              <w:rPr>
                <w:rStyle w:val="Hyperlink"/>
                <w:rFonts w:ascii="Times New Roman" w:hAnsi="Times New Roman" w:cs="Times New Roman"/>
                <w:b/>
                <w:bCs/>
                <w:noProof/>
              </w:rPr>
              <w:t>Appendix II: Forest plots for the prevalence of NCD risk factors among people living with HIV (PLHIV) in Sub Saharan Africa (SSA)</w:t>
            </w:r>
            <w:r w:rsidR="00AF2869">
              <w:rPr>
                <w:noProof/>
                <w:webHidden/>
              </w:rPr>
              <w:tab/>
            </w:r>
            <w:r w:rsidR="00AF2869">
              <w:rPr>
                <w:noProof/>
                <w:webHidden/>
              </w:rPr>
              <w:fldChar w:fldCharType="begin"/>
            </w:r>
            <w:r w:rsidR="00AF2869">
              <w:rPr>
                <w:noProof/>
                <w:webHidden/>
              </w:rPr>
              <w:instrText xml:space="preserve"> PAGEREF _Toc144982573 \h </w:instrText>
            </w:r>
            <w:r w:rsidR="00AF2869">
              <w:rPr>
                <w:noProof/>
                <w:webHidden/>
              </w:rPr>
            </w:r>
            <w:r w:rsidR="00AF2869">
              <w:rPr>
                <w:noProof/>
                <w:webHidden/>
              </w:rPr>
              <w:fldChar w:fldCharType="separate"/>
            </w:r>
            <w:r w:rsidR="00AF2869">
              <w:rPr>
                <w:noProof/>
                <w:webHidden/>
              </w:rPr>
              <w:t>6</w:t>
            </w:r>
            <w:r w:rsidR="00AF2869">
              <w:rPr>
                <w:noProof/>
                <w:webHidden/>
              </w:rPr>
              <w:fldChar w:fldCharType="end"/>
            </w:r>
          </w:hyperlink>
        </w:p>
        <w:p w14:paraId="1810B1DE" w14:textId="73EF8B39" w:rsidR="00AF2869" w:rsidRDefault="005C05C4">
          <w:pPr>
            <w:pStyle w:val="TOC1"/>
            <w:rPr>
              <w:rFonts w:asciiTheme="minorHAnsi" w:eastAsiaTheme="minorEastAsia" w:hAnsiTheme="minorHAnsi" w:cstheme="minorBidi"/>
              <w:noProof/>
              <w:kern w:val="2"/>
              <w:sz w:val="24"/>
              <w:szCs w:val="24"/>
              <w:lang w:eastAsia="en-GB"/>
              <w14:ligatures w14:val="standardContextual"/>
            </w:rPr>
          </w:pPr>
          <w:hyperlink w:anchor="_Toc144982574" w:history="1">
            <w:r w:rsidR="00AF2869" w:rsidRPr="006C37A3">
              <w:rPr>
                <w:rStyle w:val="Hyperlink"/>
                <w:rFonts w:ascii="Times New Roman" w:hAnsi="Times New Roman" w:cs="Times New Roman"/>
                <w:b/>
                <w:bCs/>
                <w:noProof/>
              </w:rPr>
              <w:t>Appendix III: Doi plots and LFK indices for investigating publication and other bias in the meta-analysis of prevalence of NCDs/ NCD risk factors among PLHIV in SSA</w:t>
            </w:r>
            <w:r w:rsidR="00AF2869">
              <w:rPr>
                <w:noProof/>
                <w:webHidden/>
              </w:rPr>
              <w:tab/>
            </w:r>
            <w:r w:rsidR="00AF2869">
              <w:rPr>
                <w:noProof/>
                <w:webHidden/>
              </w:rPr>
              <w:fldChar w:fldCharType="begin"/>
            </w:r>
            <w:r w:rsidR="00AF2869">
              <w:rPr>
                <w:noProof/>
                <w:webHidden/>
              </w:rPr>
              <w:instrText xml:space="preserve"> PAGEREF _Toc144982574 \h </w:instrText>
            </w:r>
            <w:r w:rsidR="00AF2869">
              <w:rPr>
                <w:noProof/>
                <w:webHidden/>
              </w:rPr>
            </w:r>
            <w:r w:rsidR="00AF2869">
              <w:rPr>
                <w:noProof/>
                <w:webHidden/>
              </w:rPr>
              <w:fldChar w:fldCharType="separate"/>
            </w:r>
            <w:r w:rsidR="00AF2869">
              <w:rPr>
                <w:noProof/>
                <w:webHidden/>
              </w:rPr>
              <w:t>11</w:t>
            </w:r>
            <w:r w:rsidR="00AF2869">
              <w:rPr>
                <w:noProof/>
                <w:webHidden/>
              </w:rPr>
              <w:fldChar w:fldCharType="end"/>
            </w:r>
          </w:hyperlink>
        </w:p>
        <w:p w14:paraId="30E36164" w14:textId="53845FDF" w:rsidR="00B2523C" w:rsidRDefault="00B2523C">
          <w:r w:rsidRPr="00E858DB">
            <w:rPr>
              <w:rFonts w:ascii="Times New Roman" w:hAnsi="Times New Roman" w:cs="Times New Roman"/>
              <w:b/>
              <w:bCs/>
              <w:noProof/>
              <w:sz w:val="24"/>
              <w:szCs w:val="24"/>
            </w:rPr>
            <w:fldChar w:fldCharType="end"/>
          </w:r>
        </w:p>
      </w:sdtContent>
    </w:sdt>
    <w:p w14:paraId="54438EB4" w14:textId="77777777" w:rsidR="00B2523C" w:rsidRPr="00493552" w:rsidRDefault="00B2523C">
      <w:pPr>
        <w:rPr>
          <w:b/>
        </w:rPr>
      </w:pPr>
    </w:p>
    <w:p w14:paraId="2321C884" w14:textId="77777777" w:rsidR="00B2523C" w:rsidRDefault="00B2523C">
      <w:pPr>
        <w:rPr>
          <w:rFonts w:asciiTheme="majorHAnsi" w:eastAsiaTheme="majorEastAsia" w:hAnsiTheme="majorHAnsi" w:cstheme="majorBidi"/>
          <w:color w:val="365F91" w:themeColor="accent1" w:themeShade="BF"/>
          <w:sz w:val="32"/>
          <w:szCs w:val="32"/>
        </w:rPr>
      </w:pPr>
      <w:r>
        <w:br w:type="page"/>
      </w:r>
    </w:p>
    <w:p w14:paraId="274A6217" w14:textId="60A488D2" w:rsidR="00EF5B78" w:rsidRPr="00486206" w:rsidRDefault="00EF5B78" w:rsidP="008929B4">
      <w:pPr>
        <w:pStyle w:val="Heading1"/>
        <w:rPr>
          <w:rFonts w:ascii="Times New Roman" w:hAnsi="Times New Roman" w:cs="Times New Roman"/>
          <w:b/>
          <w:bCs/>
          <w:sz w:val="20"/>
          <w:szCs w:val="20"/>
        </w:rPr>
      </w:pPr>
      <w:bookmarkStart w:id="0" w:name="_Toc144982572"/>
      <w:r w:rsidRPr="00486206">
        <w:rPr>
          <w:rFonts w:ascii="Times New Roman" w:hAnsi="Times New Roman" w:cs="Times New Roman"/>
          <w:b/>
          <w:bCs/>
          <w:sz w:val="20"/>
          <w:szCs w:val="20"/>
        </w:rPr>
        <w:lastRenderedPageBreak/>
        <w:t>Appendix I: Search Strategy</w:t>
      </w:r>
      <w:bookmarkEnd w:id="0"/>
    </w:p>
    <w:p w14:paraId="452CDD15" w14:textId="77777777" w:rsidR="008929B4" w:rsidRPr="008929B4" w:rsidRDefault="008929B4" w:rsidP="008929B4"/>
    <w:p w14:paraId="6BA1D21D" w14:textId="77777777" w:rsidR="00EF5B78" w:rsidRDefault="00EF5B78" w:rsidP="00EF5B78">
      <w:pPr>
        <w:pStyle w:val="NormalWeb"/>
        <w:spacing w:before="0" w:beforeAutospacing="0" w:after="0" w:afterAutospacing="0" w:line="480" w:lineRule="auto"/>
      </w:pPr>
      <w:r>
        <w:rPr>
          <w:rFonts w:ascii="Arial" w:hAnsi="Arial" w:cs="Arial"/>
          <w:color w:val="000000"/>
          <w:sz w:val="22"/>
          <w:szCs w:val="22"/>
        </w:rPr>
        <w:t xml:space="preserve">((PLWH* OR PLWHA* OR "people living with HIV" OR "people living with HIV/AIDS" OR "people living with" OR "people living with aids" OR "people living with </w:t>
      </w:r>
      <w:proofErr w:type="spellStart"/>
      <w:r>
        <w:rPr>
          <w:rFonts w:ascii="Arial" w:hAnsi="Arial" w:cs="Arial"/>
          <w:color w:val="000000"/>
          <w:sz w:val="22"/>
          <w:szCs w:val="22"/>
        </w:rPr>
        <w:t>hiv</w:t>
      </w:r>
      <w:proofErr w:type="spellEnd"/>
      <w:r>
        <w:rPr>
          <w:rFonts w:ascii="Arial" w:hAnsi="Arial" w:cs="Arial"/>
          <w:color w:val="000000"/>
          <w:sz w:val="22"/>
          <w:szCs w:val="22"/>
        </w:rPr>
        <w:t xml:space="preserve">" OR "people living with </w:t>
      </w:r>
      <w:proofErr w:type="spellStart"/>
      <w:r>
        <w:rPr>
          <w:rFonts w:ascii="Arial" w:hAnsi="Arial" w:cs="Arial"/>
          <w:color w:val="000000"/>
          <w:sz w:val="22"/>
          <w:szCs w:val="22"/>
        </w:rPr>
        <w:t>hiv</w:t>
      </w:r>
      <w:proofErr w:type="spellEnd"/>
      <w:r>
        <w:rPr>
          <w:rFonts w:ascii="Arial" w:hAnsi="Arial" w:cs="Arial"/>
          <w:color w:val="000000"/>
          <w:sz w:val="22"/>
          <w:szCs w:val="22"/>
        </w:rPr>
        <w:t xml:space="preserve">/aids" OR "people living with </w:t>
      </w:r>
      <w:proofErr w:type="spellStart"/>
      <w:r>
        <w:rPr>
          <w:rFonts w:ascii="Arial" w:hAnsi="Arial" w:cs="Arial"/>
          <w:color w:val="000000"/>
          <w:sz w:val="22"/>
          <w:szCs w:val="22"/>
        </w:rPr>
        <w:t>hiv</w:t>
      </w:r>
      <w:proofErr w:type="spellEnd"/>
      <w:r>
        <w:rPr>
          <w:rFonts w:ascii="Arial" w:hAnsi="Arial" w:cs="Arial"/>
          <w:color w:val="000000"/>
          <w:sz w:val="22"/>
          <w:szCs w:val="22"/>
        </w:rPr>
        <w:t xml:space="preserve">/aids </w:t>
      </w:r>
      <w:proofErr w:type="spellStart"/>
      <w:r>
        <w:rPr>
          <w:rFonts w:ascii="Arial" w:hAnsi="Arial" w:cs="Arial"/>
          <w:color w:val="000000"/>
          <w:sz w:val="22"/>
          <w:szCs w:val="22"/>
        </w:rPr>
        <w:t>plwha</w:t>
      </w:r>
      <w:proofErr w:type="spellEnd"/>
      <w:r>
        <w:rPr>
          <w:rFonts w:ascii="Arial" w:hAnsi="Arial" w:cs="Arial"/>
          <w:color w:val="000000"/>
          <w:sz w:val="22"/>
          <w:szCs w:val="22"/>
        </w:rPr>
        <w:t xml:space="preserve">" OR "people living with </w:t>
      </w:r>
      <w:proofErr w:type="spellStart"/>
      <w:r>
        <w:rPr>
          <w:rFonts w:ascii="Arial" w:hAnsi="Arial" w:cs="Arial"/>
          <w:color w:val="000000"/>
          <w:sz w:val="22"/>
          <w:szCs w:val="22"/>
        </w:rPr>
        <w:t>hiv</w:t>
      </w:r>
      <w:proofErr w:type="spellEnd"/>
      <w:r>
        <w:rPr>
          <w:rFonts w:ascii="Arial" w:hAnsi="Arial" w:cs="Arial"/>
          <w:color w:val="000000"/>
          <w:sz w:val="22"/>
          <w:szCs w:val="22"/>
        </w:rPr>
        <w:t xml:space="preserve">/aids </w:t>
      </w:r>
      <w:proofErr w:type="spellStart"/>
      <w:r>
        <w:rPr>
          <w:rFonts w:ascii="Arial" w:hAnsi="Arial" w:cs="Arial"/>
          <w:color w:val="000000"/>
          <w:sz w:val="22"/>
          <w:szCs w:val="22"/>
        </w:rPr>
        <w:t>plwhas</w:t>
      </w:r>
      <w:proofErr w:type="spellEnd"/>
      <w:r>
        <w:rPr>
          <w:rFonts w:ascii="Arial" w:hAnsi="Arial" w:cs="Arial"/>
          <w:color w:val="000000"/>
          <w:sz w:val="22"/>
          <w:szCs w:val="22"/>
        </w:rPr>
        <w:t xml:space="preserve">" OR "people living with </w:t>
      </w:r>
      <w:proofErr w:type="spellStart"/>
      <w:r>
        <w:rPr>
          <w:rFonts w:ascii="Arial" w:hAnsi="Arial" w:cs="Arial"/>
          <w:color w:val="000000"/>
          <w:sz w:val="22"/>
          <w:szCs w:val="22"/>
        </w:rPr>
        <w:t>hiv</w:t>
      </w:r>
      <w:proofErr w:type="spellEnd"/>
      <w:r>
        <w:rPr>
          <w:rFonts w:ascii="Arial" w:hAnsi="Arial" w:cs="Arial"/>
          <w:color w:val="000000"/>
          <w:sz w:val="22"/>
          <w:szCs w:val="22"/>
        </w:rPr>
        <w:t xml:space="preserve"> aids" OR "people living with </w:t>
      </w:r>
      <w:proofErr w:type="spellStart"/>
      <w:r>
        <w:rPr>
          <w:rFonts w:ascii="Arial" w:hAnsi="Arial" w:cs="Arial"/>
          <w:color w:val="000000"/>
          <w:sz w:val="22"/>
          <w:szCs w:val="22"/>
        </w:rPr>
        <w:t>hiv</w:t>
      </w:r>
      <w:proofErr w:type="spellEnd"/>
      <w:r>
        <w:rPr>
          <w:rFonts w:ascii="Arial" w:hAnsi="Arial" w:cs="Arial"/>
          <w:color w:val="000000"/>
          <w:sz w:val="22"/>
          <w:szCs w:val="22"/>
        </w:rPr>
        <w:t xml:space="preserve"> aids </w:t>
      </w:r>
      <w:proofErr w:type="spellStart"/>
      <w:r>
        <w:rPr>
          <w:rFonts w:ascii="Arial" w:hAnsi="Arial" w:cs="Arial"/>
          <w:color w:val="000000"/>
          <w:sz w:val="22"/>
          <w:szCs w:val="22"/>
        </w:rPr>
        <w:t>plwha</w:t>
      </w:r>
      <w:proofErr w:type="spellEnd"/>
      <w:r>
        <w:rPr>
          <w:rFonts w:ascii="Arial" w:hAnsi="Arial" w:cs="Arial"/>
          <w:color w:val="000000"/>
          <w:sz w:val="22"/>
          <w:szCs w:val="22"/>
        </w:rPr>
        <w:t xml:space="preserve">" OR "people living with </w:t>
      </w:r>
      <w:proofErr w:type="spellStart"/>
      <w:r>
        <w:rPr>
          <w:rFonts w:ascii="Arial" w:hAnsi="Arial" w:cs="Arial"/>
          <w:color w:val="000000"/>
          <w:sz w:val="22"/>
          <w:szCs w:val="22"/>
        </w:rPr>
        <w:t>hiv</w:t>
      </w:r>
      <w:proofErr w:type="spellEnd"/>
      <w:r>
        <w:rPr>
          <w:rFonts w:ascii="Arial" w:hAnsi="Arial" w:cs="Arial"/>
          <w:color w:val="000000"/>
          <w:sz w:val="22"/>
          <w:szCs w:val="22"/>
        </w:rPr>
        <w:t xml:space="preserve"> aids </w:t>
      </w:r>
      <w:proofErr w:type="spellStart"/>
      <w:r>
        <w:rPr>
          <w:rFonts w:ascii="Arial" w:hAnsi="Arial" w:cs="Arial"/>
          <w:color w:val="000000"/>
          <w:sz w:val="22"/>
          <w:szCs w:val="22"/>
        </w:rPr>
        <w:t>plwhas</w:t>
      </w:r>
      <w:proofErr w:type="spellEnd"/>
      <w:r>
        <w:rPr>
          <w:rFonts w:ascii="Arial" w:hAnsi="Arial" w:cs="Arial"/>
          <w:color w:val="000000"/>
          <w:sz w:val="22"/>
          <w:szCs w:val="22"/>
        </w:rPr>
        <w:t xml:space="preserve">" OR "people living with </w:t>
      </w:r>
      <w:proofErr w:type="spellStart"/>
      <w:r>
        <w:rPr>
          <w:rFonts w:ascii="Arial" w:hAnsi="Arial" w:cs="Arial"/>
          <w:color w:val="000000"/>
          <w:sz w:val="22"/>
          <w:szCs w:val="22"/>
        </w:rPr>
        <w:t>hiv</w:t>
      </w:r>
      <w:proofErr w:type="spellEnd"/>
      <w:r>
        <w:rPr>
          <w:rFonts w:ascii="Arial" w:hAnsi="Arial" w:cs="Arial"/>
          <w:color w:val="000000"/>
          <w:sz w:val="22"/>
          <w:szCs w:val="22"/>
        </w:rPr>
        <w:t xml:space="preserve"> and aids" OR "people living with </w:t>
      </w:r>
      <w:proofErr w:type="spellStart"/>
      <w:r>
        <w:rPr>
          <w:rFonts w:ascii="Arial" w:hAnsi="Arial" w:cs="Arial"/>
          <w:color w:val="000000"/>
          <w:sz w:val="22"/>
          <w:szCs w:val="22"/>
        </w:rPr>
        <w:t>hiv</w:t>
      </w:r>
      <w:proofErr w:type="spellEnd"/>
      <w:r>
        <w:rPr>
          <w:rFonts w:ascii="Arial" w:hAnsi="Arial" w:cs="Arial"/>
          <w:color w:val="000000"/>
          <w:sz w:val="22"/>
          <w:szCs w:val="22"/>
        </w:rPr>
        <w:t xml:space="preserve"> infection" OR "people living with </w:t>
      </w:r>
      <w:proofErr w:type="spellStart"/>
      <w:r>
        <w:rPr>
          <w:rFonts w:ascii="Arial" w:hAnsi="Arial" w:cs="Arial"/>
          <w:color w:val="000000"/>
          <w:sz w:val="22"/>
          <w:szCs w:val="22"/>
        </w:rPr>
        <w:t>hivs</w:t>
      </w:r>
      <w:proofErr w:type="spellEnd"/>
      <w:r>
        <w:rPr>
          <w:rFonts w:ascii="Arial" w:hAnsi="Arial" w:cs="Arial"/>
          <w:color w:val="000000"/>
          <w:sz w:val="22"/>
          <w:szCs w:val="22"/>
        </w:rPr>
        <w:t xml:space="preserve">" OR "people living with human immunodeficiency virus" OR "people living with human immunodeficiency virus/acquired immunodeficiency syndrome" OR "people living with human immunodeficiency virus acquired immunodeficiency syndrome" OR "people living with </w:t>
      </w:r>
      <w:proofErr w:type="spellStart"/>
      <w:r>
        <w:rPr>
          <w:rFonts w:ascii="Arial" w:hAnsi="Arial" w:cs="Arial"/>
          <w:color w:val="000000"/>
          <w:sz w:val="22"/>
          <w:szCs w:val="22"/>
        </w:rPr>
        <w:t>hiv</w:t>
      </w:r>
      <w:proofErr w:type="spellEnd"/>
      <w:r>
        <w:rPr>
          <w:rFonts w:ascii="Arial" w:hAnsi="Arial" w:cs="Arial"/>
          <w:color w:val="000000"/>
          <w:sz w:val="22"/>
          <w:szCs w:val="22"/>
        </w:rPr>
        <w:t>" OR "HIV Infections"[mesh] OR "HIV infection" OR "HIV infections" OR PLWHIV OR "HIV positive" OR "HIV-positive" OR "HIV+" OR "HIV infected" OR "HIV-infected" OR "HIV seropositivity"[mesh] OR "HIV seropositivity"</w:t>
      </w:r>
    </w:p>
    <w:p w14:paraId="3A06807F" w14:textId="0D6D74B7" w:rsidR="00EF5B78" w:rsidRDefault="00EF5B78" w:rsidP="00EF5B78">
      <w:pPr>
        <w:pStyle w:val="NormalWeb"/>
        <w:spacing w:before="0" w:beforeAutospacing="0" w:after="0" w:afterAutospacing="0" w:line="480" w:lineRule="auto"/>
        <w:rPr>
          <w:rFonts w:ascii="Arial" w:hAnsi="Arial" w:cs="Arial"/>
          <w:color w:val="000000"/>
          <w:sz w:val="22"/>
          <w:szCs w:val="22"/>
        </w:rPr>
      </w:pPr>
      <w:r>
        <w:rPr>
          <w:rFonts w:ascii="Arial" w:hAnsi="Arial" w:cs="Arial"/>
          <w:color w:val="000000"/>
          <w:sz w:val="22"/>
          <w:szCs w:val="22"/>
        </w:rPr>
        <w:t>) AND (((("cervical cancer" OR uterine cervical neoplasms[mesh] OR "uterine cervical cancers" OR "uterine cervical cancer" OR "cervix neoplasms" OR "cervix neoplasm" OR "cervical neoplasms" OR "cervical neoplasm" OR "uterine cervical neoplasm" OR "uterine cervical neoplasms") OR ("Diabetes Mellitus"[Mesh] OR diabetes[</w:t>
      </w:r>
      <w:proofErr w:type="spellStart"/>
      <w:r>
        <w:rPr>
          <w:rFonts w:ascii="Arial" w:hAnsi="Arial" w:cs="Arial"/>
          <w:color w:val="000000"/>
          <w:sz w:val="22"/>
          <w:szCs w:val="22"/>
        </w:rPr>
        <w:t>tiab</w:t>
      </w:r>
      <w:proofErr w:type="spellEnd"/>
      <w:r>
        <w:rPr>
          <w:rFonts w:ascii="Arial" w:hAnsi="Arial" w:cs="Arial"/>
          <w:color w:val="000000"/>
          <w:sz w:val="22"/>
          <w:szCs w:val="22"/>
        </w:rPr>
        <w:t>] OR "Type 1 diabetes" OR "Type 2 diabetes" OR hyperglycaemia OR gestational diabetes OR "fasting blood sugar" OR "endocrine disorder" OR A1C OR "A1C test" OR "</w:t>
      </w:r>
      <w:proofErr w:type="spellStart"/>
      <w:r>
        <w:rPr>
          <w:rFonts w:ascii="Arial" w:hAnsi="Arial" w:cs="Arial"/>
          <w:color w:val="000000"/>
          <w:sz w:val="22"/>
          <w:szCs w:val="22"/>
        </w:rPr>
        <w:t>hemoglobin</w:t>
      </w:r>
      <w:proofErr w:type="spellEnd"/>
      <w:r>
        <w:rPr>
          <w:rFonts w:ascii="Arial" w:hAnsi="Arial" w:cs="Arial"/>
          <w:color w:val="000000"/>
          <w:sz w:val="22"/>
          <w:szCs w:val="22"/>
        </w:rPr>
        <w:t xml:space="preserve"> A1C" OR "glycohemoglobin test" OR HbA1c OR "Endocrine System Diseases"[Mesh] OR "Metabolic Syndrome"[Mesh] OR "metabolic cardiovascular syndrome" OR "metabolic syndrome" OR "metabolic syndrome" OR "insulin resistance syndrome X" OR "metabolic X syndrome")) OR (mental health[mesh] OR "mental health" OR "mental illness" OR mental disorders[mesh] OR "mental disorders" OR "mental disorder" OR depression OR depression[mesh] OR "depressive disorder"[mesh] OR depressed OR "psychiatric illness" OR "psychiatric disorder" OR "mood disorder" OR "mood disorders" OR "psychosocial stress" OR Schizophrenia OR "psychiatric illness" OR "neuropsychiatric disorder" OR "</w:t>
      </w:r>
      <w:proofErr w:type="spellStart"/>
      <w:r>
        <w:rPr>
          <w:rFonts w:ascii="Arial" w:hAnsi="Arial" w:cs="Arial"/>
          <w:color w:val="000000"/>
          <w:sz w:val="22"/>
          <w:szCs w:val="22"/>
        </w:rPr>
        <w:t>neurospsychiatric</w:t>
      </w:r>
      <w:proofErr w:type="spellEnd"/>
      <w:r>
        <w:rPr>
          <w:rFonts w:ascii="Arial" w:hAnsi="Arial" w:cs="Arial"/>
          <w:color w:val="000000"/>
          <w:sz w:val="22"/>
          <w:szCs w:val="22"/>
        </w:rPr>
        <w:t xml:space="preserve"> disorders" OR "common mental disorders" OR psychosis OR "psychotic disorder" OR "HIV </w:t>
      </w:r>
      <w:r>
        <w:rPr>
          <w:rFonts w:ascii="Arial" w:hAnsi="Arial" w:cs="Arial"/>
          <w:color w:val="000000"/>
          <w:sz w:val="22"/>
          <w:szCs w:val="22"/>
        </w:rPr>
        <w:lastRenderedPageBreak/>
        <w:t>dementia" OR "HIV encephalopathy" OR "mental hospital" OR "psychiatric hospital" OR "Trauma and Stressor Related Disorders"[Mesh] OR "Mood Disorders"[Mesh] OR "Anxiety"[Mesh] OR "Suicide"[Mesh] OR "Suicidal Ideation"[Mesh] OR "Schizophrenia Spectrum and Other Psychotic Disorders"[Mesh] OR "Schizophrenia"[Mesh] OR "Anxiety Disorders"[Mesh] OR "Adjustment Disorders"[Mesh] OR "Psychotic Disorders"[Mesh] OR "AIDS Dementia Complex"[Mesh] OR "Mental Health Services"[Mesh] OR "Community Mental Health Services"[Mesh] OR "Hospitals, Psychiatric"[Mesh] OR "Substance-Related Disorders"[Mesh] OR "substance abuse" OR "drug abuse" OR "drug dependence" OR "substance addiction" OR MINI OR CIDI OR PHQ-9 OR "Mini International Neuropsychiatric Interview" OR "Composite International Diagnostic Interview" OR "Beck Depression Inventory" OR "</w:t>
      </w:r>
      <w:proofErr w:type="spellStart"/>
      <w:r>
        <w:rPr>
          <w:rFonts w:ascii="Arial" w:hAnsi="Arial" w:cs="Arial"/>
          <w:color w:val="000000"/>
          <w:sz w:val="22"/>
          <w:szCs w:val="22"/>
        </w:rPr>
        <w:t>bdi</w:t>
      </w:r>
      <w:proofErr w:type="spellEnd"/>
      <w:r>
        <w:rPr>
          <w:rFonts w:ascii="Arial" w:hAnsi="Arial" w:cs="Arial"/>
          <w:color w:val="000000"/>
          <w:sz w:val="22"/>
          <w:szCs w:val="22"/>
        </w:rPr>
        <w:t xml:space="preserve"> depression scores" OR "</w:t>
      </w:r>
      <w:proofErr w:type="spellStart"/>
      <w:r>
        <w:rPr>
          <w:rFonts w:ascii="Arial" w:hAnsi="Arial" w:cs="Arial"/>
          <w:color w:val="000000"/>
          <w:sz w:val="22"/>
          <w:szCs w:val="22"/>
        </w:rPr>
        <w:t>bdi</w:t>
      </w:r>
      <w:proofErr w:type="spellEnd"/>
      <w:r>
        <w:rPr>
          <w:rFonts w:ascii="Arial" w:hAnsi="Arial" w:cs="Arial"/>
          <w:color w:val="000000"/>
          <w:sz w:val="22"/>
          <w:szCs w:val="22"/>
        </w:rPr>
        <w:t xml:space="preserve"> depression" OR "Patient Health Questionnaire" OR "Patient Health Questionnaire 9" OR "drug addiction" OR anxiety OR suicide OR "suicide ideation" OR "adjustment disorder" OR "adjustment disorders" OR "psychiatric disorder" OR "psychiatric disorders" OR "AIDS dementia complex" OR "mental health services" OR "substance related disorder" OR "substance related disorders" OR "community mental health services" OR "</w:t>
      </w:r>
      <w:proofErr w:type="spellStart"/>
      <w:r>
        <w:rPr>
          <w:rFonts w:ascii="Arial" w:hAnsi="Arial" w:cs="Arial"/>
          <w:color w:val="000000"/>
          <w:sz w:val="22"/>
          <w:szCs w:val="22"/>
        </w:rPr>
        <w:t>counseling</w:t>
      </w:r>
      <w:proofErr w:type="spellEnd"/>
      <w:r>
        <w:rPr>
          <w:rFonts w:ascii="Arial" w:hAnsi="Arial" w:cs="Arial"/>
          <w:color w:val="000000"/>
          <w:sz w:val="22"/>
          <w:szCs w:val="22"/>
        </w:rPr>
        <w:t>" OR "medication adherence" OR "medication compliance" OR "Medication Adherence"[Mesh] OR "</w:t>
      </w:r>
      <w:proofErr w:type="spellStart"/>
      <w:r>
        <w:rPr>
          <w:rFonts w:ascii="Arial" w:hAnsi="Arial" w:cs="Arial"/>
          <w:color w:val="000000"/>
          <w:sz w:val="22"/>
          <w:szCs w:val="22"/>
        </w:rPr>
        <w:t>Counseling</w:t>
      </w:r>
      <w:proofErr w:type="spellEnd"/>
      <w:r>
        <w:rPr>
          <w:rFonts w:ascii="Arial" w:hAnsi="Arial" w:cs="Arial"/>
          <w:color w:val="000000"/>
          <w:sz w:val="22"/>
          <w:szCs w:val="22"/>
        </w:rPr>
        <w:t xml:space="preserve">"[Mesh])) OR (Cardiovascular Diseases[mesh] OR Heart Diseases[mesh] OR hypertension[mesh] OR stroke[mesh] OR cardiovascular OR "heart disease" OR hypertension OR "high blood pressure" OR stroke OR "heart attack" OR "Coronary Disease"[Mesh] OR "Cerebrovascular Disorders"[Mesh] OR "Pulmonary Embolism"[Mesh] OR "Peripheral Arterial Disease"[Mesh] OR "Peripheral Vascular Diseases"[Mesh] OR "Rheumatic Heart Disease"[Mesh] OR "Venous Thrombosis"[Mesh] OR "coronary disease" OR "pulmonary embolism" OR "cerebrovascular disorder" OR "cerebrovascular disease" OR "peripheral arterial disease" OR "rheumatic heart disease" OR "deep vein thrombosis" OR "ischemic heart disease" OR "heart failure" OR "coronary heart disease" OR "cardiovascular disease" OR "Inflammation"[Mesh] OR inflammation OR inflame* OR "Atherosclerosis"[Mesh] OR atherosclerosis OR "Metabolic Syndrome"[Mesh] OR "metabolic cardiovascular syndrome" </w:t>
      </w:r>
      <w:r>
        <w:rPr>
          <w:rFonts w:ascii="Arial" w:hAnsi="Arial" w:cs="Arial"/>
          <w:color w:val="000000"/>
          <w:sz w:val="22"/>
          <w:szCs w:val="22"/>
        </w:rPr>
        <w:lastRenderedPageBreak/>
        <w:t>OR "metabolic syndrome" OR "insulin resistance syndrome X" OR "metabolic X syndrome" OR "cardiovascular biomarker" OR "inflammation biomarker" OR "endothelial function" OR "Interleukin-6"[Mesh] OR IL-6 OR "C-Reactive Protein"[Mesh] OR "C Reactive Protein" OR "C-Reactive Protein" OR "Carotid Intima-Media Thickness"[Mesh] OR "carotid intima media thickness" OR "carotid intima-media thickness" OR "Cholesterol"[Mesh] OR cholesterol OR "Angiography"[Mesh] OR angiography OR "</w:t>
      </w:r>
      <w:proofErr w:type="spellStart"/>
      <w:r>
        <w:rPr>
          <w:rFonts w:ascii="Arial" w:hAnsi="Arial" w:cs="Arial"/>
          <w:color w:val="000000"/>
          <w:sz w:val="22"/>
          <w:szCs w:val="22"/>
        </w:rPr>
        <w:t>Hydroxymethylglutaryl</w:t>
      </w:r>
      <w:proofErr w:type="spellEnd"/>
      <w:r>
        <w:rPr>
          <w:rFonts w:ascii="Arial" w:hAnsi="Arial" w:cs="Arial"/>
          <w:color w:val="000000"/>
          <w:sz w:val="22"/>
          <w:szCs w:val="22"/>
        </w:rPr>
        <w:t>- CoA Reductase Inhibitors"[Mesh] OR "</w:t>
      </w:r>
      <w:proofErr w:type="spellStart"/>
      <w:r>
        <w:rPr>
          <w:rFonts w:ascii="Arial" w:hAnsi="Arial" w:cs="Arial"/>
          <w:color w:val="000000"/>
          <w:sz w:val="22"/>
          <w:szCs w:val="22"/>
        </w:rPr>
        <w:t>Hydroxymethylglutaryl</w:t>
      </w:r>
      <w:proofErr w:type="spellEnd"/>
      <w:r>
        <w:rPr>
          <w:rFonts w:ascii="Arial" w:hAnsi="Arial" w:cs="Arial"/>
          <w:color w:val="000000"/>
          <w:sz w:val="22"/>
          <w:szCs w:val="22"/>
        </w:rPr>
        <w:t xml:space="preserve"> CoA Reductase Inhibitors" OR "HMG-CoA Statins" OR "HMG-CoA Reductase Inhibitors" OR "Fluorodeoxyglucose F18"[Mesh] OR 18F-FDG OR "18F FDG" OR "Fluorodeoxyglucose F 18" OR "2-Fluoro-2-deoxy-D-glucose" OR "Venous Thromboembolism"[Mesh] OR "venous thromboembolism" OR cardiometabolic OR "Myocardial Infarction"[Mesh] OR "myocardial infarction" OR "myocardial infarct" OR "Vascular Diseases"[Mesh] OR "vascular disease" OR "Coronary Artery Disease"[Mesh] OR "coronary artery disease" OR "Myocarditis"[Mesh] OR myocarditis OR "Cardiomyopathies"[Mesh] OR cardiomyopathy OR cardiomyopathies OR "cardiac disease" OR "cardiac arrhythmias" OR "Arrhythmias, Cardiac"[Mesh] OR arrhythmia* OR "myocardial disease" OR "myocardial diseases" OR myocardiopathy OR myocardiopathies OR carditis OR "</w:t>
      </w:r>
      <w:proofErr w:type="spellStart"/>
      <w:r>
        <w:rPr>
          <w:rFonts w:ascii="Arial" w:hAnsi="Arial" w:cs="Arial"/>
          <w:color w:val="000000"/>
          <w:sz w:val="22"/>
          <w:szCs w:val="22"/>
        </w:rPr>
        <w:t>dyslipidemias</w:t>
      </w:r>
      <w:proofErr w:type="spellEnd"/>
      <w:r>
        <w:rPr>
          <w:rFonts w:ascii="Arial" w:hAnsi="Arial" w:cs="Arial"/>
          <w:color w:val="000000"/>
          <w:sz w:val="22"/>
          <w:szCs w:val="22"/>
        </w:rPr>
        <w:t xml:space="preserve">"[MeSH] OR </w:t>
      </w:r>
      <w:proofErr w:type="spellStart"/>
      <w:r>
        <w:rPr>
          <w:rFonts w:ascii="Arial" w:hAnsi="Arial" w:cs="Arial"/>
          <w:color w:val="000000"/>
          <w:sz w:val="22"/>
          <w:szCs w:val="22"/>
        </w:rPr>
        <w:t>dyslipidemia</w:t>
      </w:r>
      <w:proofErr w:type="spellEnd"/>
      <w:r>
        <w:rPr>
          <w:rFonts w:ascii="Arial" w:hAnsi="Arial" w:cs="Arial"/>
          <w:color w:val="000000"/>
          <w:sz w:val="22"/>
          <w:szCs w:val="22"/>
        </w:rPr>
        <w:t xml:space="preserve"> OR hyperlipidemia OR hypercholesterolemia OR hypertriglyceridemia OR triglyceride OR triglycerides OR HDL OR LDL OR VLDL OR "Lipoproteins, HDL"[Mesh] OR "Lipoproteins, LDL"[Mesh] OR "Lipoproteins, VLDL"[Mesh] OR hyperlipoproteinemia OR lipoprotein(a) OR hyperlipidaemia OR hypercholesterolaemia OR hypertriglyceridaemia OR "Blood Pressure"[MeSH] OR "blood pressure" OR "systolic blood pressure" OR "diastolic blood pressure" OR SBP[</w:t>
      </w:r>
      <w:proofErr w:type="spellStart"/>
      <w:r>
        <w:rPr>
          <w:rFonts w:ascii="Arial" w:hAnsi="Arial" w:cs="Arial"/>
          <w:color w:val="000000"/>
          <w:sz w:val="22"/>
          <w:szCs w:val="22"/>
        </w:rPr>
        <w:t>tiab</w:t>
      </w:r>
      <w:proofErr w:type="spellEnd"/>
      <w:r>
        <w:rPr>
          <w:rFonts w:ascii="Arial" w:hAnsi="Arial" w:cs="Arial"/>
          <w:color w:val="000000"/>
          <w:sz w:val="22"/>
          <w:szCs w:val="22"/>
        </w:rPr>
        <w:t>] OR DBP[</w:t>
      </w:r>
      <w:proofErr w:type="spellStart"/>
      <w:r>
        <w:rPr>
          <w:rFonts w:ascii="Arial" w:hAnsi="Arial" w:cs="Arial"/>
          <w:color w:val="000000"/>
          <w:sz w:val="22"/>
          <w:szCs w:val="22"/>
        </w:rPr>
        <w:t>tiab</w:t>
      </w:r>
      <w:proofErr w:type="spellEnd"/>
      <w:r>
        <w:rPr>
          <w:rFonts w:ascii="Arial" w:hAnsi="Arial" w:cs="Arial"/>
          <w:color w:val="000000"/>
          <w:sz w:val="22"/>
          <w:szCs w:val="22"/>
        </w:rPr>
        <w:t xml:space="preserve">]))) </w:t>
      </w:r>
      <w:r w:rsidR="008C3C40" w:rsidRPr="008C3C40">
        <w:rPr>
          <w:rFonts w:ascii="Arial" w:hAnsi="Arial" w:cs="Arial"/>
          <w:color w:val="000000"/>
          <w:sz w:val="22"/>
          <w:szCs w:val="22"/>
        </w:rPr>
        <w:t>“Chronic lung disease” OR "Lung Diseases"[Mesh] OR "Respiratory Tract Diseases"[Mesh] OR  "Respiration Disorders"[Mesh] OR “Chronic respiratory diseases” OR “respiratory diseases”</w:t>
      </w:r>
      <w:r w:rsidR="008C3C40">
        <w:rPr>
          <w:rFonts w:ascii="Arial" w:hAnsi="Arial" w:cs="Arial"/>
          <w:color w:val="000000"/>
          <w:sz w:val="22"/>
          <w:szCs w:val="22"/>
        </w:rPr>
        <w:t xml:space="preserve"> OR "asthma"[MeSH] OR Asthma Or "Asthma-Chronic Obstructive Pulmonary Disease Overlap Syndrome"[Mesh] OR  "chronic obstructive pulmonary disease" OR "Pulmonary Disease, Chronic Obstructive"[Mesh] </w:t>
      </w:r>
      <w:r>
        <w:rPr>
          <w:rFonts w:ascii="Arial" w:hAnsi="Arial" w:cs="Arial"/>
          <w:color w:val="000000"/>
          <w:sz w:val="22"/>
          <w:szCs w:val="22"/>
        </w:rPr>
        <w:t xml:space="preserve">AND ("Africa South of the Sahara"[Mesh] OR "sub Saharan Africa "OR "sub-Saharan Africa" OR "sub-Sahara" OR sub-Sahara OR </w:t>
      </w:r>
      <w:r>
        <w:rPr>
          <w:rFonts w:ascii="Arial" w:hAnsi="Arial" w:cs="Arial"/>
          <w:color w:val="000000"/>
          <w:sz w:val="22"/>
          <w:szCs w:val="22"/>
        </w:rPr>
        <w:lastRenderedPageBreak/>
        <w:t xml:space="preserve">SSA OR "Africa south of the Sahara" OR Angola OR Benin OR Botswana OR "Burkina Faso" OR Burundi OR "Cabo Verde" OR Cameroon OR "Central African Republic" OR Chad OR Comoros OR Congo OR "Cote </w:t>
      </w:r>
      <w:proofErr w:type="spellStart"/>
      <w:r>
        <w:rPr>
          <w:rFonts w:ascii="Arial" w:hAnsi="Arial" w:cs="Arial"/>
          <w:color w:val="000000"/>
          <w:sz w:val="22"/>
          <w:szCs w:val="22"/>
        </w:rPr>
        <w:t>d'ivoire</w:t>
      </w:r>
      <w:proofErr w:type="spellEnd"/>
      <w:r>
        <w:rPr>
          <w:rFonts w:ascii="Arial" w:hAnsi="Arial" w:cs="Arial"/>
          <w:color w:val="000000"/>
          <w:sz w:val="22"/>
          <w:szCs w:val="22"/>
        </w:rPr>
        <w:t xml:space="preserve">" OR "Equatorial Guinea" OR Eritrea OR Eswatini OR Ethiopia OR Gabon OR "Gambia, the" OR Ghana OR Guinea OR "Guinea-Bissau" OR Kenya OR Lesotho OR Liberia OR Madagascar OR </w:t>
      </w:r>
      <w:proofErr w:type="spellStart"/>
      <w:r>
        <w:rPr>
          <w:rFonts w:ascii="Arial" w:hAnsi="Arial" w:cs="Arial"/>
          <w:color w:val="000000"/>
          <w:sz w:val="22"/>
          <w:szCs w:val="22"/>
        </w:rPr>
        <w:t>malawi</w:t>
      </w:r>
      <w:proofErr w:type="spellEnd"/>
      <w:r>
        <w:rPr>
          <w:rFonts w:ascii="Arial" w:hAnsi="Arial" w:cs="Arial"/>
          <w:color w:val="000000"/>
          <w:sz w:val="22"/>
          <w:szCs w:val="22"/>
        </w:rPr>
        <w:t xml:space="preserve"> OR Mali OR Mauritania OR Mauritius OR Mozambique OR Namibia OR Niger OR Nigeria OR Rwanda OR "Sao tome and Principe" OR Senegal OR Seychelles OR "Sierra Leone" OR Somalia OR "South Africa" OR "South Sudan" OR Sudan OR Tanzania OR Togo OR Uganda OR Zambia OR Zimbabwe)</w:t>
      </w:r>
    </w:p>
    <w:p w14:paraId="1FD67E19" w14:textId="02B046B9" w:rsidR="00840FD6" w:rsidRDefault="00840FD6" w:rsidP="00EF5B78">
      <w:pPr>
        <w:pStyle w:val="NormalWeb"/>
        <w:spacing w:before="0" w:beforeAutospacing="0" w:after="0" w:afterAutospacing="0" w:line="480" w:lineRule="auto"/>
        <w:rPr>
          <w:rFonts w:ascii="Arial" w:hAnsi="Arial" w:cs="Arial"/>
          <w:color w:val="000000"/>
          <w:sz w:val="22"/>
          <w:szCs w:val="22"/>
        </w:rPr>
      </w:pPr>
    </w:p>
    <w:p w14:paraId="3F95DF2E" w14:textId="739FB57C" w:rsidR="00840FD6" w:rsidRDefault="00840FD6" w:rsidP="00EF5B78">
      <w:pPr>
        <w:pStyle w:val="NormalWeb"/>
        <w:spacing w:before="0" w:beforeAutospacing="0" w:after="0" w:afterAutospacing="0" w:line="480" w:lineRule="auto"/>
        <w:rPr>
          <w:rFonts w:ascii="Arial" w:hAnsi="Arial" w:cs="Arial"/>
          <w:color w:val="000000"/>
          <w:sz w:val="22"/>
          <w:szCs w:val="22"/>
        </w:rPr>
      </w:pPr>
    </w:p>
    <w:p w14:paraId="51025BB8" w14:textId="62857D7B" w:rsidR="00840FD6" w:rsidRDefault="00840FD6" w:rsidP="00EF5B78">
      <w:pPr>
        <w:pStyle w:val="NormalWeb"/>
        <w:spacing w:before="0" w:beforeAutospacing="0" w:after="0" w:afterAutospacing="0" w:line="480" w:lineRule="auto"/>
        <w:rPr>
          <w:rFonts w:ascii="Arial" w:hAnsi="Arial" w:cs="Arial"/>
          <w:color w:val="000000"/>
          <w:sz w:val="22"/>
          <w:szCs w:val="22"/>
        </w:rPr>
      </w:pPr>
    </w:p>
    <w:p w14:paraId="362BB725" w14:textId="461DC9A7" w:rsidR="00840FD6" w:rsidRDefault="00840FD6" w:rsidP="00EF5B78">
      <w:pPr>
        <w:pStyle w:val="NormalWeb"/>
        <w:spacing w:before="0" w:beforeAutospacing="0" w:after="0" w:afterAutospacing="0" w:line="480" w:lineRule="auto"/>
        <w:rPr>
          <w:rFonts w:ascii="Arial" w:hAnsi="Arial" w:cs="Arial"/>
          <w:color w:val="000000"/>
          <w:sz w:val="22"/>
          <w:szCs w:val="22"/>
        </w:rPr>
      </w:pPr>
    </w:p>
    <w:p w14:paraId="7FCDE2E2" w14:textId="1885E26D" w:rsidR="00840FD6" w:rsidRDefault="00840FD6" w:rsidP="00EF5B78">
      <w:pPr>
        <w:pStyle w:val="NormalWeb"/>
        <w:spacing w:before="0" w:beforeAutospacing="0" w:after="0" w:afterAutospacing="0" w:line="480" w:lineRule="auto"/>
        <w:rPr>
          <w:rFonts w:ascii="Arial" w:hAnsi="Arial" w:cs="Arial"/>
          <w:color w:val="000000"/>
          <w:sz w:val="22"/>
          <w:szCs w:val="22"/>
        </w:rPr>
      </w:pPr>
    </w:p>
    <w:p w14:paraId="634C3FD8" w14:textId="7F3A2FE9" w:rsidR="00840FD6" w:rsidRDefault="00840FD6" w:rsidP="00EF5B78">
      <w:pPr>
        <w:pStyle w:val="NormalWeb"/>
        <w:spacing w:before="0" w:beforeAutospacing="0" w:after="0" w:afterAutospacing="0" w:line="480" w:lineRule="auto"/>
        <w:rPr>
          <w:rFonts w:ascii="Arial" w:hAnsi="Arial" w:cs="Arial"/>
          <w:color w:val="000000"/>
          <w:sz w:val="22"/>
          <w:szCs w:val="22"/>
        </w:rPr>
      </w:pPr>
    </w:p>
    <w:p w14:paraId="764CF3CE" w14:textId="013210EA" w:rsidR="00840FD6" w:rsidRDefault="00840FD6" w:rsidP="00EF5B78">
      <w:pPr>
        <w:pStyle w:val="NormalWeb"/>
        <w:spacing w:before="0" w:beforeAutospacing="0" w:after="0" w:afterAutospacing="0" w:line="480" w:lineRule="auto"/>
        <w:rPr>
          <w:rFonts w:ascii="Arial" w:hAnsi="Arial" w:cs="Arial"/>
          <w:color w:val="000000"/>
          <w:sz w:val="22"/>
          <w:szCs w:val="22"/>
        </w:rPr>
      </w:pPr>
    </w:p>
    <w:p w14:paraId="78BF83D9" w14:textId="6632076E" w:rsidR="00840FD6" w:rsidRDefault="00840FD6" w:rsidP="00EF5B78">
      <w:pPr>
        <w:pStyle w:val="NormalWeb"/>
        <w:spacing w:before="0" w:beforeAutospacing="0" w:after="0" w:afterAutospacing="0" w:line="480" w:lineRule="auto"/>
        <w:rPr>
          <w:rFonts w:ascii="Arial" w:hAnsi="Arial" w:cs="Arial"/>
          <w:color w:val="000000"/>
          <w:sz w:val="22"/>
          <w:szCs w:val="22"/>
        </w:rPr>
      </w:pPr>
    </w:p>
    <w:p w14:paraId="2853E60C" w14:textId="35AD2118" w:rsidR="00840FD6" w:rsidRDefault="00840FD6" w:rsidP="00EF5B78">
      <w:pPr>
        <w:pStyle w:val="NormalWeb"/>
        <w:spacing w:before="0" w:beforeAutospacing="0" w:after="0" w:afterAutospacing="0" w:line="480" w:lineRule="auto"/>
        <w:rPr>
          <w:rFonts w:ascii="Arial" w:hAnsi="Arial" w:cs="Arial"/>
          <w:color w:val="000000"/>
          <w:sz w:val="22"/>
          <w:szCs w:val="22"/>
        </w:rPr>
      </w:pPr>
    </w:p>
    <w:p w14:paraId="4DDB5B2D" w14:textId="7345B5CB" w:rsidR="00840FD6" w:rsidRDefault="00840FD6" w:rsidP="00EF5B78">
      <w:pPr>
        <w:pStyle w:val="NormalWeb"/>
        <w:spacing w:before="0" w:beforeAutospacing="0" w:after="0" w:afterAutospacing="0" w:line="480" w:lineRule="auto"/>
        <w:rPr>
          <w:rFonts w:ascii="Arial" w:hAnsi="Arial" w:cs="Arial"/>
          <w:color w:val="000000"/>
          <w:sz w:val="22"/>
          <w:szCs w:val="22"/>
        </w:rPr>
      </w:pPr>
    </w:p>
    <w:p w14:paraId="545C34E4" w14:textId="7065EA50" w:rsidR="00840FD6" w:rsidRDefault="00840FD6" w:rsidP="00EF5B78">
      <w:pPr>
        <w:pStyle w:val="NormalWeb"/>
        <w:spacing w:before="0" w:beforeAutospacing="0" w:after="0" w:afterAutospacing="0" w:line="480" w:lineRule="auto"/>
        <w:rPr>
          <w:rFonts w:ascii="Arial" w:hAnsi="Arial" w:cs="Arial"/>
          <w:color w:val="000000"/>
          <w:sz w:val="22"/>
          <w:szCs w:val="22"/>
        </w:rPr>
      </w:pPr>
    </w:p>
    <w:p w14:paraId="10DAF6F3" w14:textId="3B4093BB" w:rsidR="00840FD6" w:rsidRDefault="00840FD6" w:rsidP="00EF5B78">
      <w:pPr>
        <w:pStyle w:val="NormalWeb"/>
        <w:spacing w:before="0" w:beforeAutospacing="0" w:after="0" w:afterAutospacing="0" w:line="480" w:lineRule="auto"/>
        <w:rPr>
          <w:rFonts w:ascii="Arial" w:hAnsi="Arial" w:cs="Arial"/>
          <w:color w:val="000000"/>
          <w:sz w:val="22"/>
          <w:szCs w:val="22"/>
        </w:rPr>
      </w:pPr>
    </w:p>
    <w:p w14:paraId="37704367" w14:textId="68D6916B" w:rsidR="00840FD6" w:rsidRDefault="00840FD6" w:rsidP="00EF5B78">
      <w:pPr>
        <w:pStyle w:val="NormalWeb"/>
        <w:spacing w:before="0" w:beforeAutospacing="0" w:after="0" w:afterAutospacing="0" w:line="480" w:lineRule="auto"/>
        <w:rPr>
          <w:rFonts w:ascii="Arial" w:hAnsi="Arial" w:cs="Arial"/>
          <w:color w:val="000000"/>
          <w:sz w:val="22"/>
          <w:szCs w:val="22"/>
        </w:rPr>
      </w:pPr>
    </w:p>
    <w:p w14:paraId="0A95AF42" w14:textId="2B713458" w:rsidR="00840FD6" w:rsidRDefault="00840FD6" w:rsidP="00EF5B78">
      <w:pPr>
        <w:pStyle w:val="NormalWeb"/>
        <w:spacing w:before="0" w:beforeAutospacing="0" w:after="0" w:afterAutospacing="0" w:line="480" w:lineRule="auto"/>
        <w:rPr>
          <w:rFonts w:ascii="Arial" w:hAnsi="Arial" w:cs="Arial"/>
          <w:color w:val="000000"/>
          <w:sz w:val="22"/>
          <w:szCs w:val="22"/>
        </w:rPr>
      </w:pPr>
    </w:p>
    <w:p w14:paraId="30F1E4BE" w14:textId="4AE11F85" w:rsidR="00840FD6" w:rsidRDefault="00840FD6" w:rsidP="00EF5B78">
      <w:pPr>
        <w:pStyle w:val="NormalWeb"/>
        <w:spacing w:before="0" w:beforeAutospacing="0" w:after="0" w:afterAutospacing="0" w:line="480" w:lineRule="auto"/>
        <w:rPr>
          <w:rFonts w:ascii="Arial" w:hAnsi="Arial" w:cs="Arial"/>
          <w:color w:val="000000"/>
          <w:sz w:val="22"/>
          <w:szCs w:val="22"/>
        </w:rPr>
      </w:pPr>
    </w:p>
    <w:p w14:paraId="39830AA2" w14:textId="733BB01B" w:rsidR="00840FD6" w:rsidRDefault="00840FD6" w:rsidP="00EF5B78">
      <w:pPr>
        <w:pStyle w:val="NormalWeb"/>
        <w:spacing w:before="0" w:beforeAutospacing="0" w:after="0" w:afterAutospacing="0" w:line="480" w:lineRule="auto"/>
        <w:rPr>
          <w:rFonts w:ascii="Arial" w:hAnsi="Arial" w:cs="Arial"/>
          <w:color w:val="000000"/>
          <w:sz w:val="22"/>
          <w:szCs w:val="22"/>
        </w:rPr>
      </w:pPr>
    </w:p>
    <w:p w14:paraId="53DFF20B" w14:textId="5155821C" w:rsidR="00840FD6" w:rsidRDefault="00840FD6" w:rsidP="00EF5B78">
      <w:pPr>
        <w:pStyle w:val="NormalWeb"/>
        <w:spacing w:before="0" w:beforeAutospacing="0" w:after="0" w:afterAutospacing="0" w:line="480" w:lineRule="auto"/>
        <w:rPr>
          <w:rFonts w:ascii="Arial" w:hAnsi="Arial" w:cs="Arial"/>
          <w:color w:val="000000"/>
          <w:sz w:val="22"/>
          <w:szCs w:val="22"/>
        </w:rPr>
      </w:pPr>
    </w:p>
    <w:p w14:paraId="586D5E83" w14:textId="76CFA878" w:rsidR="00840FD6" w:rsidRDefault="00840FD6" w:rsidP="00EF5B78">
      <w:pPr>
        <w:pStyle w:val="NormalWeb"/>
        <w:spacing w:before="0" w:beforeAutospacing="0" w:after="0" w:afterAutospacing="0" w:line="480" w:lineRule="auto"/>
        <w:rPr>
          <w:rFonts w:ascii="Arial" w:hAnsi="Arial" w:cs="Arial"/>
          <w:color w:val="000000"/>
          <w:sz w:val="22"/>
          <w:szCs w:val="22"/>
        </w:rPr>
      </w:pPr>
    </w:p>
    <w:p w14:paraId="6BA9598D" w14:textId="36071CE7" w:rsidR="00EF5B78" w:rsidRPr="00486206" w:rsidRDefault="00EF5B78" w:rsidP="00B2523C">
      <w:pPr>
        <w:pStyle w:val="Heading1"/>
        <w:rPr>
          <w:rFonts w:ascii="Times New Roman" w:hAnsi="Times New Roman" w:cs="Times New Roman"/>
          <w:b/>
          <w:bCs/>
          <w:sz w:val="20"/>
          <w:szCs w:val="20"/>
        </w:rPr>
      </w:pPr>
      <w:bookmarkStart w:id="1" w:name="_Toc144982573"/>
      <w:bookmarkStart w:id="2" w:name="_Hlk137729354"/>
      <w:r w:rsidRPr="00486206">
        <w:rPr>
          <w:rFonts w:ascii="Times New Roman" w:hAnsi="Times New Roman" w:cs="Times New Roman"/>
          <w:b/>
          <w:bCs/>
          <w:sz w:val="20"/>
          <w:szCs w:val="20"/>
        </w:rPr>
        <w:lastRenderedPageBreak/>
        <w:t>Appendix II: Forest plots for the prevalence of NCD risk factors among</w:t>
      </w:r>
      <w:r w:rsidR="00CF39E4">
        <w:rPr>
          <w:rFonts w:ascii="Times New Roman" w:hAnsi="Times New Roman" w:cs="Times New Roman"/>
          <w:b/>
          <w:bCs/>
          <w:sz w:val="20"/>
          <w:szCs w:val="20"/>
        </w:rPr>
        <w:t xml:space="preserve"> people living with HIV</w:t>
      </w:r>
      <w:r w:rsidRPr="00486206">
        <w:rPr>
          <w:rFonts w:ascii="Times New Roman" w:hAnsi="Times New Roman" w:cs="Times New Roman"/>
          <w:b/>
          <w:bCs/>
          <w:sz w:val="20"/>
          <w:szCs w:val="20"/>
        </w:rPr>
        <w:t xml:space="preserve"> </w:t>
      </w:r>
      <w:r w:rsidR="00535F08">
        <w:rPr>
          <w:rFonts w:ascii="Times New Roman" w:hAnsi="Times New Roman" w:cs="Times New Roman"/>
          <w:b/>
          <w:bCs/>
          <w:sz w:val="20"/>
          <w:szCs w:val="20"/>
        </w:rPr>
        <w:t>(</w:t>
      </w:r>
      <w:r w:rsidRPr="00486206">
        <w:rPr>
          <w:rFonts w:ascii="Times New Roman" w:hAnsi="Times New Roman" w:cs="Times New Roman"/>
          <w:b/>
          <w:bCs/>
          <w:sz w:val="20"/>
          <w:szCs w:val="20"/>
        </w:rPr>
        <w:t>PLHIV</w:t>
      </w:r>
      <w:r w:rsidR="00535F08">
        <w:rPr>
          <w:rFonts w:ascii="Times New Roman" w:hAnsi="Times New Roman" w:cs="Times New Roman"/>
          <w:b/>
          <w:bCs/>
          <w:sz w:val="20"/>
          <w:szCs w:val="20"/>
        </w:rPr>
        <w:t>)</w:t>
      </w:r>
      <w:r w:rsidRPr="00486206">
        <w:rPr>
          <w:rFonts w:ascii="Times New Roman" w:hAnsi="Times New Roman" w:cs="Times New Roman"/>
          <w:b/>
          <w:bCs/>
          <w:sz w:val="20"/>
          <w:szCs w:val="20"/>
        </w:rPr>
        <w:t xml:space="preserve"> in S</w:t>
      </w:r>
      <w:r w:rsidR="00273B16">
        <w:rPr>
          <w:rFonts w:ascii="Times New Roman" w:hAnsi="Times New Roman" w:cs="Times New Roman"/>
          <w:b/>
          <w:bCs/>
          <w:sz w:val="20"/>
          <w:szCs w:val="20"/>
        </w:rPr>
        <w:t xml:space="preserve">ub </w:t>
      </w:r>
      <w:r w:rsidRPr="00486206">
        <w:rPr>
          <w:rFonts w:ascii="Times New Roman" w:hAnsi="Times New Roman" w:cs="Times New Roman"/>
          <w:b/>
          <w:bCs/>
          <w:sz w:val="20"/>
          <w:szCs w:val="20"/>
        </w:rPr>
        <w:t>S</w:t>
      </w:r>
      <w:r w:rsidR="00273B16">
        <w:rPr>
          <w:rFonts w:ascii="Times New Roman" w:hAnsi="Times New Roman" w:cs="Times New Roman"/>
          <w:b/>
          <w:bCs/>
          <w:sz w:val="20"/>
          <w:szCs w:val="20"/>
        </w:rPr>
        <w:t xml:space="preserve">aharan </w:t>
      </w:r>
      <w:r w:rsidRPr="00486206">
        <w:rPr>
          <w:rFonts w:ascii="Times New Roman" w:hAnsi="Times New Roman" w:cs="Times New Roman"/>
          <w:b/>
          <w:bCs/>
          <w:sz w:val="20"/>
          <w:szCs w:val="20"/>
        </w:rPr>
        <w:t>A</w:t>
      </w:r>
      <w:r w:rsidR="00273B16">
        <w:rPr>
          <w:rFonts w:ascii="Times New Roman" w:hAnsi="Times New Roman" w:cs="Times New Roman"/>
          <w:b/>
          <w:bCs/>
          <w:sz w:val="20"/>
          <w:szCs w:val="20"/>
        </w:rPr>
        <w:t>frica</w:t>
      </w:r>
      <w:r w:rsidR="0036529E">
        <w:rPr>
          <w:rFonts w:ascii="Times New Roman" w:hAnsi="Times New Roman" w:cs="Times New Roman"/>
          <w:b/>
          <w:bCs/>
          <w:sz w:val="20"/>
          <w:szCs w:val="20"/>
        </w:rPr>
        <w:t xml:space="preserve"> </w:t>
      </w:r>
      <w:r w:rsidR="00535F08">
        <w:rPr>
          <w:rFonts w:ascii="Times New Roman" w:hAnsi="Times New Roman" w:cs="Times New Roman"/>
          <w:b/>
          <w:bCs/>
          <w:sz w:val="20"/>
          <w:szCs w:val="20"/>
        </w:rPr>
        <w:t>(SSA)</w:t>
      </w:r>
      <w:bookmarkEnd w:id="1"/>
    </w:p>
    <w:p w14:paraId="738CEFFC" w14:textId="77777777" w:rsidR="00B2523C" w:rsidRDefault="00B2523C" w:rsidP="00B2523C"/>
    <w:p w14:paraId="6E41D274" w14:textId="77777777" w:rsidR="00364499" w:rsidRPr="00B2523C" w:rsidRDefault="00364499" w:rsidP="00B2523C"/>
    <w:p w14:paraId="2DE058EC" w14:textId="494C8FF0" w:rsidR="0054614C" w:rsidRPr="00B2523C" w:rsidRDefault="00FC7297" w:rsidP="00B2523C">
      <w:r>
        <w:rPr>
          <w:noProof/>
        </w:rPr>
        <w:drawing>
          <wp:inline distT="0" distB="0" distL="0" distR="0" wp14:anchorId="4EBAB1CF" wp14:editId="1A99B055">
            <wp:extent cx="5731510" cy="4572000"/>
            <wp:effectExtent l="0" t="0" r="254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43673" cy="4581702"/>
                    </a:xfrm>
                    <a:prstGeom prst="rect">
                      <a:avLst/>
                    </a:prstGeom>
                    <a:noFill/>
                    <a:ln>
                      <a:noFill/>
                    </a:ln>
                  </pic:spPr>
                </pic:pic>
              </a:graphicData>
            </a:graphic>
          </wp:inline>
        </w:drawing>
      </w:r>
    </w:p>
    <w:bookmarkEnd w:id="2"/>
    <w:p w14:paraId="7B34FADD" w14:textId="409441A7" w:rsidR="00EF5B78" w:rsidRDefault="00EF5B78" w:rsidP="00EF5B78">
      <w:pPr>
        <w:pStyle w:val="NormalWeb"/>
        <w:spacing w:before="0" w:beforeAutospacing="0" w:after="0" w:afterAutospacing="0" w:line="480" w:lineRule="auto"/>
        <w:rPr>
          <w:rFonts w:ascii="Arial" w:hAnsi="Arial" w:cs="Arial"/>
          <w:b/>
          <w:bCs/>
          <w:color w:val="000000"/>
          <w:sz w:val="22"/>
          <w:szCs w:val="22"/>
        </w:rPr>
      </w:pPr>
    </w:p>
    <w:p w14:paraId="3A88EDB7" w14:textId="73BDE18B" w:rsidR="00EF5B78" w:rsidRPr="00B4441C" w:rsidRDefault="00EF5B78" w:rsidP="00EF5B78">
      <w:pPr>
        <w:pStyle w:val="NormalWeb"/>
        <w:spacing w:before="0" w:beforeAutospacing="0" w:after="0" w:afterAutospacing="0" w:line="480" w:lineRule="auto"/>
        <w:rPr>
          <w:b/>
          <w:bCs/>
          <w:color w:val="000000"/>
          <w:sz w:val="22"/>
          <w:szCs w:val="22"/>
        </w:rPr>
      </w:pPr>
      <w:r w:rsidRPr="00B4441C">
        <w:rPr>
          <w:b/>
          <w:bCs/>
          <w:color w:val="000000"/>
          <w:sz w:val="20"/>
          <w:szCs w:val="20"/>
        </w:rPr>
        <w:t>Figure I:</w:t>
      </w:r>
      <w:r w:rsidRPr="00B4441C">
        <w:rPr>
          <w:b/>
          <w:bCs/>
          <w:color w:val="000000"/>
          <w:sz w:val="22"/>
          <w:szCs w:val="22"/>
        </w:rPr>
        <w:t xml:space="preserve"> </w:t>
      </w:r>
      <w:r w:rsidRPr="00B4441C">
        <w:rPr>
          <w:color w:val="000000"/>
          <w:sz w:val="20"/>
          <w:szCs w:val="20"/>
        </w:rPr>
        <w:t>Forest plot of pooled estimates generated by meta-analyses for prevalence of  overweight/obesity among PLHIV in SSA</w:t>
      </w:r>
      <w:r w:rsidR="008620A1" w:rsidRPr="00B4441C">
        <w:rPr>
          <w:color w:val="000000"/>
          <w:sz w:val="20"/>
          <w:szCs w:val="20"/>
        </w:rPr>
        <w:t>.</w:t>
      </w:r>
    </w:p>
    <w:p w14:paraId="32146205" w14:textId="77777777" w:rsidR="00EF5B78" w:rsidRDefault="00EF5B78" w:rsidP="00EF5B78">
      <w:pPr>
        <w:pStyle w:val="NormalWeb"/>
        <w:spacing w:before="0" w:beforeAutospacing="0" w:after="0" w:afterAutospacing="0" w:line="480" w:lineRule="auto"/>
        <w:rPr>
          <w:rFonts w:ascii="Arial" w:hAnsi="Arial" w:cs="Arial"/>
          <w:b/>
          <w:bCs/>
          <w:color w:val="000000"/>
          <w:sz w:val="22"/>
          <w:szCs w:val="22"/>
        </w:rPr>
      </w:pPr>
    </w:p>
    <w:p w14:paraId="530119CE" w14:textId="7F776032" w:rsidR="00EF5B78" w:rsidRDefault="00CF39E4" w:rsidP="00EF5B78">
      <w:pPr>
        <w:pStyle w:val="NormalWeb"/>
        <w:spacing w:before="0" w:beforeAutospacing="0" w:after="0" w:afterAutospacing="0" w:line="480" w:lineRule="auto"/>
        <w:rPr>
          <w:rFonts w:ascii="Arial" w:hAnsi="Arial" w:cs="Arial"/>
          <w:b/>
          <w:bCs/>
          <w:color w:val="000000"/>
          <w:sz w:val="22"/>
          <w:szCs w:val="22"/>
        </w:rPr>
      </w:pPr>
      <w:r w:rsidRPr="00752E38">
        <w:rPr>
          <w:noProof/>
        </w:rPr>
        <w:lastRenderedPageBreak/>
        <w:drawing>
          <wp:inline distT="0" distB="0" distL="0" distR="0" wp14:anchorId="21B26B08" wp14:editId="54C0D7F7">
            <wp:extent cx="5495925" cy="3997036"/>
            <wp:effectExtent l="0" t="0" r="0" b="381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03274" cy="4002380"/>
                    </a:xfrm>
                    <a:prstGeom prst="rect">
                      <a:avLst/>
                    </a:prstGeom>
                    <a:noFill/>
                    <a:ln>
                      <a:noFill/>
                    </a:ln>
                  </pic:spPr>
                </pic:pic>
              </a:graphicData>
            </a:graphic>
          </wp:inline>
        </w:drawing>
      </w:r>
    </w:p>
    <w:p w14:paraId="6C47D251" w14:textId="6CDAF17B" w:rsidR="00205EC9" w:rsidRDefault="00EF5B78" w:rsidP="00EF5B78">
      <w:pPr>
        <w:pStyle w:val="NormalWeb"/>
        <w:spacing w:before="0" w:beforeAutospacing="0" w:after="0" w:afterAutospacing="0" w:line="480" w:lineRule="auto"/>
        <w:rPr>
          <w:color w:val="000000"/>
          <w:sz w:val="20"/>
          <w:szCs w:val="20"/>
        </w:rPr>
      </w:pPr>
      <w:r w:rsidRPr="00B4441C">
        <w:rPr>
          <w:b/>
          <w:bCs/>
          <w:color w:val="000000"/>
          <w:sz w:val="20"/>
          <w:szCs w:val="20"/>
        </w:rPr>
        <w:t>Figure II:</w:t>
      </w:r>
      <w:r w:rsidRPr="00B4441C">
        <w:rPr>
          <w:color w:val="000000"/>
          <w:sz w:val="20"/>
          <w:szCs w:val="20"/>
        </w:rPr>
        <w:t xml:space="preserve"> Forest plot of pooled estimates generated by meta-analyses for prevalence of </w:t>
      </w:r>
      <w:r w:rsidR="0062308C" w:rsidRPr="00B4441C">
        <w:rPr>
          <w:color w:val="000000"/>
          <w:sz w:val="20"/>
          <w:szCs w:val="20"/>
        </w:rPr>
        <w:t>hypercholesterolemia</w:t>
      </w:r>
      <w:r w:rsidRPr="00B4441C">
        <w:rPr>
          <w:color w:val="000000"/>
          <w:sz w:val="20"/>
          <w:szCs w:val="20"/>
        </w:rPr>
        <w:t xml:space="preserve"> among PLHIV in SSA</w:t>
      </w:r>
      <w:r w:rsidR="008620A1" w:rsidRPr="00B4441C">
        <w:rPr>
          <w:color w:val="000000"/>
          <w:sz w:val="20"/>
          <w:szCs w:val="20"/>
        </w:rPr>
        <w:t>.</w:t>
      </w:r>
    </w:p>
    <w:p w14:paraId="266EE64F" w14:textId="77777777" w:rsidR="00205EC9" w:rsidRDefault="00205EC9">
      <w:pPr>
        <w:rPr>
          <w:rFonts w:ascii="Times New Roman" w:eastAsia="Times New Roman" w:hAnsi="Times New Roman" w:cs="Times New Roman"/>
          <w:color w:val="000000"/>
          <w:sz w:val="20"/>
          <w:szCs w:val="20"/>
          <w:lang w:eastAsia="en-ZA"/>
        </w:rPr>
      </w:pPr>
      <w:r>
        <w:rPr>
          <w:color w:val="000000"/>
          <w:sz w:val="20"/>
          <w:szCs w:val="20"/>
        </w:rPr>
        <w:br w:type="page"/>
      </w:r>
    </w:p>
    <w:p w14:paraId="65579ACF" w14:textId="77777777" w:rsidR="00EF5B78" w:rsidRPr="00B4441C" w:rsidRDefault="00EF5B78" w:rsidP="00EF5B78">
      <w:pPr>
        <w:pStyle w:val="NormalWeb"/>
        <w:spacing w:before="0" w:beforeAutospacing="0" w:after="0" w:afterAutospacing="0" w:line="480" w:lineRule="auto"/>
        <w:rPr>
          <w:color w:val="000000"/>
          <w:sz w:val="20"/>
          <w:szCs w:val="20"/>
        </w:rPr>
      </w:pPr>
    </w:p>
    <w:p w14:paraId="1A5C6F81" w14:textId="77777777" w:rsidR="00EF5B78" w:rsidRDefault="00EF5B78" w:rsidP="00EF5B78">
      <w:pPr>
        <w:pStyle w:val="NormalWeb"/>
        <w:spacing w:before="0" w:beforeAutospacing="0" w:after="0" w:afterAutospacing="0" w:line="480" w:lineRule="auto"/>
        <w:rPr>
          <w:rFonts w:ascii="Arial" w:hAnsi="Arial" w:cs="Arial"/>
          <w:b/>
          <w:bCs/>
          <w:color w:val="000000"/>
          <w:sz w:val="22"/>
          <w:szCs w:val="22"/>
        </w:rPr>
      </w:pPr>
    </w:p>
    <w:p w14:paraId="672E67ED" w14:textId="36893308" w:rsidR="00EF5B78" w:rsidRDefault="00205EC9" w:rsidP="00EF5B78">
      <w:pPr>
        <w:pStyle w:val="NormalWeb"/>
        <w:spacing w:before="0" w:beforeAutospacing="0" w:after="0" w:afterAutospacing="0" w:line="480" w:lineRule="auto"/>
        <w:rPr>
          <w:rFonts w:ascii="Arial" w:hAnsi="Arial" w:cs="Arial"/>
          <w:b/>
          <w:bCs/>
          <w:color w:val="000000"/>
          <w:sz w:val="22"/>
          <w:szCs w:val="22"/>
        </w:rPr>
      </w:pPr>
      <w:r w:rsidRPr="00E45864">
        <w:rPr>
          <w:noProof/>
        </w:rPr>
        <w:drawing>
          <wp:inline distT="0" distB="0" distL="0" distR="0" wp14:anchorId="4877995D" wp14:editId="2F436E5C">
            <wp:extent cx="5029200" cy="36576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inline>
        </w:drawing>
      </w:r>
    </w:p>
    <w:p w14:paraId="7A55D48C" w14:textId="7B4FCAB9" w:rsidR="00EF5B78" w:rsidRPr="00B4441C" w:rsidRDefault="00EF5B78" w:rsidP="00EF5B78">
      <w:pPr>
        <w:pStyle w:val="NormalWeb"/>
        <w:spacing w:before="0" w:beforeAutospacing="0" w:after="0" w:afterAutospacing="0" w:line="480" w:lineRule="auto"/>
        <w:rPr>
          <w:color w:val="000000"/>
          <w:sz w:val="20"/>
          <w:szCs w:val="20"/>
        </w:rPr>
      </w:pPr>
      <w:r w:rsidRPr="00B4441C">
        <w:rPr>
          <w:b/>
          <w:bCs/>
          <w:color w:val="000000"/>
          <w:sz w:val="20"/>
          <w:szCs w:val="20"/>
        </w:rPr>
        <w:t>Figure III:</w:t>
      </w:r>
      <w:r w:rsidRPr="00B4441C">
        <w:rPr>
          <w:color w:val="000000"/>
          <w:sz w:val="20"/>
          <w:szCs w:val="20"/>
        </w:rPr>
        <w:t xml:space="preserve"> Forest plot of pooled estimates generated by meta-analyses for prevalence of  metabolic syndrome among PLHIV in SSA</w:t>
      </w:r>
      <w:r w:rsidR="008620A1" w:rsidRPr="00B4441C">
        <w:rPr>
          <w:color w:val="000000"/>
          <w:sz w:val="20"/>
          <w:szCs w:val="20"/>
        </w:rPr>
        <w:t>.</w:t>
      </w:r>
    </w:p>
    <w:p w14:paraId="49C7FCD0" w14:textId="77777777" w:rsidR="00EF5B78" w:rsidRPr="006C26DC" w:rsidRDefault="00EF5B78" w:rsidP="00EF5B78">
      <w:pPr>
        <w:pStyle w:val="NormalWeb"/>
        <w:spacing w:before="0" w:beforeAutospacing="0" w:after="0" w:afterAutospacing="0" w:line="480" w:lineRule="auto"/>
        <w:rPr>
          <w:rFonts w:ascii="Arial" w:hAnsi="Arial" w:cs="Arial"/>
          <w:b/>
          <w:bCs/>
          <w:color w:val="000000"/>
          <w:sz w:val="22"/>
          <w:szCs w:val="22"/>
        </w:rPr>
      </w:pPr>
    </w:p>
    <w:p w14:paraId="183A9E71" w14:textId="27ECA7B9" w:rsidR="00EF5B78" w:rsidRDefault="00C511CF" w:rsidP="00EF5B78">
      <w:pPr>
        <w:pStyle w:val="NormalWeb"/>
        <w:spacing w:before="0" w:beforeAutospacing="0" w:after="0" w:afterAutospacing="0" w:line="480" w:lineRule="auto"/>
      </w:pPr>
      <w:r>
        <w:rPr>
          <w:noProof/>
        </w:rPr>
        <w:lastRenderedPageBreak/>
        <w:drawing>
          <wp:inline distT="0" distB="0" distL="0" distR="0" wp14:anchorId="3CEB2D1D" wp14:editId="1F8B4FC5">
            <wp:extent cx="5731510" cy="4168140"/>
            <wp:effectExtent l="0" t="0" r="0" b="0"/>
            <wp:docPr id="14" name="Picture 14"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screenshot of a computer screen&#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1510" cy="4168140"/>
                    </a:xfrm>
                    <a:prstGeom prst="rect">
                      <a:avLst/>
                    </a:prstGeom>
                    <a:noFill/>
                    <a:ln>
                      <a:noFill/>
                    </a:ln>
                  </pic:spPr>
                </pic:pic>
              </a:graphicData>
            </a:graphic>
          </wp:inline>
        </w:drawing>
      </w:r>
    </w:p>
    <w:p w14:paraId="1BDD1797" w14:textId="61957C58" w:rsidR="001C1B79" w:rsidRDefault="00EF5B78" w:rsidP="00EF5B78">
      <w:pPr>
        <w:pStyle w:val="NormalWeb"/>
        <w:spacing w:before="0" w:beforeAutospacing="0" w:after="0" w:afterAutospacing="0" w:line="480" w:lineRule="auto"/>
        <w:rPr>
          <w:color w:val="000000"/>
          <w:sz w:val="20"/>
          <w:szCs w:val="20"/>
        </w:rPr>
      </w:pPr>
      <w:r w:rsidRPr="00B4441C">
        <w:rPr>
          <w:b/>
          <w:bCs/>
          <w:color w:val="000000"/>
          <w:sz w:val="20"/>
          <w:szCs w:val="20"/>
        </w:rPr>
        <w:t>Figure IV:</w:t>
      </w:r>
      <w:r w:rsidRPr="00B4441C">
        <w:rPr>
          <w:color w:val="000000"/>
          <w:sz w:val="20"/>
          <w:szCs w:val="20"/>
        </w:rPr>
        <w:t xml:space="preserve"> Forest plot of pooled estimates generated by meta-analyses for prevalence of consumption of alcohol among PLHIV in SSA</w:t>
      </w:r>
      <w:r w:rsidR="008620A1" w:rsidRPr="00B4441C">
        <w:rPr>
          <w:color w:val="000000"/>
          <w:sz w:val="20"/>
          <w:szCs w:val="20"/>
        </w:rPr>
        <w:t>.</w:t>
      </w:r>
    </w:p>
    <w:p w14:paraId="3ED03235" w14:textId="77777777" w:rsidR="001C1B79" w:rsidRDefault="001C1B79">
      <w:pPr>
        <w:rPr>
          <w:rFonts w:ascii="Times New Roman" w:eastAsia="Times New Roman" w:hAnsi="Times New Roman" w:cs="Times New Roman"/>
          <w:color w:val="000000"/>
          <w:sz w:val="20"/>
          <w:szCs w:val="20"/>
          <w:lang w:eastAsia="en-ZA"/>
        </w:rPr>
      </w:pPr>
      <w:r>
        <w:rPr>
          <w:color w:val="000000"/>
          <w:sz w:val="20"/>
          <w:szCs w:val="20"/>
        </w:rPr>
        <w:br w:type="page"/>
      </w:r>
    </w:p>
    <w:p w14:paraId="23612A03" w14:textId="206D1EBE" w:rsidR="00EF5B78" w:rsidRDefault="000F450E" w:rsidP="00EF5B78">
      <w:pPr>
        <w:pStyle w:val="NormalWeb"/>
        <w:spacing w:before="0" w:beforeAutospacing="0" w:after="0" w:afterAutospacing="0" w:line="480" w:lineRule="auto"/>
        <w:rPr>
          <w:color w:val="000000"/>
          <w:sz w:val="20"/>
          <w:szCs w:val="20"/>
        </w:rPr>
      </w:pPr>
      <w:r w:rsidRPr="00EB3D2B">
        <w:rPr>
          <w:noProof/>
        </w:rPr>
        <w:lastRenderedPageBreak/>
        <w:drawing>
          <wp:inline distT="0" distB="0" distL="0" distR="0" wp14:anchorId="154125C2" wp14:editId="47B8CB25">
            <wp:extent cx="5731510" cy="4495852"/>
            <wp:effectExtent l="0" t="0" r="0" b="0"/>
            <wp:docPr id="1004318278" name="Picture 1004318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31510" cy="4495852"/>
                    </a:xfrm>
                    <a:prstGeom prst="rect">
                      <a:avLst/>
                    </a:prstGeom>
                    <a:noFill/>
                    <a:ln>
                      <a:noFill/>
                    </a:ln>
                  </pic:spPr>
                </pic:pic>
              </a:graphicData>
            </a:graphic>
          </wp:inline>
        </w:drawing>
      </w:r>
    </w:p>
    <w:p w14:paraId="7EDFAF27" w14:textId="68AC99A5" w:rsidR="000F450E" w:rsidRDefault="00EF5B78" w:rsidP="00EF5B78">
      <w:pPr>
        <w:autoSpaceDE w:val="0"/>
        <w:autoSpaceDN w:val="0"/>
        <w:adjustRightInd w:val="0"/>
        <w:spacing w:after="0" w:line="480" w:lineRule="auto"/>
        <w:rPr>
          <w:rFonts w:ascii="Times New Roman" w:eastAsia="Times New Roman" w:hAnsi="Times New Roman" w:cs="Times New Roman"/>
          <w:color w:val="000000"/>
          <w:sz w:val="20"/>
          <w:szCs w:val="20"/>
          <w:lang w:eastAsia="en-ZA"/>
        </w:rPr>
      </w:pPr>
      <w:r w:rsidRPr="00B4441C">
        <w:rPr>
          <w:rFonts w:ascii="Times New Roman" w:eastAsia="Times New Roman" w:hAnsi="Times New Roman" w:cs="Times New Roman"/>
          <w:b/>
          <w:bCs/>
          <w:color w:val="000000"/>
          <w:sz w:val="20"/>
          <w:szCs w:val="20"/>
          <w:lang w:eastAsia="en-ZA"/>
        </w:rPr>
        <w:t>Figure V:</w:t>
      </w:r>
      <w:r w:rsidRPr="00B4441C">
        <w:rPr>
          <w:rFonts w:ascii="Times New Roman" w:eastAsia="Times New Roman" w:hAnsi="Times New Roman" w:cs="Times New Roman"/>
          <w:color w:val="000000"/>
          <w:sz w:val="20"/>
          <w:szCs w:val="20"/>
          <w:lang w:eastAsia="en-ZA"/>
        </w:rPr>
        <w:t xml:space="preserve"> Forest plot of pooled estimates generated by meta-analyses for prevalence of </w:t>
      </w:r>
      <w:r w:rsidR="00B33F7A" w:rsidRPr="00B4441C">
        <w:rPr>
          <w:rFonts w:ascii="Times New Roman" w:eastAsia="Times New Roman" w:hAnsi="Times New Roman" w:cs="Times New Roman"/>
          <w:color w:val="000000"/>
          <w:sz w:val="20"/>
          <w:szCs w:val="20"/>
          <w:lang w:eastAsia="en-ZA"/>
        </w:rPr>
        <w:t xml:space="preserve">smoking </w:t>
      </w:r>
      <w:r w:rsidRPr="00B4441C">
        <w:rPr>
          <w:rFonts w:ascii="Times New Roman" w:eastAsia="Times New Roman" w:hAnsi="Times New Roman" w:cs="Times New Roman"/>
          <w:color w:val="000000"/>
          <w:sz w:val="20"/>
          <w:szCs w:val="20"/>
          <w:lang w:eastAsia="en-ZA"/>
        </w:rPr>
        <w:t>among PLHIV in SSA</w:t>
      </w:r>
      <w:r w:rsidR="008620A1" w:rsidRPr="00B4441C">
        <w:rPr>
          <w:rFonts w:ascii="Times New Roman" w:eastAsia="Times New Roman" w:hAnsi="Times New Roman" w:cs="Times New Roman"/>
          <w:color w:val="000000"/>
          <w:sz w:val="20"/>
          <w:szCs w:val="20"/>
          <w:lang w:eastAsia="en-ZA"/>
        </w:rPr>
        <w:t>.</w:t>
      </w:r>
    </w:p>
    <w:p w14:paraId="6C6F4A97" w14:textId="02116D5C" w:rsidR="00B33F7A" w:rsidRPr="003F211A" w:rsidRDefault="000F450E" w:rsidP="00AF2869">
      <w:pPr>
        <w:pStyle w:val="Heading1"/>
        <w:rPr>
          <w:rFonts w:ascii="Times New Roman" w:eastAsia="Times New Roman" w:hAnsi="Times New Roman" w:cs="Times New Roman"/>
          <w:color w:val="000000"/>
          <w:sz w:val="20"/>
          <w:szCs w:val="20"/>
          <w:lang w:eastAsia="en-ZA"/>
        </w:rPr>
      </w:pPr>
      <w:r>
        <w:rPr>
          <w:rFonts w:ascii="Times New Roman" w:eastAsia="Times New Roman" w:hAnsi="Times New Roman" w:cs="Times New Roman"/>
          <w:color w:val="000000"/>
          <w:sz w:val="20"/>
          <w:szCs w:val="20"/>
          <w:lang w:eastAsia="en-ZA"/>
        </w:rPr>
        <w:br w:type="page"/>
      </w:r>
      <w:bookmarkStart w:id="3" w:name="_Toc144982574"/>
      <w:r w:rsidR="00B33F7A" w:rsidRPr="00B4441C">
        <w:rPr>
          <w:rFonts w:ascii="Times New Roman" w:hAnsi="Times New Roman" w:cs="Times New Roman"/>
          <w:b/>
          <w:bCs/>
          <w:sz w:val="20"/>
          <w:szCs w:val="20"/>
        </w:rPr>
        <w:lastRenderedPageBreak/>
        <w:t xml:space="preserve">Appendix III: </w:t>
      </w:r>
      <w:r>
        <w:rPr>
          <w:rFonts w:ascii="Times New Roman" w:hAnsi="Times New Roman" w:cs="Times New Roman"/>
          <w:b/>
          <w:bCs/>
          <w:sz w:val="20"/>
          <w:szCs w:val="20"/>
        </w:rPr>
        <w:t xml:space="preserve">Doi </w:t>
      </w:r>
      <w:r w:rsidR="00B33F7A" w:rsidRPr="00B4441C">
        <w:rPr>
          <w:rFonts w:ascii="Times New Roman" w:hAnsi="Times New Roman" w:cs="Times New Roman"/>
          <w:b/>
          <w:bCs/>
          <w:sz w:val="20"/>
          <w:szCs w:val="20"/>
        </w:rPr>
        <w:t>plots</w:t>
      </w:r>
      <w:r>
        <w:rPr>
          <w:rFonts w:ascii="Times New Roman" w:hAnsi="Times New Roman" w:cs="Times New Roman"/>
          <w:b/>
          <w:bCs/>
          <w:sz w:val="20"/>
          <w:szCs w:val="20"/>
        </w:rPr>
        <w:t xml:space="preserve"> and LFK ind</w:t>
      </w:r>
      <w:r w:rsidR="00B0551F">
        <w:rPr>
          <w:rFonts w:ascii="Times New Roman" w:hAnsi="Times New Roman" w:cs="Times New Roman"/>
          <w:b/>
          <w:bCs/>
          <w:sz w:val="20"/>
          <w:szCs w:val="20"/>
        </w:rPr>
        <w:t>ices</w:t>
      </w:r>
      <w:r w:rsidR="00B33F7A" w:rsidRPr="00B4441C">
        <w:rPr>
          <w:rFonts w:ascii="Times New Roman" w:hAnsi="Times New Roman" w:cs="Times New Roman"/>
          <w:b/>
          <w:bCs/>
          <w:sz w:val="20"/>
          <w:szCs w:val="20"/>
        </w:rPr>
        <w:t xml:space="preserve"> for </w:t>
      </w:r>
      <w:r w:rsidR="00C448E8" w:rsidRPr="00B4441C">
        <w:rPr>
          <w:rFonts w:ascii="Times New Roman" w:hAnsi="Times New Roman" w:cs="Times New Roman"/>
          <w:b/>
          <w:bCs/>
          <w:sz w:val="20"/>
          <w:szCs w:val="20"/>
        </w:rPr>
        <w:t xml:space="preserve">investigating publication and other bias in the meta-analysis </w:t>
      </w:r>
      <w:r w:rsidR="00B33F7A" w:rsidRPr="00B4441C">
        <w:rPr>
          <w:rFonts w:ascii="Times New Roman" w:hAnsi="Times New Roman" w:cs="Times New Roman"/>
          <w:b/>
          <w:bCs/>
          <w:sz w:val="20"/>
          <w:szCs w:val="20"/>
        </w:rPr>
        <w:t>of</w:t>
      </w:r>
      <w:r w:rsidR="00461AD1" w:rsidRPr="00B4441C">
        <w:rPr>
          <w:rFonts w:ascii="Times New Roman" w:hAnsi="Times New Roman" w:cs="Times New Roman"/>
          <w:b/>
          <w:bCs/>
          <w:sz w:val="20"/>
          <w:szCs w:val="20"/>
        </w:rPr>
        <w:t xml:space="preserve"> prevalence of</w:t>
      </w:r>
      <w:r w:rsidR="00C448E8" w:rsidRPr="00B4441C">
        <w:rPr>
          <w:rFonts w:ascii="Times New Roman" w:hAnsi="Times New Roman" w:cs="Times New Roman"/>
          <w:b/>
          <w:bCs/>
          <w:sz w:val="20"/>
          <w:szCs w:val="20"/>
        </w:rPr>
        <w:t xml:space="preserve"> NCDs/</w:t>
      </w:r>
      <w:r w:rsidR="00B33F7A" w:rsidRPr="00B4441C">
        <w:rPr>
          <w:rFonts w:ascii="Times New Roman" w:hAnsi="Times New Roman" w:cs="Times New Roman"/>
          <w:b/>
          <w:bCs/>
          <w:sz w:val="20"/>
          <w:szCs w:val="20"/>
        </w:rPr>
        <w:t xml:space="preserve"> NCD risk factors among PLHIV in SSA</w:t>
      </w:r>
      <w:bookmarkEnd w:id="3"/>
    </w:p>
    <w:p w14:paraId="15320FE7" w14:textId="77777777" w:rsidR="00EA1CD4" w:rsidRDefault="00EA1CD4" w:rsidP="00EF5B78">
      <w:pPr>
        <w:pStyle w:val="NormalWeb"/>
        <w:spacing w:before="0" w:beforeAutospacing="0" w:after="0" w:afterAutospacing="0" w:line="480" w:lineRule="auto"/>
        <w:rPr>
          <w:rFonts w:ascii="Arial" w:hAnsi="Arial" w:cs="Arial"/>
          <w:color w:val="000000"/>
          <w:sz w:val="22"/>
          <w:szCs w:val="22"/>
        </w:rPr>
      </w:pPr>
    </w:p>
    <w:p w14:paraId="5D5D9EFE" w14:textId="05B754B6" w:rsidR="00EF5B78" w:rsidRDefault="007F34AA" w:rsidP="00EF5B78">
      <w:pPr>
        <w:pStyle w:val="NormalWeb"/>
        <w:spacing w:before="0" w:beforeAutospacing="0" w:after="0" w:afterAutospacing="0" w:line="480" w:lineRule="auto"/>
        <w:rPr>
          <w:rFonts w:ascii="Arial" w:hAnsi="Arial" w:cs="Arial"/>
          <w:color w:val="000000"/>
          <w:sz w:val="22"/>
          <w:szCs w:val="22"/>
        </w:rPr>
      </w:pPr>
      <w:r w:rsidRPr="007F34AA">
        <w:rPr>
          <w:rFonts w:ascii="Arial" w:hAnsi="Arial" w:cs="Arial"/>
          <w:noProof/>
          <w:color w:val="000000"/>
          <w:sz w:val="22"/>
          <w:szCs w:val="22"/>
        </w:rPr>
        <w:drawing>
          <wp:inline distT="0" distB="0" distL="0" distR="0" wp14:anchorId="0B9F7ADB" wp14:editId="1AB0A504">
            <wp:extent cx="5029200" cy="3657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inline>
        </w:drawing>
      </w:r>
    </w:p>
    <w:p w14:paraId="355A6444" w14:textId="701560C6" w:rsidR="002C33B6" w:rsidRPr="00B4441C" w:rsidRDefault="00623F8F" w:rsidP="002C33B6">
      <w:pPr>
        <w:autoSpaceDE w:val="0"/>
        <w:autoSpaceDN w:val="0"/>
        <w:adjustRightInd w:val="0"/>
        <w:spacing w:after="0" w:line="480" w:lineRule="auto"/>
        <w:rPr>
          <w:rFonts w:ascii="Times New Roman" w:hAnsi="Times New Roman" w:cs="Times New Roman"/>
          <w:color w:val="000000"/>
          <w:sz w:val="20"/>
          <w:szCs w:val="20"/>
        </w:rPr>
      </w:pPr>
      <w:r w:rsidRPr="00BD7C4F">
        <w:rPr>
          <w:rFonts w:ascii="Times New Roman" w:hAnsi="Times New Roman" w:cs="Times New Roman"/>
          <w:b/>
          <w:bCs/>
          <w:color w:val="000000"/>
          <w:sz w:val="20"/>
          <w:szCs w:val="20"/>
        </w:rPr>
        <w:t>Figure A</w:t>
      </w:r>
      <w:r w:rsidR="002C33B6" w:rsidRPr="00B4441C">
        <w:rPr>
          <w:rFonts w:ascii="Times New Roman" w:hAnsi="Times New Roman" w:cs="Times New Roman"/>
          <w:color w:val="000000"/>
          <w:sz w:val="20"/>
          <w:szCs w:val="20"/>
        </w:rPr>
        <w:t>:</w:t>
      </w:r>
      <w:r w:rsidR="002C33B6" w:rsidRPr="00B4441C">
        <w:rPr>
          <w:rFonts w:ascii="Times New Roman" w:hAnsi="Times New Roman" w:cs="Times New Roman"/>
          <w:color w:val="000000"/>
        </w:rPr>
        <w:t xml:space="preserve"> </w:t>
      </w:r>
      <w:r w:rsidR="00B9006D">
        <w:rPr>
          <w:rFonts w:ascii="Times New Roman" w:hAnsi="Times New Roman" w:cs="Times New Roman"/>
          <w:color w:val="000000"/>
          <w:sz w:val="20"/>
          <w:szCs w:val="20"/>
        </w:rPr>
        <w:t xml:space="preserve">Doi </w:t>
      </w:r>
      <w:r w:rsidR="002C33B6" w:rsidRPr="00B4441C">
        <w:rPr>
          <w:rFonts w:ascii="Times New Roman" w:hAnsi="Times New Roman" w:cs="Times New Roman"/>
          <w:color w:val="000000"/>
          <w:sz w:val="20"/>
          <w:szCs w:val="20"/>
        </w:rPr>
        <w:t xml:space="preserve">plot of pooled estimates generated by meta-analyses for prevalence of </w:t>
      </w:r>
      <w:r w:rsidR="00474472" w:rsidRPr="00B4441C">
        <w:rPr>
          <w:rFonts w:ascii="Times New Roman" w:hAnsi="Times New Roman" w:cs="Times New Roman"/>
          <w:color w:val="000000"/>
          <w:sz w:val="20"/>
          <w:szCs w:val="20"/>
        </w:rPr>
        <w:t>hypertension</w:t>
      </w:r>
      <w:r w:rsidR="002C33B6" w:rsidRPr="00B4441C">
        <w:rPr>
          <w:rFonts w:ascii="Times New Roman" w:hAnsi="Times New Roman" w:cs="Times New Roman"/>
          <w:color w:val="000000"/>
          <w:sz w:val="20"/>
          <w:szCs w:val="20"/>
        </w:rPr>
        <w:t xml:space="preserve"> among PLHIV in SSA</w:t>
      </w:r>
      <w:r w:rsidR="00530A15">
        <w:rPr>
          <w:rFonts w:ascii="Times New Roman" w:hAnsi="Times New Roman" w:cs="Times New Roman"/>
          <w:color w:val="000000"/>
          <w:sz w:val="20"/>
          <w:szCs w:val="20"/>
        </w:rPr>
        <w:t xml:space="preserve"> </w:t>
      </w:r>
      <w:r w:rsidR="00B9006D">
        <w:rPr>
          <w:rFonts w:ascii="Times New Roman" w:hAnsi="Times New Roman" w:cs="Times New Roman"/>
          <w:color w:val="000000"/>
          <w:sz w:val="20"/>
          <w:szCs w:val="20"/>
        </w:rPr>
        <w:t>(LFK index=1.59</w:t>
      </w:r>
      <w:r w:rsidR="00530A15">
        <w:rPr>
          <w:rFonts w:ascii="Times New Roman" w:hAnsi="Times New Roman" w:cs="Times New Roman"/>
          <w:color w:val="000000"/>
          <w:sz w:val="20"/>
          <w:szCs w:val="20"/>
        </w:rPr>
        <w:t>)</w:t>
      </w:r>
    </w:p>
    <w:p w14:paraId="54241B05" w14:textId="67C567D5" w:rsidR="00623F8F" w:rsidRDefault="00623F8F">
      <w:pPr>
        <w:rPr>
          <w:rFonts w:eastAsia="Times New Roman" w:cs="Arial"/>
          <w:color w:val="000000"/>
          <w:lang w:eastAsia="en-ZA"/>
        </w:rPr>
      </w:pPr>
      <w:r>
        <w:rPr>
          <w:rFonts w:cs="Arial"/>
          <w:color w:val="000000"/>
        </w:rPr>
        <w:br w:type="page"/>
      </w:r>
    </w:p>
    <w:p w14:paraId="54280D6B" w14:textId="0A718B1E" w:rsidR="00623F8F" w:rsidRDefault="001028A5" w:rsidP="00EF5B78">
      <w:pPr>
        <w:pStyle w:val="NormalWeb"/>
        <w:spacing w:before="0" w:beforeAutospacing="0" w:after="0" w:afterAutospacing="0" w:line="480" w:lineRule="auto"/>
        <w:rPr>
          <w:rFonts w:ascii="Arial" w:hAnsi="Arial" w:cs="Arial"/>
          <w:color w:val="000000"/>
          <w:sz w:val="22"/>
          <w:szCs w:val="22"/>
        </w:rPr>
      </w:pPr>
      <w:r w:rsidRPr="001028A5">
        <w:rPr>
          <w:rFonts w:ascii="Arial" w:hAnsi="Arial" w:cs="Arial"/>
          <w:noProof/>
          <w:color w:val="000000"/>
          <w:sz w:val="22"/>
          <w:szCs w:val="22"/>
        </w:rPr>
        <w:lastRenderedPageBreak/>
        <w:drawing>
          <wp:inline distT="0" distB="0" distL="0" distR="0" wp14:anchorId="17B4856F" wp14:editId="2664F757">
            <wp:extent cx="5029200" cy="36576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inline>
        </w:drawing>
      </w:r>
    </w:p>
    <w:p w14:paraId="41188FC6" w14:textId="2876CDDC" w:rsidR="001C4F54" w:rsidRPr="00B4441C" w:rsidRDefault="001C4F54" w:rsidP="001C4F54">
      <w:pPr>
        <w:autoSpaceDE w:val="0"/>
        <w:autoSpaceDN w:val="0"/>
        <w:adjustRightInd w:val="0"/>
        <w:spacing w:after="0" w:line="480" w:lineRule="auto"/>
        <w:rPr>
          <w:rFonts w:ascii="Times New Roman" w:hAnsi="Times New Roman" w:cs="Times New Roman"/>
          <w:color w:val="000000"/>
          <w:sz w:val="20"/>
          <w:szCs w:val="20"/>
        </w:rPr>
      </w:pPr>
      <w:r w:rsidRPr="00BD7C4F">
        <w:rPr>
          <w:rFonts w:ascii="Times New Roman" w:hAnsi="Times New Roman" w:cs="Times New Roman"/>
          <w:b/>
          <w:bCs/>
          <w:color w:val="000000"/>
          <w:sz w:val="20"/>
          <w:szCs w:val="20"/>
        </w:rPr>
        <w:t>Figure B</w:t>
      </w:r>
      <w:r w:rsidRPr="00B4441C">
        <w:rPr>
          <w:rFonts w:ascii="Times New Roman" w:hAnsi="Times New Roman" w:cs="Times New Roman"/>
          <w:color w:val="000000"/>
          <w:sz w:val="20"/>
          <w:szCs w:val="20"/>
        </w:rPr>
        <w:t xml:space="preserve">: </w:t>
      </w:r>
      <w:r w:rsidR="00C52F36">
        <w:rPr>
          <w:rFonts w:ascii="Times New Roman" w:hAnsi="Times New Roman" w:cs="Times New Roman"/>
          <w:color w:val="000000"/>
          <w:sz w:val="20"/>
          <w:szCs w:val="20"/>
        </w:rPr>
        <w:t xml:space="preserve">Doi </w:t>
      </w:r>
      <w:r w:rsidRPr="00B4441C">
        <w:rPr>
          <w:rFonts w:ascii="Times New Roman" w:hAnsi="Times New Roman" w:cs="Times New Roman"/>
          <w:color w:val="000000"/>
          <w:sz w:val="20"/>
          <w:szCs w:val="20"/>
        </w:rPr>
        <w:t>plot of pooled estimates generated by meta-analyses for prevalence of depression among PLHIV in SSA</w:t>
      </w:r>
      <w:r w:rsidR="00530A15">
        <w:rPr>
          <w:rFonts w:ascii="Times New Roman" w:hAnsi="Times New Roman" w:cs="Times New Roman"/>
          <w:color w:val="000000"/>
          <w:sz w:val="20"/>
          <w:szCs w:val="20"/>
        </w:rPr>
        <w:t xml:space="preserve"> (</w:t>
      </w:r>
      <w:r w:rsidR="00390D91">
        <w:rPr>
          <w:rFonts w:ascii="Times New Roman" w:hAnsi="Times New Roman" w:cs="Times New Roman"/>
          <w:color w:val="000000"/>
          <w:sz w:val="20"/>
          <w:szCs w:val="20"/>
        </w:rPr>
        <w:t>LFK index=3.57)</w:t>
      </w:r>
      <w:r w:rsidRPr="00B4441C">
        <w:rPr>
          <w:rFonts w:ascii="Times New Roman" w:hAnsi="Times New Roman" w:cs="Times New Roman"/>
          <w:color w:val="000000"/>
          <w:sz w:val="20"/>
          <w:szCs w:val="20"/>
        </w:rPr>
        <w:t>.</w:t>
      </w:r>
    </w:p>
    <w:p w14:paraId="4EE3C683" w14:textId="66D405B6" w:rsidR="00FF30BE" w:rsidRDefault="00FF30BE">
      <w:pPr>
        <w:rPr>
          <w:rFonts w:cs="Arial"/>
          <w:color w:val="000000"/>
          <w:sz w:val="20"/>
          <w:szCs w:val="20"/>
        </w:rPr>
      </w:pPr>
      <w:r>
        <w:rPr>
          <w:rFonts w:cs="Arial"/>
          <w:color w:val="000000"/>
          <w:sz w:val="20"/>
          <w:szCs w:val="20"/>
        </w:rPr>
        <w:br w:type="page"/>
      </w:r>
    </w:p>
    <w:p w14:paraId="6EEC0DE0" w14:textId="43F9BF4F" w:rsidR="00FF30BE" w:rsidRDefault="003D2472" w:rsidP="001C4F54">
      <w:pPr>
        <w:autoSpaceDE w:val="0"/>
        <w:autoSpaceDN w:val="0"/>
        <w:adjustRightInd w:val="0"/>
        <w:spacing w:after="0" w:line="480" w:lineRule="auto"/>
        <w:rPr>
          <w:rFonts w:cs="Arial"/>
          <w:color w:val="000000"/>
          <w:sz w:val="20"/>
          <w:szCs w:val="20"/>
        </w:rPr>
      </w:pPr>
      <w:r w:rsidRPr="003D2472">
        <w:rPr>
          <w:rFonts w:cs="Arial"/>
          <w:noProof/>
          <w:color w:val="000000"/>
          <w:sz w:val="20"/>
          <w:szCs w:val="20"/>
        </w:rPr>
        <w:lastRenderedPageBreak/>
        <w:drawing>
          <wp:inline distT="0" distB="0" distL="0" distR="0" wp14:anchorId="071523E2" wp14:editId="05164FA2">
            <wp:extent cx="5029200" cy="36576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inline>
        </w:drawing>
      </w:r>
    </w:p>
    <w:p w14:paraId="50CE7F4D" w14:textId="3AB501F8" w:rsidR="0027448B" w:rsidRPr="00B4441C" w:rsidRDefault="0027448B" w:rsidP="0027448B">
      <w:pPr>
        <w:autoSpaceDE w:val="0"/>
        <w:autoSpaceDN w:val="0"/>
        <w:adjustRightInd w:val="0"/>
        <w:spacing w:after="0" w:line="480" w:lineRule="auto"/>
        <w:rPr>
          <w:rFonts w:ascii="Times New Roman" w:hAnsi="Times New Roman" w:cs="Times New Roman"/>
          <w:color w:val="000000"/>
          <w:sz w:val="20"/>
          <w:szCs w:val="20"/>
        </w:rPr>
      </w:pPr>
      <w:r w:rsidRPr="00B4441C">
        <w:rPr>
          <w:rFonts w:ascii="Times New Roman" w:hAnsi="Times New Roman" w:cs="Times New Roman"/>
          <w:b/>
          <w:bCs/>
          <w:color w:val="000000"/>
          <w:sz w:val="20"/>
          <w:szCs w:val="20"/>
        </w:rPr>
        <w:t>Figure C:</w:t>
      </w:r>
      <w:r w:rsidRPr="00B4441C">
        <w:rPr>
          <w:rFonts w:ascii="Times New Roman" w:hAnsi="Times New Roman" w:cs="Times New Roman"/>
          <w:color w:val="000000"/>
          <w:sz w:val="20"/>
          <w:szCs w:val="20"/>
        </w:rPr>
        <w:t xml:space="preserve"> </w:t>
      </w:r>
      <w:r w:rsidR="00796FD3">
        <w:rPr>
          <w:rFonts w:ascii="Times New Roman" w:hAnsi="Times New Roman" w:cs="Times New Roman"/>
          <w:color w:val="000000"/>
          <w:sz w:val="20"/>
          <w:szCs w:val="20"/>
        </w:rPr>
        <w:t xml:space="preserve">Doi </w:t>
      </w:r>
      <w:r w:rsidRPr="00B4441C">
        <w:rPr>
          <w:rFonts w:ascii="Times New Roman" w:hAnsi="Times New Roman" w:cs="Times New Roman"/>
          <w:color w:val="000000"/>
          <w:sz w:val="20"/>
          <w:szCs w:val="20"/>
        </w:rPr>
        <w:t>plot of pooled estimates generated by meta-analyses for prevalence of diabetes among PLHIV in SSA</w:t>
      </w:r>
      <w:r w:rsidR="00530A15">
        <w:rPr>
          <w:rFonts w:ascii="Times New Roman" w:hAnsi="Times New Roman" w:cs="Times New Roman"/>
          <w:color w:val="000000"/>
          <w:sz w:val="20"/>
          <w:szCs w:val="20"/>
        </w:rPr>
        <w:t xml:space="preserve"> (</w:t>
      </w:r>
      <w:r w:rsidR="00796FD3">
        <w:rPr>
          <w:rFonts w:ascii="Times New Roman" w:hAnsi="Times New Roman" w:cs="Times New Roman"/>
          <w:color w:val="000000"/>
          <w:sz w:val="20"/>
          <w:szCs w:val="20"/>
        </w:rPr>
        <w:t>LFK Index=</w:t>
      </w:r>
      <w:r w:rsidR="005E6299">
        <w:rPr>
          <w:rFonts w:ascii="Times New Roman" w:hAnsi="Times New Roman" w:cs="Times New Roman"/>
          <w:color w:val="000000"/>
          <w:sz w:val="20"/>
          <w:szCs w:val="20"/>
        </w:rPr>
        <w:t>5.05</w:t>
      </w:r>
      <w:r w:rsidR="00530A15">
        <w:rPr>
          <w:rFonts w:ascii="Times New Roman" w:hAnsi="Times New Roman" w:cs="Times New Roman"/>
          <w:color w:val="000000"/>
          <w:sz w:val="20"/>
          <w:szCs w:val="20"/>
        </w:rPr>
        <w:t>)</w:t>
      </w:r>
      <w:r w:rsidRPr="00B4441C">
        <w:rPr>
          <w:rFonts w:ascii="Times New Roman" w:hAnsi="Times New Roman" w:cs="Times New Roman"/>
          <w:color w:val="000000"/>
          <w:sz w:val="20"/>
          <w:szCs w:val="20"/>
        </w:rPr>
        <w:t>.</w:t>
      </w:r>
    </w:p>
    <w:p w14:paraId="5AC2DE4F" w14:textId="77777777" w:rsidR="001C4F54" w:rsidRDefault="001C4F54" w:rsidP="001C4F54">
      <w:pPr>
        <w:autoSpaceDE w:val="0"/>
        <w:autoSpaceDN w:val="0"/>
        <w:adjustRightInd w:val="0"/>
        <w:spacing w:after="0" w:line="480" w:lineRule="auto"/>
        <w:rPr>
          <w:rFonts w:cs="Arial"/>
          <w:color w:val="000000"/>
          <w:sz w:val="20"/>
          <w:szCs w:val="20"/>
        </w:rPr>
      </w:pPr>
    </w:p>
    <w:p w14:paraId="0B0A8CC4" w14:textId="66506330" w:rsidR="001C4F54" w:rsidRDefault="001C4F54">
      <w:pPr>
        <w:rPr>
          <w:rFonts w:eastAsia="Times New Roman" w:cs="Arial"/>
          <w:color w:val="000000"/>
          <w:lang w:eastAsia="en-ZA"/>
        </w:rPr>
      </w:pPr>
    </w:p>
    <w:p w14:paraId="6E767D92" w14:textId="7F0BA9FA" w:rsidR="00FF30BE" w:rsidRDefault="00FF30BE">
      <w:pPr>
        <w:rPr>
          <w:rFonts w:eastAsia="Times New Roman" w:cs="Arial"/>
          <w:color w:val="000000"/>
          <w:lang w:eastAsia="en-ZA"/>
        </w:rPr>
      </w:pPr>
      <w:r>
        <w:rPr>
          <w:rFonts w:cs="Arial"/>
          <w:color w:val="000000"/>
        </w:rPr>
        <w:br w:type="page"/>
      </w:r>
    </w:p>
    <w:p w14:paraId="7D84C671" w14:textId="16C6B5FC" w:rsidR="001C4F54" w:rsidRDefault="00FF72DA" w:rsidP="00EF5B78">
      <w:pPr>
        <w:pStyle w:val="NormalWeb"/>
        <w:spacing w:before="0" w:beforeAutospacing="0" w:after="0" w:afterAutospacing="0" w:line="480" w:lineRule="auto"/>
        <w:rPr>
          <w:rFonts w:ascii="Arial" w:hAnsi="Arial" w:cs="Arial"/>
          <w:color w:val="000000"/>
          <w:sz w:val="22"/>
          <w:szCs w:val="22"/>
        </w:rPr>
      </w:pPr>
      <w:r w:rsidRPr="00FF72DA">
        <w:rPr>
          <w:rFonts w:ascii="Arial" w:hAnsi="Arial" w:cs="Arial"/>
          <w:noProof/>
          <w:color w:val="000000"/>
          <w:sz w:val="22"/>
          <w:szCs w:val="22"/>
        </w:rPr>
        <w:lastRenderedPageBreak/>
        <w:drawing>
          <wp:inline distT="0" distB="0" distL="0" distR="0" wp14:anchorId="4E093DE4" wp14:editId="26A15857">
            <wp:extent cx="5029200" cy="36576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inline>
        </w:drawing>
      </w:r>
    </w:p>
    <w:p w14:paraId="4F7DD2A9" w14:textId="4117657C" w:rsidR="00077ADC" w:rsidRPr="00B4441C" w:rsidRDefault="00077ADC" w:rsidP="00077ADC">
      <w:pPr>
        <w:autoSpaceDE w:val="0"/>
        <w:autoSpaceDN w:val="0"/>
        <w:adjustRightInd w:val="0"/>
        <w:spacing w:after="0" w:line="480" w:lineRule="auto"/>
        <w:rPr>
          <w:rFonts w:ascii="Times New Roman" w:hAnsi="Times New Roman" w:cs="Times New Roman"/>
          <w:color w:val="000000"/>
          <w:sz w:val="20"/>
          <w:szCs w:val="20"/>
        </w:rPr>
      </w:pPr>
      <w:r w:rsidRPr="00B4441C">
        <w:rPr>
          <w:rFonts w:ascii="Times New Roman" w:hAnsi="Times New Roman" w:cs="Times New Roman"/>
          <w:b/>
          <w:bCs/>
          <w:color w:val="000000"/>
          <w:sz w:val="20"/>
          <w:szCs w:val="20"/>
        </w:rPr>
        <w:t xml:space="preserve">Figure </w:t>
      </w:r>
      <w:r w:rsidR="009826F9" w:rsidRPr="00B4441C">
        <w:rPr>
          <w:rFonts w:ascii="Times New Roman" w:hAnsi="Times New Roman" w:cs="Times New Roman"/>
          <w:b/>
          <w:bCs/>
          <w:color w:val="000000"/>
          <w:sz w:val="20"/>
          <w:szCs w:val="20"/>
        </w:rPr>
        <w:t>D</w:t>
      </w:r>
      <w:r w:rsidRPr="00B4441C">
        <w:rPr>
          <w:rFonts w:ascii="Times New Roman" w:hAnsi="Times New Roman" w:cs="Times New Roman"/>
          <w:b/>
          <w:bCs/>
          <w:color w:val="000000"/>
          <w:sz w:val="20"/>
          <w:szCs w:val="20"/>
        </w:rPr>
        <w:t>:</w:t>
      </w:r>
      <w:r w:rsidRPr="00B4441C">
        <w:rPr>
          <w:rFonts w:ascii="Times New Roman" w:hAnsi="Times New Roman" w:cs="Times New Roman"/>
          <w:color w:val="000000"/>
          <w:sz w:val="20"/>
          <w:szCs w:val="20"/>
        </w:rPr>
        <w:t xml:space="preserve"> </w:t>
      </w:r>
      <w:r w:rsidR="00DB6E18">
        <w:rPr>
          <w:rFonts w:ascii="Times New Roman" w:hAnsi="Times New Roman" w:cs="Times New Roman"/>
          <w:color w:val="000000"/>
          <w:sz w:val="20"/>
          <w:szCs w:val="20"/>
        </w:rPr>
        <w:t xml:space="preserve">Doi </w:t>
      </w:r>
      <w:r w:rsidRPr="00B4441C">
        <w:rPr>
          <w:rFonts w:ascii="Times New Roman" w:hAnsi="Times New Roman" w:cs="Times New Roman"/>
          <w:color w:val="000000"/>
          <w:sz w:val="20"/>
          <w:szCs w:val="20"/>
        </w:rPr>
        <w:t xml:space="preserve">plot of pooled estimates generated by meta-analyses for prevalence of </w:t>
      </w:r>
      <w:r w:rsidR="00DA7678" w:rsidRPr="00B4441C">
        <w:rPr>
          <w:rFonts w:ascii="Times New Roman" w:hAnsi="Times New Roman" w:cs="Times New Roman"/>
          <w:color w:val="000000"/>
          <w:sz w:val="20"/>
          <w:szCs w:val="20"/>
        </w:rPr>
        <w:t>cervical</w:t>
      </w:r>
      <w:r w:rsidR="009826F9" w:rsidRPr="00B4441C">
        <w:rPr>
          <w:rFonts w:ascii="Times New Roman" w:hAnsi="Times New Roman" w:cs="Times New Roman"/>
          <w:color w:val="000000"/>
          <w:sz w:val="20"/>
          <w:szCs w:val="20"/>
        </w:rPr>
        <w:t xml:space="preserve"> cancer</w:t>
      </w:r>
      <w:r w:rsidRPr="00B4441C">
        <w:rPr>
          <w:rFonts w:ascii="Times New Roman" w:hAnsi="Times New Roman" w:cs="Times New Roman"/>
          <w:color w:val="000000"/>
          <w:sz w:val="20"/>
          <w:szCs w:val="20"/>
        </w:rPr>
        <w:t xml:space="preserve"> among PLHIV in SSA</w:t>
      </w:r>
      <w:r w:rsidR="00530A15">
        <w:rPr>
          <w:rFonts w:ascii="Times New Roman" w:hAnsi="Times New Roman" w:cs="Times New Roman"/>
          <w:color w:val="000000"/>
          <w:sz w:val="20"/>
          <w:szCs w:val="20"/>
        </w:rPr>
        <w:t xml:space="preserve"> (</w:t>
      </w:r>
      <w:r w:rsidR="00DB6E18">
        <w:rPr>
          <w:rFonts w:ascii="Times New Roman" w:hAnsi="Times New Roman" w:cs="Times New Roman"/>
          <w:color w:val="000000"/>
          <w:sz w:val="20"/>
          <w:szCs w:val="20"/>
        </w:rPr>
        <w:t>LFK index=10.07</w:t>
      </w:r>
      <w:r w:rsidR="00530A15">
        <w:rPr>
          <w:rFonts w:ascii="Times New Roman" w:hAnsi="Times New Roman" w:cs="Times New Roman"/>
          <w:color w:val="000000"/>
          <w:sz w:val="20"/>
          <w:szCs w:val="20"/>
        </w:rPr>
        <w:t>)</w:t>
      </w:r>
      <w:r w:rsidRPr="00B4441C">
        <w:rPr>
          <w:rFonts w:ascii="Times New Roman" w:hAnsi="Times New Roman" w:cs="Times New Roman"/>
          <w:color w:val="000000"/>
          <w:sz w:val="20"/>
          <w:szCs w:val="20"/>
        </w:rPr>
        <w:t>.</w:t>
      </w:r>
    </w:p>
    <w:p w14:paraId="31EAD6B6" w14:textId="4911E958" w:rsidR="00FB219E" w:rsidRDefault="00FB219E">
      <w:r>
        <w:br w:type="page"/>
      </w:r>
    </w:p>
    <w:p w14:paraId="4F31BDF1" w14:textId="17CB9002" w:rsidR="00FB219E" w:rsidRDefault="0019501F" w:rsidP="00EF5B78">
      <w:r w:rsidRPr="0019501F">
        <w:rPr>
          <w:noProof/>
        </w:rPr>
        <w:lastRenderedPageBreak/>
        <w:drawing>
          <wp:inline distT="0" distB="0" distL="0" distR="0" wp14:anchorId="66E9970B" wp14:editId="1E254B6E">
            <wp:extent cx="5029200" cy="36576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inline>
        </w:drawing>
      </w:r>
    </w:p>
    <w:p w14:paraId="25537BAB" w14:textId="255D3239" w:rsidR="00554AFF" w:rsidRPr="00B4441C" w:rsidRDefault="00062233" w:rsidP="00062233">
      <w:pPr>
        <w:autoSpaceDE w:val="0"/>
        <w:autoSpaceDN w:val="0"/>
        <w:adjustRightInd w:val="0"/>
        <w:spacing w:after="0" w:line="480" w:lineRule="auto"/>
        <w:rPr>
          <w:rFonts w:ascii="Times New Roman" w:hAnsi="Times New Roman" w:cs="Times New Roman"/>
          <w:color w:val="000000"/>
          <w:sz w:val="20"/>
          <w:szCs w:val="20"/>
        </w:rPr>
      </w:pPr>
      <w:r w:rsidRPr="00B4441C">
        <w:rPr>
          <w:rFonts w:ascii="Times New Roman" w:hAnsi="Times New Roman" w:cs="Times New Roman"/>
          <w:b/>
          <w:bCs/>
          <w:color w:val="000000"/>
          <w:sz w:val="20"/>
          <w:szCs w:val="20"/>
        </w:rPr>
        <w:t>Figure E:</w:t>
      </w:r>
      <w:r w:rsidRPr="00B4441C">
        <w:rPr>
          <w:rFonts w:ascii="Times New Roman" w:hAnsi="Times New Roman" w:cs="Times New Roman"/>
          <w:color w:val="000000"/>
          <w:sz w:val="20"/>
          <w:szCs w:val="20"/>
        </w:rPr>
        <w:t xml:space="preserve"> </w:t>
      </w:r>
      <w:r w:rsidR="009E1766">
        <w:rPr>
          <w:rFonts w:ascii="Times New Roman" w:hAnsi="Times New Roman" w:cs="Times New Roman"/>
          <w:color w:val="000000"/>
          <w:sz w:val="20"/>
          <w:szCs w:val="20"/>
        </w:rPr>
        <w:t xml:space="preserve">Doi </w:t>
      </w:r>
      <w:r w:rsidRPr="00B4441C">
        <w:rPr>
          <w:rFonts w:ascii="Times New Roman" w:hAnsi="Times New Roman" w:cs="Times New Roman"/>
          <w:color w:val="000000"/>
          <w:sz w:val="20"/>
          <w:szCs w:val="20"/>
        </w:rPr>
        <w:t>plot of pooled estimates generated by meta-analyses for prevalence of chronic respiratory diseases among PLHIV in SSA</w:t>
      </w:r>
      <w:r w:rsidR="00530A15">
        <w:rPr>
          <w:rFonts w:ascii="Times New Roman" w:hAnsi="Times New Roman" w:cs="Times New Roman"/>
          <w:color w:val="000000"/>
          <w:sz w:val="20"/>
          <w:szCs w:val="20"/>
        </w:rPr>
        <w:t xml:space="preserve"> (</w:t>
      </w:r>
      <w:r w:rsidR="009E1766">
        <w:rPr>
          <w:rFonts w:ascii="Times New Roman" w:hAnsi="Times New Roman" w:cs="Times New Roman"/>
          <w:color w:val="000000"/>
          <w:sz w:val="20"/>
          <w:szCs w:val="20"/>
        </w:rPr>
        <w:t>LFK index=7.50</w:t>
      </w:r>
      <w:r w:rsidR="00530A15">
        <w:rPr>
          <w:rFonts w:ascii="Times New Roman" w:hAnsi="Times New Roman" w:cs="Times New Roman"/>
          <w:color w:val="000000"/>
          <w:sz w:val="20"/>
          <w:szCs w:val="20"/>
        </w:rPr>
        <w:t>)</w:t>
      </w:r>
      <w:r w:rsidRPr="00B4441C">
        <w:rPr>
          <w:rFonts w:ascii="Times New Roman" w:hAnsi="Times New Roman" w:cs="Times New Roman"/>
          <w:color w:val="000000"/>
          <w:sz w:val="20"/>
          <w:szCs w:val="20"/>
        </w:rPr>
        <w:t>.</w:t>
      </w:r>
    </w:p>
    <w:p w14:paraId="34DEE144" w14:textId="77777777" w:rsidR="00554AFF" w:rsidRDefault="00554AFF">
      <w:pPr>
        <w:rPr>
          <w:rFonts w:cs="Arial"/>
          <w:color w:val="000000"/>
          <w:sz w:val="20"/>
          <w:szCs w:val="20"/>
        </w:rPr>
      </w:pPr>
      <w:r>
        <w:rPr>
          <w:rFonts w:cs="Arial"/>
          <w:color w:val="000000"/>
          <w:sz w:val="20"/>
          <w:szCs w:val="20"/>
        </w:rPr>
        <w:br w:type="page"/>
      </w:r>
    </w:p>
    <w:p w14:paraId="391D6BC7" w14:textId="30C9CD3F" w:rsidR="00062233" w:rsidRDefault="00DD3944" w:rsidP="00062233">
      <w:pPr>
        <w:autoSpaceDE w:val="0"/>
        <w:autoSpaceDN w:val="0"/>
        <w:adjustRightInd w:val="0"/>
        <w:spacing w:after="0" w:line="480" w:lineRule="auto"/>
        <w:rPr>
          <w:rFonts w:cs="Arial"/>
          <w:color w:val="000000"/>
          <w:sz w:val="20"/>
          <w:szCs w:val="20"/>
        </w:rPr>
      </w:pPr>
      <w:r w:rsidRPr="00DD3944">
        <w:rPr>
          <w:rFonts w:cs="Arial"/>
          <w:noProof/>
          <w:color w:val="000000"/>
          <w:sz w:val="20"/>
          <w:szCs w:val="20"/>
        </w:rPr>
        <w:lastRenderedPageBreak/>
        <w:drawing>
          <wp:inline distT="0" distB="0" distL="0" distR="0" wp14:anchorId="7FADDA1C" wp14:editId="3B39BB0E">
            <wp:extent cx="5029200" cy="36576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inline>
        </w:drawing>
      </w:r>
    </w:p>
    <w:p w14:paraId="6632F358" w14:textId="7058ED10" w:rsidR="00BA101C" w:rsidRPr="00B4441C" w:rsidRDefault="00554AFF" w:rsidP="00554AFF">
      <w:pPr>
        <w:autoSpaceDE w:val="0"/>
        <w:autoSpaceDN w:val="0"/>
        <w:adjustRightInd w:val="0"/>
        <w:spacing w:after="0" w:line="480" w:lineRule="auto"/>
        <w:rPr>
          <w:rFonts w:ascii="Times New Roman" w:hAnsi="Times New Roman" w:cs="Times New Roman"/>
          <w:color w:val="000000"/>
          <w:sz w:val="20"/>
          <w:szCs w:val="20"/>
        </w:rPr>
      </w:pPr>
      <w:bookmarkStart w:id="4" w:name="_Hlk138082687"/>
      <w:r w:rsidRPr="00B4441C">
        <w:rPr>
          <w:rFonts w:ascii="Times New Roman" w:hAnsi="Times New Roman" w:cs="Times New Roman"/>
          <w:b/>
          <w:bCs/>
          <w:color w:val="000000"/>
          <w:sz w:val="20"/>
          <w:szCs w:val="20"/>
        </w:rPr>
        <w:t>Figure F:</w:t>
      </w:r>
      <w:r w:rsidRPr="00B4441C">
        <w:rPr>
          <w:rFonts w:ascii="Times New Roman" w:hAnsi="Times New Roman" w:cs="Times New Roman"/>
          <w:color w:val="000000"/>
          <w:sz w:val="20"/>
          <w:szCs w:val="20"/>
        </w:rPr>
        <w:t xml:space="preserve"> </w:t>
      </w:r>
      <w:r w:rsidR="00A42019">
        <w:rPr>
          <w:rFonts w:ascii="Times New Roman" w:hAnsi="Times New Roman" w:cs="Times New Roman"/>
          <w:color w:val="000000"/>
          <w:sz w:val="20"/>
          <w:szCs w:val="20"/>
        </w:rPr>
        <w:t>Doi</w:t>
      </w:r>
      <w:r w:rsidRPr="00B4441C">
        <w:rPr>
          <w:rFonts w:ascii="Times New Roman" w:hAnsi="Times New Roman" w:cs="Times New Roman"/>
          <w:color w:val="000000"/>
          <w:sz w:val="20"/>
          <w:szCs w:val="20"/>
        </w:rPr>
        <w:t xml:space="preserve"> plot of pooled estimates generated by meta-analyses for prevalence of </w:t>
      </w:r>
      <w:r w:rsidR="0096321E" w:rsidRPr="00B4441C">
        <w:rPr>
          <w:rFonts w:ascii="Times New Roman" w:hAnsi="Times New Roman" w:cs="Times New Roman"/>
          <w:color w:val="000000"/>
          <w:sz w:val="20"/>
          <w:szCs w:val="20"/>
        </w:rPr>
        <w:t xml:space="preserve"> overweight/obes</w:t>
      </w:r>
      <w:r w:rsidR="0013228B">
        <w:rPr>
          <w:rFonts w:ascii="Times New Roman" w:hAnsi="Times New Roman" w:cs="Times New Roman"/>
          <w:color w:val="000000"/>
          <w:sz w:val="20"/>
          <w:szCs w:val="20"/>
        </w:rPr>
        <w:t>e</w:t>
      </w:r>
      <w:r w:rsidRPr="00B4441C">
        <w:rPr>
          <w:rFonts w:ascii="Times New Roman" w:hAnsi="Times New Roman" w:cs="Times New Roman"/>
          <w:color w:val="000000"/>
          <w:sz w:val="20"/>
          <w:szCs w:val="20"/>
        </w:rPr>
        <w:t xml:space="preserve"> among PLHIV in SSA</w:t>
      </w:r>
      <w:r w:rsidR="00530A15">
        <w:rPr>
          <w:rFonts w:ascii="Times New Roman" w:hAnsi="Times New Roman" w:cs="Times New Roman"/>
          <w:color w:val="000000"/>
          <w:sz w:val="20"/>
          <w:szCs w:val="20"/>
        </w:rPr>
        <w:t xml:space="preserve"> (</w:t>
      </w:r>
      <w:r w:rsidR="00A42019">
        <w:rPr>
          <w:rFonts w:ascii="Times New Roman" w:hAnsi="Times New Roman" w:cs="Times New Roman"/>
          <w:color w:val="000000"/>
          <w:sz w:val="20"/>
          <w:szCs w:val="20"/>
        </w:rPr>
        <w:t>LFK index=3.36</w:t>
      </w:r>
      <w:r w:rsidR="00530A15">
        <w:rPr>
          <w:rFonts w:ascii="Times New Roman" w:hAnsi="Times New Roman" w:cs="Times New Roman"/>
          <w:color w:val="000000"/>
          <w:sz w:val="20"/>
          <w:szCs w:val="20"/>
        </w:rPr>
        <w:t>)</w:t>
      </w:r>
      <w:r w:rsidRPr="00B4441C">
        <w:rPr>
          <w:rFonts w:ascii="Times New Roman" w:hAnsi="Times New Roman" w:cs="Times New Roman"/>
          <w:color w:val="000000"/>
          <w:sz w:val="20"/>
          <w:szCs w:val="20"/>
        </w:rPr>
        <w:t>.</w:t>
      </w:r>
    </w:p>
    <w:bookmarkEnd w:id="4"/>
    <w:p w14:paraId="384DEF63" w14:textId="77777777" w:rsidR="00BA101C" w:rsidRDefault="00BA101C">
      <w:pPr>
        <w:rPr>
          <w:rFonts w:cs="Arial"/>
          <w:color w:val="000000"/>
          <w:sz w:val="20"/>
          <w:szCs w:val="20"/>
        </w:rPr>
      </w:pPr>
      <w:r>
        <w:rPr>
          <w:rFonts w:cs="Arial"/>
          <w:color w:val="000000"/>
          <w:sz w:val="20"/>
          <w:szCs w:val="20"/>
        </w:rPr>
        <w:br w:type="page"/>
      </w:r>
    </w:p>
    <w:p w14:paraId="6E5470AB" w14:textId="19515307" w:rsidR="00554AFF" w:rsidRDefault="003E2865" w:rsidP="00554AFF">
      <w:pPr>
        <w:autoSpaceDE w:val="0"/>
        <w:autoSpaceDN w:val="0"/>
        <w:adjustRightInd w:val="0"/>
        <w:spacing w:after="0" w:line="480" w:lineRule="auto"/>
        <w:rPr>
          <w:rFonts w:cs="Arial"/>
          <w:color w:val="000000"/>
          <w:sz w:val="20"/>
          <w:szCs w:val="20"/>
        </w:rPr>
      </w:pPr>
      <w:r w:rsidRPr="003E2865">
        <w:rPr>
          <w:rFonts w:cs="Arial"/>
          <w:noProof/>
          <w:color w:val="000000"/>
          <w:sz w:val="20"/>
          <w:szCs w:val="20"/>
        </w:rPr>
        <w:lastRenderedPageBreak/>
        <w:drawing>
          <wp:inline distT="0" distB="0" distL="0" distR="0" wp14:anchorId="3FAEC050" wp14:editId="228D1452">
            <wp:extent cx="5029200" cy="36576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inline>
        </w:drawing>
      </w:r>
    </w:p>
    <w:p w14:paraId="7C62A620" w14:textId="19689DB9" w:rsidR="00D57A61" w:rsidRPr="00B4441C" w:rsidRDefault="00D57A61" w:rsidP="00D57A61">
      <w:pPr>
        <w:autoSpaceDE w:val="0"/>
        <w:autoSpaceDN w:val="0"/>
        <w:adjustRightInd w:val="0"/>
        <w:spacing w:after="0" w:line="480" w:lineRule="auto"/>
        <w:rPr>
          <w:rFonts w:ascii="Times New Roman" w:hAnsi="Times New Roman" w:cs="Times New Roman"/>
          <w:color w:val="000000"/>
          <w:sz w:val="20"/>
          <w:szCs w:val="20"/>
        </w:rPr>
      </w:pPr>
      <w:r w:rsidRPr="00B4441C">
        <w:rPr>
          <w:rFonts w:ascii="Times New Roman" w:hAnsi="Times New Roman" w:cs="Times New Roman"/>
          <w:b/>
          <w:bCs/>
          <w:color w:val="000000"/>
          <w:sz w:val="20"/>
          <w:szCs w:val="20"/>
        </w:rPr>
        <w:t xml:space="preserve">Figure </w:t>
      </w:r>
      <w:r w:rsidR="00E82808" w:rsidRPr="00B4441C">
        <w:rPr>
          <w:rFonts w:ascii="Times New Roman" w:hAnsi="Times New Roman" w:cs="Times New Roman"/>
          <w:b/>
          <w:bCs/>
          <w:color w:val="000000"/>
          <w:sz w:val="20"/>
          <w:szCs w:val="20"/>
        </w:rPr>
        <w:t>G</w:t>
      </w:r>
      <w:r w:rsidRPr="00B4441C">
        <w:rPr>
          <w:rFonts w:ascii="Times New Roman" w:hAnsi="Times New Roman" w:cs="Times New Roman"/>
          <w:b/>
          <w:bCs/>
          <w:color w:val="000000"/>
          <w:sz w:val="20"/>
          <w:szCs w:val="20"/>
        </w:rPr>
        <w:t>:</w:t>
      </w:r>
      <w:r w:rsidRPr="00B4441C">
        <w:rPr>
          <w:rFonts w:ascii="Times New Roman" w:hAnsi="Times New Roman" w:cs="Times New Roman"/>
          <w:color w:val="000000"/>
          <w:sz w:val="20"/>
          <w:szCs w:val="20"/>
        </w:rPr>
        <w:t xml:space="preserve"> </w:t>
      </w:r>
      <w:r w:rsidR="00865407">
        <w:rPr>
          <w:rFonts w:ascii="Times New Roman" w:hAnsi="Times New Roman" w:cs="Times New Roman"/>
          <w:color w:val="000000"/>
          <w:sz w:val="20"/>
          <w:szCs w:val="20"/>
        </w:rPr>
        <w:t xml:space="preserve">Doi </w:t>
      </w:r>
      <w:r w:rsidRPr="00B4441C">
        <w:rPr>
          <w:rFonts w:ascii="Times New Roman" w:hAnsi="Times New Roman" w:cs="Times New Roman"/>
          <w:color w:val="000000"/>
          <w:sz w:val="20"/>
          <w:szCs w:val="20"/>
        </w:rPr>
        <w:t xml:space="preserve">plot of pooled estimates generated by meta-analyses for prevalence of  </w:t>
      </w:r>
      <w:r w:rsidR="00BF4B0E" w:rsidRPr="00B4441C">
        <w:rPr>
          <w:rFonts w:ascii="Times New Roman" w:hAnsi="Times New Roman" w:cs="Times New Roman"/>
          <w:color w:val="000000"/>
          <w:sz w:val="20"/>
          <w:szCs w:val="20"/>
        </w:rPr>
        <w:t>hypercholesterolemia</w:t>
      </w:r>
      <w:r w:rsidRPr="00B4441C">
        <w:rPr>
          <w:rFonts w:ascii="Times New Roman" w:hAnsi="Times New Roman" w:cs="Times New Roman"/>
          <w:color w:val="000000"/>
          <w:sz w:val="20"/>
          <w:szCs w:val="20"/>
        </w:rPr>
        <w:t xml:space="preserve">  among PLHIV in SSA</w:t>
      </w:r>
      <w:r w:rsidR="00530A15">
        <w:rPr>
          <w:rFonts w:ascii="Times New Roman" w:hAnsi="Times New Roman" w:cs="Times New Roman"/>
          <w:color w:val="000000"/>
          <w:sz w:val="20"/>
          <w:szCs w:val="20"/>
        </w:rPr>
        <w:t xml:space="preserve"> (</w:t>
      </w:r>
      <w:r w:rsidR="00865407">
        <w:rPr>
          <w:rFonts w:ascii="Times New Roman" w:hAnsi="Times New Roman" w:cs="Times New Roman"/>
          <w:color w:val="000000"/>
          <w:sz w:val="20"/>
          <w:szCs w:val="20"/>
        </w:rPr>
        <w:t>LFK index=</w:t>
      </w:r>
      <w:r w:rsidR="00A07BD5">
        <w:rPr>
          <w:rFonts w:ascii="Times New Roman" w:hAnsi="Times New Roman" w:cs="Times New Roman"/>
          <w:color w:val="000000"/>
          <w:sz w:val="20"/>
          <w:szCs w:val="20"/>
        </w:rPr>
        <w:t>3.36</w:t>
      </w:r>
      <w:r w:rsidR="00530A15">
        <w:rPr>
          <w:rFonts w:ascii="Times New Roman" w:hAnsi="Times New Roman" w:cs="Times New Roman"/>
          <w:color w:val="000000"/>
          <w:sz w:val="20"/>
          <w:szCs w:val="20"/>
        </w:rPr>
        <w:t>)</w:t>
      </w:r>
      <w:r w:rsidRPr="00B4441C">
        <w:rPr>
          <w:rFonts w:ascii="Times New Roman" w:hAnsi="Times New Roman" w:cs="Times New Roman"/>
          <w:color w:val="000000"/>
          <w:sz w:val="20"/>
          <w:szCs w:val="20"/>
        </w:rPr>
        <w:t>.</w:t>
      </w:r>
    </w:p>
    <w:p w14:paraId="349947F9" w14:textId="77777777" w:rsidR="00554AFF" w:rsidRDefault="00554AFF" w:rsidP="00062233">
      <w:pPr>
        <w:autoSpaceDE w:val="0"/>
        <w:autoSpaceDN w:val="0"/>
        <w:adjustRightInd w:val="0"/>
        <w:spacing w:after="0" w:line="480" w:lineRule="auto"/>
        <w:rPr>
          <w:rFonts w:cs="Arial"/>
          <w:color w:val="000000"/>
          <w:sz w:val="20"/>
          <w:szCs w:val="20"/>
        </w:rPr>
      </w:pPr>
    </w:p>
    <w:p w14:paraId="666D86D4" w14:textId="0E0CFB01" w:rsidR="006D4E8F" w:rsidRDefault="006D4E8F">
      <w:r>
        <w:br w:type="page"/>
      </w:r>
    </w:p>
    <w:p w14:paraId="2306162E" w14:textId="4A9E73FB" w:rsidR="006D4E8F" w:rsidRDefault="00D82AA5" w:rsidP="00EF5B78">
      <w:r w:rsidRPr="00D82AA5">
        <w:rPr>
          <w:noProof/>
        </w:rPr>
        <w:lastRenderedPageBreak/>
        <w:drawing>
          <wp:inline distT="0" distB="0" distL="0" distR="0" wp14:anchorId="4C3BBA1F" wp14:editId="1914B633">
            <wp:extent cx="5029200" cy="36576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inline>
        </w:drawing>
      </w:r>
    </w:p>
    <w:p w14:paraId="2C8A80F4" w14:textId="51DDD474" w:rsidR="00D57A61" w:rsidRPr="00B4441C" w:rsidRDefault="00D57A61" w:rsidP="00B4441C">
      <w:pPr>
        <w:autoSpaceDE w:val="0"/>
        <w:autoSpaceDN w:val="0"/>
        <w:adjustRightInd w:val="0"/>
        <w:spacing w:after="0" w:line="480" w:lineRule="auto"/>
        <w:rPr>
          <w:rFonts w:ascii="Times New Roman" w:hAnsi="Times New Roman" w:cs="Times New Roman"/>
          <w:color w:val="000000"/>
          <w:sz w:val="20"/>
          <w:szCs w:val="20"/>
        </w:rPr>
      </w:pPr>
      <w:r w:rsidRPr="00B4441C">
        <w:rPr>
          <w:rFonts w:ascii="Times New Roman" w:hAnsi="Times New Roman" w:cs="Times New Roman"/>
          <w:b/>
          <w:bCs/>
          <w:color w:val="000000"/>
          <w:sz w:val="20"/>
          <w:szCs w:val="20"/>
        </w:rPr>
        <w:t xml:space="preserve">Figure </w:t>
      </w:r>
      <w:r w:rsidR="00BF4B0E" w:rsidRPr="00B4441C">
        <w:rPr>
          <w:rFonts w:ascii="Times New Roman" w:hAnsi="Times New Roman" w:cs="Times New Roman"/>
          <w:b/>
          <w:bCs/>
          <w:color w:val="000000"/>
          <w:sz w:val="20"/>
          <w:szCs w:val="20"/>
        </w:rPr>
        <w:t>H</w:t>
      </w:r>
      <w:r w:rsidRPr="00B4441C">
        <w:rPr>
          <w:rFonts w:ascii="Times New Roman" w:hAnsi="Times New Roman" w:cs="Times New Roman"/>
          <w:b/>
          <w:bCs/>
          <w:color w:val="000000"/>
          <w:sz w:val="20"/>
          <w:szCs w:val="20"/>
        </w:rPr>
        <w:t>:</w:t>
      </w:r>
      <w:r w:rsidRPr="00B4441C">
        <w:rPr>
          <w:rFonts w:ascii="Times New Roman" w:hAnsi="Times New Roman" w:cs="Times New Roman"/>
          <w:color w:val="000000"/>
          <w:sz w:val="20"/>
          <w:szCs w:val="20"/>
        </w:rPr>
        <w:t xml:space="preserve"> </w:t>
      </w:r>
      <w:r w:rsidR="000160D0">
        <w:rPr>
          <w:rFonts w:ascii="Times New Roman" w:hAnsi="Times New Roman" w:cs="Times New Roman"/>
          <w:color w:val="000000"/>
          <w:sz w:val="20"/>
          <w:szCs w:val="20"/>
        </w:rPr>
        <w:t xml:space="preserve">Doi </w:t>
      </w:r>
      <w:r w:rsidRPr="00B4441C">
        <w:rPr>
          <w:rFonts w:ascii="Times New Roman" w:hAnsi="Times New Roman" w:cs="Times New Roman"/>
          <w:color w:val="000000"/>
          <w:sz w:val="20"/>
          <w:szCs w:val="20"/>
        </w:rPr>
        <w:t xml:space="preserve"> plot of pooled estimates generated by meta-analyses for prevalence of </w:t>
      </w:r>
      <w:r w:rsidR="00BF4B0E" w:rsidRPr="00B4441C">
        <w:rPr>
          <w:rFonts w:ascii="Times New Roman" w:hAnsi="Times New Roman" w:cs="Times New Roman"/>
          <w:color w:val="000000"/>
          <w:sz w:val="20"/>
          <w:szCs w:val="20"/>
        </w:rPr>
        <w:t>metabolic syndrome</w:t>
      </w:r>
      <w:r w:rsidRPr="00B4441C">
        <w:rPr>
          <w:rFonts w:ascii="Times New Roman" w:hAnsi="Times New Roman" w:cs="Times New Roman"/>
          <w:color w:val="000000"/>
          <w:sz w:val="20"/>
          <w:szCs w:val="20"/>
        </w:rPr>
        <w:t xml:space="preserve"> among PLHIV in SSA</w:t>
      </w:r>
      <w:r w:rsidR="00530A15">
        <w:rPr>
          <w:rFonts w:ascii="Times New Roman" w:hAnsi="Times New Roman" w:cs="Times New Roman"/>
          <w:color w:val="000000"/>
          <w:sz w:val="20"/>
          <w:szCs w:val="20"/>
        </w:rPr>
        <w:t xml:space="preserve"> (</w:t>
      </w:r>
      <w:r w:rsidR="000160D0">
        <w:rPr>
          <w:rFonts w:ascii="Times New Roman" w:hAnsi="Times New Roman" w:cs="Times New Roman"/>
          <w:color w:val="000000"/>
          <w:sz w:val="20"/>
          <w:szCs w:val="20"/>
        </w:rPr>
        <w:t>LFK index=</w:t>
      </w:r>
      <w:r w:rsidR="00BD7E0D">
        <w:rPr>
          <w:rFonts w:ascii="Times New Roman" w:hAnsi="Times New Roman" w:cs="Times New Roman"/>
          <w:color w:val="000000"/>
          <w:sz w:val="20"/>
          <w:szCs w:val="20"/>
        </w:rPr>
        <w:t>1.38</w:t>
      </w:r>
      <w:r w:rsidR="00A21427">
        <w:rPr>
          <w:rFonts w:ascii="Times New Roman" w:hAnsi="Times New Roman" w:cs="Times New Roman"/>
          <w:color w:val="000000"/>
          <w:sz w:val="20"/>
          <w:szCs w:val="20"/>
        </w:rPr>
        <w:t>)</w:t>
      </w:r>
      <w:r w:rsidRPr="00B4441C">
        <w:rPr>
          <w:rFonts w:ascii="Times New Roman" w:hAnsi="Times New Roman" w:cs="Times New Roman"/>
          <w:color w:val="000000"/>
          <w:sz w:val="20"/>
          <w:szCs w:val="20"/>
        </w:rPr>
        <w:t>.</w:t>
      </w:r>
    </w:p>
    <w:p w14:paraId="4A7AC9C1" w14:textId="1BD40F38" w:rsidR="00DC2AB0" w:rsidRDefault="00DC2AB0">
      <w:r>
        <w:br w:type="page"/>
      </w:r>
    </w:p>
    <w:p w14:paraId="3158A605" w14:textId="77777777" w:rsidR="00DC2AB0" w:rsidRDefault="00DC2AB0" w:rsidP="00EF5B78"/>
    <w:p w14:paraId="10E49175" w14:textId="29B12B44" w:rsidR="00EF5B78" w:rsidRDefault="0057604A" w:rsidP="00EF5B78">
      <w:r w:rsidRPr="0057604A">
        <w:rPr>
          <w:noProof/>
        </w:rPr>
        <w:drawing>
          <wp:inline distT="0" distB="0" distL="0" distR="0" wp14:anchorId="1296C9A2" wp14:editId="3D3808AA">
            <wp:extent cx="5029200" cy="36576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inline>
        </w:drawing>
      </w:r>
    </w:p>
    <w:p w14:paraId="1A995B4C" w14:textId="17950905" w:rsidR="00D57A61" w:rsidRPr="00B4441C" w:rsidRDefault="00D57A61" w:rsidP="00B4441C">
      <w:pPr>
        <w:autoSpaceDE w:val="0"/>
        <w:autoSpaceDN w:val="0"/>
        <w:adjustRightInd w:val="0"/>
        <w:spacing w:after="0" w:line="480" w:lineRule="auto"/>
        <w:rPr>
          <w:rFonts w:ascii="Times New Roman" w:hAnsi="Times New Roman" w:cs="Times New Roman"/>
          <w:color w:val="000000"/>
          <w:sz w:val="20"/>
          <w:szCs w:val="20"/>
        </w:rPr>
      </w:pPr>
      <w:r w:rsidRPr="00B4441C">
        <w:rPr>
          <w:rFonts w:ascii="Times New Roman" w:hAnsi="Times New Roman" w:cs="Times New Roman"/>
          <w:b/>
          <w:bCs/>
          <w:color w:val="000000"/>
          <w:sz w:val="20"/>
          <w:szCs w:val="20"/>
        </w:rPr>
        <w:t xml:space="preserve">Figure </w:t>
      </w:r>
      <w:r w:rsidR="00BB31B9" w:rsidRPr="00B4441C">
        <w:rPr>
          <w:rFonts w:ascii="Times New Roman" w:hAnsi="Times New Roman" w:cs="Times New Roman"/>
          <w:b/>
          <w:bCs/>
          <w:color w:val="000000"/>
          <w:sz w:val="20"/>
          <w:szCs w:val="20"/>
        </w:rPr>
        <w:t>I</w:t>
      </w:r>
      <w:r w:rsidRPr="00B4441C">
        <w:rPr>
          <w:rFonts w:ascii="Times New Roman" w:hAnsi="Times New Roman" w:cs="Times New Roman"/>
          <w:b/>
          <w:bCs/>
          <w:color w:val="000000"/>
          <w:sz w:val="20"/>
          <w:szCs w:val="20"/>
        </w:rPr>
        <w:t>:</w:t>
      </w:r>
      <w:r w:rsidRPr="00B4441C">
        <w:rPr>
          <w:rFonts w:ascii="Times New Roman" w:hAnsi="Times New Roman" w:cs="Times New Roman"/>
          <w:color w:val="000000"/>
          <w:sz w:val="20"/>
          <w:szCs w:val="20"/>
        </w:rPr>
        <w:t xml:space="preserve"> </w:t>
      </w:r>
      <w:r w:rsidR="008C5EDF">
        <w:rPr>
          <w:rFonts w:ascii="Times New Roman" w:hAnsi="Times New Roman" w:cs="Times New Roman"/>
          <w:color w:val="000000"/>
          <w:sz w:val="20"/>
          <w:szCs w:val="20"/>
        </w:rPr>
        <w:t>Doi</w:t>
      </w:r>
      <w:r w:rsidRPr="00B4441C">
        <w:rPr>
          <w:rFonts w:ascii="Times New Roman" w:hAnsi="Times New Roman" w:cs="Times New Roman"/>
          <w:color w:val="000000"/>
          <w:sz w:val="20"/>
          <w:szCs w:val="20"/>
        </w:rPr>
        <w:t xml:space="preserve"> plot of pooled estimates generated by meta-analyses for prevalence of </w:t>
      </w:r>
      <w:r w:rsidR="00BF4B0E" w:rsidRPr="00B4441C">
        <w:rPr>
          <w:rFonts w:ascii="Times New Roman" w:hAnsi="Times New Roman" w:cs="Times New Roman"/>
          <w:color w:val="000000"/>
          <w:sz w:val="20"/>
          <w:szCs w:val="20"/>
        </w:rPr>
        <w:t>alcohol use</w:t>
      </w:r>
      <w:r w:rsidRPr="00B4441C">
        <w:rPr>
          <w:rFonts w:ascii="Times New Roman" w:hAnsi="Times New Roman" w:cs="Times New Roman"/>
          <w:color w:val="000000"/>
          <w:sz w:val="20"/>
          <w:szCs w:val="20"/>
        </w:rPr>
        <w:t xml:space="preserve">  among PLHIV in SSA</w:t>
      </w:r>
      <w:r w:rsidR="00A21427">
        <w:rPr>
          <w:rFonts w:ascii="Times New Roman" w:hAnsi="Times New Roman" w:cs="Times New Roman"/>
          <w:color w:val="000000"/>
          <w:sz w:val="20"/>
          <w:szCs w:val="20"/>
        </w:rPr>
        <w:t xml:space="preserve"> (</w:t>
      </w:r>
      <w:r w:rsidR="008C5EDF">
        <w:rPr>
          <w:rFonts w:ascii="Times New Roman" w:hAnsi="Times New Roman" w:cs="Times New Roman"/>
          <w:color w:val="000000"/>
          <w:sz w:val="20"/>
          <w:szCs w:val="20"/>
        </w:rPr>
        <w:t>LFK index=2.44</w:t>
      </w:r>
      <w:r w:rsidR="00A21427">
        <w:rPr>
          <w:rFonts w:ascii="Times New Roman" w:hAnsi="Times New Roman" w:cs="Times New Roman"/>
          <w:color w:val="000000"/>
          <w:sz w:val="20"/>
          <w:szCs w:val="20"/>
        </w:rPr>
        <w:t>)</w:t>
      </w:r>
      <w:r w:rsidRPr="00B4441C">
        <w:rPr>
          <w:rFonts w:ascii="Times New Roman" w:hAnsi="Times New Roman" w:cs="Times New Roman"/>
          <w:color w:val="000000"/>
          <w:sz w:val="20"/>
          <w:szCs w:val="20"/>
        </w:rPr>
        <w:t>.</w:t>
      </w:r>
    </w:p>
    <w:p w14:paraId="16D0D6B2" w14:textId="77777777" w:rsidR="002A28F4" w:rsidRDefault="002A28F4" w:rsidP="00EF5B78"/>
    <w:p w14:paraId="7EB99DDD" w14:textId="77777777" w:rsidR="002A28F4" w:rsidRDefault="002A28F4" w:rsidP="00EF5B78"/>
    <w:p w14:paraId="2FEA16EB" w14:textId="2DE63068" w:rsidR="002A28F4" w:rsidRDefault="002A28F4" w:rsidP="00EF5B78"/>
    <w:p w14:paraId="13FDFA14" w14:textId="77777777" w:rsidR="002A28F4" w:rsidRDefault="002A28F4" w:rsidP="00EF5B78"/>
    <w:p w14:paraId="6C781EF7" w14:textId="14BF5F91" w:rsidR="002A28F4" w:rsidRDefault="002A28F4" w:rsidP="00EF5B78"/>
    <w:p w14:paraId="0B4F41BE" w14:textId="77777777" w:rsidR="002A28F4" w:rsidRDefault="002A28F4" w:rsidP="00EF5B78"/>
    <w:p w14:paraId="18446BE6" w14:textId="7379D16A" w:rsidR="002A28F4" w:rsidRDefault="002A28F4" w:rsidP="00EF5B78"/>
    <w:p w14:paraId="44A3CB4D" w14:textId="77777777" w:rsidR="002A28F4" w:rsidRDefault="002A28F4" w:rsidP="00EF5B78"/>
    <w:p w14:paraId="3856F44C" w14:textId="4799E520" w:rsidR="002A28F4" w:rsidRDefault="002A28F4" w:rsidP="00EF5B78"/>
    <w:p w14:paraId="07BC1395" w14:textId="77777777" w:rsidR="002A28F4" w:rsidRDefault="002A28F4" w:rsidP="00EF5B78"/>
    <w:p w14:paraId="54E385F0" w14:textId="71A85CE0" w:rsidR="002A28F4" w:rsidRDefault="002A28F4" w:rsidP="00EF5B78"/>
    <w:p w14:paraId="34E7F533" w14:textId="77777777" w:rsidR="002A28F4" w:rsidRDefault="002A28F4" w:rsidP="00EF5B78"/>
    <w:p w14:paraId="37A62E61" w14:textId="7A45A83D" w:rsidR="002A28F4" w:rsidRDefault="002A28F4" w:rsidP="00EF5B78"/>
    <w:p w14:paraId="4894F6D8" w14:textId="77777777" w:rsidR="002A28F4" w:rsidRDefault="002A28F4" w:rsidP="00EF5B78"/>
    <w:p w14:paraId="1CE7DA38" w14:textId="10D8B5CA" w:rsidR="002A28F4" w:rsidRDefault="002A28F4" w:rsidP="00EF5B78"/>
    <w:p w14:paraId="3520A26A" w14:textId="77777777" w:rsidR="002A28F4" w:rsidRDefault="002A28F4" w:rsidP="00EF5B78"/>
    <w:p w14:paraId="5C704250" w14:textId="677334E9" w:rsidR="002A28F4" w:rsidRDefault="002A28F4" w:rsidP="00EF5B78"/>
    <w:p w14:paraId="53CFDF1C" w14:textId="77777777" w:rsidR="00461AD1" w:rsidRDefault="00461AD1" w:rsidP="00EF5B78"/>
    <w:p w14:paraId="3315EC7A" w14:textId="2D8125AD" w:rsidR="00461AD1" w:rsidRDefault="00CD46BF" w:rsidP="00EF5B78">
      <w:r w:rsidRPr="00CD46BF">
        <w:rPr>
          <w:noProof/>
        </w:rPr>
        <w:drawing>
          <wp:inline distT="0" distB="0" distL="0" distR="0" wp14:anchorId="1E48C06A" wp14:editId="0B61442D">
            <wp:extent cx="5029200" cy="36576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inline>
        </w:drawing>
      </w:r>
    </w:p>
    <w:p w14:paraId="676F72AD" w14:textId="7870DD2D" w:rsidR="00E82808" w:rsidRPr="00B4441C" w:rsidRDefault="00E82808" w:rsidP="00B4441C">
      <w:pPr>
        <w:autoSpaceDE w:val="0"/>
        <w:autoSpaceDN w:val="0"/>
        <w:adjustRightInd w:val="0"/>
        <w:spacing w:after="0" w:line="480" w:lineRule="auto"/>
        <w:rPr>
          <w:rFonts w:ascii="Times New Roman" w:hAnsi="Times New Roman" w:cs="Times New Roman"/>
          <w:color w:val="000000"/>
          <w:sz w:val="20"/>
          <w:szCs w:val="20"/>
        </w:rPr>
      </w:pPr>
      <w:r w:rsidRPr="00B4441C">
        <w:rPr>
          <w:rFonts w:ascii="Times New Roman" w:hAnsi="Times New Roman" w:cs="Times New Roman"/>
          <w:b/>
          <w:bCs/>
          <w:color w:val="000000"/>
          <w:sz w:val="20"/>
          <w:szCs w:val="20"/>
        </w:rPr>
        <w:t xml:space="preserve">Figure </w:t>
      </w:r>
      <w:r w:rsidR="00BB31B9" w:rsidRPr="00B4441C">
        <w:rPr>
          <w:rFonts w:ascii="Times New Roman" w:hAnsi="Times New Roman" w:cs="Times New Roman"/>
          <w:b/>
          <w:bCs/>
          <w:color w:val="000000"/>
          <w:sz w:val="20"/>
          <w:szCs w:val="20"/>
        </w:rPr>
        <w:t>J</w:t>
      </w:r>
      <w:r w:rsidRPr="00B4441C">
        <w:rPr>
          <w:rFonts w:ascii="Times New Roman" w:hAnsi="Times New Roman" w:cs="Times New Roman"/>
          <w:b/>
          <w:bCs/>
          <w:color w:val="000000"/>
          <w:sz w:val="20"/>
          <w:szCs w:val="20"/>
        </w:rPr>
        <w:t>:</w:t>
      </w:r>
      <w:r w:rsidRPr="00B4441C">
        <w:rPr>
          <w:rFonts w:ascii="Times New Roman" w:hAnsi="Times New Roman" w:cs="Times New Roman"/>
          <w:color w:val="000000"/>
          <w:sz w:val="20"/>
          <w:szCs w:val="20"/>
        </w:rPr>
        <w:t xml:space="preserve"> </w:t>
      </w:r>
      <w:r w:rsidR="008A1FA5">
        <w:rPr>
          <w:rFonts w:ascii="Times New Roman" w:hAnsi="Times New Roman" w:cs="Times New Roman"/>
          <w:color w:val="000000"/>
          <w:sz w:val="20"/>
          <w:szCs w:val="20"/>
        </w:rPr>
        <w:t xml:space="preserve">Doi </w:t>
      </w:r>
      <w:r w:rsidRPr="00B4441C">
        <w:rPr>
          <w:rFonts w:ascii="Times New Roman" w:hAnsi="Times New Roman" w:cs="Times New Roman"/>
          <w:color w:val="000000"/>
          <w:sz w:val="20"/>
          <w:szCs w:val="20"/>
        </w:rPr>
        <w:t xml:space="preserve">plot of pooled estimates generated by meta-analyses for prevalence of  </w:t>
      </w:r>
      <w:r w:rsidR="00BF4B0E" w:rsidRPr="00B4441C">
        <w:rPr>
          <w:rFonts w:ascii="Times New Roman" w:hAnsi="Times New Roman" w:cs="Times New Roman"/>
          <w:color w:val="000000"/>
          <w:sz w:val="20"/>
          <w:szCs w:val="20"/>
        </w:rPr>
        <w:t>smoking</w:t>
      </w:r>
      <w:r w:rsidRPr="00B4441C">
        <w:rPr>
          <w:rFonts w:ascii="Times New Roman" w:hAnsi="Times New Roman" w:cs="Times New Roman"/>
          <w:color w:val="000000"/>
          <w:sz w:val="20"/>
          <w:szCs w:val="20"/>
        </w:rPr>
        <w:t xml:space="preserve">  among PLHIV in SSA</w:t>
      </w:r>
      <w:r w:rsidR="00A21427">
        <w:rPr>
          <w:rFonts w:ascii="Times New Roman" w:hAnsi="Times New Roman" w:cs="Times New Roman"/>
          <w:color w:val="000000"/>
          <w:sz w:val="20"/>
          <w:szCs w:val="20"/>
        </w:rPr>
        <w:t xml:space="preserve"> (</w:t>
      </w:r>
      <w:r w:rsidR="008A1FA5">
        <w:rPr>
          <w:rFonts w:ascii="Times New Roman" w:hAnsi="Times New Roman" w:cs="Times New Roman"/>
          <w:color w:val="000000"/>
          <w:sz w:val="20"/>
          <w:szCs w:val="20"/>
        </w:rPr>
        <w:t>LFK index=3.08</w:t>
      </w:r>
      <w:r w:rsidR="00A21427">
        <w:rPr>
          <w:rFonts w:ascii="Times New Roman" w:hAnsi="Times New Roman" w:cs="Times New Roman"/>
          <w:color w:val="000000"/>
          <w:sz w:val="20"/>
          <w:szCs w:val="20"/>
        </w:rPr>
        <w:t>)</w:t>
      </w:r>
      <w:r w:rsidRPr="00B4441C">
        <w:rPr>
          <w:rFonts w:ascii="Times New Roman" w:hAnsi="Times New Roman" w:cs="Times New Roman"/>
          <w:color w:val="000000"/>
          <w:sz w:val="20"/>
          <w:szCs w:val="20"/>
        </w:rPr>
        <w:t>.</w:t>
      </w:r>
    </w:p>
    <w:p w14:paraId="067A4418" w14:textId="77777777" w:rsidR="00E82808" w:rsidRDefault="00E82808" w:rsidP="00EF5B78"/>
    <w:sectPr w:rsidR="00E82808">
      <w:footerReference w:type="default" r:id="rId2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5CB517" w14:textId="77777777" w:rsidR="000100DC" w:rsidRDefault="000100DC" w:rsidP="00B2523C">
      <w:pPr>
        <w:spacing w:after="0" w:line="240" w:lineRule="auto"/>
      </w:pPr>
      <w:r>
        <w:separator/>
      </w:r>
    </w:p>
  </w:endnote>
  <w:endnote w:type="continuationSeparator" w:id="0">
    <w:p w14:paraId="04B35FDC" w14:textId="77777777" w:rsidR="000100DC" w:rsidRDefault="000100DC" w:rsidP="00B2523C">
      <w:pPr>
        <w:spacing w:after="0" w:line="240" w:lineRule="auto"/>
      </w:pPr>
      <w:r>
        <w:continuationSeparator/>
      </w:r>
    </w:p>
  </w:endnote>
  <w:endnote w:type="continuationNotice" w:id="1">
    <w:p w14:paraId="41AEC97C" w14:textId="77777777" w:rsidR="000100DC" w:rsidRDefault="000100D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4550116"/>
      <w:docPartObj>
        <w:docPartGallery w:val="Page Numbers (Bottom of Page)"/>
        <w:docPartUnique/>
      </w:docPartObj>
    </w:sdtPr>
    <w:sdtEndPr>
      <w:rPr>
        <w:noProof/>
      </w:rPr>
    </w:sdtEndPr>
    <w:sdtContent>
      <w:p w14:paraId="002C0C1A" w14:textId="00A66584" w:rsidR="00B2523C" w:rsidRDefault="00B2523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A7DED30" w14:textId="77777777" w:rsidR="00B2523C" w:rsidRDefault="00B2523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9A0948" w14:textId="77777777" w:rsidR="000100DC" w:rsidRDefault="000100DC" w:rsidP="00B2523C">
      <w:pPr>
        <w:spacing w:after="0" w:line="240" w:lineRule="auto"/>
      </w:pPr>
      <w:r>
        <w:separator/>
      </w:r>
    </w:p>
  </w:footnote>
  <w:footnote w:type="continuationSeparator" w:id="0">
    <w:p w14:paraId="0E4F8A4E" w14:textId="77777777" w:rsidR="000100DC" w:rsidRDefault="000100DC" w:rsidP="00B2523C">
      <w:pPr>
        <w:spacing w:after="0" w:line="240" w:lineRule="auto"/>
      </w:pPr>
      <w:r>
        <w:continuationSeparator/>
      </w:r>
    </w:p>
  </w:footnote>
  <w:footnote w:type="continuationNotice" w:id="1">
    <w:p w14:paraId="0067E7B3" w14:textId="77777777" w:rsidR="000100DC" w:rsidRDefault="000100D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5B78"/>
    <w:rsid w:val="00005599"/>
    <w:rsid w:val="000100DC"/>
    <w:rsid w:val="00012A29"/>
    <w:rsid w:val="000160D0"/>
    <w:rsid w:val="0006130A"/>
    <w:rsid w:val="00062233"/>
    <w:rsid w:val="00062F5F"/>
    <w:rsid w:val="000720D9"/>
    <w:rsid w:val="00077ADC"/>
    <w:rsid w:val="00092CED"/>
    <w:rsid w:val="000A03FF"/>
    <w:rsid w:val="000B7DD2"/>
    <w:rsid w:val="000D6FB4"/>
    <w:rsid w:val="000F450E"/>
    <w:rsid w:val="001028A5"/>
    <w:rsid w:val="0013228B"/>
    <w:rsid w:val="00137404"/>
    <w:rsid w:val="00137B67"/>
    <w:rsid w:val="00144F15"/>
    <w:rsid w:val="0015531B"/>
    <w:rsid w:val="00186E26"/>
    <w:rsid w:val="0019501F"/>
    <w:rsid w:val="001B1E99"/>
    <w:rsid w:val="001C1B79"/>
    <w:rsid w:val="001C337A"/>
    <w:rsid w:val="001C4F54"/>
    <w:rsid w:val="002013C9"/>
    <w:rsid w:val="00205EC9"/>
    <w:rsid w:val="00224EB6"/>
    <w:rsid w:val="00246036"/>
    <w:rsid w:val="00273B16"/>
    <w:rsid w:val="0027448B"/>
    <w:rsid w:val="002754AD"/>
    <w:rsid w:val="00284FC0"/>
    <w:rsid w:val="002A28F4"/>
    <w:rsid w:val="002B0980"/>
    <w:rsid w:val="002C33B6"/>
    <w:rsid w:val="002F2C00"/>
    <w:rsid w:val="003061B1"/>
    <w:rsid w:val="00337169"/>
    <w:rsid w:val="00361C5B"/>
    <w:rsid w:val="00364499"/>
    <w:rsid w:val="0036529E"/>
    <w:rsid w:val="00386FBD"/>
    <w:rsid w:val="00390D91"/>
    <w:rsid w:val="003D2472"/>
    <w:rsid w:val="003E1036"/>
    <w:rsid w:val="003E2865"/>
    <w:rsid w:val="003F211A"/>
    <w:rsid w:val="003F4C0C"/>
    <w:rsid w:val="0040226A"/>
    <w:rsid w:val="00406826"/>
    <w:rsid w:val="00423DD2"/>
    <w:rsid w:val="004312EF"/>
    <w:rsid w:val="00435F2B"/>
    <w:rsid w:val="0044620D"/>
    <w:rsid w:val="004505A3"/>
    <w:rsid w:val="00461AD1"/>
    <w:rsid w:val="00466796"/>
    <w:rsid w:val="00474472"/>
    <w:rsid w:val="00486206"/>
    <w:rsid w:val="00493552"/>
    <w:rsid w:val="004B561C"/>
    <w:rsid w:val="004C2B6B"/>
    <w:rsid w:val="004C4403"/>
    <w:rsid w:val="0050609F"/>
    <w:rsid w:val="005077D8"/>
    <w:rsid w:val="00530A15"/>
    <w:rsid w:val="00535F08"/>
    <w:rsid w:val="0054448B"/>
    <w:rsid w:val="0054614C"/>
    <w:rsid w:val="00552C63"/>
    <w:rsid w:val="00554AFF"/>
    <w:rsid w:val="005703A2"/>
    <w:rsid w:val="00570776"/>
    <w:rsid w:val="0057604A"/>
    <w:rsid w:val="005775F8"/>
    <w:rsid w:val="00582269"/>
    <w:rsid w:val="005930C0"/>
    <w:rsid w:val="0059787F"/>
    <w:rsid w:val="005C05C4"/>
    <w:rsid w:val="005C704C"/>
    <w:rsid w:val="005E6299"/>
    <w:rsid w:val="00607200"/>
    <w:rsid w:val="0062308C"/>
    <w:rsid w:val="00623F8F"/>
    <w:rsid w:val="00627956"/>
    <w:rsid w:val="0064366D"/>
    <w:rsid w:val="0066297A"/>
    <w:rsid w:val="00671B51"/>
    <w:rsid w:val="006838F0"/>
    <w:rsid w:val="00683E58"/>
    <w:rsid w:val="00684E1D"/>
    <w:rsid w:val="00687EE9"/>
    <w:rsid w:val="00695E47"/>
    <w:rsid w:val="006A0E20"/>
    <w:rsid w:val="006A77FB"/>
    <w:rsid w:val="006B6A9E"/>
    <w:rsid w:val="006D18DF"/>
    <w:rsid w:val="006D1F3B"/>
    <w:rsid w:val="006D4E8F"/>
    <w:rsid w:val="0071091B"/>
    <w:rsid w:val="007776DF"/>
    <w:rsid w:val="007876EE"/>
    <w:rsid w:val="00796FD3"/>
    <w:rsid w:val="007C23C5"/>
    <w:rsid w:val="007D7776"/>
    <w:rsid w:val="007F34AA"/>
    <w:rsid w:val="00806846"/>
    <w:rsid w:val="0083610B"/>
    <w:rsid w:val="00840FD6"/>
    <w:rsid w:val="008620A1"/>
    <w:rsid w:val="00865407"/>
    <w:rsid w:val="008929B4"/>
    <w:rsid w:val="008932B1"/>
    <w:rsid w:val="008A1FA5"/>
    <w:rsid w:val="008C3C40"/>
    <w:rsid w:val="008C5627"/>
    <w:rsid w:val="008C5EDF"/>
    <w:rsid w:val="008F1458"/>
    <w:rsid w:val="008F7FF8"/>
    <w:rsid w:val="0091580E"/>
    <w:rsid w:val="00931B16"/>
    <w:rsid w:val="0095791C"/>
    <w:rsid w:val="0096321E"/>
    <w:rsid w:val="009826F9"/>
    <w:rsid w:val="009854F5"/>
    <w:rsid w:val="0098662E"/>
    <w:rsid w:val="009A15DC"/>
    <w:rsid w:val="009C21C4"/>
    <w:rsid w:val="009D126A"/>
    <w:rsid w:val="009E1766"/>
    <w:rsid w:val="009F7572"/>
    <w:rsid w:val="00A07BD5"/>
    <w:rsid w:val="00A21427"/>
    <w:rsid w:val="00A258B7"/>
    <w:rsid w:val="00A42019"/>
    <w:rsid w:val="00A645C0"/>
    <w:rsid w:val="00A8053C"/>
    <w:rsid w:val="00A95D1C"/>
    <w:rsid w:val="00AA70B5"/>
    <w:rsid w:val="00AB55F6"/>
    <w:rsid w:val="00AE4C95"/>
    <w:rsid w:val="00AF2869"/>
    <w:rsid w:val="00B0551F"/>
    <w:rsid w:val="00B10D08"/>
    <w:rsid w:val="00B15AA7"/>
    <w:rsid w:val="00B16147"/>
    <w:rsid w:val="00B17625"/>
    <w:rsid w:val="00B2523C"/>
    <w:rsid w:val="00B33F7A"/>
    <w:rsid w:val="00B346D5"/>
    <w:rsid w:val="00B36D8E"/>
    <w:rsid w:val="00B4441C"/>
    <w:rsid w:val="00B70171"/>
    <w:rsid w:val="00B87284"/>
    <w:rsid w:val="00B9006D"/>
    <w:rsid w:val="00BA101C"/>
    <w:rsid w:val="00BA4EEE"/>
    <w:rsid w:val="00BB31B9"/>
    <w:rsid w:val="00BD4982"/>
    <w:rsid w:val="00BD7C4F"/>
    <w:rsid w:val="00BD7E0D"/>
    <w:rsid w:val="00BE4009"/>
    <w:rsid w:val="00BF4341"/>
    <w:rsid w:val="00BF4B0E"/>
    <w:rsid w:val="00C064E3"/>
    <w:rsid w:val="00C3410B"/>
    <w:rsid w:val="00C42A00"/>
    <w:rsid w:val="00C448E8"/>
    <w:rsid w:val="00C511CF"/>
    <w:rsid w:val="00C52F36"/>
    <w:rsid w:val="00C83639"/>
    <w:rsid w:val="00C9446C"/>
    <w:rsid w:val="00CB05F8"/>
    <w:rsid w:val="00CB5DE8"/>
    <w:rsid w:val="00CD46BF"/>
    <w:rsid w:val="00CF39E4"/>
    <w:rsid w:val="00D07D4A"/>
    <w:rsid w:val="00D1563E"/>
    <w:rsid w:val="00D432EA"/>
    <w:rsid w:val="00D51AE2"/>
    <w:rsid w:val="00D57A61"/>
    <w:rsid w:val="00D82AA5"/>
    <w:rsid w:val="00DA7678"/>
    <w:rsid w:val="00DB0B9A"/>
    <w:rsid w:val="00DB6E18"/>
    <w:rsid w:val="00DC2AB0"/>
    <w:rsid w:val="00DD3944"/>
    <w:rsid w:val="00DF4864"/>
    <w:rsid w:val="00E24E5B"/>
    <w:rsid w:val="00E40DF4"/>
    <w:rsid w:val="00E805DF"/>
    <w:rsid w:val="00E82808"/>
    <w:rsid w:val="00E839F1"/>
    <w:rsid w:val="00E858DB"/>
    <w:rsid w:val="00EA1CD4"/>
    <w:rsid w:val="00EA2EE5"/>
    <w:rsid w:val="00EC0D3A"/>
    <w:rsid w:val="00ED08B1"/>
    <w:rsid w:val="00EF5B78"/>
    <w:rsid w:val="00F34351"/>
    <w:rsid w:val="00F3616E"/>
    <w:rsid w:val="00F40864"/>
    <w:rsid w:val="00F55998"/>
    <w:rsid w:val="00F95A78"/>
    <w:rsid w:val="00FB219E"/>
    <w:rsid w:val="00FC7297"/>
    <w:rsid w:val="00FD5417"/>
    <w:rsid w:val="00FD60CF"/>
    <w:rsid w:val="00FF30BE"/>
    <w:rsid w:val="00FF72D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228F81"/>
  <w15:chartTrackingRefBased/>
  <w15:docId w15:val="{29E5D3F3-73DF-45B1-B96E-0D19D394AC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Segoe UI"/>
        <w:sz w:val="22"/>
        <w:szCs w:val="22"/>
        <w:lang w:val="en-Z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2523C"/>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F5B78"/>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styleId="Revision">
    <w:name w:val="Revision"/>
    <w:hidden/>
    <w:uiPriority w:val="99"/>
    <w:semiHidden/>
    <w:rsid w:val="00B33F7A"/>
    <w:pPr>
      <w:spacing w:after="0" w:line="240" w:lineRule="auto"/>
    </w:pPr>
  </w:style>
  <w:style w:type="character" w:customStyle="1" w:styleId="Heading1Char">
    <w:name w:val="Heading 1 Char"/>
    <w:basedOn w:val="DefaultParagraphFont"/>
    <w:link w:val="Heading1"/>
    <w:uiPriority w:val="9"/>
    <w:rsid w:val="00B2523C"/>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B2523C"/>
    <w:pPr>
      <w:spacing w:line="259" w:lineRule="auto"/>
      <w:outlineLvl w:val="9"/>
    </w:pPr>
    <w:rPr>
      <w:lang w:val="en-US"/>
    </w:rPr>
  </w:style>
  <w:style w:type="paragraph" w:styleId="Header">
    <w:name w:val="header"/>
    <w:basedOn w:val="Normal"/>
    <w:link w:val="HeaderChar"/>
    <w:uiPriority w:val="99"/>
    <w:unhideWhenUsed/>
    <w:rsid w:val="00B2523C"/>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23C"/>
  </w:style>
  <w:style w:type="paragraph" w:styleId="Footer">
    <w:name w:val="footer"/>
    <w:basedOn w:val="Normal"/>
    <w:link w:val="FooterChar"/>
    <w:uiPriority w:val="99"/>
    <w:unhideWhenUsed/>
    <w:rsid w:val="00B2523C"/>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23C"/>
  </w:style>
  <w:style w:type="paragraph" w:styleId="TOC1">
    <w:name w:val="toc 1"/>
    <w:basedOn w:val="Normal"/>
    <w:next w:val="Normal"/>
    <w:autoRedefine/>
    <w:uiPriority w:val="39"/>
    <w:unhideWhenUsed/>
    <w:rsid w:val="00D1563E"/>
    <w:pPr>
      <w:tabs>
        <w:tab w:val="right" w:leader="dot" w:pos="9016"/>
      </w:tabs>
      <w:spacing w:after="100"/>
    </w:pPr>
  </w:style>
  <w:style w:type="character" w:styleId="Hyperlink">
    <w:name w:val="Hyperlink"/>
    <w:basedOn w:val="DefaultParagraphFont"/>
    <w:uiPriority w:val="99"/>
    <w:unhideWhenUsed/>
    <w:rsid w:val="00A8053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media/image8.emf"/><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11.emf"/><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7.emf"/><Relationship Id="rId25" Type="http://schemas.openxmlformats.org/officeDocument/2006/relationships/image" Target="media/image15.emf"/><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image" Target="media/image10.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tiff"/><Relationship Id="rId24" Type="http://schemas.openxmlformats.org/officeDocument/2006/relationships/image" Target="media/image14.emf"/><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image" Target="media/image13.emf"/><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tiff"/><Relationship Id="rId22" Type="http://schemas.openxmlformats.org/officeDocument/2006/relationships/image" Target="media/image12.emf"/><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43222744-b48f-462f-ae06-58cefc8018e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84AC9B925E536F42A26F1E24B50E8DA9" ma:contentTypeVersion="11" ma:contentTypeDescription="Create a new document." ma:contentTypeScope="" ma:versionID="3d1c69e64ba2c3f76d0ea0f1cd327ce5">
  <xsd:schema xmlns:xsd="http://www.w3.org/2001/XMLSchema" xmlns:xs="http://www.w3.org/2001/XMLSchema" xmlns:p="http://schemas.microsoft.com/office/2006/metadata/properties" xmlns:ns3="43222744-b48f-462f-ae06-58cefc8018e8" xmlns:ns4="3f70c0ec-a0e0-4146-9944-9d78350680eb" targetNamespace="http://schemas.microsoft.com/office/2006/metadata/properties" ma:root="true" ma:fieldsID="23f3077528e5f498b50852cd3360c10c" ns3:_="" ns4:_="">
    <xsd:import namespace="43222744-b48f-462f-ae06-58cefc8018e8"/>
    <xsd:import namespace="3f70c0ec-a0e0-4146-9944-9d78350680eb"/>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KeyPoints" minOccurs="0"/>
                <xsd:element ref="ns3:MediaServiceKeyPoints" minOccurs="0"/>
                <xsd:element ref="ns3:MediaServiceAutoTag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222744-b48f-462f-ae06-58cefc8018e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_activity" ma:index="18"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f70c0ec-a0e0-4146-9944-9d78350680e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814B279-3937-45FE-8570-23A04B389EC7}">
  <ds:schemaRefs>
    <ds:schemaRef ds:uri="http://schemas.openxmlformats.org/officeDocument/2006/bibliography"/>
  </ds:schemaRefs>
</ds:datastoreItem>
</file>

<file path=customXml/itemProps2.xml><?xml version="1.0" encoding="utf-8"?>
<ds:datastoreItem xmlns:ds="http://schemas.openxmlformats.org/officeDocument/2006/customXml" ds:itemID="{2368511D-CC9B-4C53-B132-EE7B1742F30D}">
  <ds:schemaRefs>
    <ds:schemaRef ds:uri="http://purl.org/dc/dcmitype/"/>
    <ds:schemaRef ds:uri="http://schemas.microsoft.com/office/infopath/2007/PartnerControls"/>
    <ds:schemaRef ds:uri="http://purl.org/dc/elements/1.1/"/>
    <ds:schemaRef ds:uri="http://schemas.microsoft.com/office/2006/metadata/properties"/>
    <ds:schemaRef ds:uri="43222744-b48f-462f-ae06-58cefc8018e8"/>
    <ds:schemaRef ds:uri="http://schemas.microsoft.com/office/2006/documentManagement/types"/>
    <ds:schemaRef ds:uri="http://purl.org/dc/terms/"/>
    <ds:schemaRef ds:uri="http://schemas.openxmlformats.org/package/2006/metadata/core-properties"/>
    <ds:schemaRef ds:uri="3f70c0ec-a0e0-4146-9944-9d78350680eb"/>
    <ds:schemaRef ds:uri="http://www.w3.org/XML/1998/namespace"/>
  </ds:schemaRefs>
</ds:datastoreItem>
</file>

<file path=customXml/itemProps3.xml><?xml version="1.0" encoding="utf-8"?>
<ds:datastoreItem xmlns:ds="http://schemas.openxmlformats.org/officeDocument/2006/customXml" ds:itemID="{683026AC-1C11-4E8E-B195-939777BD5AAF}">
  <ds:schemaRefs>
    <ds:schemaRef ds:uri="http://schemas.microsoft.com/sharepoint/v3/contenttype/forms"/>
  </ds:schemaRefs>
</ds:datastoreItem>
</file>

<file path=customXml/itemProps4.xml><?xml version="1.0" encoding="utf-8"?>
<ds:datastoreItem xmlns:ds="http://schemas.openxmlformats.org/officeDocument/2006/customXml" ds:itemID="{0C25C0B6-1D72-49C3-9944-1C7738AACE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222744-b48f-462f-ae06-58cefc8018e8"/>
    <ds:schemaRef ds:uri="3f70c0ec-a0e0-4146-9944-9d78350680e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1566</Words>
  <Characters>8930</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10476</CharactersWithSpaces>
  <SharedDoc>false</SharedDoc>
  <HLinks>
    <vt:vector size="18" baseType="variant">
      <vt:variant>
        <vt:i4>2031672</vt:i4>
      </vt:variant>
      <vt:variant>
        <vt:i4>14</vt:i4>
      </vt:variant>
      <vt:variant>
        <vt:i4>0</vt:i4>
      </vt:variant>
      <vt:variant>
        <vt:i4>5</vt:i4>
      </vt:variant>
      <vt:variant>
        <vt:lpwstr/>
      </vt:variant>
      <vt:variant>
        <vt:lpwstr>_Toc144982574</vt:lpwstr>
      </vt:variant>
      <vt:variant>
        <vt:i4>2031672</vt:i4>
      </vt:variant>
      <vt:variant>
        <vt:i4>8</vt:i4>
      </vt:variant>
      <vt:variant>
        <vt:i4>0</vt:i4>
      </vt:variant>
      <vt:variant>
        <vt:i4>5</vt:i4>
      </vt:variant>
      <vt:variant>
        <vt:lpwstr/>
      </vt:variant>
      <vt:variant>
        <vt:lpwstr>_Toc144982573</vt:lpwstr>
      </vt:variant>
      <vt:variant>
        <vt:i4>2031672</vt:i4>
      </vt:variant>
      <vt:variant>
        <vt:i4>2</vt:i4>
      </vt:variant>
      <vt:variant>
        <vt:i4>0</vt:i4>
      </vt:variant>
      <vt:variant>
        <vt:i4>5</vt:i4>
      </vt:variant>
      <vt:variant>
        <vt:lpwstr/>
      </vt:variant>
      <vt:variant>
        <vt:lpwstr>_Toc144982572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Maureen Moyo</dc:creator>
  <cp:keywords/>
  <dc:description/>
  <cp:lastModifiedBy>Maureen Moyo</cp:lastModifiedBy>
  <cp:revision>2</cp:revision>
  <dcterms:created xsi:type="dcterms:W3CDTF">2023-09-18T01:53:00Z</dcterms:created>
  <dcterms:modified xsi:type="dcterms:W3CDTF">2023-09-18T01:53:00Z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0x01010084AC9B925E536F42A26F1E24B50E8DA9</vt:lpwstr>
  </property>
</Properties>
</file>