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598A45" w14:textId="77777777" w:rsidR="00403B95" w:rsidRPr="00FA7CE4" w:rsidRDefault="00FD103D">
      <w:pPr>
        <w:rPr>
          <w:rFonts w:ascii="Times New Roman" w:hAnsi="Times New Roman" w:cs="Times New Roman"/>
          <w:b/>
          <w:sz w:val="32"/>
          <w:szCs w:val="32"/>
        </w:rPr>
      </w:pPr>
      <w:r w:rsidRPr="00FA7CE4">
        <w:rPr>
          <w:rFonts w:ascii="Times New Roman" w:hAnsi="Times New Roman" w:cs="Times New Roman"/>
          <w:b/>
          <w:sz w:val="32"/>
          <w:szCs w:val="32"/>
        </w:rPr>
        <w:t>Supplementary Material</w:t>
      </w:r>
    </w:p>
    <w:p w14:paraId="411A70F4" w14:textId="77C74EDF" w:rsidR="000D25B4" w:rsidRPr="0038093B" w:rsidRDefault="007521B3" w:rsidP="000D25B4">
      <w:pPr>
        <w:spacing w:after="240"/>
        <w:rPr>
          <w:rFonts w:ascii="Times New Roman" w:hAnsi="Times New Roman" w:cs="Times New Roman"/>
          <w:b/>
          <w:sz w:val="24"/>
          <w:szCs w:val="24"/>
          <w:lang w:eastAsia="en-ZA"/>
        </w:rPr>
      </w:pPr>
      <w:r w:rsidRPr="007521B3">
        <w:rPr>
          <w:rFonts w:ascii="Times New Roman" w:hAnsi="Times New Roman" w:cs="Times New Roman"/>
          <w:b/>
          <w:sz w:val="24"/>
          <w:szCs w:val="24"/>
          <w:lang w:val="en-GB" w:eastAsia="en-ZA"/>
        </w:rPr>
        <w:t>A diagnostic biomarker profile for Fibromyalgia Syndrome based on an NMR metabolomics study of selected patients and controls</w:t>
      </w:r>
    </w:p>
    <w:p w14:paraId="2E6C0C18" w14:textId="77777777" w:rsidR="000D25B4" w:rsidRPr="0038093B" w:rsidRDefault="000D25B4" w:rsidP="000D25B4">
      <w:pPr>
        <w:spacing w:after="240"/>
        <w:rPr>
          <w:rFonts w:ascii="Times New Roman" w:hAnsi="Times New Roman" w:cs="Times New Roman"/>
          <w:sz w:val="24"/>
          <w:szCs w:val="24"/>
          <w:lang w:eastAsia="en-ZA"/>
        </w:rPr>
      </w:pPr>
      <w:proofErr w:type="spellStart"/>
      <w:r w:rsidRPr="0038093B">
        <w:rPr>
          <w:rFonts w:ascii="Times New Roman" w:hAnsi="Times New Roman" w:cs="Times New Roman"/>
          <w:sz w:val="24"/>
          <w:szCs w:val="24"/>
          <w:u w:val="single"/>
          <w:lang w:eastAsia="en-ZA"/>
        </w:rPr>
        <w:t>Bontle</w:t>
      </w:r>
      <w:proofErr w:type="spellEnd"/>
      <w:r w:rsidRPr="0038093B">
        <w:rPr>
          <w:rFonts w:ascii="Times New Roman" w:hAnsi="Times New Roman" w:cs="Times New Roman"/>
          <w:sz w:val="24"/>
          <w:szCs w:val="24"/>
          <w:u w:val="single"/>
          <w:lang w:eastAsia="en-ZA"/>
        </w:rPr>
        <w:t xml:space="preserve"> G. Malatji</w:t>
      </w:r>
      <w:r w:rsidRPr="0038093B">
        <w:rPr>
          <w:rFonts w:ascii="Times New Roman" w:hAnsi="Times New Roman" w:cs="Times New Roman"/>
          <w:sz w:val="24"/>
          <w:szCs w:val="24"/>
          <w:vertAlign w:val="superscript"/>
          <w:lang w:eastAsia="en-ZA"/>
        </w:rPr>
        <w:t>1</w:t>
      </w:r>
      <w:r w:rsidRPr="0038093B">
        <w:rPr>
          <w:rFonts w:ascii="Times New Roman" w:hAnsi="Times New Roman" w:cs="Times New Roman"/>
          <w:sz w:val="24"/>
          <w:szCs w:val="24"/>
          <w:lang w:eastAsia="en-ZA"/>
        </w:rPr>
        <w:t xml:space="preserve">, </w:t>
      </w:r>
      <w:proofErr w:type="spellStart"/>
      <w:r w:rsidRPr="0038093B">
        <w:rPr>
          <w:rFonts w:ascii="Times New Roman" w:hAnsi="Times New Roman" w:cs="Times New Roman"/>
          <w:sz w:val="24"/>
          <w:szCs w:val="24"/>
          <w:lang w:eastAsia="en-ZA"/>
        </w:rPr>
        <w:t>Helgard</w:t>
      </w:r>
      <w:proofErr w:type="spellEnd"/>
      <w:r w:rsidRPr="0038093B">
        <w:rPr>
          <w:rFonts w:ascii="Times New Roman" w:hAnsi="Times New Roman" w:cs="Times New Roman"/>
          <w:sz w:val="24"/>
          <w:szCs w:val="24"/>
          <w:lang w:eastAsia="en-ZA"/>
        </w:rPr>
        <w:t xml:space="preserve"> Meyer</w:t>
      </w:r>
      <w:r w:rsidRPr="0038093B">
        <w:rPr>
          <w:rFonts w:ascii="Times New Roman" w:hAnsi="Times New Roman" w:cs="Times New Roman"/>
          <w:sz w:val="24"/>
          <w:szCs w:val="24"/>
          <w:vertAlign w:val="superscript"/>
          <w:lang w:eastAsia="en-ZA"/>
        </w:rPr>
        <w:t>2</w:t>
      </w:r>
      <w:r w:rsidRPr="0038093B">
        <w:rPr>
          <w:rFonts w:ascii="Times New Roman" w:hAnsi="Times New Roman" w:cs="Times New Roman"/>
          <w:sz w:val="24"/>
          <w:szCs w:val="24"/>
          <w:lang w:eastAsia="en-ZA"/>
        </w:rPr>
        <w:t>, Shayne Mason</w:t>
      </w:r>
      <w:r w:rsidRPr="0038093B">
        <w:rPr>
          <w:rFonts w:ascii="Times New Roman" w:hAnsi="Times New Roman" w:cs="Times New Roman"/>
          <w:sz w:val="24"/>
          <w:szCs w:val="24"/>
          <w:vertAlign w:val="superscript"/>
          <w:lang w:eastAsia="en-ZA"/>
        </w:rPr>
        <w:t>1</w:t>
      </w:r>
      <w:r w:rsidRPr="0038093B">
        <w:rPr>
          <w:rFonts w:ascii="Times New Roman" w:hAnsi="Times New Roman" w:cs="Times New Roman"/>
          <w:sz w:val="24"/>
          <w:szCs w:val="24"/>
          <w:lang w:eastAsia="en-ZA"/>
        </w:rPr>
        <w:t xml:space="preserve">, </w:t>
      </w:r>
      <w:proofErr w:type="spellStart"/>
      <w:r w:rsidRPr="0038093B">
        <w:rPr>
          <w:rFonts w:ascii="Times New Roman" w:hAnsi="Times New Roman" w:cs="Times New Roman"/>
          <w:sz w:val="24"/>
          <w:szCs w:val="24"/>
          <w:lang w:eastAsia="en-ZA"/>
        </w:rPr>
        <w:t>Udo</w:t>
      </w:r>
      <w:proofErr w:type="spellEnd"/>
      <w:r w:rsidRPr="0038093B">
        <w:rPr>
          <w:rFonts w:ascii="Times New Roman" w:hAnsi="Times New Roman" w:cs="Times New Roman"/>
          <w:sz w:val="24"/>
          <w:szCs w:val="24"/>
          <w:lang w:eastAsia="en-ZA"/>
        </w:rPr>
        <w:t xml:space="preserve"> F.H. Engelke</w:t>
      </w:r>
      <w:r w:rsidRPr="0038093B">
        <w:rPr>
          <w:rFonts w:ascii="Times New Roman" w:hAnsi="Times New Roman" w:cs="Times New Roman"/>
          <w:sz w:val="24"/>
          <w:szCs w:val="24"/>
          <w:vertAlign w:val="superscript"/>
          <w:lang w:eastAsia="en-ZA"/>
        </w:rPr>
        <w:t>3</w:t>
      </w:r>
      <w:r w:rsidRPr="0038093B">
        <w:rPr>
          <w:rFonts w:ascii="Times New Roman" w:hAnsi="Times New Roman" w:cs="Times New Roman"/>
          <w:sz w:val="24"/>
          <w:szCs w:val="24"/>
          <w:lang w:eastAsia="en-ZA"/>
        </w:rPr>
        <w:t>, Ron A. Wevers</w:t>
      </w:r>
      <w:r w:rsidRPr="0038093B">
        <w:rPr>
          <w:rFonts w:ascii="Times New Roman" w:hAnsi="Times New Roman" w:cs="Times New Roman"/>
          <w:sz w:val="24"/>
          <w:szCs w:val="24"/>
          <w:vertAlign w:val="superscript"/>
          <w:lang w:eastAsia="en-ZA"/>
        </w:rPr>
        <w:t>3</w:t>
      </w:r>
      <w:r w:rsidRPr="0038093B">
        <w:rPr>
          <w:rFonts w:ascii="Times New Roman" w:hAnsi="Times New Roman" w:cs="Times New Roman"/>
          <w:sz w:val="24"/>
          <w:szCs w:val="24"/>
          <w:lang w:eastAsia="en-ZA"/>
        </w:rPr>
        <w:t>, Mari van Reenen</w:t>
      </w:r>
      <w:r w:rsidRPr="0038093B">
        <w:rPr>
          <w:rFonts w:ascii="Times New Roman" w:hAnsi="Times New Roman" w:cs="Times New Roman"/>
          <w:sz w:val="24"/>
          <w:szCs w:val="24"/>
          <w:vertAlign w:val="superscript"/>
          <w:lang w:eastAsia="en-ZA"/>
        </w:rPr>
        <w:t>1</w:t>
      </w:r>
      <w:r w:rsidRPr="0038093B">
        <w:rPr>
          <w:rFonts w:ascii="Times New Roman" w:hAnsi="Times New Roman" w:cs="Times New Roman"/>
          <w:sz w:val="24"/>
          <w:szCs w:val="24"/>
          <w:lang w:eastAsia="en-ZA"/>
        </w:rPr>
        <w:t xml:space="preserve"> and </w:t>
      </w:r>
      <w:proofErr w:type="spellStart"/>
      <w:r w:rsidRPr="0038093B">
        <w:rPr>
          <w:rFonts w:ascii="Times New Roman" w:hAnsi="Times New Roman" w:cs="Times New Roman"/>
          <w:sz w:val="24"/>
          <w:szCs w:val="24"/>
          <w:lang w:eastAsia="en-ZA"/>
        </w:rPr>
        <w:t>Carolus</w:t>
      </w:r>
      <w:proofErr w:type="spellEnd"/>
      <w:r w:rsidRPr="0038093B">
        <w:rPr>
          <w:rFonts w:ascii="Times New Roman" w:hAnsi="Times New Roman" w:cs="Times New Roman"/>
          <w:sz w:val="24"/>
          <w:szCs w:val="24"/>
          <w:lang w:eastAsia="en-ZA"/>
        </w:rPr>
        <w:t xml:space="preserve"> J. Reinecke</w:t>
      </w:r>
      <w:r w:rsidRPr="0038093B">
        <w:rPr>
          <w:rFonts w:ascii="Times New Roman" w:hAnsi="Times New Roman" w:cs="Times New Roman"/>
          <w:sz w:val="24"/>
          <w:szCs w:val="24"/>
          <w:vertAlign w:val="superscript"/>
          <w:lang w:eastAsia="en-ZA"/>
        </w:rPr>
        <w:t>1</w:t>
      </w:r>
    </w:p>
    <w:p w14:paraId="0218CB31" w14:textId="77777777" w:rsidR="000D25B4" w:rsidRPr="0038093B" w:rsidRDefault="000D25B4" w:rsidP="000D25B4">
      <w:pPr>
        <w:spacing w:after="0"/>
        <w:rPr>
          <w:rFonts w:ascii="Times New Roman" w:hAnsi="Times New Roman" w:cs="Times New Roman"/>
          <w:sz w:val="24"/>
          <w:szCs w:val="24"/>
          <w:lang w:eastAsia="en-ZA"/>
        </w:rPr>
      </w:pPr>
      <w:r w:rsidRPr="0038093B">
        <w:rPr>
          <w:rFonts w:ascii="Times New Roman" w:hAnsi="Times New Roman" w:cs="Times New Roman"/>
          <w:sz w:val="24"/>
          <w:szCs w:val="24"/>
          <w:vertAlign w:val="superscript"/>
          <w:lang w:eastAsia="en-ZA"/>
        </w:rPr>
        <w:t>1</w:t>
      </w:r>
      <w:r w:rsidRPr="0038093B">
        <w:rPr>
          <w:rFonts w:ascii="Times New Roman" w:hAnsi="Times New Roman" w:cs="Times New Roman"/>
          <w:sz w:val="24"/>
          <w:szCs w:val="24"/>
          <w:lang w:eastAsia="en-ZA"/>
        </w:rPr>
        <w:t xml:space="preserve">Centre for Human </w:t>
      </w:r>
      <w:proofErr w:type="spellStart"/>
      <w:r w:rsidRPr="0038093B">
        <w:rPr>
          <w:rFonts w:ascii="Times New Roman" w:hAnsi="Times New Roman" w:cs="Times New Roman"/>
          <w:sz w:val="24"/>
          <w:szCs w:val="24"/>
          <w:lang w:eastAsia="en-ZA"/>
        </w:rPr>
        <w:t>Metabonomics</w:t>
      </w:r>
      <w:proofErr w:type="spellEnd"/>
      <w:r w:rsidRPr="0038093B">
        <w:rPr>
          <w:rFonts w:ascii="Times New Roman" w:hAnsi="Times New Roman" w:cs="Times New Roman"/>
          <w:sz w:val="24"/>
          <w:szCs w:val="24"/>
          <w:lang w:eastAsia="en-ZA"/>
        </w:rPr>
        <w:t xml:space="preserve">, Faculty of Natural Sciences, North-West University (Potchefstroom Campus), Private Bag X6001, Potchefstroom, South Africa, </w:t>
      </w:r>
    </w:p>
    <w:p w14:paraId="0C37BB72" w14:textId="77777777" w:rsidR="000D25B4" w:rsidRPr="0038093B" w:rsidRDefault="000D25B4" w:rsidP="000D25B4">
      <w:pPr>
        <w:spacing w:after="0"/>
        <w:rPr>
          <w:rFonts w:ascii="Times New Roman" w:hAnsi="Times New Roman" w:cs="Times New Roman"/>
          <w:sz w:val="24"/>
          <w:szCs w:val="24"/>
          <w:lang w:eastAsia="en-ZA"/>
        </w:rPr>
      </w:pPr>
      <w:r w:rsidRPr="0038093B">
        <w:rPr>
          <w:rFonts w:ascii="Times New Roman" w:hAnsi="Times New Roman" w:cs="Times New Roman"/>
          <w:sz w:val="24"/>
          <w:szCs w:val="24"/>
          <w:vertAlign w:val="superscript"/>
          <w:lang w:eastAsia="en-ZA"/>
        </w:rPr>
        <w:t>2</w:t>
      </w:r>
      <w:r w:rsidRPr="0038093B">
        <w:rPr>
          <w:rFonts w:ascii="Times New Roman" w:hAnsi="Times New Roman" w:cs="Times New Roman"/>
          <w:sz w:val="24"/>
          <w:szCs w:val="24"/>
          <w:lang w:eastAsia="en-ZA"/>
        </w:rPr>
        <w:t xml:space="preserve">Department of Family Medicine, </w:t>
      </w:r>
      <w:proofErr w:type="spellStart"/>
      <w:r w:rsidRPr="0038093B">
        <w:rPr>
          <w:rFonts w:ascii="Times New Roman" w:hAnsi="Times New Roman" w:cs="Times New Roman"/>
          <w:sz w:val="24"/>
          <w:szCs w:val="24"/>
          <w:lang w:eastAsia="en-ZA"/>
        </w:rPr>
        <w:t>Kalafong</w:t>
      </w:r>
      <w:proofErr w:type="spellEnd"/>
      <w:r w:rsidRPr="0038093B">
        <w:rPr>
          <w:rFonts w:ascii="Times New Roman" w:hAnsi="Times New Roman" w:cs="Times New Roman"/>
          <w:sz w:val="24"/>
          <w:szCs w:val="24"/>
          <w:lang w:eastAsia="en-ZA"/>
        </w:rPr>
        <w:t xml:space="preserve"> Hospital, University of Pretoria, Private Bag X396, Pretoria, South Africa</w:t>
      </w:r>
    </w:p>
    <w:p w14:paraId="511EB113" w14:textId="311BD0D7" w:rsidR="000D25B4" w:rsidRPr="0038093B" w:rsidRDefault="000D25B4" w:rsidP="000D25B4">
      <w:pPr>
        <w:spacing w:after="0"/>
        <w:rPr>
          <w:rFonts w:ascii="Times New Roman" w:hAnsi="Times New Roman" w:cs="Times New Roman"/>
          <w:sz w:val="24"/>
          <w:szCs w:val="24"/>
          <w:lang w:eastAsia="en-ZA"/>
        </w:rPr>
      </w:pPr>
      <w:r w:rsidRPr="0038093B">
        <w:rPr>
          <w:rFonts w:ascii="Times New Roman" w:hAnsi="Times New Roman" w:cs="Times New Roman"/>
          <w:sz w:val="24"/>
          <w:szCs w:val="24"/>
          <w:vertAlign w:val="superscript"/>
          <w:lang w:eastAsia="en-ZA"/>
        </w:rPr>
        <w:t>3</w:t>
      </w:r>
      <w:r w:rsidRPr="0038093B">
        <w:rPr>
          <w:rFonts w:ascii="Times New Roman" w:hAnsi="Times New Roman" w:cs="Times New Roman"/>
          <w:sz w:val="24"/>
          <w:szCs w:val="24"/>
          <w:lang w:eastAsia="en-ZA"/>
        </w:rPr>
        <w:t>Radboud University Nijmegen Medical Centre</w:t>
      </w:r>
      <w:r w:rsidR="007521B3" w:rsidRPr="00D63708">
        <w:rPr>
          <w:rFonts w:ascii="Times New Roman" w:hAnsi="Times New Roman"/>
          <w:lang w:eastAsia="en-ZA"/>
        </w:rPr>
        <w:t xml:space="preserve">, </w:t>
      </w:r>
      <w:r w:rsidR="007521B3">
        <w:rPr>
          <w:rFonts w:ascii="Times New Roman" w:hAnsi="Times New Roman"/>
          <w:lang w:eastAsia="en-ZA"/>
        </w:rPr>
        <w:t>Translational Metabolic Laboratory</w:t>
      </w:r>
      <w:r w:rsidRPr="0038093B">
        <w:rPr>
          <w:rFonts w:ascii="Times New Roman" w:hAnsi="Times New Roman" w:cs="Times New Roman"/>
          <w:sz w:val="24"/>
          <w:szCs w:val="24"/>
          <w:lang w:eastAsia="en-ZA"/>
        </w:rPr>
        <w:t xml:space="preserve">, Department of Laboratory Medicine, PO Box 9101, 6500 HB Nijmegen, The Netherlands, </w:t>
      </w:r>
    </w:p>
    <w:p w14:paraId="217BFA44" w14:textId="77777777" w:rsidR="00FD103D" w:rsidRPr="0038093B" w:rsidRDefault="00FD103D">
      <w:pPr>
        <w:rPr>
          <w:rFonts w:ascii="Times New Roman" w:hAnsi="Times New Roman" w:cs="Times New Roman"/>
          <w:sz w:val="24"/>
          <w:szCs w:val="24"/>
        </w:rPr>
      </w:pPr>
    </w:p>
    <w:sdt>
      <w:sdtPr>
        <w:rPr>
          <w:rFonts w:asciiTheme="minorHAnsi" w:eastAsiaTheme="minorHAnsi" w:hAnsiTheme="minorHAnsi" w:cstheme="minorBidi"/>
          <w:b w:val="0"/>
          <w:bCs w:val="0"/>
          <w:color w:val="auto"/>
          <w:sz w:val="22"/>
          <w:szCs w:val="22"/>
          <w:lang w:val="en-ZA" w:eastAsia="en-US"/>
        </w:rPr>
        <w:id w:val="-1613129223"/>
        <w:docPartObj>
          <w:docPartGallery w:val="Table of Contents"/>
          <w:docPartUnique/>
        </w:docPartObj>
      </w:sdtPr>
      <w:sdtEndPr>
        <w:rPr>
          <w:noProof/>
        </w:rPr>
      </w:sdtEndPr>
      <w:sdtContent>
        <w:p w14:paraId="30E38BD9" w14:textId="77777777" w:rsidR="00F112B1" w:rsidRPr="00F112B1" w:rsidRDefault="00AD1605" w:rsidP="002828EB">
          <w:pPr>
            <w:pStyle w:val="TOCHeading"/>
          </w:pPr>
          <w:r w:rsidRPr="00AD1605">
            <w:rPr>
              <w:rFonts w:ascii="Times New Roman" w:hAnsi="Times New Roman" w:cs="Times New Roman"/>
              <w:color w:val="auto"/>
              <w:sz w:val="24"/>
              <w:szCs w:val="24"/>
            </w:rPr>
            <w:t>Contents</w:t>
          </w:r>
        </w:p>
        <w:p w14:paraId="5D35AAA5" w14:textId="2B22EACD" w:rsidR="002828EB" w:rsidRDefault="00AD1605">
          <w:pPr>
            <w:pStyle w:val="TOC1"/>
            <w:tabs>
              <w:tab w:val="right" w:leader="dot" w:pos="9016"/>
            </w:tabs>
            <w:rPr>
              <w:rFonts w:eastAsiaTheme="minorEastAsia"/>
              <w:noProof/>
              <w:lang w:eastAsia="en-ZA"/>
            </w:rPr>
          </w:pPr>
          <w:r>
            <w:fldChar w:fldCharType="begin"/>
          </w:r>
          <w:r>
            <w:instrText xml:space="preserve"> TOC \o "1-3" \h \z \u </w:instrText>
          </w:r>
          <w:r>
            <w:fldChar w:fldCharType="separate"/>
          </w:r>
          <w:hyperlink w:anchor="_Toc450591339" w:history="1">
            <w:r w:rsidR="002828EB" w:rsidRPr="003B332A">
              <w:rPr>
                <w:rStyle w:val="Hyperlink"/>
                <w:rFonts w:ascii="Times New Roman" w:hAnsi="Times New Roman" w:cs="Times New Roman"/>
                <w:noProof/>
              </w:rPr>
              <w:t>S1: Experimental subjects symptom assessment questionnaire</w:t>
            </w:r>
            <w:r w:rsidR="002828EB">
              <w:rPr>
                <w:noProof/>
                <w:webHidden/>
              </w:rPr>
              <w:tab/>
            </w:r>
            <w:r w:rsidR="002828EB">
              <w:rPr>
                <w:noProof/>
                <w:webHidden/>
              </w:rPr>
              <w:fldChar w:fldCharType="begin"/>
            </w:r>
            <w:r w:rsidR="002828EB">
              <w:rPr>
                <w:noProof/>
                <w:webHidden/>
              </w:rPr>
              <w:instrText xml:space="preserve"> PAGEREF _Toc450591339 \h </w:instrText>
            </w:r>
            <w:r w:rsidR="002828EB">
              <w:rPr>
                <w:noProof/>
                <w:webHidden/>
              </w:rPr>
            </w:r>
            <w:r w:rsidR="002828EB">
              <w:rPr>
                <w:noProof/>
                <w:webHidden/>
              </w:rPr>
              <w:fldChar w:fldCharType="separate"/>
            </w:r>
            <w:r w:rsidR="002828EB">
              <w:rPr>
                <w:noProof/>
                <w:webHidden/>
              </w:rPr>
              <w:t>2</w:t>
            </w:r>
            <w:r w:rsidR="002828EB">
              <w:rPr>
                <w:noProof/>
                <w:webHidden/>
              </w:rPr>
              <w:fldChar w:fldCharType="end"/>
            </w:r>
          </w:hyperlink>
        </w:p>
        <w:p w14:paraId="6EE062AA" w14:textId="77777777" w:rsidR="002828EB" w:rsidRDefault="00853A2D">
          <w:pPr>
            <w:pStyle w:val="TOC2"/>
            <w:tabs>
              <w:tab w:val="right" w:leader="dot" w:pos="9016"/>
            </w:tabs>
            <w:rPr>
              <w:rFonts w:eastAsiaTheme="minorEastAsia"/>
              <w:noProof/>
              <w:lang w:eastAsia="en-ZA"/>
            </w:rPr>
          </w:pPr>
          <w:hyperlink w:anchor="_Toc450591340" w:history="1">
            <w:r w:rsidR="002828EB" w:rsidRPr="003B332A">
              <w:rPr>
                <w:rStyle w:val="Hyperlink"/>
                <w:rFonts w:ascii="Times New Roman" w:hAnsi="Times New Roman" w:cs="Times New Roman"/>
                <w:noProof/>
              </w:rPr>
              <w:t>A - Fibromyalgia Impact Questionnaire (FIQR)</w:t>
            </w:r>
            <w:r w:rsidR="002828EB">
              <w:rPr>
                <w:noProof/>
                <w:webHidden/>
              </w:rPr>
              <w:tab/>
            </w:r>
            <w:r w:rsidR="002828EB">
              <w:rPr>
                <w:noProof/>
                <w:webHidden/>
              </w:rPr>
              <w:fldChar w:fldCharType="begin"/>
            </w:r>
            <w:r w:rsidR="002828EB">
              <w:rPr>
                <w:noProof/>
                <w:webHidden/>
              </w:rPr>
              <w:instrText xml:space="preserve"> PAGEREF _Toc450591340 \h </w:instrText>
            </w:r>
            <w:r w:rsidR="002828EB">
              <w:rPr>
                <w:noProof/>
                <w:webHidden/>
              </w:rPr>
            </w:r>
            <w:r w:rsidR="002828EB">
              <w:rPr>
                <w:noProof/>
                <w:webHidden/>
              </w:rPr>
              <w:fldChar w:fldCharType="separate"/>
            </w:r>
            <w:r w:rsidR="002828EB">
              <w:rPr>
                <w:noProof/>
                <w:webHidden/>
              </w:rPr>
              <w:t>2</w:t>
            </w:r>
            <w:r w:rsidR="002828EB">
              <w:rPr>
                <w:noProof/>
                <w:webHidden/>
              </w:rPr>
              <w:fldChar w:fldCharType="end"/>
            </w:r>
          </w:hyperlink>
        </w:p>
        <w:p w14:paraId="31361516" w14:textId="77777777" w:rsidR="002828EB" w:rsidRDefault="00853A2D">
          <w:pPr>
            <w:pStyle w:val="TOC2"/>
            <w:tabs>
              <w:tab w:val="right" w:leader="dot" w:pos="9016"/>
            </w:tabs>
            <w:rPr>
              <w:rFonts w:eastAsiaTheme="minorEastAsia"/>
              <w:noProof/>
              <w:lang w:eastAsia="en-ZA"/>
            </w:rPr>
          </w:pPr>
          <w:hyperlink w:anchor="_Toc450591341" w:history="1">
            <w:r w:rsidR="002828EB" w:rsidRPr="003B332A">
              <w:rPr>
                <w:rStyle w:val="Hyperlink"/>
                <w:rFonts w:ascii="Times New Roman" w:hAnsi="Times New Roman" w:cs="Times New Roman"/>
                <w:noProof/>
              </w:rPr>
              <w:t>B - Clinical Questionnaire</w:t>
            </w:r>
            <w:r w:rsidR="002828EB">
              <w:rPr>
                <w:noProof/>
                <w:webHidden/>
              </w:rPr>
              <w:tab/>
            </w:r>
            <w:r w:rsidR="002828EB">
              <w:rPr>
                <w:noProof/>
                <w:webHidden/>
              </w:rPr>
              <w:fldChar w:fldCharType="begin"/>
            </w:r>
            <w:r w:rsidR="002828EB">
              <w:rPr>
                <w:noProof/>
                <w:webHidden/>
              </w:rPr>
              <w:instrText xml:space="preserve"> PAGEREF _Toc450591341 \h </w:instrText>
            </w:r>
            <w:r w:rsidR="002828EB">
              <w:rPr>
                <w:noProof/>
                <w:webHidden/>
              </w:rPr>
            </w:r>
            <w:r w:rsidR="002828EB">
              <w:rPr>
                <w:noProof/>
                <w:webHidden/>
              </w:rPr>
              <w:fldChar w:fldCharType="separate"/>
            </w:r>
            <w:r w:rsidR="002828EB">
              <w:rPr>
                <w:noProof/>
                <w:webHidden/>
              </w:rPr>
              <w:t>3</w:t>
            </w:r>
            <w:r w:rsidR="002828EB">
              <w:rPr>
                <w:noProof/>
                <w:webHidden/>
              </w:rPr>
              <w:fldChar w:fldCharType="end"/>
            </w:r>
          </w:hyperlink>
        </w:p>
        <w:p w14:paraId="02D3B441" w14:textId="77777777" w:rsidR="002828EB" w:rsidRDefault="00853A2D">
          <w:pPr>
            <w:pStyle w:val="TOC1"/>
            <w:tabs>
              <w:tab w:val="right" w:leader="dot" w:pos="9016"/>
            </w:tabs>
            <w:rPr>
              <w:rFonts w:eastAsiaTheme="minorEastAsia"/>
              <w:noProof/>
              <w:lang w:eastAsia="en-ZA"/>
            </w:rPr>
          </w:pPr>
          <w:hyperlink w:anchor="_Toc450591342" w:history="1">
            <w:r w:rsidR="002828EB" w:rsidRPr="003B332A">
              <w:rPr>
                <w:rStyle w:val="Hyperlink"/>
                <w:rFonts w:ascii="Times New Roman" w:hAnsi="Times New Roman" w:cs="Times New Roman"/>
                <w:noProof/>
              </w:rPr>
              <w:t>S2: Comparison of FMS symptom severity with a published reference group</w:t>
            </w:r>
            <w:r w:rsidR="002828EB">
              <w:rPr>
                <w:noProof/>
                <w:webHidden/>
              </w:rPr>
              <w:tab/>
            </w:r>
            <w:r w:rsidR="002828EB">
              <w:rPr>
                <w:noProof/>
                <w:webHidden/>
              </w:rPr>
              <w:fldChar w:fldCharType="begin"/>
            </w:r>
            <w:r w:rsidR="002828EB">
              <w:rPr>
                <w:noProof/>
                <w:webHidden/>
              </w:rPr>
              <w:instrText xml:space="preserve"> PAGEREF _Toc450591342 \h </w:instrText>
            </w:r>
            <w:r w:rsidR="002828EB">
              <w:rPr>
                <w:noProof/>
                <w:webHidden/>
              </w:rPr>
            </w:r>
            <w:r w:rsidR="002828EB">
              <w:rPr>
                <w:noProof/>
                <w:webHidden/>
              </w:rPr>
              <w:fldChar w:fldCharType="separate"/>
            </w:r>
            <w:r w:rsidR="002828EB">
              <w:rPr>
                <w:noProof/>
                <w:webHidden/>
              </w:rPr>
              <w:t>8</w:t>
            </w:r>
            <w:r w:rsidR="002828EB">
              <w:rPr>
                <w:noProof/>
                <w:webHidden/>
              </w:rPr>
              <w:fldChar w:fldCharType="end"/>
            </w:r>
          </w:hyperlink>
        </w:p>
        <w:p w14:paraId="0EB6CB20" w14:textId="77777777" w:rsidR="002828EB" w:rsidRDefault="00853A2D">
          <w:pPr>
            <w:pStyle w:val="TOC1"/>
            <w:tabs>
              <w:tab w:val="right" w:leader="dot" w:pos="9016"/>
            </w:tabs>
            <w:rPr>
              <w:rFonts w:eastAsiaTheme="minorEastAsia"/>
              <w:noProof/>
              <w:lang w:eastAsia="en-ZA"/>
            </w:rPr>
          </w:pPr>
          <w:hyperlink w:anchor="_Toc450591343" w:history="1">
            <w:r w:rsidR="002828EB" w:rsidRPr="003B332A">
              <w:rPr>
                <w:rStyle w:val="Hyperlink"/>
                <w:rFonts w:ascii="Times New Roman" w:hAnsi="Times New Roman" w:cs="Times New Roman"/>
                <w:noProof/>
              </w:rPr>
              <w:t>S3: Correlation table based on the FIQR questionnaire</w:t>
            </w:r>
            <w:r w:rsidR="002828EB">
              <w:rPr>
                <w:noProof/>
                <w:webHidden/>
              </w:rPr>
              <w:tab/>
            </w:r>
            <w:r w:rsidR="002828EB">
              <w:rPr>
                <w:noProof/>
                <w:webHidden/>
              </w:rPr>
              <w:fldChar w:fldCharType="begin"/>
            </w:r>
            <w:r w:rsidR="002828EB">
              <w:rPr>
                <w:noProof/>
                <w:webHidden/>
              </w:rPr>
              <w:instrText xml:space="preserve"> PAGEREF _Toc450591343 \h </w:instrText>
            </w:r>
            <w:r w:rsidR="002828EB">
              <w:rPr>
                <w:noProof/>
                <w:webHidden/>
              </w:rPr>
            </w:r>
            <w:r w:rsidR="002828EB">
              <w:rPr>
                <w:noProof/>
                <w:webHidden/>
              </w:rPr>
              <w:fldChar w:fldCharType="separate"/>
            </w:r>
            <w:r w:rsidR="002828EB">
              <w:rPr>
                <w:noProof/>
                <w:webHidden/>
              </w:rPr>
              <w:t>10</w:t>
            </w:r>
            <w:r w:rsidR="002828EB">
              <w:rPr>
                <w:noProof/>
                <w:webHidden/>
              </w:rPr>
              <w:fldChar w:fldCharType="end"/>
            </w:r>
          </w:hyperlink>
        </w:p>
        <w:p w14:paraId="159B563C" w14:textId="77777777" w:rsidR="002828EB" w:rsidRDefault="00853A2D">
          <w:pPr>
            <w:pStyle w:val="TOC1"/>
            <w:tabs>
              <w:tab w:val="right" w:leader="dot" w:pos="9016"/>
            </w:tabs>
            <w:rPr>
              <w:rFonts w:eastAsiaTheme="minorEastAsia"/>
              <w:noProof/>
              <w:lang w:eastAsia="en-ZA"/>
            </w:rPr>
          </w:pPr>
          <w:hyperlink w:anchor="_Toc450591344" w:history="1">
            <w:r w:rsidR="002828EB" w:rsidRPr="003B332A">
              <w:rPr>
                <w:rStyle w:val="Hyperlink"/>
                <w:rFonts w:ascii="Times New Roman" w:hAnsi="Times New Roman" w:cs="Times New Roman"/>
                <w:noProof/>
              </w:rPr>
              <w:t>S4: Normalized data of the original NMR spectral bins</w:t>
            </w:r>
            <w:r w:rsidR="002828EB">
              <w:rPr>
                <w:noProof/>
                <w:webHidden/>
              </w:rPr>
              <w:tab/>
            </w:r>
            <w:r w:rsidR="002828EB">
              <w:rPr>
                <w:noProof/>
                <w:webHidden/>
              </w:rPr>
              <w:fldChar w:fldCharType="begin"/>
            </w:r>
            <w:r w:rsidR="002828EB">
              <w:rPr>
                <w:noProof/>
                <w:webHidden/>
              </w:rPr>
              <w:instrText xml:space="preserve"> PAGEREF _Toc450591344 \h </w:instrText>
            </w:r>
            <w:r w:rsidR="002828EB">
              <w:rPr>
                <w:noProof/>
                <w:webHidden/>
              </w:rPr>
            </w:r>
            <w:r w:rsidR="002828EB">
              <w:rPr>
                <w:noProof/>
                <w:webHidden/>
              </w:rPr>
              <w:fldChar w:fldCharType="separate"/>
            </w:r>
            <w:r w:rsidR="002828EB">
              <w:rPr>
                <w:noProof/>
                <w:webHidden/>
              </w:rPr>
              <w:t>16</w:t>
            </w:r>
            <w:r w:rsidR="002828EB">
              <w:rPr>
                <w:noProof/>
                <w:webHidden/>
              </w:rPr>
              <w:fldChar w:fldCharType="end"/>
            </w:r>
          </w:hyperlink>
        </w:p>
        <w:p w14:paraId="0347EA7B" w14:textId="77777777" w:rsidR="002828EB" w:rsidRDefault="00853A2D">
          <w:pPr>
            <w:pStyle w:val="TOC1"/>
            <w:tabs>
              <w:tab w:val="right" w:leader="dot" w:pos="9016"/>
            </w:tabs>
            <w:rPr>
              <w:rFonts w:eastAsiaTheme="minorEastAsia"/>
              <w:noProof/>
              <w:lang w:eastAsia="en-ZA"/>
            </w:rPr>
          </w:pPr>
          <w:hyperlink w:anchor="_Toc450591345" w:history="1">
            <w:r w:rsidR="002828EB" w:rsidRPr="003B332A">
              <w:rPr>
                <w:rStyle w:val="Hyperlink"/>
                <w:rFonts w:ascii="Times New Roman" w:hAnsi="Times New Roman" w:cs="Times New Roman"/>
                <w:noProof/>
              </w:rPr>
              <w:t>S5: Outlier identification</w:t>
            </w:r>
            <w:r w:rsidR="002828EB">
              <w:rPr>
                <w:noProof/>
                <w:webHidden/>
              </w:rPr>
              <w:tab/>
            </w:r>
            <w:r w:rsidR="002828EB">
              <w:rPr>
                <w:noProof/>
                <w:webHidden/>
              </w:rPr>
              <w:fldChar w:fldCharType="begin"/>
            </w:r>
            <w:r w:rsidR="002828EB">
              <w:rPr>
                <w:noProof/>
                <w:webHidden/>
              </w:rPr>
              <w:instrText xml:space="preserve"> PAGEREF _Toc450591345 \h </w:instrText>
            </w:r>
            <w:r w:rsidR="002828EB">
              <w:rPr>
                <w:noProof/>
                <w:webHidden/>
              </w:rPr>
            </w:r>
            <w:r w:rsidR="002828EB">
              <w:rPr>
                <w:noProof/>
                <w:webHidden/>
              </w:rPr>
              <w:fldChar w:fldCharType="separate"/>
            </w:r>
            <w:r w:rsidR="002828EB">
              <w:rPr>
                <w:noProof/>
                <w:webHidden/>
              </w:rPr>
              <w:t>17</w:t>
            </w:r>
            <w:r w:rsidR="002828EB">
              <w:rPr>
                <w:noProof/>
                <w:webHidden/>
              </w:rPr>
              <w:fldChar w:fldCharType="end"/>
            </w:r>
          </w:hyperlink>
        </w:p>
        <w:p w14:paraId="78FB2A60" w14:textId="77777777" w:rsidR="002828EB" w:rsidRDefault="00853A2D">
          <w:pPr>
            <w:pStyle w:val="TOC1"/>
            <w:tabs>
              <w:tab w:val="right" w:leader="dot" w:pos="9016"/>
            </w:tabs>
            <w:rPr>
              <w:rFonts w:eastAsiaTheme="minorEastAsia"/>
              <w:noProof/>
              <w:lang w:eastAsia="en-ZA"/>
            </w:rPr>
          </w:pPr>
          <w:hyperlink w:anchor="_Toc450591346" w:history="1">
            <w:r w:rsidR="002828EB" w:rsidRPr="003B332A">
              <w:rPr>
                <w:rStyle w:val="Hyperlink"/>
                <w:rFonts w:ascii="Times New Roman" w:hAnsi="Times New Roman" w:cs="Times New Roman"/>
                <w:noProof/>
              </w:rPr>
              <w:t>S6: PCA Analysis</w:t>
            </w:r>
            <w:r w:rsidR="002828EB">
              <w:rPr>
                <w:noProof/>
                <w:webHidden/>
              </w:rPr>
              <w:tab/>
            </w:r>
            <w:r w:rsidR="002828EB">
              <w:rPr>
                <w:noProof/>
                <w:webHidden/>
              </w:rPr>
              <w:fldChar w:fldCharType="begin"/>
            </w:r>
            <w:r w:rsidR="002828EB">
              <w:rPr>
                <w:noProof/>
                <w:webHidden/>
              </w:rPr>
              <w:instrText xml:space="preserve"> PAGEREF _Toc450591346 \h </w:instrText>
            </w:r>
            <w:r w:rsidR="002828EB">
              <w:rPr>
                <w:noProof/>
                <w:webHidden/>
              </w:rPr>
            </w:r>
            <w:r w:rsidR="002828EB">
              <w:rPr>
                <w:noProof/>
                <w:webHidden/>
              </w:rPr>
              <w:fldChar w:fldCharType="separate"/>
            </w:r>
            <w:r w:rsidR="002828EB">
              <w:rPr>
                <w:noProof/>
                <w:webHidden/>
              </w:rPr>
              <w:t>18</w:t>
            </w:r>
            <w:r w:rsidR="002828EB">
              <w:rPr>
                <w:noProof/>
                <w:webHidden/>
              </w:rPr>
              <w:fldChar w:fldCharType="end"/>
            </w:r>
          </w:hyperlink>
        </w:p>
        <w:p w14:paraId="56959FD5" w14:textId="77777777" w:rsidR="002828EB" w:rsidRDefault="00853A2D">
          <w:pPr>
            <w:pStyle w:val="TOC1"/>
            <w:tabs>
              <w:tab w:val="right" w:leader="dot" w:pos="9016"/>
            </w:tabs>
            <w:rPr>
              <w:rFonts w:eastAsiaTheme="minorEastAsia"/>
              <w:noProof/>
              <w:lang w:eastAsia="en-ZA"/>
            </w:rPr>
          </w:pPr>
          <w:hyperlink w:anchor="_Toc450591347" w:history="1">
            <w:r w:rsidR="002828EB" w:rsidRPr="003B332A">
              <w:rPr>
                <w:rStyle w:val="Hyperlink"/>
                <w:rFonts w:ascii="Times New Roman" w:hAnsi="Times New Roman" w:cs="Times New Roman"/>
                <w:noProof/>
              </w:rPr>
              <w:t xml:space="preserve">S7: </w:t>
            </w:r>
            <w:r w:rsidR="002828EB" w:rsidRPr="003B332A">
              <w:rPr>
                <w:rStyle w:val="Hyperlink"/>
                <w:rFonts w:ascii="Times New Roman" w:hAnsi="Times New Roman" w:cs="Times New Roman"/>
                <w:i/>
                <w:noProof/>
              </w:rPr>
              <w:t>N</w:t>
            </w:r>
            <w:r w:rsidR="002828EB" w:rsidRPr="003B332A">
              <w:rPr>
                <w:rStyle w:val="Hyperlink"/>
                <w:rFonts w:ascii="Times New Roman" w:hAnsi="Times New Roman" w:cs="Times New Roman"/>
                <w:noProof/>
              </w:rPr>
              <w:t>-acetyl aspartic acid (NAA) verification</w:t>
            </w:r>
            <w:r w:rsidR="002828EB">
              <w:rPr>
                <w:noProof/>
                <w:webHidden/>
              </w:rPr>
              <w:tab/>
            </w:r>
            <w:r w:rsidR="002828EB">
              <w:rPr>
                <w:noProof/>
                <w:webHidden/>
              </w:rPr>
              <w:fldChar w:fldCharType="begin"/>
            </w:r>
            <w:r w:rsidR="002828EB">
              <w:rPr>
                <w:noProof/>
                <w:webHidden/>
              </w:rPr>
              <w:instrText xml:space="preserve"> PAGEREF _Toc450591347 \h </w:instrText>
            </w:r>
            <w:r w:rsidR="002828EB">
              <w:rPr>
                <w:noProof/>
                <w:webHidden/>
              </w:rPr>
            </w:r>
            <w:r w:rsidR="002828EB">
              <w:rPr>
                <w:noProof/>
                <w:webHidden/>
              </w:rPr>
              <w:fldChar w:fldCharType="separate"/>
            </w:r>
            <w:r w:rsidR="002828EB">
              <w:rPr>
                <w:noProof/>
                <w:webHidden/>
              </w:rPr>
              <w:t>19</w:t>
            </w:r>
            <w:r w:rsidR="002828EB">
              <w:rPr>
                <w:noProof/>
                <w:webHidden/>
              </w:rPr>
              <w:fldChar w:fldCharType="end"/>
            </w:r>
          </w:hyperlink>
        </w:p>
        <w:p w14:paraId="4521A1FE" w14:textId="77777777" w:rsidR="002828EB" w:rsidRDefault="00853A2D">
          <w:pPr>
            <w:pStyle w:val="TOC2"/>
            <w:tabs>
              <w:tab w:val="right" w:leader="dot" w:pos="9016"/>
            </w:tabs>
            <w:rPr>
              <w:rFonts w:eastAsiaTheme="minorEastAsia"/>
              <w:noProof/>
              <w:lang w:eastAsia="en-ZA"/>
            </w:rPr>
          </w:pPr>
          <w:hyperlink w:anchor="_Toc450591348" w:history="1">
            <w:r w:rsidR="002828EB" w:rsidRPr="003B332A">
              <w:rPr>
                <w:rStyle w:val="Hyperlink"/>
                <w:rFonts w:ascii="Times New Roman" w:hAnsi="Times New Roman" w:cs="Times New Roman"/>
                <w:noProof/>
              </w:rPr>
              <w:t>Overview</w:t>
            </w:r>
            <w:r w:rsidR="002828EB">
              <w:rPr>
                <w:noProof/>
                <w:webHidden/>
              </w:rPr>
              <w:tab/>
            </w:r>
            <w:r w:rsidR="002828EB">
              <w:rPr>
                <w:noProof/>
                <w:webHidden/>
              </w:rPr>
              <w:fldChar w:fldCharType="begin"/>
            </w:r>
            <w:r w:rsidR="002828EB">
              <w:rPr>
                <w:noProof/>
                <w:webHidden/>
              </w:rPr>
              <w:instrText xml:space="preserve"> PAGEREF _Toc450591348 \h </w:instrText>
            </w:r>
            <w:r w:rsidR="002828EB">
              <w:rPr>
                <w:noProof/>
                <w:webHidden/>
              </w:rPr>
            </w:r>
            <w:r w:rsidR="002828EB">
              <w:rPr>
                <w:noProof/>
                <w:webHidden/>
              </w:rPr>
              <w:fldChar w:fldCharType="separate"/>
            </w:r>
            <w:r w:rsidR="002828EB">
              <w:rPr>
                <w:noProof/>
                <w:webHidden/>
              </w:rPr>
              <w:t>19</w:t>
            </w:r>
            <w:r w:rsidR="002828EB">
              <w:rPr>
                <w:noProof/>
                <w:webHidden/>
              </w:rPr>
              <w:fldChar w:fldCharType="end"/>
            </w:r>
          </w:hyperlink>
        </w:p>
        <w:p w14:paraId="36507187" w14:textId="77777777" w:rsidR="002828EB" w:rsidRDefault="00853A2D">
          <w:pPr>
            <w:pStyle w:val="TOC2"/>
            <w:tabs>
              <w:tab w:val="right" w:leader="dot" w:pos="9016"/>
            </w:tabs>
            <w:rPr>
              <w:rFonts w:eastAsiaTheme="minorEastAsia"/>
              <w:noProof/>
              <w:lang w:eastAsia="en-ZA"/>
            </w:rPr>
          </w:pPr>
          <w:hyperlink w:anchor="_Toc450591349" w:history="1">
            <w:r w:rsidR="002828EB" w:rsidRPr="003B332A">
              <w:rPr>
                <w:rStyle w:val="Hyperlink"/>
                <w:rFonts w:ascii="Times New Roman" w:hAnsi="Times New Roman" w:cs="Times New Roman"/>
                <w:noProof/>
              </w:rPr>
              <w:t>Reagents</w:t>
            </w:r>
            <w:r w:rsidR="002828EB">
              <w:rPr>
                <w:noProof/>
                <w:webHidden/>
              </w:rPr>
              <w:tab/>
            </w:r>
            <w:r w:rsidR="002828EB">
              <w:rPr>
                <w:noProof/>
                <w:webHidden/>
              </w:rPr>
              <w:fldChar w:fldCharType="begin"/>
            </w:r>
            <w:r w:rsidR="002828EB">
              <w:rPr>
                <w:noProof/>
                <w:webHidden/>
              </w:rPr>
              <w:instrText xml:space="preserve"> PAGEREF _Toc450591349 \h </w:instrText>
            </w:r>
            <w:r w:rsidR="002828EB">
              <w:rPr>
                <w:noProof/>
                <w:webHidden/>
              </w:rPr>
            </w:r>
            <w:r w:rsidR="002828EB">
              <w:rPr>
                <w:noProof/>
                <w:webHidden/>
              </w:rPr>
              <w:fldChar w:fldCharType="separate"/>
            </w:r>
            <w:r w:rsidR="002828EB">
              <w:rPr>
                <w:noProof/>
                <w:webHidden/>
              </w:rPr>
              <w:t>19</w:t>
            </w:r>
            <w:r w:rsidR="002828EB">
              <w:rPr>
                <w:noProof/>
                <w:webHidden/>
              </w:rPr>
              <w:fldChar w:fldCharType="end"/>
            </w:r>
          </w:hyperlink>
        </w:p>
        <w:p w14:paraId="4720233B" w14:textId="77777777" w:rsidR="002828EB" w:rsidRDefault="00853A2D">
          <w:pPr>
            <w:pStyle w:val="TOC2"/>
            <w:tabs>
              <w:tab w:val="right" w:leader="dot" w:pos="9016"/>
            </w:tabs>
            <w:rPr>
              <w:rFonts w:eastAsiaTheme="minorEastAsia"/>
              <w:noProof/>
              <w:lang w:eastAsia="en-ZA"/>
            </w:rPr>
          </w:pPr>
          <w:hyperlink w:anchor="_Toc450591350" w:history="1">
            <w:r w:rsidR="002828EB" w:rsidRPr="003B332A">
              <w:rPr>
                <w:rStyle w:val="Hyperlink"/>
                <w:rFonts w:ascii="Times New Roman" w:hAnsi="Times New Roman" w:cs="Times New Roman"/>
                <w:noProof/>
              </w:rPr>
              <w:t>Sample preparation and analysis</w:t>
            </w:r>
            <w:r w:rsidR="002828EB">
              <w:rPr>
                <w:noProof/>
                <w:webHidden/>
              </w:rPr>
              <w:tab/>
            </w:r>
            <w:r w:rsidR="002828EB">
              <w:rPr>
                <w:noProof/>
                <w:webHidden/>
              </w:rPr>
              <w:fldChar w:fldCharType="begin"/>
            </w:r>
            <w:r w:rsidR="002828EB">
              <w:rPr>
                <w:noProof/>
                <w:webHidden/>
              </w:rPr>
              <w:instrText xml:space="preserve"> PAGEREF _Toc450591350 \h </w:instrText>
            </w:r>
            <w:r w:rsidR="002828EB">
              <w:rPr>
                <w:noProof/>
                <w:webHidden/>
              </w:rPr>
            </w:r>
            <w:r w:rsidR="002828EB">
              <w:rPr>
                <w:noProof/>
                <w:webHidden/>
              </w:rPr>
              <w:fldChar w:fldCharType="separate"/>
            </w:r>
            <w:r w:rsidR="002828EB">
              <w:rPr>
                <w:noProof/>
                <w:webHidden/>
              </w:rPr>
              <w:t>19</w:t>
            </w:r>
            <w:r w:rsidR="002828EB">
              <w:rPr>
                <w:noProof/>
                <w:webHidden/>
              </w:rPr>
              <w:fldChar w:fldCharType="end"/>
            </w:r>
          </w:hyperlink>
        </w:p>
        <w:p w14:paraId="36F46A72" w14:textId="77777777" w:rsidR="002828EB" w:rsidRDefault="00853A2D">
          <w:pPr>
            <w:pStyle w:val="TOC2"/>
            <w:tabs>
              <w:tab w:val="right" w:leader="dot" w:pos="9016"/>
            </w:tabs>
            <w:rPr>
              <w:rFonts w:eastAsiaTheme="minorEastAsia"/>
              <w:noProof/>
              <w:lang w:eastAsia="en-ZA"/>
            </w:rPr>
          </w:pPr>
          <w:hyperlink w:anchor="_Toc450591351" w:history="1">
            <w:r w:rsidR="002828EB" w:rsidRPr="003B332A">
              <w:rPr>
                <w:rStyle w:val="Hyperlink"/>
                <w:rFonts w:ascii="Times New Roman" w:hAnsi="Times New Roman" w:cs="Times New Roman"/>
                <w:noProof/>
              </w:rPr>
              <w:t>Results and discussion</w:t>
            </w:r>
            <w:r w:rsidR="002828EB">
              <w:rPr>
                <w:noProof/>
                <w:webHidden/>
              </w:rPr>
              <w:tab/>
            </w:r>
            <w:r w:rsidR="002828EB">
              <w:rPr>
                <w:noProof/>
                <w:webHidden/>
              </w:rPr>
              <w:fldChar w:fldCharType="begin"/>
            </w:r>
            <w:r w:rsidR="002828EB">
              <w:rPr>
                <w:noProof/>
                <w:webHidden/>
              </w:rPr>
              <w:instrText xml:space="preserve"> PAGEREF _Toc450591351 \h </w:instrText>
            </w:r>
            <w:r w:rsidR="002828EB">
              <w:rPr>
                <w:noProof/>
                <w:webHidden/>
              </w:rPr>
            </w:r>
            <w:r w:rsidR="002828EB">
              <w:rPr>
                <w:noProof/>
                <w:webHidden/>
              </w:rPr>
              <w:fldChar w:fldCharType="separate"/>
            </w:r>
            <w:r w:rsidR="002828EB">
              <w:rPr>
                <w:noProof/>
                <w:webHidden/>
              </w:rPr>
              <w:t>19</w:t>
            </w:r>
            <w:r w:rsidR="002828EB">
              <w:rPr>
                <w:noProof/>
                <w:webHidden/>
              </w:rPr>
              <w:fldChar w:fldCharType="end"/>
            </w:r>
          </w:hyperlink>
        </w:p>
        <w:p w14:paraId="59A4735A" w14:textId="77777777" w:rsidR="002828EB" w:rsidRDefault="00853A2D">
          <w:pPr>
            <w:pStyle w:val="TOC1"/>
            <w:tabs>
              <w:tab w:val="right" w:leader="dot" w:pos="9016"/>
            </w:tabs>
            <w:rPr>
              <w:rFonts w:eastAsiaTheme="minorEastAsia"/>
              <w:noProof/>
              <w:lang w:eastAsia="en-ZA"/>
            </w:rPr>
          </w:pPr>
          <w:hyperlink w:anchor="_Toc450591352" w:history="1">
            <w:r w:rsidR="002828EB" w:rsidRPr="003B332A">
              <w:rPr>
                <w:rStyle w:val="Hyperlink"/>
                <w:rFonts w:ascii="Times New Roman" w:hAnsi="Times New Roman" w:cs="Times New Roman"/>
                <w:noProof/>
              </w:rPr>
              <w:t>References:</w:t>
            </w:r>
            <w:r w:rsidR="002828EB">
              <w:rPr>
                <w:noProof/>
                <w:webHidden/>
              </w:rPr>
              <w:tab/>
            </w:r>
            <w:r w:rsidR="002828EB">
              <w:rPr>
                <w:noProof/>
                <w:webHidden/>
              </w:rPr>
              <w:fldChar w:fldCharType="begin"/>
            </w:r>
            <w:r w:rsidR="002828EB">
              <w:rPr>
                <w:noProof/>
                <w:webHidden/>
              </w:rPr>
              <w:instrText xml:space="preserve"> PAGEREF _Toc450591352 \h </w:instrText>
            </w:r>
            <w:r w:rsidR="002828EB">
              <w:rPr>
                <w:noProof/>
                <w:webHidden/>
              </w:rPr>
            </w:r>
            <w:r w:rsidR="002828EB">
              <w:rPr>
                <w:noProof/>
                <w:webHidden/>
              </w:rPr>
              <w:fldChar w:fldCharType="separate"/>
            </w:r>
            <w:r w:rsidR="002828EB">
              <w:rPr>
                <w:noProof/>
                <w:webHidden/>
              </w:rPr>
              <w:t>21</w:t>
            </w:r>
            <w:r w:rsidR="002828EB">
              <w:rPr>
                <w:noProof/>
                <w:webHidden/>
              </w:rPr>
              <w:fldChar w:fldCharType="end"/>
            </w:r>
          </w:hyperlink>
        </w:p>
        <w:p w14:paraId="7AA6B445" w14:textId="77777777" w:rsidR="00AD1605" w:rsidRDefault="00AD1605">
          <w:r>
            <w:rPr>
              <w:b/>
              <w:bCs/>
              <w:noProof/>
            </w:rPr>
            <w:fldChar w:fldCharType="end"/>
          </w:r>
        </w:p>
      </w:sdtContent>
    </w:sdt>
    <w:bookmarkStart w:id="0" w:name="_GoBack" w:displacedByCustomXml="prev"/>
    <w:bookmarkEnd w:id="0" w:displacedByCustomXml="prev"/>
    <w:p w14:paraId="1F24E4AA" w14:textId="77777777" w:rsidR="0038093B" w:rsidRDefault="0038093B" w:rsidP="00AD1605">
      <w:pPr>
        <w:pStyle w:val="Heading1"/>
        <w:rPr>
          <w:rFonts w:ascii="Times New Roman" w:hAnsi="Times New Roman" w:cs="Times New Roman"/>
          <w:color w:val="auto"/>
          <w:sz w:val="24"/>
          <w:szCs w:val="24"/>
        </w:rPr>
      </w:pPr>
      <w:bookmarkStart w:id="1" w:name="_Toc450591339"/>
      <w:r w:rsidRPr="00AD1605">
        <w:rPr>
          <w:rFonts w:ascii="Times New Roman" w:hAnsi="Times New Roman" w:cs="Times New Roman"/>
          <w:color w:val="auto"/>
          <w:sz w:val="24"/>
          <w:szCs w:val="24"/>
        </w:rPr>
        <w:lastRenderedPageBreak/>
        <w:t xml:space="preserve">S1: </w:t>
      </w:r>
      <w:r w:rsidR="00F112B1">
        <w:rPr>
          <w:rFonts w:ascii="Times New Roman" w:hAnsi="Times New Roman" w:cs="Times New Roman"/>
          <w:color w:val="auto"/>
          <w:sz w:val="24"/>
          <w:szCs w:val="24"/>
        </w:rPr>
        <w:t>Experimental subjects symptom assessment questionnaire</w:t>
      </w:r>
      <w:bookmarkEnd w:id="1"/>
    </w:p>
    <w:p w14:paraId="6E8B70DD" w14:textId="0E0F5061" w:rsidR="00064010" w:rsidRDefault="005F5BE1" w:rsidP="00A039C7">
      <w:pPr>
        <w:tabs>
          <w:tab w:val="left" w:pos="6946"/>
        </w:tabs>
        <w:rPr>
          <w:rStyle w:val="apple-converted-space"/>
          <w:rFonts w:ascii="Times New Roman" w:hAnsi="Times New Roman" w:cs="Times New Roman"/>
          <w:color w:val="000000"/>
          <w:spacing w:val="-2"/>
          <w:sz w:val="24"/>
          <w:szCs w:val="24"/>
          <w:shd w:val="clear" w:color="auto" w:fill="FFFFFF"/>
        </w:rPr>
      </w:pPr>
      <w:r w:rsidRPr="0038093B">
        <w:rPr>
          <w:rFonts w:ascii="Times New Roman" w:hAnsi="Times New Roman" w:cs="Times New Roman"/>
          <w:sz w:val="24"/>
          <w:szCs w:val="24"/>
        </w:rPr>
        <w:t>The Fibromyalgia Impact Questionnaire (FIQ</w:t>
      </w:r>
      <w:r w:rsidR="00F052E6" w:rsidRPr="0038093B">
        <w:rPr>
          <w:rFonts w:ascii="Times New Roman" w:hAnsi="Times New Roman" w:cs="Times New Roman"/>
          <w:sz w:val="24"/>
          <w:szCs w:val="24"/>
        </w:rPr>
        <w:t>R</w:t>
      </w:r>
      <w:r w:rsidRPr="0038093B">
        <w:rPr>
          <w:rFonts w:ascii="Times New Roman" w:hAnsi="Times New Roman" w:cs="Times New Roman"/>
          <w:sz w:val="24"/>
          <w:szCs w:val="24"/>
        </w:rPr>
        <w:t>) is an internationally derived questionnaire developed</w:t>
      </w:r>
      <w:r w:rsidRPr="0038093B">
        <w:rPr>
          <w:rFonts w:ascii="Times New Roman" w:hAnsi="Times New Roman" w:cs="Times New Roman"/>
          <w:color w:val="000000"/>
          <w:spacing w:val="-2"/>
          <w:sz w:val="24"/>
          <w:szCs w:val="24"/>
          <w:shd w:val="clear" w:color="auto" w:fill="FFFFFF"/>
        </w:rPr>
        <w:t xml:space="preserve"> by</w:t>
      </w:r>
      <w:r w:rsidR="0098432F">
        <w:rPr>
          <w:rFonts w:ascii="Times New Roman" w:hAnsi="Times New Roman" w:cs="Times New Roman"/>
          <w:color w:val="000000"/>
          <w:spacing w:val="-2"/>
          <w:sz w:val="24"/>
          <w:szCs w:val="24"/>
          <w:shd w:val="clear" w:color="auto" w:fill="FFFFFF"/>
        </w:rPr>
        <w:t xml:space="preserve"> </w:t>
      </w:r>
      <w:r w:rsidR="00A039C7">
        <w:rPr>
          <w:rFonts w:ascii="Times New Roman" w:hAnsi="Times New Roman" w:cs="Times New Roman"/>
          <w:color w:val="000000"/>
          <w:spacing w:val="-2"/>
          <w:sz w:val="24"/>
          <w:szCs w:val="24"/>
          <w:shd w:val="clear" w:color="auto" w:fill="FFFFFF"/>
        </w:rPr>
        <w:t>Burckhardt</w:t>
      </w:r>
      <w:r w:rsidR="00E56076">
        <w:rPr>
          <w:rFonts w:ascii="Times New Roman" w:hAnsi="Times New Roman" w:cs="Times New Roman"/>
          <w:color w:val="000000"/>
          <w:spacing w:val="-2"/>
          <w:sz w:val="24"/>
          <w:szCs w:val="24"/>
          <w:shd w:val="clear" w:color="auto" w:fill="FFFFFF"/>
        </w:rPr>
        <w:t xml:space="preserve"> and </w:t>
      </w:r>
      <w:r w:rsidR="00A039C7">
        <w:rPr>
          <w:rFonts w:ascii="Times New Roman" w:hAnsi="Times New Roman" w:cs="Times New Roman"/>
          <w:color w:val="000000"/>
          <w:spacing w:val="-2"/>
          <w:sz w:val="24"/>
          <w:szCs w:val="24"/>
          <w:shd w:val="clear" w:color="auto" w:fill="FFFFFF"/>
        </w:rPr>
        <w:t>co-</w:t>
      </w:r>
      <w:proofErr w:type="gramStart"/>
      <w:r w:rsidR="00A039C7">
        <w:rPr>
          <w:rFonts w:ascii="Times New Roman" w:hAnsi="Times New Roman" w:cs="Times New Roman"/>
          <w:color w:val="000000"/>
          <w:spacing w:val="-2"/>
          <w:sz w:val="24"/>
          <w:szCs w:val="24"/>
          <w:shd w:val="clear" w:color="auto" w:fill="FFFFFF"/>
        </w:rPr>
        <w:t>workers</w:t>
      </w:r>
      <w:proofErr w:type="gramEnd"/>
      <w:r w:rsidR="005D7FF9" w:rsidDel="005D7FF9">
        <w:rPr>
          <w:rStyle w:val="FootnoteReference"/>
          <w:rFonts w:ascii="Times New Roman" w:hAnsi="Times New Roman" w:cs="Times New Roman"/>
          <w:color w:val="000000"/>
          <w:spacing w:val="-2"/>
          <w:sz w:val="24"/>
          <w:szCs w:val="24"/>
          <w:shd w:val="clear" w:color="auto" w:fill="FFFFFF"/>
        </w:rPr>
        <w:t xml:space="preserve"> </w:t>
      </w:r>
      <w:r w:rsidR="0073062D">
        <w:rPr>
          <w:rFonts w:ascii="Times New Roman" w:hAnsi="Times New Roman" w:cs="Times New Roman"/>
          <w:color w:val="000000"/>
          <w:spacing w:val="-2"/>
          <w:sz w:val="24"/>
          <w:szCs w:val="24"/>
          <w:shd w:val="clear" w:color="auto" w:fill="FFFFFF"/>
        </w:rPr>
        <w:t>[1]</w:t>
      </w:r>
      <w:r w:rsidRPr="0038093B">
        <w:rPr>
          <w:rFonts w:ascii="Times New Roman" w:hAnsi="Times New Roman" w:cs="Times New Roman"/>
          <w:color w:val="000000"/>
          <w:spacing w:val="-2"/>
          <w:sz w:val="24"/>
          <w:szCs w:val="24"/>
          <w:shd w:val="clear" w:color="auto" w:fill="FFFFFF"/>
        </w:rPr>
        <w:t>. It was developed with the aim to evaluate and understand the effects of therapy on the broad range of symptoms that manifest</w:t>
      </w:r>
      <w:r w:rsidRPr="0038093B">
        <w:rPr>
          <w:rStyle w:val="apple-converted-space"/>
          <w:rFonts w:ascii="Times New Roman" w:hAnsi="Times New Roman" w:cs="Times New Roman"/>
          <w:color w:val="000000"/>
          <w:spacing w:val="-2"/>
          <w:sz w:val="24"/>
          <w:szCs w:val="24"/>
          <w:shd w:val="clear" w:color="auto" w:fill="FFFFFF"/>
        </w:rPr>
        <w:t xml:space="preserve"> in FMS. As such, the questionnaire has routinely been used, since its official release in 1991, as a means to assess the progression of the disorder and any therapeutic interventions </w:t>
      </w:r>
      <w:proofErr w:type="gramStart"/>
      <w:r w:rsidRPr="0038093B">
        <w:rPr>
          <w:rStyle w:val="apple-converted-space"/>
          <w:rFonts w:ascii="Times New Roman" w:hAnsi="Times New Roman" w:cs="Times New Roman"/>
          <w:color w:val="000000"/>
          <w:spacing w:val="-2"/>
          <w:sz w:val="24"/>
          <w:szCs w:val="24"/>
          <w:shd w:val="clear" w:color="auto" w:fill="FFFFFF"/>
        </w:rPr>
        <w:t>applied</w:t>
      </w:r>
      <w:proofErr w:type="gramEnd"/>
      <w:r w:rsidR="005D7FF9" w:rsidDel="005D7FF9">
        <w:rPr>
          <w:rStyle w:val="FootnoteReference"/>
          <w:rFonts w:ascii="Times New Roman" w:hAnsi="Times New Roman" w:cs="Times New Roman"/>
          <w:color w:val="000000"/>
          <w:spacing w:val="-2"/>
          <w:sz w:val="24"/>
          <w:szCs w:val="24"/>
          <w:shd w:val="clear" w:color="auto" w:fill="FFFFFF"/>
        </w:rPr>
        <w:t xml:space="preserve"> </w:t>
      </w:r>
      <w:r w:rsidR="0073062D">
        <w:rPr>
          <w:rStyle w:val="apple-converted-space"/>
          <w:rFonts w:ascii="Times New Roman" w:hAnsi="Times New Roman" w:cs="Times New Roman"/>
          <w:color w:val="000000"/>
          <w:spacing w:val="-2"/>
          <w:sz w:val="24"/>
          <w:szCs w:val="24"/>
          <w:shd w:val="clear" w:color="auto" w:fill="FFFFFF"/>
        </w:rPr>
        <w:t>[2].</w:t>
      </w:r>
    </w:p>
    <w:p w14:paraId="7675C0B3" w14:textId="74E7D269" w:rsidR="00704611" w:rsidRDefault="00F052E6" w:rsidP="005F5BE1">
      <w:pPr>
        <w:rPr>
          <w:rStyle w:val="apple-converted-space"/>
          <w:rFonts w:ascii="Times New Roman" w:hAnsi="Times New Roman" w:cs="Times New Roman"/>
          <w:color w:val="000000"/>
          <w:spacing w:val="-2"/>
          <w:sz w:val="24"/>
          <w:szCs w:val="24"/>
          <w:shd w:val="clear" w:color="auto" w:fill="FFFFFF"/>
        </w:rPr>
      </w:pPr>
      <w:r w:rsidRPr="0038093B">
        <w:rPr>
          <w:rStyle w:val="apple-converted-space"/>
          <w:rFonts w:ascii="Times New Roman" w:hAnsi="Times New Roman" w:cs="Times New Roman"/>
          <w:color w:val="000000"/>
          <w:spacing w:val="-2"/>
          <w:sz w:val="24"/>
          <w:szCs w:val="24"/>
          <w:shd w:val="clear" w:color="auto" w:fill="FFFFFF"/>
        </w:rPr>
        <w:t>Questi</w:t>
      </w:r>
      <w:r w:rsidR="00064010">
        <w:rPr>
          <w:rStyle w:val="apple-converted-space"/>
          <w:rFonts w:ascii="Times New Roman" w:hAnsi="Times New Roman" w:cs="Times New Roman"/>
          <w:color w:val="000000"/>
          <w:spacing w:val="-2"/>
          <w:sz w:val="24"/>
          <w:szCs w:val="24"/>
          <w:shd w:val="clear" w:color="auto" w:fill="FFFFFF"/>
        </w:rPr>
        <w:t xml:space="preserve">onnaire </w:t>
      </w:r>
      <w:r w:rsidR="0073062D">
        <w:rPr>
          <w:rStyle w:val="apple-converted-space"/>
          <w:rFonts w:ascii="Times New Roman" w:hAnsi="Times New Roman" w:cs="Times New Roman"/>
          <w:color w:val="000000"/>
          <w:spacing w:val="-2"/>
          <w:sz w:val="24"/>
          <w:szCs w:val="24"/>
          <w:shd w:val="clear" w:color="auto" w:fill="FFFFFF"/>
        </w:rPr>
        <w:t>A</w:t>
      </w:r>
      <w:r w:rsidR="00064010">
        <w:rPr>
          <w:rStyle w:val="apple-converted-space"/>
          <w:rFonts w:ascii="Times New Roman" w:hAnsi="Times New Roman" w:cs="Times New Roman"/>
          <w:color w:val="000000"/>
          <w:spacing w:val="-2"/>
          <w:sz w:val="24"/>
          <w:szCs w:val="24"/>
          <w:shd w:val="clear" w:color="auto" w:fill="FFFFFF"/>
        </w:rPr>
        <w:t xml:space="preserve"> in Table S1 shows th</w:t>
      </w:r>
      <w:r w:rsidR="0073062D">
        <w:rPr>
          <w:rStyle w:val="apple-converted-space"/>
          <w:rFonts w:ascii="Times New Roman" w:hAnsi="Times New Roman" w:cs="Times New Roman"/>
          <w:color w:val="000000"/>
          <w:spacing w:val="-2"/>
          <w:sz w:val="24"/>
          <w:szCs w:val="24"/>
          <w:shd w:val="clear" w:color="auto" w:fill="FFFFFF"/>
        </w:rPr>
        <w:t>is</w:t>
      </w:r>
      <w:r w:rsidRPr="0038093B">
        <w:rPr>
          <w:rStyle w:val="apple-converted-space"/>
          <w:rFonts w:ascii="Times New Roman" w:hAnsi="Times New Roman" w:cs="Times New Roman"/>
          <w:color w:val="000000"/>
          <w:spacing w:val="-2"/>
          <w:sz w:val="24"/>
          <w:szCs w:val="24"/>
          <w:shd w:val="clear" w:color="auto" w:fill="FFFFFF"/>
        </w:rPr>
        <w:t xml:space="preserve"> FIQR questionnaire that was voluntarily completed by the FMS patients</w:t>
      </w:r>
      <w:r w:rsidR="00704611" w:rsidRPr="0038093B">
        <w:rPr>
          <w:rStyle w:val="apple-converted-space"/>
          <w:rFonts w:ascii="Times New Roman" w:hAnsi="Times New Roman" w:cs="Times New Roman"/>
          <w:color w:val="000000"/>
          <w:spacing w:val="-2"/>
          <w:sz w:val="24"/>
          <w:szCs w:val="24"/>
          <w:shd w:val="clear" w:color="auto" w:fill="FFFFFF"/>
        </w:rPr>
        <w:t xml:space="preserve"> </w:t>
      </w:r>
      <w:r w:rsidR="00487069">
        <w:rPr>
          <w:rStyle w:val="apple-converted-space"/>
          <w:rFonts w:ascii="Times New Roman" w:hAnsi="Times New Roman" w:cs="Times New Roman"/>
          <w:color w:val="000000"/>
          <w:spacing w:val="-2"/>
          <w:sz w:val="24"/>
          <w:szCs w:val="24"/>
          <w:shd w:val="clear" w:color="auto" w:fill="FFFFFF"/>
        </w:rPr>
        <w:t>who</w:t>
      </w:r>
      <w:r w:rsidR="00704611" w:rsidRPr="0038093B">
        <w:rPr>
          <w:rStyle w:val="apple-converted-space"/>
          <w:rFonts w:ascii="Times New Roman" w:hAnsi="Times New Roman" w:cs="Times New Roman"/>
          <w:color w:val="000000"/>
          <w:spacing w:val="-2"/>
          <w:sz w:val="24"/>
          <w:szCs w:val="24"/>
          <w:shd w:val="clear" w:color="auto" w:fill="FFFFFF"/>
        </w:rPr>
        <w:t xml:space="preserve"> took part in this study</w:t>
      </w:r>
      <w:r w:rsidRPr="0038093B">
        <w:rPr>
          <w:rStyle w:val="apple-converted-space"/>
          <w:rFonts w:ascii="Times New Roman" w:hAnsi="Times New Roman" w:cs="Times New Roman"/>
          <w:color w:val="000000"/>
          <w:spacing w:val="-2"/>
          <w:sz w:val="24"/>
          <w:szCs w:val="24"/>
          <w:shd w:val="clear" w:color="auto" w:fill="FFFFFF"/>
        </w:rPr>
        <w:t xml:space="preserve">. The in-house </w:t>
      </w:r>
      <w:r w:rsidR="005B6901">
        <w:rPr>
          <w:rStyle w:val="apple-converted-space"/>
          <w:rFonts w:ascii="Times New Roman" w:hAnsi="Times New Roman" w:cs="Times New Roman"/>
          <w:color w:val="000000"/>
          <w:spacing w:val="-2"/>
          <w:sz w:val="24"/>
          <w:szCs w:val="24"/>
          <w:shd w:val="clear" w:color="auto" w:fill="FFFFFF"/>
        </w:rPr>
        <w:t>c</w:t>
      </w:r>
      <w:r w:rsidRPr="0038093B">
        <w:rPr>
          <w:rStyle w:val="apple-converted-space"/>
          <w:rFonts w:ascii="Times New Roman" w:hAnsi="Times New Roman" w:cs="Times New Roman"/>
          <w:color w:val="000000"/>
          <w:spacing w:val="-2"/>
          <w:sz w:val="24"/>
          <w:szCs w:val="24"/>
          <w:shd w:val="clear" w:color="auto" w:fill="FFFFFF"/>
        </w:rPr>
        <w:t>linical questionnaire</w:t>
      </w:r>
      <w:r w:rsidR="009C02FA" w:rsidRPr="0038093B">
        <w:rPr>
          <w:rStyle w:val="apple-converted-space"/>
          <w:rFonts w:ascii="Times New Roman" w:hAnsi="Times New Roman" w:cs="Times New Roman"/>
          <w:color w:val="000000"/>
          <w:spacing w:val="-2"/>
          <w:sz w:val="24"/>
          <w:szCs w:val="24"/>
          <w:shd w:val="clear" w:color="auto" w:fill="FFFFFF"/>
        </w:rPr>
        <w:t xml:space="preserve">, </w:t>
      </w:r>
      <w:r w:rsidR="0041299A">
        <w:rPr>
          <w:rStyle w:val="apple-converted-space"/>
          <w:rFonts w:ascii="Times New Roman" w:hAnsi="Times New Roman" w:cs="Times New Roman"/>
          <w:color w:val="000000"/>
          <w:spacing w:val="-2"/>
          <w:sz w:val="24"/>
          <w:szCs w:val="24"/>
          <w:shd w:val="clear" w:color="auto" w:fill="FFFFFF"/>
        </w:rPr>
        <w:t>Table S1</w:t>
      </w:r>
      <w:r w:rsidR="0073062D">
        <w:rPr>
          <w:rStyle w:val="apple-converted-space"/>
          <w:rFonts w:ascii="Times New Roman" w:hAnsi="Times New Roman" w:cs="Times New Roman"/>
          <w:color w:val="000000"/>
          <w:spacing w:val="-2"/>
          <w:sz w:val="24"/>
          <w:szCs w:val="24"/>
          <w:shd w:val="clear" w:color="auto" w:fill="FFFFFF"/>
        </w:rPr>
        <w:t>B</w:t>
      </w:r>
      <w:r w:rsidR="00C17BF9">
        <w:rPr>
          <w:rStyle w:val="apple-converted-space"/>
          <w:rFonts w:ascii="Times New Roman" w:hAnsi="Times New Roman" w:cs="Times New Roman"/>
          <w:color w:val="000000"/>
          <w:spacing w:val="-2"/>
          <w:sz w:val="24"/>
          <w:szCs w:val="24"/>
          <w:shd w:val="clear" w:color="auto" w:fill="FFFFFF"/>
        </w:rPr>
        <w:t>,</w:t>
      </w:r>
      <w:r w:rsidR="00064010">
        <w:rPr>
          <w:rStyle w:val="apple-converted-space"/>
          <w:rFonts w:ascii="Times New Roman" w:hAnsi="Times New Roman" w:cs="Times New Roman"/>
          <w:color w:val="000000"/>
          <w:spacing w:val="-2"/>
          <w:sz w:val="24"/>
          <w:szCs w:val="24"/>
          <w:shd w:val="clear" w:color="auto" w:fill="FFFFFF"/>
        </w:rPr>
        <w:t xml:space="preserve"> </w:t>
      </w:r>
      <w:r w:rsidR="009C02FA" w:rsidRPr="0038093B">
        <w:rPr>
          <w:rStyle w:val="apple-converted-space"/>
          <w:rFonts w:ascii="Times New Roman" w:hAnsi="Times New Roman" w:cs="Times New Roman"/>
          <w:color w:val="000000"/>
          <w:spacing w:val="-2"/>
          <w:sz w:val="24"/>
          <w:szCs w:val="24"/>
          <w:shd w:val="clear" w:color="auto" w:fill="FFFFFF"/>
        </w:rPr>
        <w:t xml:space="preserve">was </w:t>
      </w:r>
      <w:r w:rsidR="005B6901">
        <w:rPr>
          <w:rStyle w:val="apple-converted-space"/>
          <w:rFonts w:ascii="Times New Roman" w:hAnsi="Times New Roman" w:cs="Times New Roman"/>
          <w:color w:val="000000"/>
          <w:spacing w:val="-2"/>
          <w:sz w:val="24"/>
          <w:szCs w:val="24"/>
          <w:shd w:val="clear" w:color="auto" w:fill="FFFFFF"/>
        </w:rPr>
        <w:t xml:space="preserve">drawn up </w:t>
      </w:r>
      <w:r w:rsidR="009C02FA" w:rsidRPr="0038093B">
        <w:rPr>
          <w:rStyle w:val="apple-converted-space"/>
          <w:rFonts w:ascii="Times New Roman" w:hAnsi="Times New Roman" w:cs="Times New Roman"/>
          <w:color w:val="000000"/>
          <w:spacing w:val="-2"/>
          <w:sz w:val="24"/>
          <w:szCs w:val="24"/>
          <w:shd w:val="clear" w:color="auto" w:fill="FFFFFF"/>
        </w:rPr>
        <w:t>to identify</w:t>
      </w:r>
      <w:r w:rsidR="00C17BF9">
        <w:rPr>
          <w:rStyle w:val="apple-converted-space"/>
          <w:rFonts w:ascii="Times New Roman" w:hAnsi="Times New Roman" w:cs="Times New Roman"/>
          <w:color w:val="000000"/>
          <w:spacing w:val="-2"/>
          <w:sz w:val="24"/>
          <w:szCs w:val="24"/>
          <w:shd w:val="clear" w:color="auto" w:fill="FFFFFF"/>
        </w:rPr>
        <w:t xml:space="preserve"> secondary data about the patients </w:t>
      </w:r>
      <w:r w:rsidR="00487069">
        <w:rPr>
          <w:rStyle w:val="apple-converted-space"/>
          <w:rFonts w:ascii="Times New Roman" w:hAnsi="Times New Roman" w:cs="Times New Roman"/>
          <w:color w:val="000000"/>
          <w:spacing w:val="-2"/>
          <w:sz w:val="24"/>
          <w:szCs w:val="24"/>
          <w:shd w:val="clear" w:color="auto" w:fill="FFFFFF"/>
        </w:rPr>
        <w:t xml:space="preserve">for </w:t>
      </w:r>
      <w:r w:rsidR="00C17BF9">
        <w:rPr>
          <w:rStyle w:val="apple-converted-space"/>
          <w:rFonts w:ascii="Times New Roman" w:hAnsi="Times New Roman" w:cs="Times New Roman"/>
          <w:color w:val="000000"/>
          <w:spacing w:val="-2"/>
          <w:sz w:val="24"/>
          <w:szCs w:val="24"/>
          <w:shd w:val="clear" w:color="auto" w:fill="FFFFFF"/>
        </w:rPr>
        <w:t xml:space="preserve">use in </w:t>
      </w:r>
      <w:r w:rsidR="00E56076">
        <w:rPr>
          <w:rStyle w:val="apple-converted-space"/>
          <w:rFonts w:ascii="Times New Roman" w:hAnsi="Times New Roman" w:cs="Times New Roman"/>
          <w:color w:val="000000"/>
          <w:spacing w:val="-2"/>
          <w:sz w:val="24"/>
          <w:szCs w:val="24"/>
          <w:shd w:val="clear" w:color="auto" w:fill="FFFFFF"/>
        </w:rPr>
        <w:t>conjunction</w:t>
      </w:r>
      <w:r w:rsidR="00C17BF9">
        <w:rPr>
          <w:rStyle w:val="apple-converted-space"/>
          <w:rFonts w:ascii="Times New Roman" w:hAnsi="Times New Roman" w:cs="Times New Roman"/>
          <w:color w:val="000000"/>
          <w:spacing w:val="-2"/>
          <w:sz w:val="24"/>
          <w:szCs w:val="24"/>
          <w:shd w:val="clear" w:color="auto" w:fill="FFFFFF"/>
        </w:rPr>
        <w:t xml:space="preserve"> with the FIQR questionnaire.</w:t>
      </w:r>
    </w:p>
    <w:p w14:paraId="1EFA48CD" w14:textId="77777777" w:rsidR="001B5A32" w:rsidRPr="0038093B" w:rsidRDefault="001B5A32" w:rsidP="001B5A32">
      <w:pPr>
        <w:pStyle w:val="Caption"/>
        <w:rPr>
          <w:rFonts w:ascii="Times New Roman" w:hAnsi="Times New Roman" w:cs="Times New Roman"/>
          <w:b w:val="0"/>
          <w:color w:val="auto"/>
          <w:sz w:val="22"/>
          <w:szCs w:val="22"/>
        </w:rPr>
      </w:pPr>
      <w:r w:rsidRPr="0038093B">
        <w:rPr>
          <w:rFonts w:ascii="Times New Roman" w:hAnsi="Times New Roman" w:cs="Times New Roman"/>
          <w:color w:val="auto"/>
          <w:sz w:val="22"/>
          <w:szCs w:val="22"/>
        </w:rPr>
        <w:t>Table S</w:t>
      </w:r>
      <w:r w:rsidRPr="0038093B">
        <w:rPr>
          <w:rFonts w:ascii="Times New Roman" w:hAnsi="Times New Roman" w:cs="Times New Roman"/>
          <w:color w:val="auto"/>
          <w:sz w:val="22"/>
          <w:szCs w:val="22"/>
        </w:rPr>
        <w:fldChar w:fldCharType="begin"/>
      </w:r>
      <w:r w:rsidRPr="0038093B">
        <w:rPr>
          <w:rFonts w:ascii="Times New Roman" w:hAnsi="Times New Roman" w:cs="Times New Roman"/>
          <w:color w:val="auto"/>
          <w:sz w:val="22"/>
          <w:szCs w:val="22"/>
        </w:rPr>
        <w:instrText xml:space="preserve"> SEQ Table \* ARABIC </w:instrText>
      </w:r>
      <w:r w:rsidRPr="0038093B">
        <w:rPr>
          <w:rFonts w:ascii="Times New Roman" w:hAnsi="Times New Roman" w:cs="Times New Roman"/>
          <w:color w:val="auto"/>
          <w:sz w:val="22"/>
          <w:szCs w:val="22"/>
        </w:rPr>
        <w:fldChar w:fldCharType="separate"/>
      </w:r>
      <w:r w:rsidR="00C7289C">
        <w:rPr>
          <w:rFonts w:ascii="Times New Roman" w:hAnsi="Times New Roman" w:cs="Times New Roman"/>
          <w:noProof/>
          <w:color w:val="auto"/>
          <w:sz w:val="22"/>
          <w:szCs w:val="22"/>
        </w:rPr>
        <w:t>1</w:t>
      </w:r>
      <w:r w:rsidRPr="0038093B">
        <w:rPr>
          <w:rFonts w:ascii="Times New Roman" w:hAnsi="Times New Roman" w:cs="Times New Roman"/>
          <w:color w:val="auto"/>
          <w:sz w:val="22"/>
          <w:szCs w:val="22"/>
        </w:rPr>
        <w:fldChar w:fldCharType="end"/>
      </w:r>
      <w:r w:rsidRPr="0038093B">
        <w:rPr>
          <w:rFonts w:ascii="Times New Roman" w:hAnsi="Times New Roman" w:cs="Times New Roman"/>
          <w:b w:val="0"/>
          <w:color w:val="auto"/>
          <w:sz w:val="22"/>
          <w:szCs w:val="22"/>
        </w:rPr>
        <w:t>: Fibromyalgia Impact Questionnaire (FIQR) (</w:t>
      </w:r>
      <w:r>
        <w:rPr>
          <w:rFonts w:ascii="Times New Roman" w:hAnsi="Times New Roman" w:cs="Times New Roman"/>
          <w:b w:val="0"/>
          <w:color w:val="auto"/>
          <w:sz w:val="22"/>
          <w:szCs w:val="22"/>
        </w:rPr>
        <w:t>A</w:t>
      </w:r>
      <w:r w:rsidRPr="0038093B">
        <w:rPr>
          <w:rFonts w:ascii="Times New Roman" w:hAnsi="Times New Roman" w:cs="Times New Roman"/>
          <w:b w:val="0"/>
          <w:color w:val="auto"/>
          <w:sz w:val="22"/>
          <w:szCs w:val="22"/>
        </w:rPr>
        <w:t>)</w:t>
      </w:r>
      <w:r>
        <w:rPr>
          <w:rFonts w:ascii="Times New Roman" w:hAnsi="Times New Roman" w:cs="Times New Roman"/>
          <w:b w:val="0"/>
          <w:color w:val="auto"/>
          <w:sz w:val="22"/>
          <w:szCs w:val="22"/>
        </w:rPr>
        <w:t xml:space="preserve"> and </w:t>
      </w:r>
      <w:r w:rsidRPr="0038093B">
        <w:rPr>
          <w:rFonts w:ascii="Times New Roman" w:hAnsi="Times New Roman" w:cs="Times New Roman"/>
          <w:b w:val="0"/>
          <w:color w:val="auto"/>
          <w:sz w:val="22"/>
          <w:szCs w:val="22"/>
        </w:rPr>
        <w:t>Clinical questionnaire (</w:t>
      </w:r>
      <w:r>
        <w:rPr>
          <w:rFonts w:ascii="Times New Roman" w:hAnsi="Times New Roman" w:cs="Times New Roman"/>
          <w:b w:val="0"/>
          <w:color w:val="auto"/>
          <w:sz w:val="22"/>
          <w:szCs w:val="22"/>
        </w:rPr>
        <w:t>B</w:t>
      </w:r>
      <w:r w:rsidRPr="0038093B">
        <w:rPr>
          <w:rFonts w:ascii="Times New Roman" w:hAnsi="Times New Roman" w:cs="Times New Roman"/>
          <w:b w:val="0"/>
          <w:color w:val="auto"/>
          <w:sz w:val="22"/>
          <w:szCs w:val="22"/>
        </w:rPr>
        <w:t>)</w:t>
      </w:r>
      <w:r>
        <w:rPr>
          <w:rFonts w:ascii="Times New Roman" w:hAnsi="Times New Roman" w:cs="Times New Roman"/>
          <w:b w:val="0"/>
          <w:color w:val="auto"/>
          <w:sz w:val="22"/>
          <w:szCs w:val="22"/>
        </w:rPr>
        <w:t>. Questionnaire A</w:t>
      </w:r>
      <w:r w:rsidRPr="0038093B">
        <w:rPr>
          <w:rFonts w:ascii="Times New Roman" w:hAnsi="Times New Roman" w:cs="Times New Roman"/>
          <w:b w:val="0"/>
          <w:color w:val="auto"/>
          <w:sz w:val="22"/>
          <w:szCs w:val="22"/>
        </w:rPr>
        <w:t xml:space="preserve"> </w:t>
      </w:r>
      <w:r>
        <w:rPr>
          <w:rFonts w:ascii="Times New Roman" w:hAnsi="Times New Roman" w:cs="Times New Roman"/>
          <w:b w:val="0"/>
          <w:color w:val="auto"/>
          <w:sz w:val="22"/>
          <w:szCs w:val="22"/>
        </w:rPr>
        <w:t xml:space="preserve">was </w:t>
      </w:r>
      <w:r w:rsidRPr="0038093B">
        <w:rPr>
          <w:rFonts w:ascii="Times New Roman" w:hAnsi="Times New Roman" w:cs="Times New Roman"/>
          <w:b w:val="0"/>
          <w:color w:val="auto"/>
          <w:sz w:val="22"/>
          <w:szCs w:val="22"/>
        </w:rPr>
        <w:t xml:space="preserve">used </w:t>
      </w:r>
      <w:r>
        <w:rPr>
          <w:rFonts w:ascii="Times New Roman" w:hAnsi="Times New Roman" w:cs="Times New Roman"/>
          <w:b w:val="0"/>
          <w:color w:val="auto"/>
          <w:sz w:val="22"/>
          <w:szCs w:val="22"/>
        </w:rPr>
        <w:t>by the clinicians to assess the severity of the symptoms experienced by the FMS patients. Questionnaire B was used to gather supplementary information on the FMS patients</w:t>
      </w:r>
    </w:p>
    <w:p w14:paraId="56FCE96E" w14:textId="2308F719" w:rsidR="00941F11" w:rsidRPr="001B5A32" w:rsidRDefault="0073062D" w:rsidP="00AD1605">
      <w:pPr>
        <w:pStyle w:val="Heading2"/>
        <w:rPr>
          <w:rFonts w:ascii="Times New Roman" w:hAnsi="Times New Roman" w:cs="Times New Roman"/>
          <w:color w:val="auto"/>
          <w:sz w:val="22"/>
          <w:szCs w:val="22"/>
        </w:rPr>
      </w:pPr>
      <w:bookmarkStart w:id="2" w:name="_Toc450591340"/>
      <w:r w:rsidRPr="001B5A32">
        <w:rPr>
          <w:rFonts w:ascii="Times New Roman" w:hAnsi="Times New Roman" w:cs="Times New Roman"/>
          <w:color w:val="auto"/>
          <w:sz w:val="22"/>
          <w:szCs w:val="22"/>
        </w:rPr>
        <w:t>A</w:t>
      </w:r>
      <w:r w:rsidR="000679B4" w:rsidRPr="001B5A32">
        <w:rPr>
          <w:rFonts w:ascii="Times New Roman" w:hAnsi="Times New Roman" w:cs="Times New Roman"/>
          <w:color w:val="auto"/>
          <w:sz w:val="22"/>
          <w:szCs w:val="22"/>
        </w:rPr>
        <w:t xml:space="preserve"> - </w:t>
      </w:r>
      <w:r w:rsidR="00941F11" w:rsidRPr="001B5A32">
        <w:rPr>
          <w:rFonts w:ascii="Times New Roman" w:hAnsi="Times New Roman" w:cs="Times New Roman"/>
          <w:color w:val="auto"/>
          <w:sz w:val="22"/>
          <w:szCs w:val="22"/>
        </w:rPr>
        <w:t>F</w:t>
      </w:r>
      <w:r w:rsidR="00CA785F" w:rsidRPr="001B5A32">
        <w:rPr>
          <w:rFonts w:ascii="Times New Roman" w:hAnsi="Times New Roman" w:cs="Times New Roman"/>
          <w:color w:val="auto"/>
          <w:sz w:val="22"/>
          <w:szCs w:val="22"/>
        </w:rPr>
        <w:t>ibromyalgia</w:t>
      </w:r>
      <w:r w:rsidR="00941F11" w:rsidRPr="001B5A32">
        <w:rPr>
          <w:rFonts w:ascii="Times New Roman" w:hAnsi="Times New Roman" w:cs="Times New Roman"/>
          <w:color w:val="auto"/>
          <w:sz w:val="22"/>
          <w:szCs w:val="22"/>
        </w:rPr>
        <w:t xml:space="preserve"> I</w:t>
      </w:r>
      <w:r w:rsidR="00CA785F" w:rsidRPr="001B5A32">
        <w:rPr>
          <w:rFonts w:ascii="Times New Roman" w:hAnsi="Times New Roman" w:cs="Times New Roman"/>
          <w:color w:val="auto"/>
          <w:sz w:val="22"/>
          <w:szCs w:val="22"/>
        </w:rPr>
        <w:t>mpact</w:t>
      </w:r>
      <w:r w:rsidR="00941F11" w:rsidRPr="001B5A32">
        <w:rPr>
          <w:rFonts w:ascii="Times New Roman" w:hAnsi="Times New Roman" w:cs="Times New Roman"/>
          <w:color w:val="auto"/>
          <w:sz w:val="22"/>
          <w:szCs w:val="22"/>
        </w:rPr>
        <w:t xml:space="preserve"> Q</w:t>
      </w:r>
      <w:r w:rsidR="00CA785F" w:rsidRPr="001B5A32">
        <w:rPr>
          <w:rFonts w:ascii="Times New Roman" w:hAnsi="Times New Roman" w:cs="Times New Roman"/>
          <w:color w:val="auto"/>
          <w:sz w:val="22"/>
          <w:szCs w:val="22"/>
        </w:rPr>
        <w:t>uestionnaire</w:t>
      </w:r>
      <w:r w:rsidR="00941F11" w:rsidRPr="001B5A32">
        <w:rPr>
          <w:rFonts w:ascii="Times New Roman" w:hAnsi="Times New Roman" w:cs="Times New Roman"/>
          <w:color w:val="auto"/>
          <w:sz w:val="22"/>
          <w:szCs w:val="22"/>
        </w:rPr>
        <w:t xml:space="preserve"> (FIQR)</w:t>
      </w:r>
      <w:bookmarkEnd w:id="2"/>
    </w:p>
    <w:p w14:paraId="3F940A89" w14:textId="77777777" w:rsidR="00941F11" w:rsidRPr="004E3CD1" w:rsidRDefault="00941F11" w:rsidP="00941F11">
      <w:pPr>
        <w:widowControl w:val="0"/>
        <w:numPr>
          <w:ilvl w:val="0"/>
          <w:numId w:val="1"/>
        </w:numPr>
        <w:tabs>
          <w:tab w:val="center" w:pos="426"/>
        </w:tabs>
        <w:suppressAutoHyphens/>
        <w:spacing w:after="0"/>
        <w:ind w:left="419" w:hanging="357"/>
        <w:rPr>
          <w:rFonts w:ascii="Arial Narrow" w:hAnsi="Arial Narrow" w:cs="Arial Narrow"/>
          <w:b/>
          <w:bCs/>
          <w:i/>
          <w:iCs/>
          <w:spacing w:val="-3"/>
          <w:sz w:val="20"/>
          <w:szCs w:val="20"/>
        </w:rPr>
      </w:pPr>
      <w:r w:rsidRPr="004E3CD1">
        <w:rPr>
          <w:rFonts w:ascii="Arial Narrow" w:hAnsi="Arial Narrow" w:cs="Arial Narrow"/>
          <w:b/>
          <w:bCs/>
          <w:i/>
          <w:iCs/>
          <w:spacing w:val="-3"/>
          <w:sz w:val="20"/>
          <w:szCs w:val="20"/>
        </w:rPr>
        <w:t>Function domain</w:t>
      </w:r>
    </w:p>
    <w:p w14:paraId="2D6500FD" w14:textId="77777777" w:rsidR="00941F11" w:rsidRPr="004E3CD1" w:rsidRDefault="00941F11" w:rsidP="00941F11">
      <w:pPr>
        <w:spacing w:after="120"/>
        <w:ind w:left="1837" w:hanging="1418"/>
        <w:rPr>
          <w:rFonts w:ascii="Arial Narrow" w:hAnsi="Arial Narrow"/>
          <w:sz w:val="20"/>
          <w:szCs w:val="20"/>
        </w:rPr>
      </w:pPr>
      <w:r w:rsidRPr="004E3CD1">
        <w:rPr>
          <w:rFonts w:ascii="Arial Narrow" w:hAnsi="Arial Narrow"/>
          <w:b/>
          <w:sz w:val="20"/>
          <w:szCs w:val="20"/>
        </w:rPr>
        <w:t>Directions:</w:t>
      </w:r>
      <w:r w:rsidRPr="004E3CD1">
        <w:rPr>
          <w:rFonts w:ascii="Arial Narrow" w:hAnsi="Arial Narrow"/>
          <w:sz w:val="20"/>
          <w:szCs w:val="20"/>
        </w:rPr>
        <w:t xml:space="preserve"> </w:t>
      </w:r>
      <w:r w:rsidRPr="004E3CD1">
        <w:rPr>
          <w:rFonts w:ascii="Arial Narrow" w:hAnsi="Arial Narrow"/>
          <w:sz w:val="20"/>
          <w:szCs w:val="20"/>
        </w:rPr>
        <w:tab/>
        <w:t xml:space="preserve">For each question, place an “X” in the box that best indicates how much your fibromyalgia made it difficult to do each of the following activities during the past 7 days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1225"/>
        <w:gridCol w:w="3972"/>
        <w:gridCol w:w="1203"/>
      </w:tblGrid>
      <w:tr w:rsidR="00941F11" w:rsidRPr="004E3CD1" w14:paraId="3C93B6B4" w14:textId="77777777" w:rsidTr="00F052E6">
        <w:tc>
          <w:tcPr>
            <w:tcW w:w="1537" w:type="pct"/>
            <w:tcBorders>
              <w:top w:val="single" w:sz="4" w:space="0" w:color="auto"/>
              <w:left w:val="single" w:sz="4" w:space="0" w:color="auto"/>
              <w:right w:val="single" w:sz="4" w:space="0" w:color="auto"/>
            </w:tcBorders>
            <w:vAlign w:val="center"/>
          </w:tcPr>
          <w:p w14:paraId="16E3ADDF"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Brush or comb your hair</w:t>
            </w:r>
          </w:p>
        </w:tc>
        <w:tc>
          <w:tcPr>
            <w:tcW w:w="663" w:type="pct"/>
            <w:tcBorders>
              <w:top w:val="single" w:sz="4" w:space="0" w:color="auto"/>
              <w:left w:val="single" w:sz="4" w:space="0" w:color="auto"/>
            </w:tcBorders>
            <w:vAlign w:val="center"/>
          </w:tcPr>
          <w:p w14:paraId="37921430"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difficulty</w:t>
            </w:r>
          </w:p>
        </w:tc>
        <w:tc>
          <w:tcPr>
            <w:tcW w:w="2149" w:type="pct"/>
            <w:tcBorders>
              <w:top w:val="single" w:sz="4" w:space="0" w:color="auto"/>
            </w:tcBorders>
            <w:vAlign w:val="center"/>
          </w:tcPr>
          <w:p w14:paraId="7A1D368C"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F030"/>
            </w:r>
            <w:r w:rsidRPr="004E3CD1">
              <w:rPr>
                <w:rFonts w:ascii="Arial Narrow" w:hAnsi="Arial Narrow"/>
                <w:b/>
                <w:sz w:val="20"/>
                <w:szCs w:val="20"/>
              </w:rPr>
              <w:t xml:space="preserve">0 </w:t>
            </w:r>
            <w:r w:rsidRPr="004E3CD1">
              <w:rPr>
                <w:rFonts w:ascii="Arial Narrow" w:hAnsi="Arial Narrow"/>
                <w:b/>
                <w:sz w:val="20"/>
                <w:szCs w:val="20"/>
              </w:rPr>
              <w:sym w:font="Wingdings 2" w:char="F030"/>
            </w:r>
            <w:r w:rsidRPr="004E3CD1">
              <w:rPr>
                <w:rFonts w:ascii="Arial Narrow" w:hAnsi="Arial Narrow"/>
                <w:b/>
                <w:sz w:val="20"/>
                <w:szCs w:val="20"/>
              </w:rPr>
              <w:t xml:space="preserve">1 </w:t>
            </w:r>
            <w:r w:rsidRPr="004E3CD1">
              <w:rPr>
                <w:rFonts w:ascii="Arial Narrow" w:hAnsi="Arial Narrow"/>
                <w:b/>
                <w:sz w:val="20"/>
                <w:szCs w:val="20"/>
              </w:rPr>
              <w:sym w:font="Wingdings 2" w:char="F030"/>
            </w:r>
            <w:r w:rsidRPr="004E3CD1">
              <w:rPr>
                <w:rFonts w:ascii="Arial Narrow" w:hAnsi="Arial Narrow"/>
                <w:b/>
                <w:sz w:val="20"/>
                <w:szCs w:val="20"/>
              </w:rPr>
              <w:t xml:space="preserve">2 </w:t>
            </w:r>
            <w:r w:rsidRPr="004E3CD1">
              <w:rPr>
                <w:rFonts w:ascii="Arial Narrow" w:hAnsi="Arial Narrow"/>
                <w:b/>
                <w:sz w:val="20"/>
                <w:szCs w:val="20"/>
              </w:rPr>
              <w:sym w:font="Wingdings 2" w:char="F030"/>
            </w:r>
            <w:r w:rsidRPr="004E3CD1">
              <w:rPr>
                <w:rFonts w:ascii="Arial Narrow" w:hAnsi="Arial Narrow"/>
                <w:b/>
                <w:sz w:val="20"/>
                <w:szCs w:val="20"/>
              </w:rPr>
              <w:t xml:space="preserve">3 </w:t>
            </w:r>
            <w:r w:rsidRPr="004E3CD1">
              <w:rPr>
                <w:rFonts w:ascii="Arial Narrow" w:hAnsi="Arial Narrow"/>
                <w:b/>
                <w:sz w:val="20"/>
                <w:szCs w:val="20"/>
              </w:rPr>
              <w:sym w:font="Wingdings 2" w:char="F030"/>
            </w:r>
            <w:r w:rsidRPr="004E3CD1">
              <w:rPr>
                <w:rFonts w:ascii="Arial Narrow" w:hAnsi="Arial Narrow"/>
                <w:b/>
                <w:sz w:val="20"/>
                <w:szCs w:val="20"/>
              </w:rPr>
              <w:t xml:space="preserve">4 </w:t>
            </w:r>
            <w:r w:rsidRPr="004E3CD1">
              <w:rPr>
                <w:rFonts w:ascii="Arial Narrow" w:hAnsi="Arial Narrow"/>
                <w:b/>
                <w:sz w:val="20"/>
                <w:szCs w:val="20"/>
              </w:rPr>
              <w:sym w:font="Wingdings 2" w:char="F030"/>
            </w:r>
            <w:r w:rsidRPr="004E3CD1">
              <w:rPr>
                <w:rFonts w:ascii="Arial Narrow" w:hAnsi="Arial Narrow"/>
                <w:b/>
                <w:sz w:val="20"/>
                <w:szCs w:val="20"/>
              </w:rPr>
              <w:t xml:space="preserve">5 </w:t>
            </w:r>
            <w:r w:rsidRPr="004E3CD1">
              <w:rPr>
                <w:rFonts w:ascii="Arial Narrow" w:hAnsi="Arial Narrow"/>
                <w:b/>
                <w:sz w:val="20"/>
                <w:szCs w:val="20"/>
              </w:rPr>
              <w:sym w:font="Wingdings 2" w:char="F030"/>
            </w:r>
            <w:r w:rsidRPr="004E3CD1">
              <w:rPr>
                <w:rFonts w:ascii="Arial Narrow" w:hAnsi="Arial Narrow"/>
                <w:b/>
                <w:sz w:val="20"/>
                <w:szCs w:val="20"/>
              </w:rPr>
              <w:t xml:space="preserve">6 </w:t>
            </w:r>
            <w:r w:rsidRPr="004E3CD1">
              <w:rPr>
                <w:rFonts w:ascii="Arial Narrow" w:hAnsi="Arial Narrow"/>
                <w:b/>
                <w:sz w:val="20"/>
                <w:szCs w:val="20"/>
              </w:rPr>
              <w:sym w:font="Wingdings 2" w:char="F030"/>
            </w:r>
            <w:r w:rsidRPr="004E3CD1">
              <w:rPr>
                <w:rFonts w:ascii="Arial Narrow" w:hAnsi="Arial Narrow"/>
                <w:b/>
                <w:sz w:val="20"/>
                <w:szCs w:val="20"/>
              </w:rPr>
              <w:t xml:space="preserve">7 </w:t>
            </w:r>
            <w:r w:rsidRPr="004E3CD1">
              <w:rPr>
                <w:rFonts w:ascii="Arial Narrow" w:hAnsi="Arial Narrow"/>
                <w:b/>
                <w:sz w:val="20"/>
                <w:szCs w:val="20"/>
              </w:rPr>
              <w:sym w:font="Wingdings 2" w:char="F030"/>
            </w:r>
            <w:r w:rsidRPr="004E3CD1">
              <w:rPr>
                <w:rFonts w:ascii="Arial Narrow" w:hAnsi="Arial Narrow"/>
                <w:b/>
                <w:sz w:val="20"/>
                <w:szCs w:val="20"/>
              </w:rPr>
              <w:t xml:space="preserve">8 </w:t>
            </w:r>
            <w:r w:rsidRPr="004E3CD1">
              <w:rPr>
                <w:rFonts w:ascii="Arial Narrow" w:hAnsi="Arial Narrow"/>
                <w:b/>
                <w:sz w:val="20"/>
                <w:szCs w:val="20"/>
              </w:rPr>
              <w:sym w:font="Wingdings 2" w:char="F030"/>
            </w:r>
            <w:r w:rsidRPr="004E3CD1">
              <w:rPr>
                <w:rFonts w:ascii="Arial Narrow" w:hAnsi="Arial Narrow"/>
                <w:b/>
                <w:sz w:val="20"/>
                <w:szCs w:val="20"/>
              </w:rPr>
              <w:t xml:space="preserve">9 </w:t>
            </w:r>
            <w:r w:rsidRPr="004E3CD1">
              <w:rPr>
                <w:rFonts w:ascii="Arial Narrow" w:hAnsi="Arial Narrow"/>
                <w:b/>
                <w:sz w:val="20"/>
                <w:szCs w:val="20"/>
              </w:rPr>
              <w:sym w:font="Wingdings 2" w:char="F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tcPr>
          <w:p w14:paraId="4DC29324"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difficult</w:t>
            </w:r>
          </w:p>
        </w:tc>
      </w:tr>
      <w:tr w:rsidR="00941F11" w:rsidRPr="004E3CD1" w14:paraId="06263E9D" w14:textId="77777777" w:rsidTr="00F052E6">
        <w:trPr>
          <w:trHeight w:val="113"/>
        </w:trPr>
        <w:tc>
          <w:tcPr>
            <w:tcW w:w="1537" w:type="pct"/>
            <w:tcBorders>
              <w:left w:val="single" w:sz="4" w:space="0" w:color="auto"/>
              <w:bottom w:val="single" w:sz="4" w:space="0" w:color="auto"/>
              <w:right w:val="single" w:sz="4" w:space="0" w:color="auto"/>
            </w:tcBorders>
            <w:vAlign w:val="center"/>
          </w:tcPr>
          <w:p w14:paraId="09D4DD14" w14:textId="77777777" w:rsidR="00941F11" w:rsidRPr="004E3CD1" w:rsidRDefault="00941F11" w:rsidP="00F052E6">
            <w:pPr>
              <w:jc w:val="center"/>
              <w:rPr>
                <w:rFonts w:ascii="Arial Narrow" w:hAnsi="Arial Narrow"/>
                <w:b/>
                <w:i/>
                <w:sz w:val="10"/>
                <w:szCs w:val="20"/>
              </w:rPr>
            </w:pPr>
          </w:p>
        </w:tc>
        <w:tc>
          <w:tcPr>
            <w:tcW w:w="3463" w:type="pct"/>
            <w:gridSpan w:val="3"/>
            <w:tcBorders>
              <w:left w:val="single" w:sz="4" w:space="0" w:color="auto"/>
              <w:bottom w:val="single" w:sz="4" w:space="0" w:color="auto"/>
              <w:right w:val="single" w:sz="4" w:space="0" w:color="auto"/>
            </w:tcBorders>
            <w:vAlign w:val="center"/>
          </w:tcPr>
          <w:p w14:paraId="4631F8E5" w14:textId="77777777" w:rsidR="00941F11" w:rsidRPr="004E3CD1" w:rsidRDefault="00941F11" w:rsidP="00F052E6">
            <w:pPr>
              <w:jc w:val="center"/>
              <w:rPr>
                <w:rFonts w:ascii="Arial Narrow" w:hAnsi="Arial Narrow"/>
                <w:b/>
                <w:i/>
                <w:sz w:val="10"/>
                <w:szCs w:val="20"/>
              </w:rPr>
            </w:pPr>
          </w:p>
        </w:tc>
      </w:tr>
      <w:tr w:rsidR="00941F11" w:rsidRPr="004E3CD1" w14:paraId="0FE077EF" w14:textId="77777777" w:rsidTr="00F052E6">
        <w:tc>
          <w:tcPr>
            <w:tcW w:w="1537" w:type="pct"/>
            <w:tcBorders>
              <w:top w:val="single" w:sz="4" w:space="0" w:color="auto"/>
              <w:left w:val="single" w:sz="4" w:space="0" w:color="auto"/>
              <w:right w:val="single" w:sz="4" w:space="0" w:color="auto"/>
            </w:tcBorders>
            <w:vAlign w:val="center"/>
          </w:tcPr>
          <w:p w14:paraId="043CC336"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Walk continuously for 20 minutes</w:t>
            </w:r>
          </w:p>
        </w:tc>
        <w:tc>
          <w:tcPr>
            <w:tcW w:w="663" w:type="pct"/>
            <w:tcBorders>
              <w:top w:val="single" w:sz="4" w:space="0" w:color="auto"/>
              <w:left w:val="single" w:sz="4" w:space="0" w:color="auto"/>
            </w:tcBorders>
            <w:vAlign w:val="center"/>
          </w:tcPr>
          <w:p w14:paraId="2A19AE9C"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difficulty</w:t>
            </w:r>
          </w:p>
        </w:tc>
        <w:tc>
          <w:tcPr>
            <w:tcW w:w="2149" w:type="pct"/>
            <w:tcBorders>
              <w:top w:val="single" w:sz="4" w:space="0" w:color="auto"/>
            </w:tcBorders>
          </w:tcPr>
          <w:p w14:paraId="364C4ECB"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F030"/>
            </w:r>
            <w:r w:rsidRPr="004E3CD1">
              <w:rPr>
                <w:rFonts w:ascii="Arial Narrow" w:hAnsi="Arial Narrow"/>
                <w:b/>
                <w:sz w:val="20"/>
                <w:szCs w:val="20"/>
              </w:rPr>
              <w:t xml:space="preserve">0 </w:t>
            </w:r>
            <w:r w:rsidRPr="004E3CD1">
              <w:rPr>
                <w:rFonts w:ascii="Arial Narrow" w:hAnsi="Arial Narrow"/>
                <w:b/>
                <w:sz w:val="20"/>
                <w:szCs w:val="20"/>
              </w:rPr>
              <w:sym w:font="Wingdings 2" w:char="F030"/>
            </w:r>
            <w:r w:rsidRPr="004E3CD1">
              <w:rPr>
                <w:rFonts w:ascii="Arial Narrow" w:hAnsi="Arial Narrow"/>
                <w:b/>
                <w:sz w:val="20"/>
                <w:szCs w:val="20"/>
              </w:rPr>
              <w:t xml:space="preserve">1 </w:t>
            </w:r>
            <w:r w:rsidRPr="004E3CD1">
              <w:rPr>
                <w:rFonts w:ascii="Arial Narrow" w:hAnsi="Arial Narrow"/>
                <w:b/>
                <w:sz w:val="20"/>
                <w:szCs w:val="20"/>
              </w:rPr>
              <w:sym w:font="Wingdings 2" w:char="F030"/>
            </w:r>
            <w:r w:rsidRPr="004E3CD1">
              <w:rPr>
                <w:rFonts w:ascii="Arial Narrow" w:hAnsi="Arial Narrow"/>
                <w:b/>
                <w:sz w:val="20"/>
                <w:szCs w:val="20"/>
              </w:rPr>
              <w:t xml:space="preserve">2 </w:t>
            </w:r>
            <w:r w:rsidRPr="004E3CD1">
              <w:rPr>
                <w:rFonts w:ascii="Arial Narrow" w:hAnsi="Arial Narrow"/>
                <w:b/>
                <w:sz w:val="20"/>
                <w:szCs w:val="20"/>
              </w:rPr>
              <w:sym w:font="Wingdings 2" w:char="F030"/>
            </w:r>
            <w:r w:rsidRPr="004E3CD1">
              <w:rPr>
                <w:rFonts w:ascii="Arial Narrow" w:hAnsi="Arial Narrow"/>
                <w:b/>
                <w:sz w:val="20"/>
                <w:szCs w:val="20"/>
              </w:rPr>
              <w:t xml:space="preserve">3 </w:t>
            </w:r>
            <w:r w:rsidRPr="004E3CD1">
              <w:rPr>
                <w:rFonts w:ascii="Arial Narrow" w:hAnsi="Arial Narrow"/>
                <w:b/>
                <w:sz w:val="20"/>
                <w:szCs w:val="20"/>
              </w:rPr>
              <w:sym w:font="Wingdings 2" w:char="F030"/>
            </w:r>
            <w:r w:rsidRPr="004E3CD1">
              <w:rPr>
                <w:rFonts w:ascii="Arial Narrow" w:hAnsi="Arial Narrow"/>
                <w:b/>
                <w:sz w:val="20"/>
                <w:szCs w:val="20"/>
              </w:rPr>
              <w:t xml:space="preserve">4 </w:t>
            </w:r>
            <w:r w:rsidRPr="004E3CD1">
              <w:rPr>
                <w:rFonts w:ascii="Arial Narrow" w:hAnsi="Arial Narrow"/>
                <w:b/>
                <w:sz w:val="20"/>
                <w:szCs w:val="20"/>
              </w:rPr>
              <w:sym w:font="Wingdings 2" w:char="F030"/>
            </w:r>
            <w:r w:rsidRPr="004E3CD1">
              <w:rPr>
                <w:rFonts w:ascii="Arial Narrow" w:hAnsi="Arial Narrow"/>
                <w:b/>
                <w:sz w:val="20"/>
                <w:szCs w:val="20"/>
              </w:rPr>
              <w:t xml:space="preserve">5 </w:t>
            </w:r>
            <w:r w:rsidRPr="004E3CD1">
              <w:rPr>
                <w:rFonts w:ascii="Arial Narrow" w:hAnsi="Arial Narrow"/>
                <w:b/>
                <w:sz w:val="20"/>
                <w:szCs w:val="20"/>
              </w:rPr>
              <w:sym w:font="Wingdings 2" w:char="F030"/>
            </w:r>
            <w:r w:rsidRPr="004E3CD1">
              <w:rPr>
                <w:rFonts w:ascii="Arial Narrow" w:hAnsi="Arial Narrow"/>
                <w:b/>
                <w:sz w:val="20"/>
                <w:szCs w:val="20"/>
              </w:rPr>
              <w:t xml:space="preserve">6 </w:t>
            </w:r>
            <w:r w:rsidRPr="004E3CD1">
              <w:rPr>
                <w:rFonts w:ascii="Arial Narrow" w:hAnsi="Arial Narrow"/>
                <w:b/>
                <w:sz w:val="20"/>
                <w:szCs w:val="20"/>
              </w:rPr>
              <w:sym w:font="Wingdings 2" w:char="F030"/>
            </w:r>
            <w:r w:rsidRPr="004E3CD1">
              <w:rPr>
                <w:rFonts w:ascii="Arial Narrow" w:hAnsi="Arial Narrow"/>
                <w:b/>
                <w:sz w:val="20"/>
                <w:szCs w:val="20"/>
              </w:rPr>
              <w:t xml:space="preserve">7 </w:t>
            </w:r>
            <w:r w:rsidRPr="004E3CD1">
              <w:rPr>
                <w:rFonts w:ascii="Arial Narrow" w:hAnsi="Arial Narrow"/>
                <w:b/>
                <w:sz w:val="20"/>
                <w:szCs w:val="20"/>
              </w:rPr>
              <w:sym w:font="Wingdings 2" w:char="F030"/>
            </w:r>
            <w:r w:rsidRPr="004E3CD1">
              <w:rPr>
                <w:rFonts w:ascii="Arial Narrow" w:hAnsi="Arial Narrow"/>
                <w:b/>
                <w:sz w:val="20"/>
                <w:szCs w:val="20"/>
              </w:rPr>
              <w:t xml:space="preserve">8 </w:t>
            </w:r>
            <w:r w:rsidRPr="004E3CD1">
              <w:rPr>
                <w:rFonts w:ascii="Arial Narrow" w:hAnsi="Arial Narrow"/>
                <w:b/>
                <w:sz w:val="20"/>
                <w:szCs w:val="20"/>
              </w:rPr>
              <w:sym w:font="Wingdings 2" w:char="F030"/>
            </w:r>
            <w:r w:rsidRPr="004E3CD1">
              <w:rPr>
                <w:rFonts w:ascii="Arial Narrow" w:hAnsi="Arial Narrow"/>
                <w:b/>
                <w:sz w:val="20"/>
                <w:szCs w:val="20"/>
              </w:rPr>
              <w:t xml:space="preserve">9 </w:t>
            </w:r>
            <w:r w:rsidRPr="004E3CD1">
              <w:rPr>
                <w:rFonts w:ascii="Arial Narrow" w:hAnsi="Arial Narrow"/>
                <w:b/>
                <w:sz w:val="20"/>
                <w:szCs w:val="20"/>
              </w:rPr>
              <w:sym w:font="Wingdings 2" w:char="F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tcPr>
          <w:p w14:paraId="28779D76"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difficult</w:t>
            </w:r>
          </w:p>
        </w:tc>
      </w:tr>
      <w:tr w:rsidR="00941F11" w:rsidRPr="004E3CD1" w14:paraId="3D08B662" w14:textId="77777777" w:rsidTr="00F052E6">
        <w:tc>
          <w:tcPr>
            <w:tcW w:w="1537" w:type="pct"/>
            <w:tcBorders>
              <w:left w:val="single" w:sz="4" w:space="0" w:color="auto"/>
              <w:bottom w:val="single" w:sz="4" w:space="0" w:color="auto"/>
              <w:right w:val="single" w:sz="4" w:space="0" w:color="auto"/>
            </w:tcBorders>
            <w:vAlign w:val="center"/>
          </w:tcPr>
          <w:p w14:paraId="3165CAEA" w14:textId="77777777" w:rsidR="00941F11" w:rsidRPr="004E3CD1" w:rsidRDefault="00941F11" w:rsidP="00F052E6">
            <w:pPr>
              <w:jc w:val="center"/>
              <w:rPr>
                <w:rFonts w:ascii="Arial Narrow" w:hAnsi="Arial Narrow"/>
                <w:b/>
                <w:i/>
                <w:sz w:val="10"/>
                <w:szCs w:val="20"/>
              </w:rPr>
            </w:pPr>
          </w:p>
        </w:tc>
        <w:tc>
          <w:tcPr>
            <w:tcW w:w="3463" w:type="pct"/>
            <w:gridSpan w:val="3"/>
            <w:tcBorders>
              <w:left w:val="single" w:sz="4" w:space="0" w:color="auto"/>
              <w:bottom w:val="single" w:sz="4" w:space="0" w:color="auto"/>
              <w:right w:val="single" w:sz="4" w:space="0" w:color="auto"/>
            </w:tcBorders>
            <w:vAlign w:val="center"/>
          </w:tcPr>
          <w:p w14:paraId="29264A9A" w14:textId="77777777" w:rsidR="00941F11" w:rsidRPr="004E3CD1" w:rsidRDefault="00941F11" w:rsidP="00F052E6">
            <w:pPr>
              <w:jc w:val="center"/>
              <w:rPr>
                <w:rFonts w:ascii="Arial Narrow" w:hAnsi="Arial Narrow"/>
                <w:b/>
                <w:i/>
                <w:sz w:val="10"/>
                <w:szCs w:val="20"/>
              </w:rPr>
            </w:pPr>
          </w:p>
        </w:tc>
      </w:tr>
      <w:tr w:rsidR="00941F11" w:rsidRPr="004E3CD1" w14:paraId="3B4F54CE" w14:textId="77777777" w:rsidTr="00F052E6">
        <w:tc>
          <w:tcPr>
            <w:tcW w:w="1537" w:type="pct"/>
            <w:tcBorders>
              <w:top w:val="single" w:sz="4" w:space="0" w:color="auto"/>
              <w:left w:val="single" w:sz="4" w:space="0" w:color="auto"/>
              <w:right w:val="single" w:sz="4" w:space="0" w:color="auto"/>
            </w:tcBorders>
            <w:vAlign w:val="center"/>
          </w:tcPr>
          <w:p w14:paraId="1249AF89"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Prepare a homemade meal</w:t>
            </w:r>
          </w:p>
        </w:tc>
        <w:tc>
          <w:tcPr>
            <w:tcW w:w="663" w:type="pct"/>
            <w:tcBorders>
              <w:top w:val="single" w:sz="4" w:space="0" w:color="auto"/>
              <w:left w:val="single" w:sz="4" w:space="0" w:color="auto"/>
            </w:tcBorders>
            <w:vAlign w:val="center"/>
          </w:tcPr>
          <w:p w14:paraId="2FDFDDC2"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difficulty</w:t>
            </w:r>
          </w:p>
        </w:tc>
        <w:tc>
          <w:tcPr>
            <w:tcW w:w="2149" w:type="pct"/>
            <w:tcBorders>
              <w:top w:val="single" w:sz="4" w:space="0" w:color="auto"/>
            </w:tcBorders>
          </w:tcPr>
          <w:p w14:paraId="3A4B1DCA"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F030"/>
            </w:r>
            <w:r w:rsidRPr="004E3CD1">
              <w:rPr>
                <w:rFonts w:ascii="Arial Narrow" w:hAnsi="Arial Narrow"/>
                <w:b/>
                <w:sz w:val="20"/>
                <w:szCs w:val="20"/>
              </w:rPr>
              <w:t xml:space="preserve">0 </w:t>
            </w:r>
            <w:r w:rsidRPr="004E3CD1">
              <w:rPr>
                <w:rFonts w:ascii="Arial Narrow" w:hAnsi="Arial Narrow"/>
                <w:b/>
                <w:sz w:val="20"/>
                <w:szCs w:val="20"/>
              </w:rPr>
              <w:sym w:font="Wingdings 2" w:char="F030"/>
            </w:r>
            <w:r w:rsidRPr="004E3CD1">
              <w:rPr>
                <w:rFonts w:ascii="Arial Narrow" w:hAnsi="Arial Narrow"/>
                <w:b/>
                <w:sz w:val="20"/>
                <w:szCs w:val="20"/>
              </w:rPr>
              <w:t xml:space="preserve">1 </w:t>
            </w:r>
            <w:r w:rsidRPr="004E3CD1">
              <w:rPr>
                <w:rFonts w:ascii="Arial Narrow" w:hAnsi="Arial Narrow"/>
                <w:b/>
                <w:sz w:val="20"/>
                <w:szCs w:val="20"/>
              </w:rPr>
              <w:sym w:font="Wingdings 2" w:char="F030"/>
            </w:r>
            <w:r w:rsidRPr="004E3CD1">
              <w:rPr>
                <w:rFonts w:ascii="Arial Narrow" w:hAnsi="Arial Narrow"/>
                <w:b/>
                <w:sz w:val="20"/>
                <w:szCs w:val="20"/>
              </w:rPr>
              <w:t xml:space="preserve">2 </w:t>
            </w:r>
            <w:r w:rsidRPr="004E3CD1">
              <w:rPr>
                <w:rFonts w:ascii="Arial Narrow" w:hAnsi="Arial Narrow"/>
                <w:b/>
                <w:sz w:val="20"/>
                <w:szCs w:val="20"/>
              </w:rPr>
              <w:sym w:font="Wingdings 2" w:char="F030"/>
            </w:r>
            <w:r w:rsidRPr="004E3CD1">
              <w:rPr>
                <w:rFonts w:ascii="Arial Narrow" w:hAnsi="Arial Narrow"/>
                <w:b/>
                <w:sz w:val="20"/>
                <w:szCs w:val="20"/>
              </w:rPr>
              <w:t xml:space="preserve">3 </w:t>
            </w:r>
            <w:r w:rsidRPr="004E3CD1">
              <w:rPr>
                <w:rFonts w:ascii="Arial Narrow" w:hAnsi="Arial Narrow"/>
                <w:b/>
                <w:sz w:val="20"/>
                <w:szCs w:val="20"/>
              </w:rPr>
              <w:sym w:font="Wingdings 2" w:char="F030"/>
            </w:r>
            <w:r w:rsidRPr="004E3CD1">
              <w:rPr>
                <w:rFonts w:ascii="Arial Narrow" w:hAnsi="Arial Narrow"/>
                <w:b/>
                <w:sz w:val="20"/>
                <w:szCs w:val="20"/>
              </w:rPr>
              <w:t xml:space="preserve">4 </w:t>
            </w:r>
            <w:r w:rsidRPr="004E3CD1">
              <w:rPr>
                <w:rFonts w:ascii="Arial Narrow" w:hAnsi="Arial Narrow"/>
                <w:b/>
                <w:sz w:val="20"/>
                <w:szCs w:val="20"/>
              </w:rPr>
              <w:sym w:font="Wingdings 2" w:char="F030"/>
            </w:r>
            <w:r w:rsidRPr="004E3CD1">
              <w:rPr>
                <w:rFonts w:ascii="Arial Narrow" w:hAnsi="Arial Narrow"/>
                <w:b/>
                <w:sz w:val="20"/>
                <w:szCs w:val="20"/>
              </w:rPr>
              <w:t xml:space="preserve">5 </w:t>
            </w:r>
            <w:r w:rsidRPr="004E3CD1">
              <w:rPr>
                <w:rFonts w:ascii="Arial Narrow" w:hAnsi="Arial Narrow"/>
                <w:b/>
                <w:sz w:val="20"/>
                <w:szCs w:val="20"/>
              </w:rPr>
              <w:sym w:font="Wingdings 2" w:char="F030"/>
            </w:r>
            <w:r w:rsidRPr="004E3CD1">
              <w:rPr>
                <w:rFonts w:ascii="Arial Narrow" w:hAnsi="Arial Narrow"/>
                <w:b/>
                <w:sz w:val="20"/>
                <w:szCs w:val="20"/>
              </w:rPr>
              <w:t xml:space="preserve">6 </w:t>
            </w:r>
            <w:r w:rsidRPr="004E3CD1">
              <w:rPr>
                <w:rFonts w:ascii="Arial Narrow" w:hAnsi="Arial Narrow"/>
                <w:b/>
                <w:sz w:val="20"/>
                <w:szCs w:val="20"/>
              </w:rPr>
              <w:sym w:font="Wingdings 2" w:char="F030"/>
            </w:r>
            <w:r w:rsidRPr="004E3CD1">
              <w:rPr>
                <w:rFonts w:ascii="Arial Narrow" w:hAnsi="Arial Narrow"/>
                <w:b/>
                <w:sz w:val="20"/>
                <w:szCs w:val="20"/>
              </w:rPr>
              <w:t xml:space="preserve">7 </w:t>
            </w:r>
            <w:r w:rsidRPr="004E3CD1">
              <w:rPr>
                <w:rFonts w:ascii="Arial Narrow" w:hAnsi="Arial Narrow"/>
                <w:b/>
                <w:sz w:val="20"/>
                <w:szCs w:val="20"/>
              </w:rPr>
              <w:sym w:font="Wingdings 2" w:char="F030"/>
            </w:r>
            <w:r w:rsidRPr="004E3CD1">
              <w:rPr>
                <w:rFonts w:ascii="Arial Narrow" w:hAnsi="Arial Narrow"/>
                <w:b/>
                <w:sz w:val="20"/>
                <w:szCs w:val="20"/>
              </w:rPr>
              <w:t xml:space="preserve">8 </w:t>
            </w:r>
            <w:r w:rsidRPr="004E3CD1">
              <w:rPr>
                <w:rFonts w:ascii="Arial Narrow" w:hAnsi="Arial Narrow"/>
                <w:b/>
                <w:sz w:val="20"/>
                <w:szCs w:val="20"/>
              </w:rPr>
              <w:sym w:font="Wingdings 2" w:char="F030"/>
            </w:r>
            <w:r w:rsidRPr="004E3CD1">
              <w:rPr>
                <w:rFonts w:ascii="Arial Narrow" w:hAnsi="Arial Narrow"/>
                <w:b/>
                <w:sz w:val="20"/>
                <w:szCs w:val="20"/>
              </w:rPr>
              <w:t xml:space="preserve">9 </w:t>
            </w:r>
            <w:r w:rsidRPr="004E3CD1">
              <w:rPr>
                <w:rFonts w:ascii="Arial Narrow" w:hAnsi="Arial Narrow"/>
                <w:b/>
                <w:sz w:val="20"/>
                <w:szCs w:val="20"/>
              </w:rPr>
              <w:sym w:font="Wingdings 2" w:char="F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tcPr>
          <w:p w14:paraId="6EC29EB4"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difficult</w:t>
            </w:r>
          </w:p>
        </w:tc>
      </w:tr>
      <w:tr w:rsidR="00941F11" w:rsidRPr="004E3CD1" w14:paraId="7F0A2668" w14:textId="77777777" w:rsidTr="00F052E6">
        <w:tc>
          <w:tcPr>
            <w:tcW w:w="1537" w:type="pct"/>
            <w:tcBorders>
              <w:left w:val="single" w:sz="4" w:space="0" w:color="auto"/>
              <w:bottom w:val="single" w:sz="4" w:space="0" w:color="auto"/>
              <w:right w:val="single" w:sz="4" w:space="0" w:color="auto"/>
            </w:tcBorders>
            <w:vAlign w:val="center"/>
          </w:tcPr>
          <w:p w14:paraId="6D752E96" w14:textId="77777777" w:rsidR="00941F11" w:rsidRPr="004E3CD1" w:rsidRDefault="00941F11" w:rsidP="00F052E6">
            <w:pPr>
              <w:jc w:val="center"/>
              <w:rPr>
                <w:rFonts w:ascii="Arial Narrow" w:hAnsi="Arial Narrow"/>
                <w:b/>
                <w:i/>
                <w:sz w:val="10"/>
                <w:szCs w:val="20"/>
              </w:rPr>
            </w:pPr>
          </w:p>
        </w:tc>
        <w:tc>
          <w:tcPr>
            <w:tcW w:w="3463" w:type="pct"/>
            <w:gridSpan w:val="3"/>
            <w:tcBorders>
              <w:left w:val="single" w:sz="4" w:space="0" w:color="auto"/>
              <w:bottom w:val="single" w:sz="4" w:space="0" w:color="auto"/>
              <w:right w:val="single" w:sz="4" w:space="0" w:color="auto"/>
            </w:tcBorders>
            <w:vAlign w:val="center"/>
          </w:tcPr>
          <w:p w14:paraId="438922D5" w14:textId="77777777" w:rsidR="00941F11" w:rsidRPr="004E3CD1" w:rsidRDefault="00941F11" w:rsidP="00F052E6">
            <w:pPr>
              <w:jc w:val="center"/>
              <w:rPr>
                <w:rFonts w:ascii="Arial Narrow" w:hAnsi="Arial Narrow"/>
                <w:b/>
                <w:i/>
                <w:sz w:val="10"/>
                <w:szCs w:val="20"/>
              </w:rPr>
            </w:pPr>
          </w:p>
        </w:tc>
      </w:tr>
      <w:tr w:rsidR="00941F11" w:rsidRPr="004E3CD1" w14:paraId="05A9B347" w14:textId="77777777" w:rsidTr="00F052E6">
        <w:tc>
          <w:tcPr>
            <w:tcW w:w="1537" w:type="pct"/>
            <w:tcBorders>
              <w:top w:val="single" w:sz="4" w:space="0" w:color="auto"/>
              <w:left w:val="single" w:sz="4" w:space="0" w:color="auto"/>
              <w:right w:val="single" w:sz="4" w:space="0" w:color="auto"/>
            </w:tcBorders>
            <w:vAlign w:val="center"/>
          </w:tcPr>
          <w:p w14:paraId="43706C9A"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Vacuum, scrub or sweep floors</w:t>
            </w:r>
          </w:p>
        </w:tc>
        <w:tc>
          <w:tcPr>
            <w:tcW w:w="663" w:type="pct"/>
            <w:tcBorders>
              <w:top w:val="single" w:sz="4" w:space="0" w:color="auto"/>
              <w:left w:val="single" w:sz="4" w:space="0" w:color="auto"/>
            </w:tcBorders>
            <w:vAlign w:val="center"/>
          </w:tcPr>
          <w:p w14:paraId="4B031D7F"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difficulty</w:t>
            </w:r>
          </w:p>
        </w:tc>
        <w:tc>
          <w:tcPr>
            <w:tcW w:w="2149" w:type="pct"/>
            <w:tcBorders>
              <w:top w:val="single" w:sz="4" w:space="0" w:color="auto"/>
            </w:tcBorders>
          </w:tcPr>
          <w:p w14:paraId="518F6AE6"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F030"/>
            </w:r>
            <w:r w:rsidRPr="004E3CD1">
              <w:rPr>
                <w:rFonts w:ascii="Arial Narrow" w:hAnsi="Arial Narrow"/>
                <w:b/>
                <w:sz w:val="20"/>
                <w:szCs w:val="20"/>
              </w:rPr>
              <w:t xml:space="preserve">0 </w:t>
            </w:r>
            <w:r w:rsidRPr="004E3CD1">
              <w:rPr>
                <w:rFonts w:ascii="Arial Narrow" w:hAnsi="Arial Narrow"/>
                <w:b/>
                <w:sz w:val="20"/>
                <w:szCs w:val="20"/>
              </w:rPr>
              <w:sym w:font="Wingdings 2" w:char="F030"/>
            </w:r>
            <w:r w:rsidRPr="004E3CD1">
              <w:rPr>
                <w:rFonts w:ascii="Arial Narrow" w:hAnsi="Arial Narrow"/>
                <w:b/>
                <w:sz w:val="20"/>
                <w:szCs w:val="20"/>
              </w:rPr>
              <w:t xml:space="preserve">1 </w:t>
            </w:r>
            <w:r w:rsidRPr="004E3CD1">
              <w:rPr>
                <w:rFonts w:ascii="Arial Narrow" w:hAnsi="Arial Narrow"/>
                <w:b/>
                <w:sz w:val="20"/>
                <w:szCs w:val="20"/>
              </w:rPr>
              <w:sym w:font="Wingdings 2" w:char="F030"/>
            </w:r>
            <w:r w:rsidRPr="004E3CD1">
              <w:rPr>
                <w:rFonts w:ascii="Arial Narrow" w:hAnsi="Arial Narrow"/>
                <w:b/>
                <w:sz w:val="20"/>
                <w:szCs w:val="20"/>
              </w:rPr>
              <w:t xml:space="preserve">2 </w:t>
            </w:r>
            <w:r w:rsidRPr="004E3CD1">
              <w:rPr>
                <w:rFonts w:ascii="Arial Narrow" w:hAnsi="Arial Narrow"/>
                <w:b/>
                <w:sz w:val="20"/>
                <w:szCs w:val="20"/>
              </w:rPr>
              <w:sym w:font="Wingdings 2" w:char="F030"/>
            </w:r>
            <w:r w:rsidRPr="004E3CD1">
              <w:rPr>
                <w:rFonts w:ascii="Arial Narrow" w:hAnsi="Arial Narrow"/>
                <w:b/>
                <w:sz w:val="20"/>
                <w:szCs w:val="20"/>
              </w:rPr>
              <w:t xml:space="preserve">3 </w:t>
            </w:r>
            <w:r w:rsidRPr="004E3CD1">
              <w:rPr>
                <w:rFonts w:ascii="Arial Narrow" w:hAnsi="Arial Narrow"/>
                <w:b/>
                <w:sz w:val="20"/>
                <w:szCs w:val="20"/>
              </w:rPr>
              <w:sym w:font="Wingdings 2" w:char="F030"/>
            </w:r>
            <w:r w:rsidRPr="004E3CD1">
              <w:rPr>
                <w:rFonts w:ascii="Arial Narrow" w:hAnsi="Arial Narrow"/>
                <w:b/>
                <w:sz w:val="20"/>
                <w:szCs w:val="20"/>
              </w:rPr>
              <w:t xml:space="preserve">4 </w:t>
            </w:r>
            <w:r w:rsidRPr="004E3CD1">
              <w:rPr>
                <w:rFonts w:ascii="Arial Narrow" w:hAnsi="Arial Narrow"/>
                <w:b/>
                <w:sz w:val="20"/>
                <w:szCs w:val="20"/>
              </w:rPr>
              <w:sym w:font="Wingdings 2" w:char="F030"/>
            </w:r>
            <w:r w:rsidRPr="004E3CD1">
              <w:rPr>
                <w:rFonts w:ascii="Arial Narrow" w:hAnsi="Arial Narrow"/>
                <w:b/>
                <w:sz w:val="20"/>
                <w:szCs w:val="20"/>
              </w:rPr>
              <w:t xml:space="preserve">5 </w:t>
            </w:r>
            <w:r w:rsidRPr="004E3CD1">
              <w:rPr>
                <w:rFonts w:ascii="Arial Narrow" w:hAnsi="Arial Narrow"/>
                <w:b/>
                <w:sz w:val="20"/>
                <w:szCs w:val="20"/>
              </w:rPr>
              <w:sym w:font="Wingdings 2" w:char="F030"/>
            </w:r>
            <w:r w:rsidRPr="004E3CD1">
              <w:rPr>
                <w:rFonts w:ascii="Arial Narrow" w:hAnsi="Arial Narrow"/>
                <w:b/>
                <w:sz w:val="20"/>
                <w:szCs w:val="20"/>
              </w:rPr>
              <w:t xml:space="preserve">6 </w:t>
            </w:r>
            <w:r w:rsidRPr="004E3CD1">
              <w:rPr>
                <w:rFonts w:ascii="Arial Narrow" w:hAnsi="Arial Narrow"/>
                <w:b/>
                <w:sz w:val="20"/>
                <w:szCs w:val="20"/>
              </w:rPr>
              <w:sym w:font="Wingdings 2" w:char="F030"/>
            </w:r>
            <w:r w:rsidRPr="004E3CD1">
              <w:rPr>
                <w:rFonts w:ascii="Arial Narrow" w:hAnsi="Arial Narrow"/>
                <w:b/>
                <w:sz w:val="20"/>
                <w:szCs w:val="20"/>
              </w:rPr>
              <w:t xml:space="preserve">7 </w:t>
            </w:r>
            <w:r w:rsidRPr="004E3CD1">
              <w:rPr>
                <w:rFonts w:ascii="Arial Narrow" w:hAnsi="Arial Narrow"/>
                <w:b/>
                <w:sz w:val="20"/>
                <w:szCs w:val="20"/>
              </w:rPr>
              <w:sym w:font="Wingdings 2" w:char="F030"/>
            </w:r>
            <w:r w:rsidRPr="004E3CD1">
              <w:rPr>
                <w:rFonts w:ascii="Arial Narrow" w:hAnsi="Arial Narrow"/>
                <w:b/>
                <w:sz w:val="20"/>
                <w:szCs w:val="20"/>
              </w:rPr>
              <w:t xml:space="preserve">8 </w:t>
            </w:r>
            <w:r w:rsidRPr="004E3CD1">
              <w:rPr>
                <w:rFonts w:ascii="Arial Narrow" w:hAnsi="Arial Narrow"/>
                <w:b/>
                <w:sz w:val="20"/>
                <w:szCs w:val="20"/>
              </w:rPr>
              <w:sym w:font="Wingdings 2" w:char="F030"/>
            </w:r>
            <w:r w:rsidRPr="004E3CD1">
              <w:rPr>
                <w:rFonts w:ascii="Arial Narrow" w:hAnsi="Arial Narrow"/>
                <w:b/>
                <w:sz w:val="20"/>
                <w:szCs w:val="20"/>
              </w:rPr>
              <w:t xml:space="preserve">9 </w:t>
            </w:r>
            <w:r w:rsidRPr="004E3CD1">
              <w:rPr>
                <w:rFonts w:ascii="Arial Narrow" w:hAnsi="Arial Narrow"/>
                <w:b/>
                <w:sz w:val="20"/>
                <w:szCs w:val="20"/>
              </w:rPr>
              <w:sym w:font="Wingdings 2" w:char="F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tcPr>
          <w:p w14:paraId="0604EAA0"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difficult</w:t>
            </w:r>
          </w:p>
        </w:tc>
      </w:tr>
      <w:tr w:rsidR="00941F11" w:rsidRPr="004E3CD1" w14:paraId="1937538C" w14:textId="77777777" w:rsidTr="00F052E6">
        <w:tc>
          <w:tcPr>
            <w:tcW w:w="1537" w:type="pct"/>
            <w:tcBorders>
              <w:left w:val="single" w:sz="4" w:space="0" w:color="auto"/>
              <w:bottom w:val="single" w:sz="4" w:space="0" w:color="auto"/>
              <w:right w:val="single" w:sz="4" w:space="0" w:color="auto"/>
            </w:tcBorders>
            <w:vAlign w:val="center"/>
          </w:tcPr>
          <w:p w14:paraId="5A4F5247" w14:textId="77777777" w:rsidR="00941F11" w:rsidRPr="004E3CD1" w:rsidRDefault="00941F11" w:rsidP="00F052E6">
            <w:pPr>
              <w:jc w:val="center"/>
              <w:rPr>
                <w:rFonts w:ascii="Arial Narrow" w:hAnsi="Arial Narrow"/>
                <w:b/>
                <w:i/>
                <w:sz w:val="10"/>
                <w:szCs w:val="20"/>
              </w:rPr>
            </w:pPr>
          </w:p>
        </w:tc>
        <w:tc>
          <w:tcPr>
            <w:tcW w:w="3463" w:type="pct"/>
            <w:gridSpan w:val="3"/>
            <w:tcBorders>
              <w:left w:val="single" w:sz="4" w:space="0" w:color="auto"/>
              <w:bottom w:val="single" w:sz="4" w:space="0" w:color="auto"/>
              <w:right w:val="single" w:sz="4" w:space="0" w:color="auto"/>
            </w:tcBorders>
            <w:vAlign w:val="center"/>
          </w:tcPr>
          <w:p w14:paraId="3014636F" w14:textId="77777777" w:rsidR="00941F11" w:rsidRPr="004E3CD1" w:rsidRDefault="00941F11" w:rsidP="00F052E6">
            <w:pPr>
              <w:jc w:val="center"/>
              <w:rPr>
                <w:rFonts w:ascii="Arial Narrow" w:hAnsi="Arial Narrow"/>
                <w:b/>
                <w:i/>
                <w:sz w:val="10"/>
                <w:szCs w:val="20"/>
              </w:rPr>
            </w:pPr>
          </w:p>
        </w:tc>
      </w:tr>
      <w:tr w:rsidR="00941F11" w:rsidRPr="004E3CD1" w14:paraId="74848A42" w14:textId="77777777" w:rsidTr="00F052E6">
        <w:tc>
          <w:tcPr>
            <w:tcW w:w="1537" w:type="pct"/>
            <w:tcBorders>
              <w:top w:val="single" w:sz="4" w:space="0" w:color="auto"/>
              <w:left w:val="single" w:sz="4" w:space="0" w:color="auto"/>
              <w:right w:val="single" w:sz="4" w:space="0" w:color="auto"/>
            </w:tcBorders>
            <w:vAlign w:val="center"/>
          </w:tcPr>
          <w:p w14:paraId="7A8CDA80"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Lift and carry a bag full of groceries</w:t>
            </w:r>
          </w:p>
        </w:tc>
        <w:tc>
          <w:tcPr>
            <w:tcW w:w="663" w:type="pct"/>
            <w:tcBorders>
              <w:top w:val="single" w:sz="4" w:space="0" w:color="auto"/>
              <w:left w:val="single" w:sz="4" w:space="0" w:color="auto"/>
            </w:tcBorders>
            <w:vAlign w:val="center"/>
          </w:tcPr>
          <w:p w14:paraId="08A76CFF"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difficulty</w:t>
            </w:r>
          </w:p>
        </w:tc>
        <w:tc>
          <w:tcPr>
            <w:tcW w:w="2149" w:type="pct"/>
            <w:tcBorders>
              <w:top w:val="single" w:sz="4" w:space="0" w:color="auto"/>
            </w:tcBorders>
          </w:tcPr>
          <w:p w14:paraId="1A0D15EE"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F030"/>
            </w:r>
            <w:r w:rsidRPr="004E3CD1">
              <w:rPr>
                <w:rFonts w:ascii="Arial Narrow" w:hAnsi="Arial Narrow"/>
                <w:b/>
                <w:sz w:val="20"/>
                <w:szCs w:val="20"/>
              </w:rPr>
              <w:t xml:space="preserve">0 </w:t>
            </w:r>
            <w:r w:rsidRPr="004E3CD1">
              <w:rPr>
                <w:rFonts w:ascii="Arial Narrow" w:hAnsi="Arial Narrow"/>
                <w:b/>
                <w:sz w:val="20"/>
                <w:szCs w:val="20"/>
              </w:rPr>
              <w:sym w:font="Wingdings 2" w:char="F030"/>
            </w:r>
            <w:r w:rsidRPr="004E3CD1">
              <w:rPr>
                <w:rFonts w:ascii="Arial Narrow" w:hAnsi="Arial Narrow"/>
                <w:b/>
                <w:sz w:val="20"/>
                <w:szCs w:val="20"/>
              </w:rPr>
              <w:t xml:space="preserve">1 </w:t>
            </w:r>
            <w:r w:rsidRPr="004E3CD1">
              <w:rPr>
                <w:rFonts w:ascii="Arial Narrow" w:hAnsi="Arial Narrow"/>
                <w:b/>
                <w:sz w:val="20"/>
                <w:szCs w:val="20"/>
              </w:rPr>
              <w:sym w:font="Wingdings 2" w:char="F030"/>
            </w:r>
            <w:r w:rsidRPr="004E3CD1">
              <w:rPr>
                <w:rFonts w:ascii="Arial Narrow" w:hAnsi="Arial Narrow"/>
                <w:b/>
                <w:sz w:val="20"/>
                <w:szCs w:val="20"/>
              </w:rPr>
              <w:t xml:space="preserve">2 </w:t>
            </w:r>
            <w:r w:rsidRPr="004E3CD1">
              <w:rPr>
                <w:rFonts w:ascii="Arial Narrow" w:hAnsi="Arial Narrow"/>
                <w:b/>
                <w:sz w:val="20"/>
                <w:szCs w:val="20"/>
              </w:rPr>
              <w:sym w:font="Wingdings 2" w:char="F030"/>
            </w:r>
            <w:r w:rsidRPr="004E3CD1">
              <w:rPr>
                <w:rFonts w:ascii="Arial Narrow" w:hAnsi="Arial Narrow"/>
                <w:b/>
                <w:sz w:val="20"/>
                <w:szCs w:val="20"/>
              </w:rPr>
              <w:t xml:space="preserve">3 </w:t>
            </w:r>
            <w:r w:rsidRPr="004E3CD1">
              <w:rPr>
                <w:rFonts w:ascii="Arial Narrow" w:hAnsi="Arial Narrow"/>
                <w:b/>
                <w:sz w:val="20"/>
                <w:szCs w:val="20"/>
              </w:rPr>
              <w:sym w:font="Wingdings 2" w:char="F030"/>
            </w:r>
            <w:r w:rsidRPr="004E3CD1">
              <w:rPr>
                <w:rFonts w:ascii="Arial Narrow" w:hAnsi="Arial Narrow"/>
                <w:b/>
                <w:sz w:val="20"/>
                <w:szCs w:val="20"/>
              </w:rPr>
              <w:t xml:space="preserve">4 </w:t>
            </w:r>
            <w:r w:rsidRPr="004E3CD1">
              <w:rPr>
                <w:rFonts w:ascii="Arial Narrow" w:hAnsi="Arial Narrow"/>
                <w:b/>
                <w:sz w:val="20"/>
                <w:szCs w:val="20"/>
              </w:rPr>
              <w:sym w:font="Wingdings 2" w:char="F030"/>
            </w:r>
            <w:r w:rsidRPr="004E3CD1">
              <w:rPr>
                <w:rFonts w:ascii="Arial Narrow" w:hAnsi="Arial Narrow"/>
                <w:b/>
                <w:sz w:val="20"/>
                <w:szCs w:val="20"/>
              </w:rPr>
              <w:t xml:space="preserve">5 </w:t>
            </w:r>
            <w:r w:rsidRPr="004E3CD1">
              <w:rPr>
                <w:rFonts w:ascii="Arial Narrow" w:hAnsi="Arial Narrow"/>
                <w:b/>
                <w:sz w:val="20"/>
                <w:szCs w:val="20"/>
              </w:rPr>
              <w:sym w:font="Wingdings 2" w:char="F030"/>
            </w:r>
            <w:r w:rsidRPr="004E3CD1">
              <w:rPr>
                <w:rFonts w:ascii="Arial Narrow" w:hAnsi="Arial Narrow"/>
                <w:b/>
                <w:sz w:val="20"/>
                <w:szCs w:val="20"/>
              </w:rPr>
              <w:t xml:space="preserve">6 </w:t>
            </w:r>
            <w:r w:rsidRPr="004E3CD1">
              <w:rPr>
                <w:rFonts w:ascii="Arial Narrow" w:hAnsi="Arial Narrow"/>
                <w:b/>
                <w:sz w:val="20"/>
                <w:szCs w:val="20"/>
              </w:rPr>
              <w:sym w:font="Wingdings 2" w:char="F030"/>
            </w:r>
            <w:r w:rsidRPr="004E3CD1">
              <w:rPr>
                <w:rFonts w:ascii="Arial Narrow" w:hAnsi="Arial Narrow"/>
                <w:b/>
                <w:sz w:val="20"/>
                <w:szCs w:val="20"/>
              </w:rPr>
              <w:t xml:space="preserve">7 </w:t>
            </w:r>
            <w:r w:rsidRPr="004E3CD1">
              <w:rPr>
                <w:rFonts w:ascii="Arial Narrow" w:hAnsi="Arial Narrow"/>
                <w:b/>
                <w:sz w:val="20"/>
                <w:szCs w:val="20"/>
              </w:rPr>
              <w:sym w:font="Wingdings 2" w:char="F030"/>
            </w:r>
            <w:r w:rsidRPr="004E3CD1">
              <w:rPr>
                <w:rFonts w:ascii="Arial Narrow" w:hAnsi="Arial Narrow"/>
                <w:b/>
                <w:sz w:val="20"/>
                <w:szCs w:val="20"/>
              </w:rPr>
              <w:t xml:space="preserve">8 </w:t>
            </w:r>
            <w:r w:rsidRPr="004E3CD1">
              <w:rPr>
                <w:rFonts w:ascii="Arial Narrow" w:hAnsi="Arial Narrow"/>
                <w:b/>
                <w:sz w:val="20"/>
                <w:szCs w:val="20"/>
              </w:rPr>
              <w:sym w:font="Wingdings 2" w:char="F030"/>
            </w:r>
            <w:r w:rsidRPr="004E3CD1">
              <w:rPr>
                <w:rFonts w:ascii="Arial Narrow" w:hAnsi="Arial Narrow"/>
                <w:b/>
                <w:sz w:val="20"/>
                <w:szCs w:val="20"/>
              </w:rPr>
              <w:t xml:space="preserve">9 </w:t>
            </w:r>
            <w:r w:rsidRPr="004E3CD1">
              <w:rPr>
                <w:rFonts w:ascii="Arial Narrow" w:hAnsi="Arial Narrow"/>
                <w:b/>
                <w:sz w:val="20"/>
                <w:szCs w:val="20"/>
              </w:rPr>
              <w:sym w:font="Wingdings 2" w:char="F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tcPr>
          <w:p w14:paraId="030F1425"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difficult</w:t>
            </w:r>
          </w:p>
        </w:tc>
      </w:tr>
      <w:tr w:rsidR="00941F11" w:rsidRPr="004E3CD1" w14:paraId="55686E3A" w14:textId="77777777" w:rsidTr="00F052E6">
        <w:tc>
          <w:tcPr>
            <w:tcW w:w="1537" w:type="pct"/>
            <w:tcBorders>
              <w:left w:val="single" w:sz="4" w:space="0" w:color="auto"/>
              <w:bottom w:val="single" w:sz="4" w:space="0" w:color="auto"/>
              <w:right w:val="single" w:sz="4" w:space="0" w:color="auto"/>
            </w:tcBorders>
            <w:vAlign w:val="center"/>
          </w:tcPr>
          <w:p w14:paraId="1BB8F660" w14:textId="77777777" w:rsidR="00941F11" w:rsidRPr="004E3CD1" w:rsidRDefault="00941F11" w:rsidP="00F052E6">
            <w:pPr>
              <w:jc w:val="center"/>
              <w:rPr>
                <w:rFonts w:ascii="Arial Narrow" w:hAnsi="Arial Narrow"/>
                <w:b/>
                <w:i/>
                <w:sz w:val="10"/>
                <w:szCs w:val="20"/>
              </w:rPr>
            </w:pPr>
          </w:p>
        </w:tc>
        <w:tc>
          <w:tcPr>
            <w:tcW w:w="3463" w:type="pct"/>
            <w:gridSpan w:val="3"/>
            <w:tcBorders>
              <w:left w:val="single" w:sz="4" w:space="0" w:color="auto"/>
              <w:bottom w:val="single" w:sz="4" w:space="0" w:color="auto"/>
              <w:right w:val="single" w:sz="4" w:space="0" w:color="auto"/>
            </w:tcBorders>
            <w:vAlign w:val="center"/>
          </w:tcPr>
          <w:p w14:paraId="21D076C0" w14:textId="77777777" w:rsidR="00941F11" w:rsidRPr="004E3CD1" w:rsidRDefault="00941F11" w:rsidP="00F052E6">
            <w:pPr>
              <w:jc w:val="center"/>
              <w:rPr>
                <w:rFonts w:ascii="Arial Narrow" w:hAnsi="Arial Narrow"/>
                <w:b/>
                <w:i/>
                <w:sz w:val="10"/>
                <w:szCs w:val="20"/>
              </w:rPr>
            </w:pPr>
          </w:p>
        </w:tc>
      </w:tr>
      <w:tr w:rsidR="00941F11" w:rsidRPr="004E3CD1" w14:paraId="651189FA" w14:textId="77777777" w:rsidTr="00F052E6">
        <w:tc>
          <w:tcPr>
            <w:tcW w:w="1537" w:type="pct"/>
            <w:tcBorders>
              <w:top w:val="single" w:sz="4" w:space="0" w:color="auto"/>
              <w:left w:val="single" w:sz="4" w:space="0" w:color="auto"/>
              <w:right w:val="single" w:sz="4" w:space="0" w:color="auto"/>
            </w:tcBorders>
            <w:vAlign w:val="center"/>
          </w:tcPr>
          <w:p w14:paraId="2259960B"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Climb one flight of stairs</w:t>
            </w:r>
          </w:p>
        </w:tc>
        <w:tc>
          <w:tcPr>
            <w:tcW w:w="663" w:type="pct"/>
            <w:tcBorders>
              <w:top w:val="single" w:sz="4" w:space="0" w:color="auto"/>
              <w:left w:val="single" w:sz="4" w:space="0" w:color="auto"/>
            </w:tcBorders>
            <w:vAlign w:val="center"/>
          </w:tcPr>
          <w:p w14:paraId="61DDD7D8"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difficulty</w:t>
            </w:r>
          </w:p>
        </w:tc>
        <w:tc>
          <w:tcPr>
            <w:tcW w:w="2149" w:type="pct"/>
            <w:tcBorders>
              <w:top w:val="single" w:sz="4" w:space="0" w:color="auto"/>
            </w:tcBorders>
          </w:tcPr>
          <w:p w14:paraId="16AE6DFC"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F030"/>
            </w:r>
            <w:r w:rsidRPr="004E3CD1">
              <w:rPr>
                <w:rFonts w:ascii="Arial Narrow" w:hAnsi="Arial Narrow"/>
                <w:b/>
                <w:sz w:val="20"/>
                <w:szCs w:val="20"/>
              </w:rPr>
              <w:t xml:space="preserve">0 </w:t>
            </w:r>
            <w:r w:rsidRPr="004E3CD1">
              <w:rPr>
                <w:rFonts w:ascii="Arial Narrow" w:hAnsi="Arial Narrow"/>
                <w:b/>
                <w:sz w:val="20"/>
                <w:szCs w:val="20"/>
              </w:rPr>
              <w:sym w:font="Wingdings 2" w:char="F030"/>
            </w:r>
            <w:r w:rsidRPr="004E3CD1">
              <w:rPr>
                <w:rFonts w:ascii="Arial Narrow" w:hAnsi="Arial Narrow"/>
                <w:b/>
                <w:sz w:val="20"/>
                <w:szCs w:val="20"/>
              </w:rPr>
              <w:t xml:space="preserve">1 </w:t>
            </w:r>
            <w:r w:rsidRPr="004E3CD1">
              <w:rPr>
                <w:rFonts w:ascii="Arial Narrow" w:hAnsi="Arial Narrow"/>
                <w:b/>
                <w:sz w:val="20"/>
                <w:szCs w:val="20"/>
              </w:rPr>
              <w:sym w:font="Wingdings 2" w:char="F030"/>
            </w:r>
            <w:r w:rsidRPr="004E3CD1">
              <w:rPr>
                <w:rFonts w:ascii="Arial Narrow" w:hAnsi="Arial Narrow"/>
                <w:b/>
                <w:sz w:val="20"/>
                <w:szCs w:val="20"/>
              </w:rPr>
              <w:t xml:space="preserve">2 </w:t>
            </w:r>
            <w:r w:rsidRPr="004E3CD1">
              <w:rPr>
                <w:rFonts w:ascii="Arial Narrow" w:hAnsi="Arial Narrow"/>
                <w:b/>
                <w:sz w:val="20"/>
                <w:szCs w:val="20"/>
              </w:rPr>
              <w:sym w:font="Wingdings 2" w:char="F030"/>
            </w:r>
            <w:r w:rsidRPr="004E3CD1">
              <w:rPr>
                <w:rFonts w:ascii="Arial Narrow" w:hAnsi="Arial Narrow"/>
                <w:b/>
                <w:sz w:val="20"/>
                <w:szCs w:val="20"/>
              </w:rPr>
              <w:t xml:space="preserve">3 </w:t>
            </w:r>
            <w:r w:rsidRPr="004E3CD1">
              <w:rPr>
                <w:rFonts w:ascii="Arial Narrow" w:hAnsi="Arial Narrow"/>
                <w:b/>
                <w:sz w:val="20"/>
                <w:szCs w:val="20"/>
              </w:rPr>
              <w:sym w:font="Wingdings 2" w:char="F030"/>
            </w:r>
            <w:r w:rsidRPr="004E3CD1">
              <w:rPr>
                <w:rFonts w:ascii="Arial Narrow" w:hAnsi="Arial Narrow"/>
                <w:b/>
                <w:sz w:val="20"/>
                <w:szCs w:val="20"/>
              </w:rPr>
              <w:t xml:space="preserve">4 </w:t>
            </w:r>
            <w:r w:rsidRPr="004E3CD1">
              <w:rPr>
                <w:rFonts w:ascii="Arial Narrow" w:hAnsi="Arial Narrow"/>
                <w:b/>
                <w:sz w:val="20"/>
                <w:szCs w:val="20"/>
              </w:rPr>
              <w:sym w:font="Wingdings 2" w:char="F030"/>
            </w:r>
            <w:r w:rsidRPr="004E3CD1">
              <w:rPr>
                <w:rFonts w:ascii="Arial Narrow" w:hAnsi="Arial Narrow"/>
                <w:b/>
                <w:sz w:val="20"/>
                <w:szCs w:val="20"/>
              </w:rPr>
              <w:t xml:space="preserve">5 </w:t>
            </w:r>
            <w:r w:rsidRPr="004E3CD1">
              <w:rPr>
                <w:rFonts w:ascii="Arial Narrow" w:hAnsi="Arial Narrow"/>
                <w:b/>
                <w:sz w:val="20"/>
                <w:szCs w:val="20"/>
              </w:rPr>
              <w:sym w:font="Wingdings 2" w:char="F030"/>
            </w:r>
            <w:r w:rsidRPr="004E3CD1">
              <w:rPr>
                <w:rFonts w:ascii="Arial Narrow" w:hAnsi="Arial Narrow"/>
                <w:b/>
                <w:sz w:val="20"/>
                <w:szCs w:val="20"/>
              </w:rPr>
              <w:t xml:space="preserve">6 </w:t>
            </w:r>
            <w:r w:rsidRPr="004E3CD1">
              <w:rPr>
                <w:rFonts w:ascii="Arial Narrow" w:hAnsi="Arial Narrow"/>
                <w:b/>
                <w:sz w:val="20"/>
                <w:szCs w:val="20"/>
              </w:rPr>
              <w:sym w:font="Wingdings 2" w:char="F030"/>
            </w:r>
            <w:r w:rsidRPr="004E3CD1">
              <w:rPr>
                <w:rFonts w:ascii="Arial Narrow" w:hAnsi="Arial Narrow"/>
                <w:b/>
                <w:sz w:val="20"/>
                <w:szCs w:val="20"/>
              </w:rPr>
              <w:t xml:space="preserve">7 </w:t>
            </w:r>
            <w:r w:rsidRPr="004E3CD1">
              <w:rPr>
                <w:rFonts w:ascii="Arial Narrow" w:hAnsi="Arial Narrow"/>
                <w:b/>
                <w:sz w:val="20"/>
                <w:szCs w:val="20"/>
              </w:rPr>
              <w:sym w:font="Wingdings 2" w:char="F030"/>
            </w:r>
            <w:r w:rsidRPr="004E3CD1">
              <w:rPr>
                <w:rFonts w:ascii="Arial Narrow" w:hAnsi="Arial Narrow"/>
                <w:b/>
                <w:sz w:val="20"/>
                <w:szCs w:val="20"/>
              </w:rPr>
              <w:t xml:space="preserve">8 </w:t>
            </w:r>
            <w:r w:rsidRPr="004E3CD1">
              <w:rPr>
                <w:rFonts w:ascii="Arial Narrow" w:hAnsi="Arial Narrow"/>
                <w:b/>
                <w:sz w:val="20"/>
                <w:szCs w:val="20"/>
              </w:rPr>
              <w:sym w:font="Wingdings 2" w:char="F030"/>
            </w:r>
            <w:r w:rsidRPr="004E3CD1">
              <w:rPr>
                <w:rFonts w:ascii="Arial Narrow" w:hAnsi="Arial Narrow"/>
                <w:b/>
                <w:sz w:val="20"/>
                <w:szCs w:val="20"/>
              </w:rPr>
              <w:t xml:space="preserve">9 </w:t>
            </w:r>
            <w:r w:rsidRPr="004E3CD1">
              <w:rPr>
                <w:rFonts w:ascii="Arial Narrow" w:hAnsi="Arial Narrow"/>
                <w:b/>
                <w:sz w:val="20"/>
                <w:szCs w:val="20"/>
              </w:rPr>
              <w:sym w:font="Wingdings 2" w:char="F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tcPr>
          <w:p w14:paraId="3CBE2155"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difficult</w:t>
            </w:r>
          </w:p>
        </w:tc>
      </w:tr>
      <w:tr w:rsidR="00941F11" w:rsidRPr="004E3CD1" w14:paraId="3ED423E9" w14:textId="77777777" w:rsidTr="00F052E6">
        <w:tc>
          <w:tcPr>
            <w:tcW w:w="1537" w:type="pct"/>
            <w:tcBorders>
              <w:left w:val="single" w:sz="4" w:space="0" w:color="auto"/>
              <w:bottom w:val="single" w:sz="4" w:space="0" w:color="auto"/>
              <w:right w:val="single" w:sz="4" w:space="0" w:color="auto"/>
            </w:tcBorders>
            <w:vAlign w:val="center"/>
          </w:tcPr>
          <w:p w14:paraId="6CE71C53" w14:textId="77777777" w:rsidR="00941F11" w:rsidRPr="004E3CD1" w:rsidRDefault="00941F11" w:rsidP="00F052E6">
            <w:pPr>
              <w:jc w:val="center"/>
              <w:rPr>
                <w:rFonts w:ascii="Arial Narrow" w:hAnsi="Arial Narrow"/>
                <w:b/>
                <w:i/>
                <w:sz w:val="10"/>
                <w:szCs w:val="20"/>
              </w:rPr>
            </w:pPr>
          </w:p>
        </w:tc>
        <w:tc>
          <w:tcPr>
            <w:tcW w:w="3463" w:type="pct"/>
            <w:gridSpan w:val="3"/>
            <w:tcBorders>
              <w:left w:val="single" w:sz="4" w:space="0" w:color="auto"/>
              <w:bottom w:val="single" w:sz="4" w:space="0" w:color="auto"/>
              <w:right w:val="single" w:sz="4" w:space="0" w:color="auto"/>
            </w:tcBorders>
            <w:vAlign w:val="center"/>
          </w:tcPr>
          <w:p w14:paraId="79369A8E" w14:textId="77777777" w:rsidR="00941F11" w:rsidRPr="004E3CD1" w:rsidRDefault="00941F11" w:rsidP="00F052E6">
            <w:pPr>
              <w:jc w:val="center"/>
              <w:rPr>
                <w:rFonts w:ascii="Arial Narrow" w:hAnsi="Arial Narrow"/>
                <w:b/>
                <w:i/>
                <w:sz w:val="10"/>
                <w:szCs w:val="20"/>
              </w:rPr>
            </w:pPr>
          </w:p>
        </w:tc>
      </w:tr>
      <w:tr w:rsidR="00941F11" w:rsidRPr="004E3CD1" w14:paraId="421B277B" w14:textId="77777777" w:rsidTr="00F052E6">
        <w:tc>
          <w:tcPr>
            <w:tcW w:w="1537" w:type="pct"/>
            <w:tcBorders>
              <w:top w:val="single" w:sz="4" w:space="0" w:color="auto"/>
              <w:left w:val="single" w:sz="4" w:space="0" w:color="auto"/>
              <w:right w:val="single" w:sz="4" w:space="0" w:color="auto"/>
            </w:tcBorders>
            <w:vAlign w:val="center"/>
          </w:tcPr>
          <w:p w14:paraId="6B7271E4"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Change bed sheets</w:t>
            </w:r>
          </w:p>
        </w:tc>
        <w:tc>
          <w:tcPr>
            <w:tcW w:w="663" w:type="pct"/>
            <w:tcBorders>
              <w:top w:val="single" w:sz="4" w:space="0" w:color="auto"/>
              <w:left w:val="single" w:sz="4" w:space="0" w:color="auto"/>
            </w:tcBorders>
            <w:vAlign w:val="center"/>
          </w:tcPr>
          <w:p w14:paraId="20882646"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difficulty</w:t>
            </w:r>
          </w:p>
        </w:tc>
        <w:tc>
          <w:tcPr>
            <w:tcW w:w="2149" w:type="pct"/>
            <w:tcBorders>
              <w:top w:val="single" w:sz="4" w:space="0" w:color="auto"/>
            </w:tcBorders>
          </w:tcPr>
          <w:p w14:paraId="22311B61"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F030"/>
            </w:r>
            <w:r w:rsidRPr="004E3CD1">
              <w:rPr>
                <w:rFonts w:ascii="Arial Narrow" w:hAnsi="Arial Narrow"/>
                <w:b/>
                <w:sz w:val="20"/>
                <w:szCs w:val="20"/>
              </w:rPr>
              <w:t xml:space="preserve">0 </w:t>
            </w:r>
            <w:r w:rsidRPr="004E3CD1">
              <w:rPr>
                <w:rFonts w:ascii="Arial Narrow" w:hAnsi="Arial Narrow"/>
                <w:b/>
                <w:sz w:val="20"/>
                <w:szCs w:val="20"/>
              </w:rPr>
              <w:sym w:font="Wingdings 2" w:char="F030"/>
            </w:r>
            <w:r w:rsidRPr="004E3CD1">
              <w:rPr>
                <w:rFonts w:ascii="Arial Narrow" w:hAnsi="Arial Narrow"/>
                <w:b/>
                <w:sz w:val="20"/>
                <w:szCs w:val="20"/>
              </w:rPr>
              <w:t xml:space="preserve">1 </w:t>
            </w:r>
            <w:r w:rsidRPr="004E3CD1">
              <w:rPr>
                <w:rFonts w:ascii="Arial Narrow" w:hAnsi="Arial Narrow"/>
                <w:b/>
                <w:sz w:val="20"/>
                <w:szCs w:val="20"/>
              </w:rPr>
              <w:sym w:font="Wingdings 2" w:char="F030"/>
            </w:r>
            <w:r w:rsidRPr="004E3CD1">
              <w:rPr>
                <w:rFonts w:ascii="Arial Narrow" w:hAnsi="Arial Narrow"/>
                <w:b/>
                <w:sz w:val="20"/>
                <w:szCs w:val="20"/>
              </w:rPr>
              <w:t xml:space="preserve">2 </w:t>
            </w:r>
            <w:r w:rsidRPr="004E3CD1">
              <w:rPr>
                <w:rFonts w:ascii="Arial Narrow" w:hAnsi="Arial Narrow"/>
                <w:b/>
                <w:sz w:val="20"/>
                <w:szCs w:val="20"/>
              </w:rPr>
              <w:sym w:font="Wingdings 2" w:char="F030"/>
            </w:r>
            <w:r w:rsidRPr="004E3CD1">
              <w:rPr>
                <w:rFonts w:ascii="Arial Narrow" w:hAnsi="Arial Narrow"/>
                <w:b/>
                <w:sz w:val="20"/>
                <w:szCs w:val="20"/>
              </w:rPr>
              <w:t xml:space="preserve">3 </w:t>
            </w:r>
            <w:r w:rsidRPr="004E3CD1">
              <w:rPr>
                <w:rFonts w:ascii="Arial Narrow" w:hAnsi="Arial Narrow"/>
                <w:b/>
                <w:sz w:val="20"/>
                <w:szCs w:val="20"/>
              </w:rPr>
              <w:sym w:font="Wingdings 2" w:char="F030"/>
            </w:r>
            <w:r w:rsidRPr="004E3CD1">
              <w:rPr>
                <w:rFonts w:ascii="Arial Narrow" w:hAnsi="Arial Narrow"/>
                <w:b/>
                <w:sz w:val="20"/>
                <w:szCs w:val="20"/>
              </w:rPr>
              <w:t xml:space="preserve">4 </w:t>
            </w:r>
            <w:r w:rsidRPr="004E3CD1">
              <w:rPr>
                <w:rFonts w:ascii="Arial Narrow" w:hAnsi="Arial Narrow"/>
                <w:b/>
                <w:sz w:val="20"/>
                <w:szCs w:val="20"/>
              </w:rPr>
              <w:sym w:font="Wingdings 2" w:char="F030"/>
            </w:r>
            <w:r w:rsidRPr="004E3CD1">
              <w:rPr>
                <w:rFonts w:ascii="Arial Narrow" w:hAnsi="Arial Narrow"/>
                <w:b/>
                <w:sz w:val="20"/>
                <w:szCs w:val="20"/>
              </w:rPr>
              <w:t xml:space="preserve">5 </w:t>
            </w:r>
            <w:r w:rsidRPr="004E3CD1">
              <w:rPr>
                <w:rFonts w:ascii="Arial Narrow" w:hAnsi="Arial Narrow"/>
                <w:b/>
                <w:sz w:val="20"/>
                <w:szCs w:val="20"/>
              </w:rPr>
              <w:sym w:font="Wingdings 2" w:char="F030"/>
            </w:r>
            <w:r w:rsidRPr="004E3CD1">
              <w:rPr>
                <w:rFonts w:ascii="Arial Narrow" w:hAnsi="Arial Narrow"/>
                <w:b/>
                <w:sz w:val="20"/>
                <w:szCs w:val="20"/>
              </w:rPr>
              <w:t xml:space="preserve">6 </w:t>
            </w:r>
            <w:r w:rsidRPr="004E3CD1">
              <w:rPr>
                <w:rFonts w:ascii="Arial Narrow" w:hAnsi="Arial Narrow"/>
                <w:b/>
                <w:sz w:val="20"/>
                <w:szCs w:val="20"/>
              </w:rPr>
              <w:sym w:font="Wingdings 2" w:char="F030"/>
            </w:r>
            <w:r w:rsidRPr="004E3CD1">
              <w:rPr>
                <w:rFonts w:ascii="Arial Narrow" w:hAnsi="Arial Narrow"/>
                <w:b/>
                <w:sz w:val="20"/>
                <w:szCs w:val="20"/>
              </w:rPr>
              <w:t xml:space="preserve">7 </w:t>
            </w:r>
            <w:r w:rsidRPr="004E3CD1">
              <w:rPr>
                <w:rFonts w:ascii="Arial Narrow" w:hAnsi="Arial Narrow"/>
                <w:b/>
                <w:sz w:val="20"/>
                <w:szCs w:val="20"/>
              </w:rPr>
              <w:sym w:font="Wingdings 2" w:char="F030"/>
            </w:r>
            <w:r w:rsidRPr="004E3CD1">
              <w:rPr>
                <w:rFonts w:ascii="Arial Narrow" w:hAnsi="Arial Narrow"/>
                <w:b/>
                <w:sz w:val="20"/>
                <w:szCs w:val="20"/>
              </w:rPr>
              <w:t xml:space="preserve">8 </w:t>
            </w:r>
            <w:r w:rsidRPr="004E3CD1">
              <w:rPr>
                <w:rFonts w:ascii="Arial Narrow" w:hAnsi="Arial Narrow"/>
                <w:b/>
                <w:sz w:val="20"/>
                <w:szCs w:val="20"/>
              </w:rPr>
              <w:sym w:font="Wingdings 2" w:char="F030"/>
            </w:r>
            <w:r w:rsidRPr="004E3CD1">
              <w:rPr>
                <w:rFonts w:ascii="Arial Narrow" w:hAnsi="Arial Narrow"/>
                <w:b/>
                <w:sz w:val="20"/>
                <w:szCs w:val="20"/>
              </w:rPr>
              <w:t xml:space="preserve">9 </w:t>
            </w:r>
            <w:r w:rsidRPr="004E3CD1">
              <w:rPr>
                <w:rFonts w:ascii="Arial Narrow" w:hAnsi="Arial Narrow"/>
                <w:b/>
                <w:sz w:val="20"/>
                <w:szCs w:val="20"/>
              </w:rPr>
              <w:sym w:font="Wingdings 2" w:char="F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tcPr>
          <w:p w14:paraId="50F42ACF"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difficult</w:t>
            </w:r>
          </w:p>
        </w:tc>
      </w:tr>
      <w:tr w:rsidR="00941F11" w:rsidRPr="004E3CD1" w14:paraId="2165A23C" w14:textId="77777777" w:rsidTr="00F052E6">
        <w:tc>
          <w:tcPr>
            <w:tcW w:w="1537" w:type="pct"/>
            <w:tcBorders>
              <w:left w:val="single" w:sz="4" w:space="0" w:color="auto"/>
              <w:bottom w:val="single" w:sz="4" w:space="0" w:color="auto"/>
              <w:right w:val="single" w:sz="4" w:space="0" w:color="auto"/>
            </w:tcBorders>
            <w:vAlign w:val="center"/>
          </w:tcPr>
          <w:p w14:paraId="26C6832F" w14:textId="77777777" w:rsidR="00941F11" w:rsidRPr="004E3CD1" w:rsidRDefault="00941F11" w:rsidP="00F052E6">
            <w:pPr>
              <w:jc w:val="center"/>
              <w:rPr>
                <w:rFonts w:ascii="Arial Narrow" w:hAnsi="Arial Narrow"/>
                <w:b/>
                <w:i/>
                <w:sz w:val="12"/>
                <w:szCs w:val="20"/>
              </w:rPr>
            </w:pPr>
          </w:p>
        </w:tc>
        <w:tc>
          <w:tcPr>
            <w:tcW w:w="3463" w:type="pct"/>
            <w:gridSpan w:val="3"/>
            <w:tcBorders>
              <w:left w:val="single" w:sz="4" w:space="0" w:color="auto"/>
              <w:bottom w:val="single" w:sz="4" w:space="0" w:color="auto"/>
              <w:right w:val="single" w:sz="4" w:space="0" w:color="auto"/>
            </w:tcBorders>
            <w:vAlign w:val="center"/>
          </w:tcPr>
          <w:p w14:paraId="28A37253" w14:textId="77777777" w:rsidR="00941F11" w:rsidRPr="004E3CD1" w:rsidRDefault="00941F11" w:rsidP="00F052E6">
            <w:pPr>
              <w:jc w:val="center"/>
              <w:rPr>
                <w:rFonts w:ascii="Arial Narrow" w:hAnsi="Arial Narrow"/>
                <w:b/>
                <w:i/>
                <w:sz w:val="12"/>
                <w:szCs w:val="20"/>
              </w:rPr>
            </w:pPr>
          </w:p>
        </w:tc>
      </w:tr>
      <w:tr w:rsidR="00941F11" w:rsidRPr="004E3CD1" w14:paraId="46AA2E54" w14:textId="77777777" w:rsidTr="00F052E6">
        <w:tc>
          <w:tcPr>
            <w:tcW w:w="1537" w:type="pct"/>
            <w:tcBorders>
              <w:top w:val="single" w:sz="4" w:space="0" w:color="auto"/>
              <w:left w:val="single" w:sz="4" w:space="0" w:color="auto"/>
              <w:right w:val="single" w:sz="4" w:space="0" w:color="auto"/>
            </w:tcBorders>
            <w:vAlign w:val="center"/>
          </w:tcPr>
          <w:p w14:paraId="530DA798"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Sit in a chair for 45 minutes</w:t>
            </w:r>
          </w:p>
        </w:tc>
        <w:tc>
          <w:tcPr>
            <w:tcW w:w="663" w:type="pct"/>
            <w:tcBorders>
              <w:top w:val="single" w:sz="4" w:space="0" w:color="auto"/>
              <w:left w:val="single" w:sz="4" w:space="0" w:color="auto"/>
            </w:tcBorders>
            <w:vAlign w:val="center"/>
          </w:tcPr>
          <w:p w14:paraId="4DE35D37"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difficulty</w:t>
            </w:r>
          </w:p>
        </w:tc>
        <w:tc>
          <w:tcPr>
            <w:tcW w:w="2149" w:type="pct"/>
            <w:tcBorders>
              <w:top w:val="single" w:sz="4" w:space="0" w:color="auto"/>
            </w:tcBorders>
          </w:tcPr>
          <w:p w14:paraId="267BEF82"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F030"/>
            </w:r>
            <w:r w:rsidRPr="004E3CD1">
              <w:rPr>
                <w:rFonts w:ascii="Arial Narrow" w:hAnsi="Arial Narrow"/>
                <w:b/>
                <w:sz w:val="20"/>
                <w:szCs w:val="20"/>
              </w:rPr>
              <w:t xml:space="preserve">0 </w:t>
            </w:r>
            <w:r w:rsidRPr="004E3CD1">
              <w:rPr>
                <w:rFonts w:ascii="Arial Narrow" w:hAnsi="Arial Narrow"/>
                <w:b/>
                <w:sz w:val="20"/>
                <w:szCs w:val="20"/>
              </w:rPr>
              <w:sym w:font="Wingdings 2" w:char="F030"/>
            </w:r>
            <w:r w:rsidRPr="004E3CD1">
              <w:rPr>
                <w:rFonts w:ascii="Arial Narrow" w:hAnsi="Arial Narrow"/>
                <w:b/>
                <w:sz w:val="20"/>
                <w:szCs w:val="20"/>
              </w:rPr>
              <w:t xml:space="preserve">1 </w:t>
            </w:r>
            <w:r w:rsidRPr="004E3CD1">
              <w:rPr>
                <w:rFonts w:ascii="Arial Narrow" w:hAnsi="Arial Narrow"/>
                <w:b/>
                <w:sz w:val="20"/>
                <w:szCs w:val="20"/>
              </w:rPr>
              <w:sym w:font="Wingdings 2" w:char="F030"/>
            </w:r>
            <w:r w:rsidRPr="004E3CD1">
              <w:rPr>
                <w:rFonts w:ascii="Arial Narrow" w:hAnsi="Arial Narrow"/>
                <w:b/>
                <w:sz w:val="20"/>
                <w:szCs w:val="20"/>
              </w:rPr>
              <w:t xml:space="preserve">2 </w:t>
            </w:r>
            <w:r w:rsidRPr="004E3CD1">
              <w:rPr>
                <w:rFonts w:ascii="Arial Narrow" w:hAnsi="Arial Narrow"/>
                <w:b/>
                <w:sz w:val="20"/>
                <w:szCs w:val="20"/>
              </w:rPr>
              <w:sym w:font="Wingdings 2" w:char="F030"/>
            </w:r>
            <w:r w:rsidRPr="004E3CD1">
              <w:rPr>
                <w:rFonts w:ascii="Arial Narrow" w:hAnsi="Arial Narrow"/>
                <w:b/>
                <w:sz w:val="20"/>
                <w:szCs w:val="20"/>
              </w:rPr>
              <w:t xml:space="preserve">3 </w:t>
            </w:r>
            <w:r w:rsidRPr="004E3CD1">
              <w:rPr>
                <w:rFonts w:ascii="Arial Narrow" w:hAnsi="Arial Narrow"/>
                <w:b/>
                <w:sz w:val="20"/>
                <w:szCs w:val="20"/>
              </w:rPr>
              <w:sym w:font="Wingdings 2" w:char="F030"/>
            </w:r>
            <w:r w:rsidRPr="004E3CD1">
              <w:rPr>
                <w:rFonts w:ascii="Arial Narrow" w:hAnsi="Arial Narrow"/>
                <w:b/>
                <w:sz w:val="20"/>
                <w:szCs w:val="20"/>
              </w:rPr>
              <w:t xml:space="preserve">4 </w:t>
            </w:r>
            <w:r w:rsidRPr="004E3CD1">
              <w:rPr>
                <w:rFonts w:ascii="Arial Narrow" w:hAnsi="Arial Narrow"/>
                <w:b/>
                <w:sz w:val="20"/>
                <w:szCs w:val="20"/>
              </w:rPr>
              <w:sym w:font="Wingdings 2" w:char="F030"/>
            </w:r>
            <w:r w:rsidRPr="004E3CD1">
              <w:rPr>
                <w:rFonts w:ascii="Arial Narrow" w:hAnsi="Arial Narrow"/>
                <w:b/>
                <w:sz w:val="20"/>
                <w:szCs w:val="20"/>
              </w:rPr>
              <w:t xml:space="preserve">5 </w:t>
            </w:r>
            <w:r w:rsidRPr="004E3CD1">
              <w:rPr>
                <w:rFonts w:ascii="Arial Narrow" w:hAnsi="Arial Narrow"/>
                <w:b/>
                <w:sz w:val="20"/>
                <w:szCs w:val="20"/>
              </w:rPr>
              <w:sym w:font="Wingdings 2" w:char="F030"/>
            </w:r>
            <w:r w:rsidRPr="004E3CD1">
              <w:rPr>
                <w:rFonts w:ascii="Arial Narrow" w:hAnsi="Arial Narrow"/>
                <w:b/>
                <w:sz w:val="20"/>
                <w:szCs w:val="20"/>
              </w:rPr>
              <w:t xml:space="preserve">6 </w:t>
            </w:r>
            <w:r w:rsidRPr="004E3CD1">
              <w:rPr>
                <w:rFonts w:ascii="Arial Narrow" w:hAnsi="Arial Narrow"/>
                <w:b/>
                <w:sz w:val="20"/>
                <w:szCs w:val="20"/>
              </w:rPr>
              <w:sym w:font="Wingdings 2" w:char="F030"/>
            </w:r>
            <w:r w:rsidRPr="004E3CD1">
              <w:rPr>
                <w:rFonts w:ascii="Arial Narrow" w:hAnsi="Arial Narrow"/>
                <w:b/>
                <w:sz w:val="20"/>
                <w:szCs w:val="20"/>
              </w:rPr>
              <w:t xml:space="preserve">7 </w:t>
            </w:r>
            <w:r w:rsidRPr="004E3CD1">
              <w:rPr>
                <w:rFonts w:ascii="Arial Narrow" w:hAnsi="Arial Narrow"/>
                <w:b/>
                <w:sz w:val="20"/>
                <w:szCs w:val="20"/>
              </w:rPr>
              <w:sym w:font="Wingdings 2" w:char="F030"/>
            </w:r>
            <w:r w:rsidRPr="004E3CD1">
              <w:rPr>
                <w:rFonts w:ascii="Arial Narrow" w:hAnsi="Arial Narrow"/>
                <w:b/>
                <w:sz w:val="20"/>
                <w:szCs w:val="20"/>
              </w:rPr>
              <w:t xml:space="preserve">8 </w:t>
            </w:r>
            <w:r w:rsidRPr="004E3CD1">
              <w:rPr>
                <w:rFonts w:ascii="Arial Narrow" w:hAnsi="Arial Narrow"/>
                <w:b/>
                <w:sz w:val="20"/>
                <w:szCs w:val="20"/>
              </w:rPr>
              <w:sym w:font="Wingdings 2" w:char="F030"/>
            </w:r>
            <w:r w:rsidRPr="004E3CD1">
              <w:rPr>
                <w:rFonts w:ascii="Arial Narrow" w:hAnsi="Arial Narrow"/>
                <w:b/>
                <w:sz w:val="20"/>
                <w:szCs w:val="20"/>
              </w:rPr>
              <w:t xml:space="preserve">9 </w:t>
            </w:r>
            <w:r w:rsidRPr="004E3CD1">
              <w:rPr>
                <w:rFonts w:ascii="Arial Narrow" w:hAnsi="Arial Narrow"/>
                <w:b/>
                <w:sz w:val="20"/>
                <w:szCs w:val="20"/>
              </w:rPr>
              <w:sym w:font="Wingdings 2" w:char="F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tcPr>
          <w:p w14:paraId="7BA0109C"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difficult</w:t>
            </w:r>
          </w:p>
        </w:tc>
      </w:tr>
      <w:tr w:rsidR="00941F11" w:rsidRPr="004E3CD1" w14:paraId="7472F2F8" w14:textId="77777777" w:rsidTr="00F052E6">
        <w:tc>
          <w:tcPr>
            <w:tcW w:w="1537" w:type="pct"/>
            <w:tcBorders>
              <w:left w:val="single" w:sz="4" w:space="0" w:color="auto"/>
              <w:bottom w:val="single" w:sz="4" w:space="0" w:color="auto"/>
              <w:right w:val="single" w:sz="4" w:space="0" w:color="auto"/>
            </w:tcBorders>
            <w:vAlign w:val="center"/>
          </w:tcPr>
          <w:p w14:paraId="09C01786" w14:textId="77777777" w:rsidR="00941F11" w:rsidRPr="004E3CD1" w:rsidRDefault="00941F11" w:rsidP="00F052E6">
            <w:pPr>
              <w:jc w:val="center"/>
              <w:rPr>
                <w:rFonts w:ascii="Arial Narrow" w:hAnsi="Arial Narrow"/>
                <w:b/>
                <w:i/>
                <w:sz w:val="10"/>
                <w:szCs w:val="20"/>
              </w:rPr>
            </w:pPr>
          </w:p>
        </w:tc>
        <w:tc>
          <w:tcPr>
            <w:tcW w:w="3463" w:type="pct"/>
            <w:gridSpan w:val="3"/>
            <w:tcBorders>
              <w:left w:val="single" w:sz="4" w:space="0" w:color="auto"/>
              <w:bottom w:val="single" w:sz="4" w:space="0" w:color="auto"/>
              <w:right w:val="single" w:sz="4" w:space="0" w:color="auto"/>
            </w:tcBorders>
            <w:vAlign w:val="center"/>
          </w:tcPr>
          <w:p w14:paraId="29531C57" w14:textId="77777777" w:rsidR="00941F11" w:rsidRPr="004E3CD1" w:rsidRDefault="00941F11" w:rsidP="00F052E6">
            <w:pPr>
              <w:jc w:val="center"/>
              <w:rPr>
                <w:rFonts w:ascii="Arial Narrow" w:hAnsi="Arial Narrow"/>
                <w:b/>
                <w:i/>
                <w:sz w:val="10"/>
                <w:szCs w:val="20"/>
              </w:rPr>
            </w:pPr>
          </w:p>
        </w:tc>
      </w:tr>
      <w:tr w:rsidR="00941F11" w:rsidRPr="004E3CD1" w14:paraId="19C8B365" w14:textId="77777777" w:rsidTr="00F052E6">
        <w:tc>
          <w:tcPr>
            <w:tcW w:w="1537" w:type="pct"/>
            <w:tcBorders>
              <w:top w:val="single" w:sz="4" w:space="0" w:color="auto"/>
              <w:left w:val="single" w:sz="4" w:space="0" w:color="auto"/>
              <w:right w:val="single" w:sz="4" w:space="0" w:color="auto"/>
            </w:tcBorders>
            <w:vAlign w:val="center"/>
          </w:tcPr>
          <w:p w14:paraId="78E00B3A"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Go shopping for groceries</w:t>
            </w:r>
          </w:p>
        </w:tc>
        <w:tc>
          <w:tcPr>
            <w:tcW w:w="663" w:type="pct"/>
            <w:tcBorders>
              <w:top w:val="single" w:sz="4" w:space="0" w:color="auto"/>
              <w:left w:val="single" w:sz="4" w:space="0" w:color="auto"/>
            </w:tcBorders>
            <w:vAlign w:val="center"/>
          </w:tcPr>
          <w:p w14:paraId="461BA914"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difficulty</w:t>
            </w:r>
          </w:p>
        </w:tc>
        <w:tc>
          <w:tcPr>
            <w:tcW w:w="2149" w:type="pct"/>
            <w:tcBorders>
              <w:top w:val="single" w:sz="4" w:space="0" w:color="auto"/>
            </w:tcBorders>
          </w:tcPr>
          <w:p w14:paraId="2E324B98"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F030"/>
            </w:r>
            <w:r w:rsidRPr="004E3CD1">
              <w:rPr>
                <w:rFonts w:ascii="Arial Narrow" w:hAnsi="Arial Narrow"/>
                <w:b/>
                <w:sz w:val="20"/>
                <w:szCs w:val="20"/>
              </w:rPr>
              <w:t xml:space="preserve">0 </w:t>
            </w:r>
            <w:r w:rsidRPr="004E3CD1">
              <w:rPr>
                <w:rFonts w:ascii="Arial Narrow" w:hAnsi="Arial Narrow"/>
                <w:b/>
                <w:sz w:val="20"/>
                <w:szCs w:val="20"/>
              </w:rPr>
              <w:sym w:font="Wingdings 2" w:char="F030"/>
            </w:r>
            <w:r w:rsidRPr="004E3CD1">
              <w:rPr>
                <w:rFonts w:ascii="Arial Narrow" w:hAnsi="Arial Narrow"/>
                <w:b/>
                <w:sz w:val="20"/>
                <w:szCs w:val="20"/>
              </w:rPr>
              <w:t xml:space="preserve">1 </w:t>
            </w:r>
            <w:r w:rsidRPr="004E3CD1">
              <w:rPr>
                <w:rFonts w:ascii="Arial Narrow" w:hAnsi="Arial Narrow"/>
                <w:b/>
                <w:sz w:val="20"/>
                <w:szCs w:val="20"/>
              </w:rPr>
              <w:sym w:font="Wingdings 2" w:char="F030"/>
            </w:r>
            <w:r w:rsidRPr="004E3CD1">
              <w:rPr>
                <w:rFonts w:ascii="Arial Narrow" w:hAnsi="Arial Narrow"/>
                <w:b/>
                <w:sz w:val="20"/>
                <w:szCs w:val="20"/>
              </w:rPr>
              <w:t xml:space="preserve">2 </w:t>
            </w:r>
            <w:r w:rsidRPr="004E3CD1">
              <w:rPr>
                <w:rFonts w:ascii="Arial Narrow" w:hAnsi="Arial Narrow"/>
                <w:b/>
                <w:sz w:val="20"/>
                <w:szCs w:val="20"/>
              </w:rPr>
              <w:sym w:font="Wingdings 2" w:char="F030"/>
            </w:r>
            <w:r w:rsidRPr="004E3CD1">
              <w:rPr>
                <w:rFonts w:ascii="Arial Narrow" w:hAnsi="Arial Narrow"/>
                <w:b/>
                <w:sz w:val="20"/>
                <w:szCs w:val="20"/>
              </w:rPr>
              <w:t xml:space="preserve">3 </w:t>
            </w:r>
            <w:r w:rsidRPr="004E3CD1">
              <w:rPr>
                <w:rFonts w:ascii="Arial Narrow" w:hAnsi="Arial Narrow"/>
                <w:b/>
                <w:sz w:val="20"/>
                <w:szCs w:val="20"/>
              </w:rPr>
              <w:sym w:font="Wingdings 2" w:char="F030"/>
            </w:r>
            <w:r w:rsidRPr="004E3CD1">
              <w:rPr>
                <w:rFonts w:ascii="Arial Narrow" w:hAnsi="Arial Narrow"/>
                <w:b/>
                <w:sz w:val="20"/>
                <w:szCs w:val="20"/>
              </w:rPr>
              <w:t xml:space="preserve">4 </w:t>
            </w:r>
            <w:r w:rsidRPr="004E3CD1">
              <w:rPr>
                <w:rFonts w:ascii="Arial Narrow" w:hAnsi="Arial Narrow"/>
                <w:b/>
                <w:sz w:val="20"/>
                <w:szCs w:val="20"/>
              </w:rPr>
              <w:sym w:font="Wingdings 2" w:char="F030"/>
            </w:r>
            <w:r w:rsidRPr="004E3CD1">
              <w:rPr>
                <w:rFonts w:ascii="Arial Narrow" w:hAnsi="Arial Narrow"/>
                <w:b/>
                <w:sz w:val="20"/>
                <w:szCs w:val="20"/>
              </w:rPr>
              <w:t xml:space="preserve">5 </w:t>
            </w:r>
            <w:r w:rsidRPr="004E3CD1">
              <w:rPr>
                <w:rFonts w:ascii="Arial Narrow" w:hAnsi="Arial Narrow"/>
                <w:b/>
                <w:sz w:val="20"/>
                <w:szCs w:val="20"/>
              </w:rPr>
              <w:sym w:font="Wingdings 2" w:char="F030"/>
            </w:r>
            <w:r w:rsidRPr="004E3CD1">
              <w:rPr>
                <w:rFonts w:ascii="Arial Narrow" w:hAnsi="Arial Narrow"/>
                <w:b/>
                <w:sz w:val="20"/>
                <w:szCs w:val="20"/>
              </w:rPr>
              <w:t xml:space="preserve">6 </w:t>
            </w:r>
            <w:r w:rsidRPr="004E3CD1">
              <w:rPr>
                <w:rFonts w:ascii="Arial Narrow" w:hAnsi="Arial Narrow"/>
                <w:b/>
                <w:sz w:val="20"/>
                <w:szCs w:val="20"/>
              </w:rPr>
              <w:sym w:font="Wingdings 2" w:char="F030"/>
            </w:r>
            <w:r w:rsidRPr="004E3CD1">
              <w:rPr>
                <w:rFonts w:ascii="Arial Narrow" w:hAnsi="Arial Narrow"/>
                <w:b/>
                <w:sz w:val="20"/>
                <w:szCs w:val="20"/>
              </w:rPr>
              <w:t xml:space="preserve">7 </w:t>
            </w:r>
            <w:r w:rsidRPr="004E3CD1">
              <w:rPr>
                <w:rFonts w:ascii="Arial Narrow" w:hAnsi="Arial Narrow"/>
                <w:b/>
                <w:sz w:val="20"/>
                <w:szCs w:val="20"/>
              </w:rPr>
              <w:sym w:font="Wingdings 2" w:char="F030"/>
            </w:r>
            <w:r w:rsidRPr="004E3CD1">
              <w:rPr>
                <w:rFonts w:ascii="Arial Narrow" w:hAnsi="Arial Narrow"/>
                <w:b/>
                <w:sz w:val="20"/>
                <w:szCs w:val="20"/>
              </w:rPr>
              <w:t xml:space="preserve">8 </w:t>
            </w:r>
            <w:r w:rsidRPr="004E3CD1">
              <w:rPr>
                <w:rFonts w:ascii="Arial Narrow" w:hAnsi="Arial Narrow"/>
                <w:b/>
                <w:sz w:val="20"/>
                <w:szCs w:val="20"/>
              </w:rPr>
              <w:sym w:font="Wingdings 2" w:char="F030"/>
            </w:r>
            <w:r w:rsidRPr="004E3CD1">
              <w:rPr>
                <w:rFonts w:ascii="Arial Narrow" w:hAnsi="Arial Narrow"/>
                <w:b/>
                <w:sz w:val="20"/>
                <w:szCs w:val="20"/>
              </w:rPr>
              <w:t xml:space="preserve">9 </w:t>
            </w:r>
            <w:r w:rsidRPr="004E3CD1">
              <w:rPr>
                <w:rFonts w:ascii="Arial Narrow" w:hAnsi="Arial Narrow"/>
                <w:b/>
                <w:sz w:val="20"/>
                <w:szCs w:val="20"/>
              </w:rPr>
              <w:sym w:font="Wingdings 2" w:char="F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tcPr>
          <w:p w14:paraId="5A8ACC33"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difficult</w:t>
            </w:r>
          </w:p>
        </w:tc>
      </w:tr>
      <w:tr w:rsidR="00941F11" w:rsidRPr="00614583" w14:paraId="4CBF30C8" w14:textId="77777777" w:rsidTr="00F052E6">
        <w:tc>
          <w:tcPr>
            <w:tcW w:w="1537" w:type="pct"/>
            <w:tcBorders>
              <w:left w:val="single" w:sz="4" w:space="0" w:color="auto"/>
              <w:bottom w:val="single" w:sz="4" w:space="0" w:color="auto"/>
              <w:right w:val="single" w:sz="4" w:space="0" w:color="auto"/>
            </w:tcBorders>
            <w:vAlign w:val="center"/>
          </w:tcPr>
          <w:p w14:paraId="4396EEA0" w14:textId="77777777" w:rsidR="00941F11" w:rsidRPr="00614583" w:rsidRDefault="00941F11" w:rsidP="00F052E6">
            <w:pPr>
              <w:jc w:val="right"/>
              <w:rPr>
                <w:rFonts w:ascii="Arial Narrow" w:hAnsi="Arial Narrow"/>
                <w:sz w:val="10"/>
                <w:szCs w:val="20"/>
              </w:rPr>
            </w:pPr>
          </w:p>
        </w:tc>
        <w:tc>
          <w:tcPr>
            <w:tcW w:w="663" w:type="pct"/>
            <w:tcBorders>
              <w:left w:val="single" w:sz="4" w:space="0" w:color="auto"/>
              <w:bottom w:val="single" w:sz="4" w:space="0" w:color="auto"/>
            </w:tcBorders>
            <w:vAlign w:val="center"/>
          </w:tcPr>
          <w:p w14:paraId="104D4E2A" w14:textId="77777777" w:rsidR="00941F11" w:rsidRPr="00614583" w:rsidRDefault="00941F11" w:rsidP="00F052E6">
            <w:pPr>
              <w:jc w:val="right"/>
              <w:rPr>
                <w:rFonts w:ascii="Arial Narrow" w:hAnsi="Arial Narrow"/>
                <w:b/>
                <w:i/>
                <w:sz w:val="10"/>
                <w:szCs w:val="20"/>
              </w:rPr>
            </w:pPr>
          </w:p>
        </w:tc>
        <w:tc>
          <w:tcPr>
            <w:tcW w:w="2149" w:type="pct"/>
            <w:tcBorders>
              <w:bottom w:val="single" w:sz="4" w:space="0" w:color="auto"/>
            </w:tcBorders>
          </w:tcPr>
          <w:p w14:paraId="00BC532A" w14:textId="77777777" w:rsidR="00941F11" w:rsidRPr="00614583" w:rsidRDefault="00941F11" w:rsidP="00F052E6">
            <w:pPr>
              <w:jc w:val="center"/>
              <w:rPr>
                <w:rFonts w:ascii="Arial Narrow" w:hAnsi="Arial Narrow"/>
                <w:b/>
                <w:sz w:val="10"/>
                <w:szCs w:val="20"/>
              </w:rPr>
            </w:pPr>
          </w:p>
        </w:tc>
        <w:tc>
          <w:tcPr>
            <w:tcW w:w="651" w:type="pct"/>
            <w:tcBorders>
              <w:bottom w:val="single" w:sz="4" w:space="0" w:color="auto"/>
              <w:right w:val="single" w:sz="4" w:space="0" w:color="auto"/>
            </w:tcBorders>
            <w:vAlign w:val="center"/>
          </w:tcPr>
          <w:p w14:paraId="53CF24AF" w14:textId="77777777" w:rsidR="00941F11" w:rsidRPr="00614583" w:rsidRDefault="00941F11" w:rsidP="00F052E6">
            <w:pPr>
              <w:rPr>
                <w:rFonts w:ascii="Arial Narrow" w:hAnsi="Arial Narrow"/>
                <w:b/>
                <w:i/>
                <w:sz w:val="10"/>
                <w:szCs w:val="20"/>
              </w:rPr>
            </w:pPr>
          </w:p>
        </w:tc>
      </w:tr>
    </w:tbl>
    <w:p w14:paraId="235B2D35" w14:textId="77777777" w:rsidR="00941F11" w:rsidRPr="004E3CD1" w:rsidRDefault="00941F11" w:rsidP="009E3D7C">
      <w:pPr>
        <w:rPr>
          <w:rFonts w:ascii="Arial Narrow" w:hAnsi="Arial Narrow"/>
          <w:sz w:val="20"/>
          <w:szCs w:val="20"/>
        </w:rPr>
      </w:pPr>
    </w:p>
    <w:p w14:paraId="0C3341A6" w14:textId="77777777" w:rsidR="00941F11" w:rsidRPr="004E3CD1" w:rsidRDefault="00941F11" w:rsidP="00941F11">
      <w:pPr>
        <w:widowControl w:val="0"/>
        <w:numPr>
          <w:ilvl w:val="0"/>
          <w:numId w:val="1"/>
        </w:numPr>
        <w:tabs>
          <w:tab w:val="center" w:pos="426"/>
        </w:tabs>
        <w:suppressAutoHyphens/>
        <w:spacing w:after="0"/>
        <w:rPr>
          <w:rFonts w:ascii="Arial Narrow" w:hAnsi="Arial Narrow" w:cs="Arial Narrow"/>
          <w:b/>
          <w:bCs/>
          <w:i/>
          <w:iCs/>
          <w:spacing w:val="-3"/>
          <w:sz w:val="20"/>
          <w:szCs w:val="20"/>
        </w:rPr>
      </w:pPr>
      <w:r w:rsidRPr="004E3CD1">
        <w:rPr>
          <w:rFonts w:ascii="Arial Narrow" w:hAnsi="Arial Narrow" w:cs="Arial Narrow"/>
          <w:b/>
          <w:bCs/>
          <w:i/>
          <w:iCs/>
          <w:spacing w:val="-3"/>
          <w:sz w:val="20"/>
          <w:szCs w:val="20"/>
        </w:rPr>
        <w:t>Overall impact domain:</w:t>
      </w:r>
    </w:p>
    <w:p w14:paraId="256A434A" w14:textId="77777777" w:rsidR="00941F11" w:rsidRDefault="00941F11" w:rsidP="00941F11">
      <w:pPr>
        <w:spacing w:after="0" w:line="240" w:lineRule="auto"/>
        <w:ind w:left="1843" w:hanging="1418"/>
        <w:rPr>
          <w:rFonts w:ascii="Arial Narrow" w:hAnsi="Arial Narrow"/>
          <w:sz w:val="20"/>
          <w:szCs w:val="20"/>
        </w:rPr>
      </w:pPr>
      <w:r w:rsidRPr="004E3CD1">
        <w:rPr>
          <w:rFonts w:ascii="Arial Narrow" w:hAnsi="Arial Narrow"/>
          <w:b/>
          <w:sz w:val="20"/>
          <w:szCs w:val="20"/>
        </w:rPr>
        <w:t>Directions:</w:t>
      </w:r>
      <w:r w:rsidRPr="004E3CD1">
        <w:rPr>
          <w:rFonts w:ascii="Arial Narrow" w:hAnsi="Arial Narrow"/>
          <w:sz w:val="20"/>
          <w:szCs w:val="20"/>
        </w:rPr>
        <w:t xml:space="preserve"> </w:t>
      </w:r>
      <w:r w:rsidRPr="004E3CD1">
        <w:rPr>
          <w:rFonts w:ascii="Arial Narrow" w:hAnsi="Arial Narrow"/>
          <w:sz w:val="20"/>
          <w:szCs w:val="20"/>
        </w:rPr>
        <w:tab/>
        <w:t xml:space="preserve">For each question, check the one box that best describes the overall impact of your fibromyalgia over the last 7 days: </w:t>
      </w:r>
    </w:p>
    <w:p w14:paraId="78A43A62" w14:textId="77777777" w:rsidR="00941F11" w:rsidRPr="004E3CD1" w:rsidRDefault="00941F11" w:rsidP="00941F11">
      <w:pPr>
        <w:spacing w:after="0" w:line="240" w:lineRule="auto"/>
        <w:ind w:left="1843" w:hanging="1418"/>
        <w:rPr>
          <w:rFonts w:ascii="Arial Narrow" w:hAnsi="Arial Narrow"/>
          <w:sz w:val="20"/>
          <w:szCs w:val="20"/>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1225"/>
        <w:gridCol w:w="3972"/>
        <w:gridCol w:w="1203"/>
      </w:tblGrid>
      <w:tr w:rsidR="00941F11" w:rsidRPr="004E3CD1" w14:paraId="13C1B1EE" w14:textId="77777777" w:rsidTr="00F052E6">
        <w:tc>
          <w:tcPr>
            <w:tcW w:w="1537" w:type="pct"/>
            <w:tcBorders>
              <w:top w:val="single" w:sz="4" w:space="0" w:color="auto"/>
              <w:left w:val="single" w:sz="4" w:space="0" w:color="auto"/>
              <w:right w:val="single" w:sz="4" w:space="0" w:color="auto"/>
            </w:tcBorders>
            <w:vAlign w:val="center"/>
          </w:tcPr>
          <w:p w14:paraId="4F60ACE6"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lastRenderedPageBreak/>
              <w:t>Fibromyalgia prevented me from accomplishing goals for the week</w:t>
            </w:r>
          </w:p>
        </w:tc>
        <w:tc>
          <w:tcPr>
            <w:tcW w:w="663" w:type="pct"/>
            <w:tcBorders>
              <w:top w:val="single" w:sz="4" w:space="0" w:color="auto"/>
              <w:left w:val="single" w:sz="4" w:space="0" w:color="auto"/>
            </w:tcBorders>
            <w:vAlign w:val="center"/>
          </w:tcPr>
          <w:p w14:paraId="4AD5D197"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Never</w:t>
            </w:r>
          </w:p>
        </w:tc>
        <w:tc>
          <w:tcPr>
            <w:tcW w:w="2149" w:type="pct"/>
            <w:tcBorders>
              <w:top w:val="single" w:sz="4" w:space="0" w:color="auto"/>
            </w:tcBorders>
            <w:vAlign w:val="center"/>
          </w:tcPr>
          <w:p w14:paraId="07D66620"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F030"/>
            </w:r>
            <w:r w:rsidRPr="004E3CD1">
              <w:rPr>
                <w:rFonts w:ascii="Arial Narrow" w:hAnsi="Arial Narrow"/>
                <w:b/>
                <w:sz w:val="20"/>
                <w:szCs w:val="20"/>
              </w:rPr>
              <w:t xml:space="preserve">0 </w:t>
            </w:r>
            <w:r w:rsidRPr="004E3CD1">
              <w:rPr>
                <w:rFonts w:ascii="Arial Narrow" w:hAnsi="Arial Narrow"/>
                <w:b/>
                <w:sz w:val="20"/>
                <w:szCs w:val="20"/>
              </w:rPr>
              <w:sym w:font="Wingdings 2" w:char="F030"/>
            </w:r>
            <w:r w:rsidRPr="004E3CD1">
              <w:rPr>
                <w:rFonts w:ascii="Arial Narrow" w:hAnsi="Arial Narrow"/>
                <w:b/>
                <w:sz w:val="20"/>
                <w:szCs w:val="20"/>
              </w:rPr>
              <w:t xml:space="preserve">1 </w:t>
            </w:r>
            <w:r w:rsidRPr="004E3CD1">
              <w:rPr>
                <w:rFonts w:ascii="Arial Narrow" w:hAnsi="Arial Narrow"/>
                <w:b/>
                <w:sz w:val="20"/>
                <w:szCs w:val="20"/>
              </w:rPr>
              <w:sym w:font="Wingdings 2" w:char="F030"/>
            </w:r>
            <w:r w:rsidRPr="004E3CD1">
              <w:rPr>
                <w:rFonts w:ascii="Arial Narrow" w:hAnsi="Arial Narrow"/>
                <w:b/>
                <w:sz w:val="20"/>
                <w:szCs w:val="20"/>
              </w:rPr>
              <w:t xml:space="preserve">2 </w:t>
            </w:r>
            <w:r w:rsidRPr="004E3CD1">
              <w:rPr>
                <w:rFonts w:ascii="Arial Narrow" w:hAnsi="Arial Narrow"/>
                <w:b/>
                <w:sz w:val="20"/>
                <w:szCs w:val="20"/>
              </w:rPr>
              <w:sym w:font="Wingdings 2" w:char="F030"/>
            </w:r>
            <w:r w:rsidRPr="004E3CD1">
              <w:rPr>
                <w:rFonts w:ascii="Arial Narrow" w:hAnsi="Arial Narrow"/>
                <w:b/>
                <w:sz w:val="20"/>
                <w:szCs w:val="20"/>
              </w:rPr>
              <w:t xml:space="preserve">3 </w:t>
            </w:r>
            <w:r w:rsidRPr="004E3CD1">
              <w:rPr>
                <w:rFonts w:ascii="Arial Narrow" w:hAnsi="Arial Narrow"/>
                <w:b/>
                <w:sz w:val="20"/>
                <w:szCs w:val="20"/>
              </w:rPr>
              <w:sym w:font="Wingdings 2" w:char="F030"/>
            </w:r>
            <w:r w:rsidRPr="004E3CD1">
              <w:rPr>
                <w:rFonts w:ascii="Arial Narrow" w:hAnsi="Arial Narrow"/>
                <w:b/>
                <w:sz w:val="20"/>
                <w:szCs w:val="20"/>
              </w:rPr>
              <w:t xml:space="preserve">4 </w:t>
            </w:r>
            <w:r w:rsidRPr="004E3CD1">
              <w:rPr>
                <w:rFonts w:ascii="Arial Narrow" w:hAnsi="Arial Narrow"/>
                <w:b/>
                <w:sz w:val="20"/>
                <w:szCs w:val="20"/>
              </w:rPr>
              <w:sym w:font="Wingdings 2" w:char="F030"/>
            </w:r>
            <w:r w:rsidRPr="004E3CD1">
              <w:rPr>
                <w:rFonts w:ascii="Arial Narrow" w:hAnsi="Arial Narrow"/>
                <w:b/>
                <w:sz w:val="20"/>
                <w:szCs w:val="20"/>
              </w:rPr>
              <w:t xml:space="preserve">5 </w:t>
            </w:r>
            <w:r w:rsidRPr="004E3CD1">
              <w:rPr>
                <w:rFonts w:ascii="Arial Narrow" w:hAnsi="Arial Narrow"/>
                <w:b/>
                <w:sz w:val="20"/>
                <w:szCs w:val="20"/>
              </w:rPr>
              <w:sym w:font="Wingdings 2" w:char="F030"/>
            </w:r>
            <w:r w:rsidRPr="004E3CD1">
              <w:rPr>
                <w:rFonts w:ascii="Arial Narrow" w:hAnsi="Arial Narrow"/>
                <w:b/>
                <w:sz w:val="20"/>
                <w:szCs w:val="20"/>
              </w:rPr>
              <w:t xml:space="preserve">6 </w:t>
            </w:r>
            <w:r w:rsidRPr="004E3CD1">
              <w:rPr>
                <w:rFonts w:ascii="Arial Narrow" w:hAnsi="Arial Narrow"/>
                <w:b/>
                <w:sz w:val="20"/>
                <w:szCs w:val="20"/>
              </w:rPr>
              <w:sym w:font="Wingdings 2" w:char="F030"/>
            </w:r>
            <w:r w:rsidRPr="004E3CD1">
              <w:rPr>
                <w:rFonts w:ascii="Arial Narrow" w:hAnsi="Arial Narrow"/>
                <w:b/>
                <w:sz w:val="20"/>
                <w:szCs w:val="20"/>
              </w:rPr>
              <w:t xml:space="preserve">7 </w:t>
            </w:r>
            <w:r w:rsidRPr="004E3CD1">
              <w:rPr>
                <w:rFonts w:ascii="Arial Narrow" w:hAnsi="Arial Narrow"/>
                <w:b/>
                <w:sz w:val="20"/>
                <w:szCs w:val="20"/>
              </w:rPr>
              <w:sym w:font="Wingdings 2" w:char="F030"/>
            </w:r>
            <w:r w:rsidRPr="004E3CD1">
              <w:rPr>
                <w:rFonts w:ascii="Arial Narrow" w:hAnsi="Arial Narrow"/>
                <w:b/>
                <w:sz w:val="20"/>
                <w:szCs w:val="20"/>
              </w:rPr>
              <w:t xml:space="preserve">8 </w:t>
            </w:r>
            <w:r w:rsidRPr="004E3CD1">
              <w:rPr>
                <w:rFonts w:ascii="Arial Narrow" w:hAnsi="Arial Narrow"/>
                <w:b/>
                <w:sz w:val="20"/>
                <w:szCs w:val="20"/>
              </w:rPr>
              <w:sym w:font="Wingdings 2" w:char="F030"/>
            </w:r>
            <w:r w:rsidRPr="004E3CD1">
              <w:rPr>
                <w:rFonts w:ascii="Arial Narrow" w:hAnsi="Arial Narrow"/>
                <w:b/>
                <w:sz w:val="20"/>
                <w:szCs w:val="20"/>
              </w:rPr>
              <w:t xml:space="preserve">9 </w:t>
            </w:r>
            <w:r w:rsidRPr="004E3CD1">
              <w:rPr>
                <w:rFonts w:ascii="Arial Narrow" w:hAnsi="Arial Narrow"/>
                <w:b/>
                <w:sz w:val="20"/>
                <w:szCs w:val="20"/>
              </w:rPr>
              <w:sym w:font="Wingdings 2" w:char="F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tcPr>
          <w:p w14:paraId="47188C0D"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Always</w:t>
            </w:r>
          </w:p>
        </w:tc>
      </w:tr>
      <w:tr w:rsidR="00941F11" w:rsidRPr="004E3CD1" w14:paraId="4F992FC2" w14:textId="77777777" w:rsidTr="00F052E6">
        <w:trPr>
          <w:trHeight w:val="113"/>
        </w:trPr>
        <w:tc>
          <w:tcPr>
            <w:tcW w:w="1537" w:type="pct"/>
            <w:tcBorders>
              <w:left w:val="single" w:sz="4" w:space="0" w:color="auto"/>
              <w:bottom w:val="single" w:sz="4" w:space="0" w:color="auto"/>
              <w:right w:val="single" w:sz="4" w:space="0" w:color="auto"/>
            </w:tcBorders>
            <w:vAlign w:val="center"/>
          </w:tcPr>
          <w:p w14:paraId="08D3BDD3" w14:textId="77777777" w:rsidR="00941F11" w:rsidRPr="004E3CD1" w:rsidRDefault="00941F11" w:rsidP="00F052E6">
            <w:pPr>
              <w:jc w:val="center"/>
              <w:rPr>
                <w:rFonts w:ascii="Arial Narrow" w:hAnsi="Arial Narrow"/>
                <w:b/>
                <w:i/>
                <w:sz w:val="10"/>
                <w:szCs w:val="20"/>
              </w:rPr>
            </w:pPr>
          </w:p>
        </w:tc>
        <w:tc>
          <w:tcPr>
            <w:tcW w:w="3463" w:type="pct"/>
            <w:gridSpan w:val="3"/>
            <w:tcBorders>
              <w:left w:val="single" w:sz="4" w:space="0" w:color="auto"/>
              <w:bottom w:val="single" w:sz="4" w:space="0" w:color="auto"/>
              <w:right w:val="single" w:sz="4" w:space="0" w:color="auto"/>
            </w:tcBorders>
            <w:vAlign w:val="center"/>
          </w:tcPr>
          <w:p w14:paraId="3E25EA45" w14:textId="77777777" w:rsidR="00941F11" w:rsidRPr="004E3CD1" w:rsidRDefault="00941F11" w:rsidP="00F052E6">
            <w:pPr>
              <w:jc w:val="center"/>
              <w:rPr>
                <w:rFonts w:ascii="Arial Narrow" w:hAnsi="Arial Narrow"/>
                <w:b/>
                <w:i/>
                <w:sz w:val="10"/>
                <w:szCs w:val="20"/>
              </w:rPr>
            </w:pPr>
          </w:p>
        </w:tc>
      </w:tr>
      <w:tr w:rsidR="00941F11" w:rsidRPr="004E3CD1" w14:paraId="307B7BB7" w14:textId="77777777" w:rsidTr="00F052E6">
        <w:tc>
          <w:tcPr>
            <w:tcW w:w="1537" w:type="pct"/>
            <w:tcBorders>
              <w:top w:val="single" w:sz="4" w:space="0" w:color="auto"/>
              <w:left w:val="single" w:sz="4" w:space="0" w:color="auto"/>
              <w:right w:val="single" w:sz="4" w:space="0" w:color="auto"/>
            </w:tcBorders>
            <w:vAlign w:val="center"/>
          </w:tcPr>
          <w:p w14:paraId="42CA0563"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I was completely overwhelmed by my fibromyalgia symptoms</w:t>
            </w:r>
          </w:p>
        </w:tc>
        <w:tc>
          <w:tcPr>
            <w:tcW w:w="663" w:type="pct"/>
            <w:tcBorders>
              <w:top w:val="single" w:sz="4" w:space="0" w:color="auto"/>
              <w:left w:val="single" w:sz="4" w:space="0" w:color="auto"/>
            </w:tcBorders>
            <w:vAlign w:val="center"/>
          </w:tcPr>
          <w:p w14:paraId="5B3D6D9F"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Never</w:t>
            </w:r>
          </w:p>
        </w:tc>
        <w:tc>
          <w:tcPr>
            <w:tcW w:w="2149" w:type="pct"/>
            <w:tcBorders>
              <w:top w:val="single" w:sz="4" w:space="0" w:color="auto"/>
            </w:tcBorders>
            <w:vAlign w:val="center"/>
          </w:tcPr>
          <w:p w14:paraId="5EA3519D"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F030"/>
            </w:r>
            <w:r w:rsidRPr="004E3CD1">
              <w:rPr>
                <w:rFonts w:ascii="Arial Narrow" w:hAnsi="Arial Narrow"/>
                <w:b/>
                <w:sz w:val="20"/>
                <w:szCs w:val="20"/>
              </w:rPr>
              <w:t xml:space="preserve">0 </w:t>
            </w:r>
            <w:r w:rsidRPr="004E3CD1">
              <w:rPr>
                <w:rFonts w:ascii="Arial Narrow" w:hAnsi="Arial Narrow"/>
                <w:b/>
                <w:sz w:val="20"/>
                <w:szCs w:val="20"/>
              </w:rPr>
              <w:sym w:font="Wingdings 2" w:char="F030"/>
            </w:r>
            <w:r w:rsidRPr="004E3CD1">
              <w:rPr>
                <w:rFonts w:ascii="Arial Narrow" w:hAnsi="Arial Narrow"/>
                <w:b/>
                <w:sz w:val="20"/>
                <w:szCs w:val="20"/>
              </w:rPr>
              <w:t xml:space="preserve">1 </w:t>
            </w:r>
            <w:r w:rsidRPr="004E3CD1">
              <w:rPr>
                <w:rFonts w:ascii="Arial Narrow" w:hAnsi="Arial Narrow"/>
                <w:b/>
                <w:sz w:val="20"/>
                <w:szCs w:val="20"/>
              </w:rPr>
              <w:sym w:font="Wingdings 2" w:char="F030"/>
            </w:r>
            <w:r w:rsidRPr="004E3CD1">
              <w:rPr>
                <w:rFonts w:ascii="Arial Narrow" w:hAnsi="Arial Narrow"/>
                <w:b/>
                <w:sz w:val="20"/>
                <w:szCs w:val="20"/>
              </w:rPr>
              <w:t xml:space="preserve">2 </w:t>
            </w:r>
            <w:r w:rsidRPr="004E3CD1">
              <w:rPr>
                <w:rFonts w:ascii="Arial Narrow" w:hAnsi="Arial Narrow"/>
                <w:b/>
                <w:sz w:val="20"/>
                <w:szCs w:val="20"/>
              </w:rPr>
              <w:sym w:font="Wingdings 2" w:char="F030"/>
            </w:r>
            <w:r w:rsidRPr="004E3CD1">
              <w:rPr>
                <w:rFonts w:ascii="Arial Narrow" w:hAnsi="Arial Narrow"/>
                <w:b/>
                <w:sz w:val="20"/>
                <w:szCs w:val="20"/>
              </w:rPr>
              <w:t xml:space="preserve">3 </w:t>
            </w:r>
            <w:r w:rsidRPr="004E3CD1">
              <w:rPr>
                <w:rFonts w:ascii="Arial Narrow" w:hAnsi="Arial Narrow"/>
                <w:b/>
                <w:sz w:val="20"/>
                <w:szCs w:val="20"/>
              </w:rPr>
              <w:sym w:font="Wingdings 2" w:char="F030"/>
            </w:r>
            <w:r w:rsidRPr="004E3CD1">
              <w:rPr>
                <w:rFonts w:ascii="Arial Narrow" w:hAnsi="Arial Narrow"/>
                <w:b/>
                <w:sz w:val="20"/>
                <w:szCs w:val="20"/>
              </w:rPr>
              <w:t xml:space="preserve">4 </w:t>
            </w:r>
            <w:r w:rsidRPr="004E3CD1">
              <w:rPr>
                <w:rFonts w:ascii="Arial Narrow" w:hAnsi="Arial Narrow"/>
                <w:b/>
                <w:sz w:val="20"/>
                <w:szCs w:val="20"/>
              </w:rPr>
              <w:sym w:font="Wingdings 2" w:char="F030"/>
            </w:r>
            <w:r w:rsidRPr="004E3CD1">
              <w:rPr>
                <w:rFonts w:ascii="Arial Narrow" w:hAnsi="Arial Narrow"/>
                <w:b/>
                <w:sz w:val="20"/>
                <w:szCs w:val="20"/>
              </w:rPr>
              <w:t xml:space="preserve">5 </w:t>
            </w:r>
            <w:r w:rsidRPr="004E3CD1">
              <w:rPr>
                <w:rFonts w:ascii="Arial Narrow" w:hAnsi="Arial Narrow"/>
                <w:b/>
                <w:sz w:val="20"/>
                <w:szCs w:val="20"/>
              </w:rPr>
              <w:sym w:font="Wingdings 2" w:char="F030"/>
            </w:r>
            <w:r w:rsidRPr="004E3CD1">
              <w:rPr>
                <w:rFonts w:ascii="Arial Narrow" w:hAnsi="Arial Narrow"/>
                <w:b/>
                <w:sz w:val="20"/>
                <w:szCs w:val="20"/>
              </w:rPr>
              <w:t xml:space="preserve">6 </w:t>
            </w:r>
            <w:r w:rsidRPr="004E3CD1">
              <w:rPr>
                <w:rFonts w:ascii="Arial Narrow" w:hAnsi="Arial Narrow"/>
                <w:b/>
                <w:sz w:val="20"/>
                <w:szCs w:val="20"/>
              </w:rPr>
              <w:sym w:font="Wingdings 2" w:char="F030"/>
            </w:r>
            <w:r w:rsidRPr="004E3CD1">
              <w:rPr>
                <w:rFonts w:ascii="Arial Narrow" w:hAnsi="Arial Narrow"/>
                <w:b/>
                <w:sz w:val="20"/>
                <w:szCs w:val="20"/>
              </w:rPr>
              <w:t xml:space="preserve">7 </w:t>
            </w:r>
            <w:r w:rsidRPr="004E3CD1">
              <w:rPr>
                <w:rFonts w:ascii="Arial Narrow" w:hAnsi="Arial Narrow"/>
                <w:b/>
                <w:sz w:val="20"/>
                <w:szCs w:val="20"/>
              </w:rPr>
              <w:sym w:font="Wingdings 2" w:char="F030"/>
            </w:r>
            <w:r w:rsidRPr="004E3CD1">
              <w:rPr>
                <w:rFonts w:ascii="Arial Narrow" w:hAnsi="Arial Narrow"/>
                <w:b/>
                <w:sz w:val="20"/>
                <w:szCs w:val="20"/>
              </w:rPr>
              <w:t xml:space="preserve">8 </w:t>
            </w:r>
            <w:r w:rsidRPr="004E3CD1">
              <w:rPr>
                <w:rFonts w:ascii="Arial Narrow" w:hAnsi="Arial Narrow"/>
                <w:b/>
                <w:sz w:val="20"/>
                <w:szCs w:val="20"/>
              </w:rPr>
              <w:sym w:font="Wingdings 2" w:char="F030"/>
            </w:r>
            <w:r w:rsidRPr="004E3CD1">
              <w:rPr>
                <w:rFonts w:ascii="Arial Narrow" w:hAnsi="Arial Narrow"/>
                <w:b/>
                <w:sz w:val="20"/>
                <w:szCs w:val="20"/>
              </w:rPr>
              <w:t xml:space="preserve">9 </w:t>
            </w:r>
            <w:r w:rsidRPr="004E3CD1">
              <w:rPr>
                <w:rFonts w:ascii="Arial Narrow" w:hAnsi="Arial Narrow"/>
                <w:b/>
                <w:sz w:val="20"/>
                <w:szCs w:val="20"/>
              </w:rPr>
              <w:sym w:font="Wingdings 2" w:char="F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tcPr>
          <w:p w14:paraId="3A7EE09B"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Always</w:t>
            </w:r>
          </w:p>
        </w:tc>
      </w:tr>
      <w:tr w:rsidR="00941F11" w:rsidRPr="00614583" w14:paraId="1121A99C" w14:textId="77777777" w:rsidTr="00F052E6">
        <w:tc>
          <w:tcPr>
            <w:tcW w:w="1537" w:type="pct"/>
            <w:tcBorders>
              <w:left w:val="single" w:sz="4" w:space="0" w:color="auto"/>
              <w:bottom w:val="single" w:sz="4" w:space="0" w:color="auto"/>
              <w:right w:val="single" w:sz="4" w:space="0" w:color="auto"/>
            </w:tcBorders>
            <w:vAlign w:val="center"/>
          </w:tcPr>
          <w:p w14:paraId="0C45FA6B" w14:textId="77777777" w:rsidR="00941F11" w:rsidRPr="00614583" w:rsidRDefault="00941F11" w:rsidP="00F052E6">
            <w:pPr>
              <w:jc w:val="right"/>
              <w:rPr>
                <w:rFonts w:ascii="Arial Narrow" w:hAnsi="Arial Narrow"/>
                <w:sz w:val="10"/>
                <w:szCs w:val="20"/>
              </w:rPr>
            </w:pPr>
          </w:p>
        </w:tc>
        <w:tc>
          <w:tcPr>
            <w:tcW w:w="663" w:type="pct"/>
            <w:tcBorders>
              <w:left w:val="single" w:sz="4" w:space="0" w:color="auto"/>
              <w:bottom w:val="single" w:sz="4" w:space="0" w:color="auto"/>
            </w:tcBorders>
            <w:vAlign w:val="center"/>
          </w:tcPr>
          <w:p w14:paraId="73A493AA" w14:textId="77777777" w:rsidR="00941F11" w:rsidRPr="00614583" w:rsidRDefault="00941F11" w:rsidP="00F052E6">
            <w:pPr>
              <w:jc w:val="right"/>
              <w:rPr>
                <w:rFonts w:ascii="Arial Narrow" w:hAnsi="Arial Narrow"/>
                <w:b/>
                <w:i/>
                <w:sz w:val="10"/>
                <w:szCs w:val="20"/>
              </w:rPr>
            </w:pPr>
          </w:p>
        </w:tc>
        <w:tc>
          <w:tcPr>
            <w:tcW w:w="2149" w:type="pct"/>
            <w:tcBorders>
              <w:bottom w:val="single" w:sz="4" w:space="0" w:color="auto"/>
            </w:tcBorders>
            <w:vAlign w:val="center"/>
          </w:tcPr>
          <w:p w14:paraId="0BC1D4D3" w14:textId="77777777" w:rsidR="00941F11" w:rsidRPr="00614583" w:rsidRDefault="00941F11" w:rsidP="00F052E6">
            <w:pPr>
              <w:jc w:val="center"/>
              <w:rPr>
                <w:rFonts w:ascii="Arial Narrow" w:hAnsi="Arial Narrow"/>
                <w:b/>
                <w:sz w:val="10"/>
                <w:szCs w:val="20"/>
              </w:rPr>
            </w:pPr>
          </w:p>
        </w:tc>
        <w:tc>
          <w:tcPr>
            <w:tcW w:w="651" w:type="pct"/>
            <w:tcBorders>
              <w:bottom w:val="single" w:sz="4" w:space="0" w:color="auto"/>
            </w:tcBorders>
            <w:vAlign w:val="center"/>
          </w:tcPr>
          <w:p w14:paraId="260E6411" w14:textId="77777777" w:rsidR="00941F11" w:rsidRPr="00614583" w:rsidRDefault="00941F11" w:rsidP="00F052E6">
            <w:pPr>
              <w:rPr>
                <w:rFonts w:ascii="Arial Narrow" w:hAnsi="Arial Narrow"/>
                <w:b/>
                <w:i/>
                <w:sz w:val="10"/>
                <w:szCs w:val="20"/>
              </w:rPr>
            </w:pPr>
          </w:p>
        </w:tc>
      </w:tr>
    </w:tbl>
    <w:p w14:paraId="53747972" w14:textId="77777777" w:rsidR="00941F11" w:rsidRPr="004E3CD1" w:rsidRDefault="00941F11" w:rsidP="00941F11">
      <w:pPr>
        <w:spacing w:after="0"/>
        <w:rPr>
          <w:rFonts w:ascii="Arial Narrow" w:hAnsi="Arial Narrow"/>
          <w:sz w:val="20"/>
          <w:szCs w:val="20"/>
        </w:rPr>
      </w:pPr>
    </w:p>
    <w:p w14:paraId="3663F7F6" w14:textId="77777777" w:rsidR="00941F11" w:rsidRPr="004E3CD1" w:rsidRDefault="00941F11" w:rsidP="00941F11">
      <w:pPr>
        <w:widowControl w:val="0"/>
        <w:numPr>
          <w:ilvl w:val="0"/>
          <w:numId w:val="1"/>
        </w:numPr>
        <w:tabs>
          <w:tab w:val="center" w:pos="426"/>
        </w:tabs>
        <w:suppressAutoHyphens/>
        <w:spacing w:after="0"/>
        <w:rPr>
          <w:rFonts w:ascii="Arial Narrow" w:hAnsi="Arial Narrow" w:cs="Arial Narrow"/>
          <w:b/>
          <w:bCs/>
          <w:i/>
          <w:iCs/>
          <w:spacing w:val="-3"/>
          <w:sz w:val="20"/>
          <w:szCs w:val="20"/>
        </w:rPr>
      </w:pPr>
      <w:r w:rsidRPr="004E3CD1">
        <w:rPr>
          <w:rFonts w:ascii="Arial Narrow" w:hAnsi="Arial Narrow" w:cs="Arial Narrow"/>
          <w:b/>
          <w:bCs/>
          <w:i/>
          <w:iCs/>
          <w:spacing w:val="-3"/>
          <w:sz w:val="20"/>
          <w:szCs w:val="20"/>
        </w:rPr>
        <w:t>Symptoms domain:</w:t>
      </w:r>
    </w:p>
    <w:p w14:paraId="342C6146" w14:textId="77777777" w:rsidR="00941F11" w:rsidRDefault="00941F11" w:rsidP="00941F11">
      <w:pPr>
        <w:spacing w:after="0" w:line="240" w:lineRule="auto"/>
        <w:ind w:left="1842" w:hanging="1418"/>
        <w:rPr>
          <w:rFonts w:ascii="Arial Narrow" w:hAnsi="Arial Narrow"/>
          <w:sz w:val="20"/>
          <w:szCs w:val="20"/>
        </w:rPr>
      </w:pPr>
      <w:r w:rsidRPr="004E3CD1">
        <w:rPr>
          <w:rFonts w:ascii="Arial Narrow" w:hAnsi="Arial Narrow"/>
          <w:b/>
          <w:sz w:val="20"/>
          <w:szCs w:val="20"/>
        </w:rPr>
        <w:t>Directions:</w:t>
      </w:r>
      <w:r w:rsidRPr="004E3CD1">
        <w:rPr>
          <w:rFonts w:ascii="Arial Narrow" w:hAnsi="Arial Narrow"/>
          <w:sz w:val="20"/>
          <w:szCs w:val="20"/>
        </w:rPr>
        <w:t xml:space="preserve"> </w:t>
      </w:r>
      <w:r w:rsidRPr="004E3CD1">
        <w:rPr>
          <w:rFonts w:ascii="Arial Narrow" w:hAnsi="Arial Narrow"/>
          <w:sz w:val="20"/>
          <w:szCs w:val="20"/>
        </w:rPr>
        <w:tab/>
        <w:t xml:space="preserve">For each of the following 10 questions, select the one circle that best indicates the intensity of your fibromyalgia symptoms over the past 7 days </w:t>
      </w:r>
    </w:p>
    <w:p w14:paraId="259C8A28" w14:textId="77777777" w:rsidR="00941F11" w:rsidRPr="004E3CD1" w:rsidRDefault="00941F11" w:rsidP="00941F11">
      <w:pPr>
        <w:spacing w:after="0" w:line="240" w:lineRule="auto"/>
        <w:ind w:left="1842" w:hanging="1418"/>
        <w:rPr>
          <w:rFonts w:ascii="Arial Narrow" w:hAnsi="Arial Narrow"/>
          <w:sz w:val="20"/>
          <w:szCs w:val="20"/>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1225"/>
        <w:gridCol w:w="3972"/>
        <w:gridCol w:w="1203"/>
      </w:tblGrid>
      <w:tr w:rsidR="00941F11" w:rsidRPr="004E3CD1" w14:paraId="4BE468BA" w14:textId="77777777" w:rsidTr="00F052E6">
        <w:tc>
          <w:tcPr>
            <w:tcW w:w="1537" w:type="pct"/>
            <w:tcBorders>
              <w:top w:val="single" w:sz="4" w:space="0" w:color="auto"/>
              <w:left w:val="single" w:sz="4" w:space="0" w:color="auto"/>
            </w:tcBorders>
            <w:vAlign w:val="center"/>
            <w:hideMark/>
          </w:tcPr>
          <w:p w14:paraId="016CDE34"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Please rate your level of pain</w:t>
            </w:r>
          </w:p>
        </w:tc>
        <w:tc>
          <w:tcPr>
            <w:tcW w:w="663" w:type="pct"/>
            <w:tcBorders>
              <w:top w:val="single" w:sz="4" w:space="0" w:color="auto"/>
            </w:tcBorders>
            <w:vAlign w:val="center"/>
            <w:hideMark/>
          </w:tcPr>
          <w:p w14:paraId="489510CF"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pain</w:t>
            </w:r>
          </w:p>
        </w:tc>
        <w:tc>
          <w:tcPr>
            <w:tcW w:w="2149" w:type="pct"/>
            <w:tcBorders>
              <w:top w:val="single" w:sz="4" w:space="0" w:color="auto"/>
            </w:tcBorders>
            <w:vAlign w:val="center"/>
            <w:hideMark/>
          </w:tcPr>
          <w:p w14:paraId="19B2BD94"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0030"/>
            </w:r>
            <w:r w:rsidRPr="004E3CD1">
              <w:rPr>
                <w:rFonts w:ascii="Arial Narrow" w:hAnsi="Arial Narrow"/>
                <w:b/>
                <w:sz w:val="20"/>
                <w:szCs w:val="20"/>
              </w:rPr>
              <w:t xml:space="preserve">0 </w:t>
            </w:r>
            <w:r w:rsidRPr="004E3CD1">
              <w:rPr>
                <w:rFonts w:ascii="Arial Narrow" w:hAnsi="Arial Narrow"/>
                <w:b/>
                <w:sz w:val="20"/>
                <w:szCs w:val="20"/>
              </w:rPr>
              <w:sym w:font="Wingdings 2" w:char="0030"/>
            </w:r>
            <w:r w:rsidRPr="004E3CD1">
              <w:rPr>
                <w:rFonts w:ascii="Arial Narrow" w:hAnsi="Arial Narrow"/>
                <w:b/>
                <w:sz w:val="20"/>
                <w:szCs w:val="20"/>
              </w:rPr>
              <w:t xml:space="preserve">1 </w:t>
            </w:r>
            <w:r w:rsidRPr="004E3CD1">
              <w:rPr>
                <w:rFonts w:ascii="Arial Narrow" w:hAnsi="Arial Narrow"/>
                <w:b/>
                <w:sz w:val="20"/>
                <w:szCs w:val="20"/>
              </w:rPr>
              <w:sym w:font="Wingdings 2" w:char="0030"/>
            </w:r>
            <w:r w:rsidRPr="004E3CD1">
              <w:rPr>
                <w:rFonts w:ascii="Arial Narrow" w:hAnsi="Arial Narrow"/>
                <w:b/>
                <w:sz w:val="20"/>
                <w:szCs w:val="20"/>
              </w:rPr>
              <w:t xml:space="preserve">2 </w:t>
            </w:r>
            <w:r w:rsidRPr="004E3CD1">
              <w:rPr>
                <w:rFonts w:ascii="Arial Narrow" w:hAnsi="Arial Narrow"/>
                <w:b/>
                <w:sz w:val="20"/>
                <w:szCs w:val="20"/>
              </w:rPr>
              <w:sym w:font="Wingdings 2" w:char="0030"/>
            </w:r>
            <w:r w:rsidRPr="004E3CD1">
              <w:rPr>
                <w:rFonts w:ascii="Arial Narrow" w:hAnsi="Arial Narrow"/>
                <w:b/>
                <w:sz w:val="20"/>
                <w:szCs w:val="20"/>
              </w:rPr>
              <w:t xml:space="preserve">3 </w:t>
            </w:r>
            <w:r w:rsidRPr="004E3CD1">
              <w:rPr>
                <w:rFonts w:ascii="Arial Narrow" w:hAnsi="Arial Narrow"/>
                <w:b/>
                <w:sz w:val="20"/>
                <w:szCs w:val="20"/>
              </w:rPr>
              <w:sym w:font="Wingdings 2" w:char="0030"/>
            </w:r>
            <w:r w:rsidRPr="004E3CD1">
              <w:rPr>
                <w:rFonts w:ascii="Arial Narrow" w:hAnsi="Arial Narrow"/>
                <w:b/>
                <w:sz w:val="20"/>
                <w:szCs w:val="20"/>
              </w:rPr>
              <w:t xml:space="preserve">4 </w:t>
            </w:r>
            <w:r w:rsidRPr="004E3CD1">
              <w:rPr>
                <w:rFonts w:ascii="Arial Narrow" w:hAnsi="Arial Narrow"/>
                <w:b/>
                <w:sz w:val="20"/>
                <w:szCs w:val="20"/>
              </w:rPr>
              <w:sym w:font="Wingdings 2" w:char="0030"/>
            </w:r>
            <w:r w:rsidRPr="004E3CD1">
              <w:rPr>
                <w:rFonts w:ascii="Arial Narrow" w:hAnsi="Arial Narrow"/>
                <w:b/>
                <w:sz w:val="20"/>
                <w:szCs w:val="20"/>
              </w:rPr>
              <w:t xml:space="preserve">5 </w:t>
            </w:r>
            <w:r w:rsidRPr="004E3CD1">
              <w:rPr>
                <w:rFonts w:ascii="Arial Narrow" w:hAnsi="Arial Narrow"/>
                <w:b/>
                <w:sz w:val="20"/>
                <w:szCs w:val="20"/>
              </w:rPr>
              <w:sym w:font="Wingdings 2" w:char="0030"/>
            </w:r>
            <w:r w:rsidRPr="004E3CD1">
              <w:rPr>
                <w:rFonts w:ascii="Arial Narrow" w:hAnsi="Arial Narrow"/>
                <w:b/>
                <w:sz w:val="20"/>
                <w:szCs w:val="20"/>
              </w:rPr>
              <w:t xml:space="preserve">6 </w:t>
            </w:r>
            <w:r w:rsidRPr="004E3CD1">
              <w:rPr>
                <w:rFonts w:ascii="Arial Narrow" w:hAnsi="Arial Narrow"/>
                <w:b/>
                <w:sz w:val="20"/>
                <w:szCs w:val="20"/>
              </w:rPr>
              <w:sym w:font="Wingdings 2" w:char="0030"/>
            </w:r>
            <w:r w:rsidRPr="004E3CD1">
              <w:rPr>
                <w:rFonts w:ascii="Arial Narrow" w:hAnsi="Arial Narrow"/>
                <w:b/>
                <w:sz w:val="20"/>
                <w:szCs w:val="20"/>
              </w:rPr>
              <w:t xml:space="preserve">7 </w:t>
            </w:r>
            <w:r w:rsidRPr="004E3CD1">
              <w:rPr>
                <w:rFonts w:ascii="Arial Narrow" w:hAnsi="Arial Narrow"/>
                <w:b/>
                <w:sz w:val="20"/>
                <w:szCs w:val="20"/>
              </w:rPr>
              <w:sym w:font="Wingdings 2" w:char="0030"/>
            </w:r>
            <w:r w:rsidRPr="004E3CD1">
              <w:rPr>
                <w:rFonts w:ascii="Arial Narrow" w:hAnsi="Arial Narrow"/>
                <w:b/>
                <w:sz w:val="20"/>
                <w:szCs w:val="20"/>
              </w:rPr>
              <w:t xml:space="preserve">8 </w:t>
            </w:r>
            <w:r w:rsidRPr="004E3CD1">
              <w:rPr>
                <w:rFonts w:ascii="Arial Narrow" w:hAnsi="Arial Narrow"/>
                <w:b/>
                <w:sz w:val="20"/>
                <w:szCs w:val="20"/>
              </w:rPr>
              <w:sym w:font="Wingdings 2" w:char="0030"/>
            </w:r>
            <w:r w:rsidRPr="004E3CD1">
              <w:rPr>
                <w:rFonts w:ascii="Arial Narrow" w:hAnsi="Arial Narrow"/>
                <w:b/>
                <w:sz w:val="20"/>
                <w:szCs w:val="20"/>
              </w:rPr>
              <w:t xml:space="preserve">9 </w:t>
            </w:r>
            <w:r w:rsidRPr="004E3CD1">
              <w:rPr>
                <w:rFonts w:ascii="Arial Narrow" w:hAnsi="Arial Narrow"/>
                <w:b/>
                <w:sz w:val="20"/>
                <w:szCs w:val="20"/>
              </w:rPr>
              <w:sym w:font="Wingdings 2" w:char="0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hideMark/>
          </w:tcPr>
          <w:p w14:paraId="791F96AD"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Unbearable pain</w:t>
            </w:r>
          </w:p>
        </w:tc>
      </w:tr>
      <w:tr w:rsidR="00941F11" w:rsidRPr="004E3CD1" w14:paraId="29E481F1" w14:textId="77777777" w:rsidTr="00F052E6">
        <w:tc>
          <w:tcPr>
            <w:tcW w:w="1537" w:type="pct"/>
            <w:tcBorders>
              <w:top w:val="single" w:sz="4" w:space="0" w:color="auto"/>
              <w:left w:val="single" w:sz="4" w:space="0" w:color="auto"/>
            </w:tcBorders>
            <w:vAlign w:val="center"/>
            <w:hideMark/>
          </w:tcPr>
          <w:p w14:paraId="14928768"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Please rate your level of energy</w:t>
            </w:r>
          </w:p>
        </w:tc>
        <w:tc>
          <w:tcPr>
            <w:tcW w:w="663" w:type="pct"/>
            <w:tcBorders>
              <w:top w:val="single" w:sz="4" w:space="0" w:color="auto"/>
            </w:tcBorders>
            <w:vAlign w:val="center"/>
            <w:hideMark/>
          </w:tcPr>
          <w:p w14:paraId="54616078"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Lots of energy</w:t>
            </w:r>
          </w:p>
        </w:tc>
        <w:tc>
          <w:tcPr>
            <w:tcW w:w="2149" w:type="pct"/>
            <w:tcBorders>
              <w:top w:val="single" w:sz="4" w:space="0" w:color="auto"/>
            </w:tcBorders>
            <w:hideMark/>
          </w:tcPr>
          <w:p w14:paraId="36BEC492"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0030"/>
            </w:r>
            <w:r w:rsidRPr="004E3CD1">
              <w:rPr>
                <w:rFonts w:ascii="Arial Narrow" w:hAnsi="Arial Narrow"/>
                <w:b/>
                <w:sz w:val="20"/>
                <w:szCs w:val="20"/>
              </w:rPr>
              <w:t xml:space="preserve">0 </w:t>
            </w:r>
            <w:r w:rsidRPr="004E3CD1">
              <w:rPr>
                <w:rFonts w:ascii="Arial Narrow" w:hAnsi="Arial Narrow"/>
                <w:b/>
                <w:sz w:val="20"/>
                <w:szCs w:val="20"/>
              </w:rPr>
              <w:sym w:font="Wingdings 2" w:char="0030"/>
            </w:r>
            <w:r w:rsidRPr="004E3CD1">
              <w:rPr>
                <w:rFonts w:ascii="Arial Narrow" w:hAnsi="Arial Narrow"/>
                <w:b/>
                <w:sz w:val="20"/>
                <w:szCs w:val="20"/>
              </w:rPr>
              <w:t xml:space="preserve">1 </w:t>
            </w:r>
            <w:r w:rsidRPr="004E3CD1">
              <w:rPr>
                <w:rFonts w:ascii="Arial Narrow" w:hAnsi="Arial Narrow"/>
                <w:b/>
                <w:sz w:val="20"/>
                <w:szCs w:val="20"/>
              </w:rPr>
              <w:sym w:font="Wingdings 2" w:char="0030"/>
            </w:r>
            <w:r w:rsidRPr="004E3CD1">
              <w:rPr>
                <w:rFonts w:ascii="Arial Narrow" w:hAnsi="Arial Narrow"/>
                <w:b/>
                <w:sz w:val="20"/>
                <w:szCs w:val="20"/>
              </w:rPr>
              <w:t xml:space="preserve">2 </w:t>
            </w:r>
            <w:r w:rsidRPr="004E3CD1">
              <w:rPr>
                <w:rFonts w:ascii="Arial Narrow" w:hAnsi="Arial Narrow"/>
                <w:b/>
                <w:sz w:val="20"/>
                <w:szCs w:val="20"/>
              </w:rPr>
              <w:sym w:font="Wingdings 2" w:char="0030"/>
            </w:r>
            <w:r w:rsidRPr="004E3CD1">
              <w:rPr>
                <w:rFonts w:ascii="Arial Narrow" w:hAnsi="Arial Narrow"/>
                <w:b/>
                <w:sz w:val="20"/>
                <w:szCs w:val="20"/>
              </w:rPr>
              <w:t xml:space="preserve">3 </w:t>
            </w:r>
            <w:r w:rsidRPr="004E3CD1">
              <w:rPr>
                <w:rFonts w:ascii="Arial Narrow" w:hAnsi="Arial Narrow"/>
                <w:b/>
                <w:sz w:val="20"/>
                <w:szCs w:val="20"/>
              </w:rPr>
              <w:sym w:font="Wingdings 2" w:char="0030"/>
            </w:r>
            <w:r w:rsidRPr="004E3CD1">
              <w:rPr>
                <w:rFonts w:ascii="Arial Narrow" w:hAnsi="Arial Narrow"/>
                <w:b/>
                <w:sz w:val="20"/>
                <w:szCs w:val="20"/>
              </w:rPr>
              <w:t xml:space="preserve">4 </w:t>
            </w:r>
            <w:r w:rsidRPr="004E3CD1">
              <w:rPr>
                <w:rFonts w:ascii="Arial Narrow" w:hAnsi="Arial Narrow"/>
                <w:b/>
                <w:sz w:val="20"/>
                <w:szCs w:val="20"/>
              </w:rPr>
              <w:sym w:font="Wingdings 2" w:char="0030"/>
            </w:r>
            <w:r w:rsidRPr="004E3CD1">
              <w:rPr>
                <w:rFonts w:ascii="Arial Narrow" w:hAnsi="Arial Narrow"/>
                <w:b/>
                <w:sz w:val="20"/>
                <w:szCs w:val="20"/>
              </w:rPr>
              <w:t xml:space="preserve">5 </w:t>
            </w:r>
            <w:r w:rsidRPr="004E3CD1">
              <w:rPr>
                <w:rFonts w:ascii="Arial Narrow" w:hAnsi="Arial Narrow"/>
                <w:b/>
                <w:sz w:val="20"/>
                <w:szCs w:val="20"/>
              </w:rPr>
              <w:sym w:font="Wingdings 2" w:char="0030"/>
            </w:r>
            <w:r w:rsidRPr="004E3CD1">
              <w:rPr>
                <w:rFonts w:ascii="Arial Narrow" w:hAnsi="Arial Narrow"/>
                <w:b/>
                <w:sz w:val="20"/>
                <w:szCs w:val="20"/>
              </w:rPr>
              <w:t xml:space="preserve">6 </w:t>
            </w:r>
            <w:r w:rsidRPr="004E3CD1">
              <w:rPr>
                <w:rFonts w:ascii="Arial Narrow" w:hAnsi="Arial Narrow"/>
                <w:b/>
                <w:sz w:val="20"/>
                <w:szCs w:val="20"/>
              </w:rPr>
              <w:sym w:font="Wingdings 2" w:char="0030"/>
            </w:r>
            <w:r w:rsidRPr="004E3CD1">
              <w:rPr>
                <w:rFonts w:ascii="Arial Narrow" w:hAnsi="Arial Narrow"/>
                <w:b/>
                <w:sz w:val="20"/>
                <w:szCs w:val="20"/>
              </w:rPr>
              <w:t xml:space="preserve">7 </w:t>
            </w:r>
            <w:r w:rsidRPr="004E3CD1">
              <w:rPr>
                <w:rFonts w:ascii="Arial Narrow" w:hAnsi="Arial Narrow"/>
                <w:b/>
                <w:sz w:val="20"/>
                <w:szCs w:val="20"/>
              </w:rPr>
              <w:sym w:font="Wingdings 2" w:char="0030"/>
            </w:r>
            <w:r w:rsidRPr="004E3CD1">
              <w:rPr>
                <w:rFonts w:ascii="Arial Narrow" w:hAnsi="Arial Narrow"/>
                <w:b/>
                <w:sz w:val="20"/>
                <w:szCs w:val="20"/>
              </w:rPr>
              <w:t xml:space="preserve">8 </w:t>
            </w:r>
            <w:r w:rsidRPr="004E3CD1">
              <w:rPr>
                <w:rFonts w:ascii="Arial Narrow" w:hAnsi="Arial Narrow"/>
                <w:b/>
                <w:sz w:val="20"/>
                <w:szCs w:val="20"/>
              </w:rPr>
              <w:sym w:font="Wingdings 2" w:char="0030"/>
            </w:r>
            <w:r w:rsidRPr="004E3CD1">
              <w:rPr>
                <w:rFonts w:ascii="Arial Narrow" w:hAnsi="Arial Narrow"/>
                <w:b/>
                <w:sz w:val="20"/>
                <w:szCs w:val="20"/>
              </w:rPr>
              <w:t xml:space="preserve">9 </w:t>
            </w:r>
            <w:r w:rsidRPr="004E3CD1">
              <w:rPr>
                <w:rFonts w:ascii="Arial Narrow" w:hAnsi="Arial Narrow"/>
                <w:b/>
                <w:sz w:val="20"/>
                <w:szCs w:val="20"/>
              </w:rPr>
              <w:sym w:font="Wingdings 2" w:char="0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hideMark/>
          </w:tcPr>
          <w:p w14:paraId="4F87DADF"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No energy</w:t>
            </w:r>
          </w:p>
        </w:tc>
      </w:tr>
      <w:tr w:rsidR="00941F11" w:rsidRPr="004E3CD1" w14:paraId="6A70C2FA" w14:textId="77777777" w:rsidTr="00F052E6">
        <w:tc>
          <w:tcPr>
            <w:tcW w:w="1537" w:type="pct"/>
            <w:tcBorders>
              <w:top w:val="single" w:sz="4" w:space="0" w:color="auto"/>
              <w:left w:val="single" w:sz="4" w:space="0" w:color="auto"/>
            </w:tcBorders>
            <w:vAlign w:val="center"/>
            <w:hideMark/>
          </w:tcPr>
          <w:p w14:paraId="3E59C7BA"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Please rate your level of stiffness</w:t>
            </w:r>
          </w:p>
        </w:tc>
        <w:tc>
          <w:tcPr>
            <w:tcW w:w="663" w:type="pct"/>
            <w:tcBorders>
              <w:top w:val="single" w:sz="4" w:space="0" w:color="auto"/>
            </w:tcBorders>
            <w:vAlign w:val="center"/>
            <w:hideMark/>
          </w:tcPr>
          <w:p w14:paraId="155007DC"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stiffness</w:t>
            </w:r>
          </w:p>
        </w:tc>
        <w:tc>
          <w:tcPr>
            <w:tcW w:w="2149" w:type="pct"/>
            <w:tcBorders>
              <w:top w:val="single" w:sz="4" w:space="0" w:color="auto"/>
            </w:tcBorders>
            <w:hideMark/>
          </w:tcPr>
          <w:p w14:paraId="3A4A3BDE"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0030"/>
            </w:r>
            <w:r w:rsidRPr="004E3CD1">
              <w:rPr>
                <w:rFonts w:ascii="Arial Narrow" w:hAnsi="Arial Narrow"/>
                <w:b/>
                <w:sz w:val="20"/>
                <w:szCs w:val="20"/>
              </w:rPr>
              <w:t xml:space="preserve">0 </w:t>
            </w:r>
            <w:r w:rsidRPr="004E3CD1">
              <w:rPr>
                <w:rFonts w:ascii="Arial Narrow" w:hAnsi="Arial Narrow"/>
                <w:b/>
                <w:sz w:val="20"/>
                <w:szCs w:val="20"/>
              </w:rPr>
              <w:sym w:font="Wingdings 2" w:char="0030"/>
            </w:r>
            <w:r w:rsidRPr="004E3CD1">
              <w:rPr>
                <w:rFonts w:ascii="Arial Narrow" w:hAnsi="Arial Narrow"/>
                <w:b/>
                <w:sz w:val="20"/>
                <w:szCs w:val="20"/>
              </w:rPr>
              <w:t xml:space="preserve">1 </w:t>
            </w:r>
            <w:r w:rsidRPr="004E3CD1">
              <w:rPr>
                <w:rFonts w:ascii="Arial Narrow" w:hAnsi="Arial Narrow"/>
                <w:b/>
                <w:sz w:val="20"/>
                <w:szCs w:val="20"/>
              </w:rPr>
              <w:sym w:font="Wingdings 2" w:char="0030"/>
            </w:r>
            <w:r w:rsidRPr="004E3CD1">
              <w:rPr>
                <w:rFonts w:ascii="Arial Narrow" w:hAnsi="Arial Narrow"/>
                <w:b/>
                <w:sz w:val="20"/>
                <w:szCs w:val="20"/>
              </w:rPr>
              <w:t xml:space="preserve">2 </w:t>
            </w:r>
            <w:r w:rsidRPr="004E3CD1">
              <w:rPr>
                <w:rFonts w:ascii="Arial Narrow" w:hAnsi="Arial Narrow"/>
                <w:b/>
                <w:sz w:val="20"/>
                <w:szCs w:val="20"/>
              </w:rPr>
              <w:sym w:font="Wingdings 2" w:char="0030"/>
            </w:r>
            <w:r w:rsidRPr="004E3CD1">
              <w:rPr>
                <w:rFonts w:ascii="Arial Narrow" w:hAnsi="Arial Narrow"/>
                <w:b/>
                <w:sz w:val="20"/>
                <w:szCs w:val="20"/>
              </w:rPr>
              <w:t xml:space="preserve">3 </w:t>
            </w:r>
            <w:r w:rsidRPr="004E3CD1">
              <w:rPr>
                <w:rFonts w:ascii="Arial Narrow" w:hAnsi="Arial Narrow"/>
                <w:b/>
                <w:sz w:val="20"/>
                <w:szCs w:val="20"/>
              </w:rPr>
              <w:sym w:font="Wingdings 2" w:char="0030"/>
            </w:r>
            <w:r w:rsidRPr="004E3CD1">
              <w:rPr>
                <w:rFonts w:ascii="Arial Narrow" w:hAnsi="Arial Narrow"/>
                <w:b/>
                <w:sz w:val="20"/>
                <w:szCs w:val="20"/>
              </w:rPr>
              <w:t xml:space="preserve">4 </w:t>
            </w:r>
            <w:r w:rsidRPr="004E3CD1">
              <w:rPr>
                <w:rFonts w:ascii="Arial Narrow" w:hAnsi="Arial Narrow"/>
                <w:b/>
                <w:sz w:val="20"/>
                <w:szCs w:val="20"/>
              </w:rPr>
              <w:sym w:font="Wingdings 2" w:char="0030"/>
            </w:r>
            <w:r w:rsidRPr="004E3CD1">
              <w:rPr>
                <w:rFonts w:ascii="Arial Narrow" w:hAnsi="Arial Narrow"/>
                <w:b/>
                <w:sz w:val="20"/>
                <w:szCs w:val="20"/>
              </w:rPr>
              <w:t xml:space="preserve">5 </w:t>
            </w:r>
            <w:r w:rsidRPr="004E3CD1">
              <w:rPr>
                <w:rFonts w:ascii="Arial Narrow" w:hAnsi="Arial Narrow"/>
                <w:b/>
                <w:sz w:val="20"/>
                <w:szCs w:val="20"/>
              </w:rPr>
              <w:sym w:font="Wingdings 2" w:char="0030"/>
            </w:r>
            <w:r w:rsidRPr="004E3CD1">
              <w:rPr>
                <w:rFonts w:ascii="Arial Narrow" w:hAnsi="Arial Narrow"/>
                <w:b/>
                <w:sz w:val="20"/>
                <w:szCs w:val="20"/>
              </w:rPr>
              <w:t xml:space="preserve">6 </w:t>
            </w:r>
            <w:r w:rsidRPr="004E3CD1">
              <w:rPr>
                <w:rFonts w:ascii="Arial Narrow" w:hAnsi="Arial Narrow"/>
                <w:b/>
                <w:sz w:val="20"/>
                <w:szCs w:val="20"/>
              </w:rPr>
              <w:sym w:font="Wingdings 2" w:char="0030"/>
            </w:r>
            <w:r w:rsidRPr="004E3CD1">
              <w:rPr>
                <w:rFonts w:ascii="Arial Narrow" w:hAnsi="Arial Narrow"/>
                <w:b/>
                <w:sz w:val="20"/>
                <w:szCs w:val="20"/>
              </w:rPr>
              <w:t xml:space="preserve">7 </w:t>
            </w:r>
            <w:r w:rsidRPr="004E3CD1">
              <w:rPr>
                <w:rFonts w:ascii="Arial Narrow" w:hAnsi="Arial Narrow"/>
                <w:b/>
                <w:sz w:val="20"/>
                <w:szCs w:val="20"/>
              </w:rPr>
              <w:sym w:font="Wingdings 2" w:char="0030"/>
            </w:r>
            <w:r w:rsidRPr="004E3CD1">
              <w:rPr>
                <w:rFonts w:ascii="Arial Narrow" w:hAnsi="Arial Narrow"/>
                <w:b/>
                <w:sz w:val="20"/>
                <w:szCs w:val="20"/>
              </w:rPr>
              <w:t xml:space="preserve">8 </w:t>
            </w:r>
            <w:r w:rsidRPr="004E3CD1">
              <w:rPr>
                <w:rFonts w:ascii="Arial Narrow" w:hAnsi="Arial Narrow"/>
                <w:b/>
                <w:sz w:val="20"/>
                <w:szCs w:val="20"/>
              </w:rPr>
              <w:sym w:font="Wingdings 2" w:char="0030"/>
            </w:r>
            <w:r w:rsidRPr="004E3CD1">
              <w:rPr>
                <w:rFonts w:ascii="Arial Narrow" w:hAnsi="Arial Narrow"/>
                <w:b/>
                <w:sz w:val="20"/>
                <w:szCs w:val="20"/>
              </w:rPr>
              <w:t xml:space="preserve">9 </w:t>
            </w:r>
            <w:r w:rsidRPr="004E3CD1">
              <w:rPr>
                <w:rFonts w:ascii="Arial Narrow" w:hAnsi="Arial Narrow"/>
                <w:b/>
                <w:sz w:val="20"/>
                <w:szCs w:val="20"/>
              </w:rPr>
              <w:sym w:font="Wingdings 2" w:char="0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hideMark/>
          </w:tcPr>
          <w:p w14:paraId="4CE78F49"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Severe stiffness</w:t>
            </w:r>
          </w:p>
        </w:tc>
      </w:tr>
      <w:tr w:rsidR="00941F11" w:rsidRPr="004E3CD1" w14:paraId="7CBA8971" w14:textId="77777777" w:rsidTr="00F052E6">
        <w:tc>
          <w:tcPr>
            <w:tcW w:w="1537" w:type="pct"/>
            <w:tcBorders>
              <w:top w:val="single" w:sz="4" w:space="0" w:color="auto"/>
              <w:left w:val="single" w:sz="4" w:space="0" w:color="auto"/>
            </w:tcBorders>
            <w:vAlign w:val="center"/>
            <w:hideMark/>
          </w:tcPr>
          <w:p w14:paraId="02F4DA66"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Please rate the quality of your sleep</w:t>
            </w:r>
          </w:p>
        </w:tc>
        <w:tc>
          <w:tcPr>
            <w:tcW w:w="663" w:type="pct"/>
            <w:tcBorders>
              <w:top w:val="single" w:sz="4" w:space="0" w:color="auto"/>
            </w:tcBorders>
            <w:vAlign w:val="center"/>
            <w:hideMark/>
          </w:tcPr>
          <w:p w14:paraId="066B2BE9"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Awoke well rested</w:t>
            </w:r>
          </w:p>
        </w:tc>
        <w:tc>
          <w:tcPr>
            <w:tcW w:w="2149" w:type="pct"/>
            <w:tcBorders>
              <w:top w:val="single" w:sz="4" w:space="0" w:color="auto"/>
            </w:tcBorders>
            <w:hideMark/>
          </w:tcPr>
          <w:p w14:paraId="58804D9B"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0030"/>
            </w:r>
            <w:r w:rsidRPr="004E3CD1">
              <w:rPr>
                <w:rFonts w:ascii="Arial Narrow" w:hAnsi="Arial Narrow"/>
                <w:b/>
                <w:sz w:val="20"/>
                <w:szCs w:val="20"/>
              </w:rPr>
              <w:t xml:space="preserve">0 </w:t>
            </w:r>
            <w:r w:rsidRPr="004E3CD1">
              <w:rPr>
                <w:rFonts w:ascii="Arial Narrow" w:hAnsi="Arial Narrow"/>
                <w:b/>
                <w:sz w:val="20"/>
                <w:szCs w:val="20"/>
              </w:rPr>
              <w:sym w:font="Wingdings 2" w:char="0030"/>
            </w:r>
            <w:r w:rsidRPr="004E3CD1">
              <w:rPr>
                <w:rFonts w:ascii="Arial Narrow" w:hAnsi="Arial Narrow"/>
                <w:b/>
                <w:sz w:val="20"/>
                <w:szCs w:val="20"/>
              </w:rPr>
              <w:t xml:space="preserve">1 </w:t>
            </w:r>
            <w:r w:rsidRPr="004E3CD1">
              <w:rPr>
                <w:rFonts w:ascii="Arial Narrow" w:hAnsi="Arial Narrow"/>
                <w:b/>
                <w:sz w:val="20"/>
                <w:szCs w:val="20"/>
              </w:rPr>
              <w:sym w:font="Wingdings 2" w:char="0030"/>
            </w:r>
            <w:r w:rsidRPr="004E3CD1">
              <w:rPr>
                <w:rFonts w:ascii="Arial Narrow" w:hAnsi="Arial Narrow"/>
                <w:b/>
                <w:sz w:val="20"/>
                <w:szCs w:val="20"/>
              </w:rPr>
              <w:t xml:space="preserve">2 </w:t>
            </w:r>
            <w:r w:rsidRPr="004E3CD1">
              <w:rPr>
                <w:rFonts w:ascii="Arial Narrow" w:hAnsi="Arial Narrow"/>
                <w:b/>
                <w:sz w:val="20"/>
                <w:szCs w:val="20"/>
              </w:rPr>
              <w:sym w:font="Wingdings 2" w:char="0030"/>
            </w:r>
            <w:r w:rsidRPr="004E3CD1">
              <w:rPr>
                <w:rFonts w:ascii="Arial Narrow" w:hAnsi="Arial Narrow"/>
                <w:b/>
                <w:sz w:val="20"/>
                <w:szCs w:val="20"/>
              </w:rPr>
              <w:t xml:space="preserve">3 </w:t>
            </w:r>
            <w:r w:rsidRPr="004E3CD1">
              <w:rPr>
                <w:rFonts w:ascii="Arial Narrow" w:hAnsi="Arial Narrow"/>
                <w:b/>
                <w:sz w:val="20"/>
                <w:szCs w:val="20"/>
              </w:rPr>
              <w:sym w:font="Wingdings 2" w:char="0030"/>
            </w:r>
            <w:r w:rsidRPr="004E3CD1">
              <w:rPr>
                <w:rFonts w:ascii="Arial Narrow" w:hAnsi="Arial Narrow"/>
                <w:b/>
                <w:sz w:val="20"/>
                <w:szCs w:val="20"/>
              </w:rPr>
              <w:t xml:space="preserve">4 </w:t>
            </w:r>
            <w:r w:rsidRPr="004E3CD1">
              <w:rPr>
                <w:rFonts w:ascii="Arial Narrow" w:hAnsi="Arial Narrow"/>
                <w:b/>
                <w:sz w:val="20"/>
                <w:szCs w:val="20"/>
              </w:rPr>
              <w:sym w:font="Wingdings 2" w:char="0030"/>
            </w:r>
            <w:r w:rsidRPr="004E3CD1">
              <w:rPr>
                <w:rFonts w:ascii="Arial Narrow" w:hAnsi="Arial Narrow"/>
                <w:b/>
                <w:sz w:val="20"/>
                <w:szCs w:val="20"/>
              </w:rPr>
              <w:t xml:space="preserve">5 </w:t>
            </w:r>
            <w:r w:rsidRPr="004E3CD1">
              <w:rPr>
                <w:rFonts w:ascii="Arial Narrow" w:hAnsi="Arial Narrow"/>
                <w:b/>
                <w:sz w:val="20"/>
                <w:szCs w:val="20"/>
              </w:rPr>
              <w:sym w:font="Wingdings 2" w:char="0030"/>
            </w:r>
            <w:r w:rsidRPr="004E3CD1">
              <w:rPr>
                <w:rFonts w:ascii="Arial Narrow" w:hAnsi="Arial Narrow"/>
                <w:b/>
                <w:sz w:val="20"/>
                <w:szCs w:val="20"/>
              </w:rPr>
              <w:t xml:space="preserve">6 </w:t>
            </w:r>
            <w:r w:rsidRPr="004E3CD1">
              <w:rPr>
                <w:rFonts w:ascii="Arial Narrow" w:hAnsi="Arial Narrow"/>
                <w:b/>
                <w:sz w:val="20"/>
                <w:szCs w:val="20"/>
              </w:rPr>
              <w:sym w:font="Wingdings 2" w:char="0030"/>
            </w:r>
            <w:r w:rsidRPr="004E3CD1">
              <w:rPr>
                <w:rFonts w:ascii="Arial Narrow" w:hAnsi="Arial Narrow"/>
                <w:b/>
                <w:sz w:val="20"/>
                <w:szCs w:val="20"/>
              </w:rPr>
              <w:t xml:space="preserve">7 </w:t>
            </w:r>
            <w:r w:rsidRPr="004E3CD1">
              <w:rPr>
                <w:rFonts w:ascii="Arial Narrow" w:hAnsi="Arial Narrow"/>
                <w:b/>
                <w:sz w:val="20"/>
                <w:szCs w:val="20"/>
              </w:rPr>
              <w:sym w:font="Wingdings 2" w:char="0030"/>
            </w:r>
            <w:r w:rsidRPr="004E3CD1">
              <w:rPr>
                <w:rFonts w:ascii="Arial Narrow" w:hAnsi="Arial Narrow"/>
                <w:b/>
                <w:sz w:val="20"/>
                <w:szCs w:val="20"/>
              </w:rPr>
              <w:t xml:space="preserve">8 </w:t>
            </w:r>
            <w:r w:rsidRPr="004E3CD1">
              <w:rPr>
                <w:rFonts w:ascii="Arial Narrow" w:hAnsi="Arial Narrow"/>
                <w:b/>
                <w:sz w:val="20"/>
                <w:szCs w:val="20"/>
              </w:rPr>
              <w:sym w:font="Wingdings 2" w:char="0030"/>
            </w:r>
            <w:r w:rsidRPr="004E3CD1">
              <w:rPr>
                <w:rFonts w:ascii="Arial Narrow" w:hAnsi="Arial Narrow"/>
                <w:b/>
                <w:sz w:val="20"/>
                <w:szCs w:val="20"/>
              </w:rPr>
              <w:t xml:space="preserve">9 </w:t>
            </w:r>
            <w:r w:rsidRPr="004E3CD1">
              <w:rPr>
                <w:rFonts w:ascii="Arial Narrow" w:hAnsi="Arial Narrow"/>
                <w:b/>
                <w:sz w:val="20"/>
                <w:szCs w:val="20"/>
              </w:rPr>
              <w:sym w:font="Wingdings 2" w:char="0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hideMark/>
          </w:tcPr>
          <w:p w14:paraId="4D2E1A7A"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Awoke very tired</w:t>
            </w:r>
          </w:p>
        </w:tc>
      </w:tr>
      <w:tr w:rsidR="00941F11" w:rsidRPr="004E3CD1" w14:paraId="09F02B8C" w14:textId="77777777" w:rsidTr="00F052E6">
        <w:tc>
          <w:tcPr>
            <w:tcW w:w="1537" w:type="pct"/>
            <w:tcBorders>
              <w:top w:val="single" w:sz="4" w:space="0" w:color="auto"/>
              <w:left w:val="single" w:sz="4" w:space="0" w:color="auto"/>
            </w:tcBorders>
            <w:vAlign w:val="center"/>
            <w:hideMark/>
          </w:tcPr>
          <w:p w14:paraId="1B37AD10"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Please rate your level of depression</w:t>
            </w:r>
          </w:p>
        </w:tc>
        <w:tc>
          <w:tcPr>
            <w:tcW w:w="663" w:type="pct"/>
            <w:tcBorders>
              <w:top w:val="single" w:sz="4" w:space="0" w:color="auto"/>
            </w:tcBorders>
            <w:vAlign w:val="center"/>
            <w:hideMark/>
          </w:tcPr>
          <w:p w14:paraId="41F6FFC7"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depression</w:t>
            </w:r>
          </w:p>
        </w:tc>
        <w:tc>
          <w:tcPr>
            <w:tcW w:w="2149" w:type="pct"/>
            <w:tcBorders>
              <w:top w:val="single" w:sz="4" w:space="0" w:color="auto"/>
            </w:tcBorders>
            <w:hideMark/>
          </w:tcPr>
          <w:p w14:paraId="3BBF3B47"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0030"/>
            </w:r>
            <w:r w:rsidRPr="004E3CD1">
              <w:rPr>
                <w:rFonts w:ascii="Arial Narrow" w:hAnsi="Arial Narrow"/>
                <w:b/>
                <w:sz w:val="20"/>
                <w:szCs w:val="20"/>
              </w:rPr>
              <w:t xml:space="preserve">0 </w:t>
            </w:r>
            <w:r w:rsidRPr="004E3CD1">
              <w:rPr>
                <w:rFonts w:ascii="Arial Narrow" w:hAnsi="Arial Narrow"/>
                <w:b/>
                <w:sz w:val="20"/>
                <w:szCs w:val="20"/>
              </w:rPr>
              <w:sym w:font="Wingdings 2" w:char="0030"/>
            </w:r>
            <w:r w:rsidRPr="004E3CD1">
              <w:rPr>
                <w:rFonts w:ascii="Arial Narrow" w:hAnsi="Arial Narrow"/>
                <w:b/>
                <w:sz w:val="20"/>
                <w:szCs w:val="20"/>
              </w:rPr>
              <w:t xml:space="preserve">1 </w:t>
            </w:r>
            <w:r w:rsidRPr="004E3CD1">
              <w:rPr>
                <w:rFonts w:ascii="Arial Narrow" w:hAnsi="Arial Narrow"/>
                <w:b/>
                <w:sz w:val="20"/>
                <w:szCs w:val="20"/>
              </w:rPr>
              <w:sym w:font="Wingdings 2" w:char="0030"/>
            </w:r>
            <w:r w:rsidRPr="004E3CD1">
              <w:rPr>
                <w:rFonts w:ascii="Arial Narrow" w:hAnsi="Arial Narrow"/>
                <w:b/>
                <w:sz w:val="20"/>
                <w:szCs w:val="20"/>
              </w:rPr>
              <w:t xml:space="preserve">2 </w:t>
            </w:r>
            <w:r w:rsidRPr="004E3CD1">
              <w:rPr>
                <w:rFonts w:ascii="Arial Narrow" w:hAnsi="Arial Narrow"/>
                <w:b/>
                <w:sz w:val="20"/>
                <w:szCs w:val="20"/>
              </w:rPr>
              <w:sym w:font="Wingdings 2" w:char="0030"/>
            </w:r>
            <w:r w:rsidRPr="004E3CD1">
              <w:rPr>
                <w:rFonts w:ascii="Arial Narrow" w:hAnsi="Arial Narrow"/>
                <w:b/>
                <w:sz w:val="20"/>
                <w:szCs w:val="20"/>
              </w:rPr>
              <w:t xml:space="preserve">3 </w:t>
            </w:r>
            <w:r w:rsidRPr="004E3CD1">
              <w:rPr>
                <w:rFonts w:ascii="Arial Narrow" w:hAnsi="Arial Narrow"/>
                <w:b/>
                <w:sz w:val="20"/>
                <w:szCs w:val="20"/>
              </w:rPr>
              <w:sym w:font="Wingdings 2" w:char="0030"/>
            </w:r>
            <w:r w:rsidRPr="004E3CD1">
              <w:rPr>
                <w:rFonts w:ascii="Arial Narrow" w:hAnsi="Arial Narrow"/>
                <w:b/>
                <w:sz w:val="20"/>
                <w:szCs w:val="20"/>
              </w:rPr>
              <w:t xml:space="preserve">4 </w:t>
            </w:r>
            <w:r w:rsidRPr="004E3CD1">
              <w:rPr>
                <w:rFonts w:ascii="Arial Narrow" w:hAnsi="Arial Narrow"/>
                <w:b/>
                <w:sz w:val="20"/>
                <w:szCs w:val="20"/>
              </w:rPr>
              <w:sym w:font="Wingdings 2" w:char="0030"/>
            </w:r>
            <w:r w:rsidRPr="004E3CD1">
              <w:rPr>
                <w:rFonts w:ascii="Arial Narrow" w:hAnsi="Arial Narrow"/>
                <w:b/>
                <w:sz w:val="20"/>
                <w:szCs w:val="20"/>
              </w:rPr>
              <w:t xml:space="preserve">5 </w:t>
            </w:r>
            <w:r w:rsidRPr="004E3CD1">
              <w:rPr>
                <w:rFonts w:ascii="Arial Narrow" w:hAnsi="Arial Narrow"/>
                <w:b/>
                <w:sz w:val="20"/>
                <w:szCs w:val="20"/>
              </w:rPr>
              <w:sym w:font="Wingdings 2" w:char="0030"/>
            </w:r>
            <w:r w:rsidRPr="004E3CD1">
              <w:rPr>
                <w:rFonts w:ascii="Arial Narrow" w:hAnsi="Arial Narrow"/>
                <w:b/>
                <w:sz w:val="20"/>
                <w:szCs w:val="20"/>
              </w:rPr>
              <w:t xml:space="preserve">6 </w:t>
            </w:r>
            <w:r w:rsidRPr="004E3CD1">
              <w:rPr>
                <w:rFonts w:ascii="Arial Narrow" w:hAnsi="Arial Narrow"/>
                <w:b/>
                <w:sz w:val="20"/>
                <w:szCs w:val="20"/>
              </w:rPr>
              <w:sym w:font="Wingdings 2" w:char="0030"/>
            </w:r>
            <w:r w:rsidRPr="004E3CD1">
              <w:rPr>
                <w:rFonts w:ascii="Arial Narrow" w:hAnsi="Arial Narrow"/>
                <w:b/>
                <w:sz w:val="20"/>
                <w:szCs w:val="20"/>
              </w:rPr>
              <w:t xml:space="preserve">7 </w:t>
            </w:r>
            <w:r w:rsidRPr="004E3CD1">
              <w:rPr>
                <w:rFonts w:ascii="Arial Narrow" w:hAnsi="Arial Narrow"/>
                <w:b/>
                <w:sz w:val="20"/>
                <w:szCs w:val="20"/>
              </w:rPr>
              <w:sym w:font="Wingdings 2" w:char="0030"/>
            </w:r>
            <w:r w:rsidRPr="004E3CD1">
              <w:rPr>
                <w:rFonts w:ascii="Arial Narrow" w:hAnsi="Arial Narrow"/>
                <w:b/>
                <w:sz w:val="20"/>
                <w:szCs w:val="20"/>
              </w:rPr>
              <w:t xml:space="preserve">8 </w:t>
            </w:r>
            <w:r w:rsidRPr="004E3CD1">
              <w:rPr>
                <w:rFonts w:ascii="Arial Narrow" w:hAnsi="Arial Narrow"/>
                <w:b/>
                <w:sz w:val="20"/>
                <w:szCs w:val="20"/>
              </w:rPr>
              <w:sym w:font="Wingdings 2" w:char="0030"/>
            </w:r>
            <w:r w:rsidRPr="004E3CD1">
              <w:rPr>
                <w:rFonts w:ascii="Arial Narrow" w:hAnsi="Arial Narrow"/>
                <w:b/>
                <w:sz w:val="20"/>
                <w:szCs w:val="20"/>
              </w:rPr>
              <w:t xml:space="preserve">9 </w:t>
            </w:r>
            <w:r w:rsidRPr="004E3CD1">
              <w:rPr>
                <w:rFonts w:ascii="Arial Narrow" w:hAnsi="Arial Narrow"/>
                <w:b/>
                <w:sz w:val="20"/>
                <w:szCs w:val="20"/>
              </w:rPr>
              <w:sym w:font="Wingdings 2" w:char="0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hideMark/>
          </w:tcPr>
          <w:p w14:paraId="3251DF4C"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depressed</w:t>
            </w:r>
          </w:p>
        </w:tc>
      </w:tr>
      <w:tr w:rsidR="00941F11" w:rsidRPr="004E3CD1" w14:paraId="19D32893" w14:textId="77777777" w:rsidTr="00F052E6">
        <w:tc>
          <w:tcPr>
            <w:tcW w:w="1537" w:type="pct"/>
            <w:tcBorders>
              <w:top w:val="single" w:sz="4" w:space="0" w:color="auto"/>
              <w:left w:val="single" w:sz="4" w:space="0" w:color="auto"/>
            </w:tcBorders>
            <w:vAlign w:val="center"/>
            <w:hideMark/>
          </w:tcPr>
          <w:p w14:paraId="5DC35188"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Please rate your level of memory problems</w:t>
            </w:r>
          </w:p>
        </w:tc>
        <w:tc>
          <w:tcPr>
            <w:tcW w:w="663" w:type="pct"/>
            <w:tcBorders>
              <w:top w:val="single" w:sz="4" w:space="0" w:color="auto"/>
            </w:tcBorders>
            <w:vAlign w:val="center"/>
            <w:hideMark/>
          </w:tcPr>
          <w:p w14:paraId="291BA6AC"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Good memory</w:t>
            </w:r>
          </w:p>
        </w:tc>
        <w:tc>
          <w:tcPr>
            <w:tcW w:w="2149" w:type="pct"/>
            <w:tcBorders>
              <w:top w:val="single" w:sz="4" w:space="0" w:color="auto"/>
            </w:tcBorders>
            <w:hideMark/>
          </w:tcPr>
          <w:p w14:paraId="24D5ED47"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0030"/>
            </w:r>
            <w:r w:rsidRPr="004E3CD1">
              <w:rPr>
                <w:rFonts w:ascii="Arial Narrow" w:hAnsi="Arial Narrow"/>
                <w:b/>
                <w:sz w:val="20"/>
                <w:szCs w:val="20"/>
              </w:rPr>
              <w:t xml:space="preserve">0 </w:t>
            </w:r>
            <w:r w:rsidRPr="004E3CD1">
              <w:rPr>
                <w:rFonts w:ascii="Arial Narrow" w:hAnsi="Arial Narrow"/>
                <w:b/>
                <w:sz w:val="20"/>
                <w:szCs w:val="20"/>
              </w:rPr>
              <w:sym w:font="Wingdings 2" w:char="0030"/>
            </w:r>
            <w:r w:rsidRPr="004E3CD1">
              <w:rPr>
                <w:rFonts w:ascii="Arial Narrow" w:hAnsi="Arial Narrow"/>
                <w:b/>
                <w:sz w:val="20"/>
                <w:szCs w:val="20"/>
              </w:rPr>
              <w:t xml:space="preserve">1 </w:t>
            </w:r>
            <w:r w:rsidRPr="004E3CD1">
              <w:rPr>
                <w:rFonts w:ascii="Arial Narrow" w:hAnsi="Arial Narrow"/>
                <w:b/>
                <w:sz w:val="20"/>
                <w:szCs w:val="20"/>
              </w:rPr>
              <w:sym w:font="Wingdings 2" w:char="0030"/>
            </w:r>
            <w:r w:rsidRPr="004E3CD1">
              <w:rPr>
                <w:rFonts w:ascii="Arial Narrow" w:hAnsi="Arial Narrow"/>
                <w:b/>
                <w:sz w:val="20"/>
                <w:szCs w:val="20"/>
              </w:rPr>
              <w:t xml:space="preserve">2 </w:t>
            </w:r>
            <w:r w:rsidRPr="004E3CD1">
              <w:rPr>
                <w:rFonts w:ascii="Arial Narrow" w:hAnsi="Arial Narrow"/>
                <w:b/>
                <w:sz w:val="20"/>
                <w:szCs w:val="20"/>
              </w:rPr>
              <w:sym w:font="Wingdings 2" w:char="0030"/>
            </w:r>
            <w:r w:rsidRPr="004E3CD1">
              <w:rPr>
                <w:rFonts w:ascii="Arial Narrow" w:hAnsi="Arial Narrow"/>
                <w:b/>
                <w:sz w:val="20"/>
                <w:szCs w:val="20"/>
              </w:rPr>
              <w:t xml:space="preserve">3 </w:t>
            </w:r>
            <w:r w:rsidRPr="004E3CD1">
              <w:rPr>
                <w:rFonts w:ascii="Arial Narrow" w:hAnsi="Arial Narrow"/>
                <w:b/>
                <w:sz w:val="20"/>
                <w:szCs w:val="20"/>
              </w:rPr>
              <w:sym w:font="Wingdings 2" w:char="0030"/>
            </w:r>
            <w:r w:rsidRPr="004E3CD1">
              <w:rPr>
                <w:rFonts w:ascii="Arial Narrow" w:hAnsi="Arial Narrow"/>
                <w:b/>
                <w:sz w:val="20"/>
                <w:szCs w:val="20"/>
              </w:rPr>
              <w:t xml:space="preserve">4 </w:t>
            </w:r>
            <w:r w:rsidRPr="004E3CD1">
              <w:rPr>
                <w:rFonts w:ascii="Arial Narrow" w:hAnsi="Arial Narrow"/>
                <w:b/>
                <w:sz w:val="20"/>
                <w:szCs w:val="20"/>
              </w:rPr>
              <w:sym w:font="Wingdings 2" w:char="0030"/>
            </w:r>
            <w:r w:rsidRPr="004E3CD1">
              <w:rPr>
                <w:rFonts w:ascii="Arial Narrow" w:hAnsi="Arial Narrow"/>
                <w:b/>
                <w:sz w:val="20"/>
                <w:szCs w:val="20"/>
              </w:rPr>
              <w:t xml:space="preserve">5 </w:t>
            </w:r>
            <w:r w:rsidRPr="004E3CD1">
              <w:rPr>
                <w:rFonts w:ascii="Arial Narrow" w:hAnsi="Arial Narrow"/>
                <w:b/>
                <w:sz w:val="20"/>
                <w:szCs w:val="20"/>
              </w:rPr>
              <w:sym w:font="Wingdings 2" w:char="0030"/>
            </w:r>
            <w:r w:rsidRPr="004E3CD1">
              <w:rPr>
                <w:rFonts w:ascii="Arial Narrow" w:hAnsi="Arial Narrow"/>
                <w:b/>
                <w:sz w:val="20"/>
                <w:szCs w:val="20"/>
              </w:rPr>
              <w:t xml:space="preserve">6 </w:t>
            </w:r>
            <w:r w:rsidRPr="004E3CD1">
              <w:rPr>
                <w:rFonts w:ascii="Arial Narrow" w:hAnsi="Arial Narrow"/>
                <w:b/>
                <w:sz w:val="20"/>
                <w:szCs w:val="20"/>
              </w:rPr>
              <w:sym w:font="Wingdings 2" w:char="0030"/>
            </w:r>
            <w:r w:rsidRPr="004E3CD1">
              <w:rPr>
                <w:rFonts w:ascii="Arial Narrow" w:hAnsi="Arial Narrow"/>
                <w:b/>
                <w:sz w:val="20"/>
                <w:szCs w:val="20"/>
              </w:rPr>
              <w:t xml:space="preserve">7 </w:t>
            </w:r>
            <w:r w:rsidRPr="004E3CD1">
              <w:rPr>
                <w:rFonts w:ascii="Arial Narrow" w:hAnsi="Arial Narrow"/>
                <w:b/>
                <w:sz w:val="20"/>
                <w:szCs w:val="20"/>
              </w:rPr>
              <w:sym w:font="Wingdings 2" w:char="0030"/>
            </w:r>
            <w:r w:rsidRPr="004E3CD1">
              <w:rPr>
                <w:rFonts w:ascii="Arial Narrow" w:hAnsi="Arial Narrow"/>
                <w:b/>
                <w:sz w:val="20"/>
                <w:szCs w:val="20"/>
              </w:rPr>
              <w:t xml:space="preserve">8 </w:t>
            </w:r>
            <w:r w:rsidRPr="004E3CD1">
              <w:rPr>
                <w:rFonts w:ascii="Arial Narrow" w:hAnsi="Arial Narrow"/>
                <w:b/>
                <w:sz w:val="20"/>
                <w:szCs w:val="20"/>
              </w:rPr>
              <w:sym w:font="Wingdings 2" w:char="0030"/>
            </w:r>
            <w:r w:rsidRPr="004E3CD1">
              <w:rPr>
                <w:rFonts w:ascii="Arial Narrow" w:hAnsi="Arial Narrow"/>
                <w:b/>
                <w:sz w:val="20"/>
                <w:szCs w:val="20"/>
              </w:rPr>
              <w:t xml:space="preserve">9 </w:t>
            </w:r>
            <w:r w:rsidRPr="004E3CD1">
              <w:rPr>
                <w:rFonts w:ascii="Arial Narrow" w:hAnsi="Arial Narrow"/>
                <w:b/>
                <w:sz w:val="20"/>
                <w:szCs w:val="20"/>
              </w:rPr>
              <w:sym w:font="Wingdings 2" w:char="0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hideMark/>
          </w:tcPr>
          <w:p w14:paraId="3DFC79A3"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poor memory</w:t>
            </w:r>
          </w:p>
        </w:tc>
      </w:tr>
      <w:tr w:rsidR="00941F11" w:rsidRPr="004E3CD1" w14:paraId="3DACE24B" w14:textId="77777777" w:rsidTr="00F052E6">
        <w:tc>
          <w:tcPr>
            <w:tcW w:w="1537" w:type="pct"/>
            <w:tcBorders>
              <w:top w:val="single" w:sz="4" w:space="0" w:color="auto"/>
              <w:left w:val="single" w:sz="4" w:space="0" w:color="auto"/>
            </w:tcBorders>
            <w:vAlign w:val="center"/>
            <w:hideMark/>
          </w:tcPr>
          <w:p w14:paraId="54C85862"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Please rate your level of anxiety</w:t>
            </w:r>
          </w:p>
        </w:tc>
        <w:tc>
          <w:tcPr>
            <w:tcW w:w="663" w:type="pct"/>
            <w:tcBorders>
              <w:top w:val="single" w:sz="4" w:space="0" w:color="auto"/>
            </w:tcBorders>
            <w:vAlign w:val="center"/>
            <w:hideMark/>
          </w:tcPr>
          <w:p w14:paraId="24F37E4C"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Not anxious</w:t>
            </w:r>
          </w:p>
        </w:tc>
        <w:tc>
          <w:tcPr>
            <w:tcW w:w="2149" w:type="pct"/>
            <w:tcBorders>
              <w:top w:val="single" w:sz="4" w:space="0" w:color="auto"/>
            </w:tcBorders>
            <w:hideMark/>
          </w:tcPr>
          <w:p w14:paraId="2C40E328"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0030"/>
            </w:r>
            <w:r w:rsidRPr="004E3CD1">
              <w:rPr>
                <w:rFonts w:ascii="Arial Narrow" w:hAnsi="Arial Narrow"/>
                <w:b/>
                <w:sz w:val="20"/>
                <w:szCs w:val="20"/>
              </w:rPr>
              <w:t xml:space="preserve">0 </w:t>
            </w:r>
            <w:r w:rsidRPr="004E3CD1">
              <w:rPr>
                <w:rFonts w:ascii="Arial Narrow" w:hAnsi="Arial Narrow"/>
                <w:b/>
                <w:sz w:val="20"/>
                <w:szCs w:val="20"/>
              </w:rPr>
              <w:sym w:font="Wingdings 2" w:char="0030"/>
            </w:r>
            <w:r w:rsidRPr="004E3CD1">
              <w:rPr>
                <w:rFonts w:ascii="Arial Narrow" w:hAnsi="Arial Narrow"/>
                <w:b/>
                <w:sz w:val="20"/>
                <w:szCs w:val="20"/>
              </w:rPr>
              <w:t xml:space="preserve">1 </w:t>
            </w:r>
            <w:r w:rsidRPr="004E3CD1">
              <w:rPr>
                <w:rFonts w:ascii="Arial Narrow" w:hAnsi="Arial Narrow"/>
                <w:b/>
                <w:sz w:val="20"/>
                <w:szCs w:val="20"/>
              </w:rPr>
              <w:sym w:font="Wingdings 2" w:char="0030"/>
            </w:r>
            <w:r w:rsidRPr="004E3CD1">
              <w:rPr>
                <w:rFonts w:ascii="Arial Narrow" w:hAnsi="Arial Narrow"/>
                <w:b/>
                <w:sz w:val="20"/>
                <w:szCs w:val="20"/>
              </w:rPr>
              <w:t xml:space="preserve">2 </w:t>
            </w:r>
            <w:r w:rsidRPr="004E3CD1">
              <w:rPr>
                <w:rFonts w:ascii="Arial Narrow" w:hAnsi="Arial Narrow"/>
                <w:b/>
                <w:sz w:val="20"/>
                <w:szCs w:val="20"/>
              </w:rPr>
              <w:sym w:font="Wingdings 2" w:char="0030"/>
            </w:r>
            <w:r w:rsidRPr="004E3CD1">
              <w:rPr>
                <w:rFonts w:ascii="Arial Narrow" w:hAnsi="Arial Narrow"/>
                <w:b/>
                <w:sz w:val="20"/>
                <w:szCs w:val="20"/>
              </w:rPr>
              <w:t xml:space="preserve">3 </w:t>
            </w:r>
            <w:r w:rsidRPr="004E3CD1">
              <w:rPr>
                <w:rFonts w:ascii="Arial Narrow" w:hAnsi="Arial Narrow"/>
                <w:b/>
                <w:sz w:val="20"/>
                <w:szCs w:val="20"/>
              </w:rPr>
              <w:sym w:font="Wingdings 2" w:char="0030"/>
            </w:r>
            <w:r w:rsidRPr="004E3CD1">
              <w:rPr>
                <w:rFonts w:ascii="Arial Narrow" w:hAnsi="Arial Narrow"/>
                <w:b/>
                <w:sz w:val="20"/>
                <w:szCs w:val="20"/>
              </w:rPr>
              <w:t xml:space="preserve">4 </w:t>
            </w:r>
            <w:r w:rsidRPr="004E3CD1">
              <w:rPr>
                <w:rFonts w:ascii="Arial Narrow" w:hAnsi="Arial Narrow"/>
                <w:b/>
                <w:sz w:val="20"/>
                <w:szCs w:val="20"/>
              </w:rPr>
              <w:sym w:font="Wingdings 2" w:char="0030"/>
            </w:r>
            <w:r w:rsidRPr="004E3CD1">
              <w:rPr>
                <w:rFonts w:ascii="Arial Narrow" w:hAnsi="Arial Narrow"/>
                <w:b/>
                <w:sz w:val="20"/>
                <w:szCs w:val="20"/>
              </w:rPr>
              <w:t xml:space="preserve">5 </w:t>
            </w:r>
            <w:r w:rsidRPr="004E3CD1">
              <w:rPr>
                <w:rFonts w:ascii="Arial Narrow" w:hAnsi="Arial Narrow"/>
                <w:b/>
                <w:sz w:val="20"/>
                <w:szCs w:val="20"/>
              </w:rPr>
              <w:sym w:font="Wingdings 2" w:char="0030"/>
            </w:r>
            <w:r w:rsidRPr="004E3CD1">
              <w:rPr>
                <w:rFonts w:ascii="Arial Narrow" w:hAnsi="Arial Narrow"/>
                <w:b/>
                <w:sz w:val="20"/>
                <w:szCs w:val="20"/>
              </w:rPr>
              <w:t xml:space="preserve">6 </w:t>
            </w:r>
            <w:r w:rsidRPr="004E3CD1">
              <w:rPr>
                <w:rFonts w:ascii="Arial Narrow" w:hAnsi="Arial Narrow"/>
                <w:b/>
                <w:sz w:val="20"/>
                <w:szCs w:val="20"/>
              </w:rPr>
              <w:sym w:font="Wingdings 2" w:char="0030"/>
            </w:r>
            <w:r w:rsidRPr="004E3CD1">
              <w:rPr>
                <w:rFonts w:ascii="Arial Narrow" w:hAnsi="Arial Narrow"/>
                <w:b/>
                <w:sz w:val="20"/>
                <w:szCs w:val="20"/>
              </w:rPr>
              <w:t xml:space="preserve">7 </w:t>
            </w:r>
            <w:r w:rsidRPr="004E3CD1">
              <w:rPr>
                <w:rFonts w:ascii="Arial Narrow" w:hAnsi="Arial Narrow"/>
                <w:b/>
                <w:sz w:val="20"/>
                <w:szCs w:val="20"/>
              </w:rPr>
              <w:sym w:font="Wingdings 2" w:char="0030"/>
            </w:r>
            <w:r w:rsidRPr="004E3CD1">
              <w:rPr>
                <w:rFonts w:ascii="Arial Narrow" w:hAnsi="Arial Narrow"/>
                <w:b/>
                <w:sz w:val="20"/>
                <w:szCs w:val="20"/>
              </w:rPr>
              <w:t xml:space="preserve">8 </w:t>
            </w:r>
            <w:r w:rsidRPr="004E3CD1">
              <w:rPr>
                <w:rFonts w:ascii="Arial Narrow" w:hAnsi="Arial Narrow"/>
                <w:b/>
                <w:sz w:val="20"/>
                <w:szCs w:val="20"/>
              </w:rPr>
              <w:sym w:font="Wingdings 2" w:char="0030"/>
            </w:r>
            <w:r w:rsidRPr="004E3CD1">
              <w:rPr>
                <w:rFonts w:ascii="Arial Narrow" w:hAnsi="Arial Narrow"/>
                <w:b/>
                <w:sz w:val="20"/>
                <w:szCs w:val="20"/>
              </w:rPr>
              <w:t xml:space="preserve">9 </w:t>
            </w:r>
            <w:r w:rsidRPr="004E3CD1">
              <w:rPr>
                <w:rFonts w:ascii="Arial Narrow" w:hAnsi="Arial Narrow"/>
                <w:b/>
                <w:sz w:val="20"/>
                <w:szCs w:val="20"/>
              </w:rPr>
              <w:sym w:font="Wingdings 2" w:char="0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hideMark/>
          </w:tcPr>
          <w:p w14:paraId="50573C30"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anxious</w:t>
            </w:r>
          </w:p>
        </w:tc>
      </w:tr>
      <w:tr w:rsidR="00941F11" w:rsidRPr="004E3CD1" w14:paraId="30E0CC8C" w14:textId="77777777" w:rsidTr="00F052E6">
        <w:tc>
          <w:tcPr>
            <w:tcW w:w="5000" w:type="pct"/>
            <w:gridSpan w:val="4"/>
            <w:tcBorders>
              <w:left w:val="single" w:sz="4" w:space="0" w:color="auto"/>
              <w:bottom w:val="single" w:sz="4" w:space="0" w:color="auto"/>
              <w:right w:val="single" w:sz="4" w:space="0" w:color="auto"/>
            </w:tcBorders>
            <w:vAlign w:val="center"/>
          </w:tcPr>
          <w:p w14:paraId="2C721D75" w14:textId="77777777" w:rsidR="00941F11" w:rsidRPr="004E3CD1" w:rsidRDefault="00941F11" w:rsidP="00F052E6">
            <w:pPr>
              <w:jc w:val="center"/>
              <w:rPr>
                <w:rFonts w:ascii="Arial Narrow" w:hAnsi="Arial Narrow"/>
                <w:b/>
                <w:i/>
                <w:sz w:val="10"/>
                <w:szCs w:val="20"/>
              </w:rPr>
            </w:pPr>
          </w:p>
        </w:tc>
      </w:tr>
      <w:tr w:rsidR="00941F11" w:rsidRPr="004E3CD1" w14:paraId="5C0D0AED" w14:textId="77777777" w:rsidTr="00F052E6">
        <w:tc>
          <w:tcPr>
            <w:tcW w:w="1537" w:type="pct"/>
            <w:tcBorders>
              <w:top w:val="single" w:sz="4" w:space="0" w:color="auto"/>
              <w:left w:val="single" w:sz="4" w:space="0" w:color="auto"/>
            </w:tcBorders>
            <w:vAlign w:val="center"/>
            <w:hideMark/>
          </w:tcPr>
          <w:p w14:paraId="3B13F5CB"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Please rate your level of tenderness to touch</w:t>
            </w:r>
          </w:p>
        </w:tc>
        <w:tc>
          <w:tcPr>
            <w:tcW w:w="663" w:type="pct"/>
            <w:tcBorders>
              <w:top w:val="single" w:sz="4" w:space="0" w:color="auto"/>
            </w:tcBorders>
            <w:vAlign w:val="center"/>
            <w:hideMark/>
          </w:tcPr>
          <w:p w14:paraId="07C94BE9"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tenderness</w:t>
            </w:r>
          </w:p>
        </w:tc>
        <w:tc>
          <w:tcPr>
            <w:tcW w:w="2149" w:type="pct"/>
            <w:tcBorders>
              <w:top w:val="single" w:sz="4" w:space="0" w:color="auto"/>
            </w:tcBorders>
            <w:hideMark/>
          </w:tcPr>
          <w:p w14:paraId="5071D0FB"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0030"/>
            </w:r>
            <w:r w:rsidRPr="004E3CD1">
              <w:rPr>
                <w:rFonts w:ascii="Arial Narrow" w:hAnsi="Arial Narrow"/>
                <w:b/>
                <w:sz w:val="20"/>
                <w:szCs w:val="20"/>
              </w:rPr>
              <w:t xml:space="preserve">0 </w:t>
            </w:r>
            <w:r w:rsidRPr="004E3CD1">
              <w:rPr>
                <w:rFonts w:ascii="Arial Narrow" w:hAnsi="Arial Narrow"/>
                <w:b/>
                <w:sz w:val="20"/>
                <w:szCs w:val="20"/>
              </w:rPr>
              <w:sym w:font="Wingdings 2" w:char="0030"/>
            </w:r>
            <w:r w:rsidRPr="004E3CD1">
              <w:rPr>
                <w:rFonts w:ascii="Arial Narrow" w:hAnsi="Arial Narrow"/>
                <w:b/>
                <w:sz w:val="20"/>
                <w:szCs w:val="20"/>
              </w:rPr>
              <w:t xml:space="preserve">1 </w:t>
            </w:r>
            <w:r w:rsidRPr="004E3CD1">
              <w:rPr>
                <w:rFonts w:ascii="Arial Narrow" w:hAnsi="Arial Narrow"/>
                <w:b/>
                <w:sz w:val="20"/>
                <w:szCs w:val="20"/>
              </w:rPr>
              <w:sym w:font="Wingdings 2" w:char="0030"/>
            </w:r>
            <w:r w:rsidRPr="004E3CD1">
              <w:rPr>
                <w:rFonts w:ascii="Arial Narrow" w:hAnsi="Arial Narrow"/>
                <w:b/>
                <w:sz w:val="20"/>
                <w:szCs w:val="20"/>
              </w:rPr>
              <w:t xml:space="preserve">2 </w:t>
            </w:r>
            <w:r w:rsidRPr="004E3CD1">
              <w:rPr>
                <w:rFonts w:ascii="Arial Narrow" w:hAnsi="Arial Narrow"/>
                <w:b/>
                <w:sz w:val="20"/>
                <w:szCs w:val="20"/>
              </w:rPr>
              <w:sym w:font="Wingdings 2" w:char="0030"/>
            </w:r>
            <w:r w:rsidRPr="004E3CD1">
              <w:rPr>
                <w:rFonts w:ascii="Arial Narrow" w:hAnsi="Arial Narrow"/>
                <w:b/>
                <w:sz w:val="20"/>
                <w:szCs w:val="20"/>
              </w:rPr>
              <w:t xml:space="preserve">3 </w:t>
            </w:r>
            <w:r w:rsidRPr="004E3CD1">
              <w:rPr>
                <w:rFonts w:ascii="Arial Narrow" w:hAnsi="Arial Narrow"/>
                <w:b/>
                <w:sz w:val="20"/>
                <w:szCs w:val="20"/>
              </w:rPr>
              <w:sym w:font="Wingdings 2" w:char="0030"/>
            </w:r>
            <w:r w:rsidRPr="004E3CD1">
              <w:rPr>
                <w:rFonts w:ascii="Arial Narrow" w:hAnsi="Arial Narrow"/>
                <w:b/>
                <w:sz w:val="20"/>
                <w:szCs w:val="20"/>
              </w:rPr>
              <w:t xml:space="preserve">4 </w:t>
            </w:r>
            <w:r w:rsidRPr="004E3CD1">
              <w:rPr>
                <w:rFonts w:ascii="Arial Narrow" w:hAnsi="Arial Narrow"/>
                <w:b/>
                <w:sz w:val="20"/>
                <w:szCs w:val="20"/>
              </w:rPr>
              <w:sym w:font="Wingdings 2" w:char="0030"/>
            </w:r>
            <w:r w:rsidRPr="004E3CD1">
              <w:rPr>
                <w:rFonts w:ascii="Arial Narrow" w:hAnsi="Arial Narrow"/>
                <w:b/>
                <w:sz w:val="20"/>
                <w:szCs w:val="20"/>
              </w:rPr>
              <w:t xml:space="preserve">5 </w:t>
            </w:r>
            <w:r w:rsidRPr="004E3CD1">
              <w:rPr>
                <w:rFonts w:ascii="Arial Narrow" w:hAnsi="Arial Narrow"/>
                <w:b/>
                <w:sz w:val="20"/>
                <w:szCs w:val="20"/>
              </w:rPr>
              <w:sym w:font="Wingdings 2" w:char="0030"/>
            </w:r>
            <w:r w:rsidRPr="004E3CD1">
              <w:rPr>
                <w:rFonts w:ascii="Arial Narrow" w:hAnsi="Arial Narrow"/>
                <w:b/>
                <w:sz w:val="20"/>
                <w:szCs w:val="20"/>
              </w:rPr>
              <w:t xml:space="preserve">6 </w:t>
            </w:r>
            <w:r w:rsidRPr="004E3CD1">
              <w:rPr>
                <w:rFonts w:ascii="Arial Narrow" w:hAnsi="Arial Narrow"/>
                <w:b/>
                <w:sz w:val="20"/>
                <w:szCs w:val="20"/>
              </w:rPr>
              <w:sym w:font="Wingdings 2" w:char="0030"/>
            </w:r>
            <w:r w:rsidRPr="004E3CD1">
              <w:rPr>
                <w:rFonts w:ascii="Arial Narrow" w:hAnsi="Arial Narrow"/>
                <w:b/>
                <w:sz w:val="20"/>
                <w:szCs w:val="20"/>
              </w:rPr>
              <w:t xml:space="preserve">7 </w:t>
            </w:r>
            <w:r w:rsidRPr="004E3CD1">
              <w:rPr>
                <w:rFonts w:ascii="Arial Narrow" w:hAnsi="Arial Narrow"/>
                <w:b/>
                <w:sz w:val="20"/>
                <w:szCs w:val="20"/>
              </w:rPr>
              <w:sym w:font="Wingdings 2" w:char="0030"/>
            </w:r>
            <w:r w:rsidRPr="004E3CD1">
              <w:rPr>
                <w:rFonts w:ascii="Arial Narrow" w:hAnsi="Arial Narrow"/>
                <w:b/>
                <w:sz w:val="20"/>
                <w:szCs w:val="20"/>
              </w:rPr>
              <w:t xml:space="preserve">8 </w:t>
            </w:r>
            <w:r w:rsidRPr="004E3CD1">
              <w:rPr>
                <w:rFonts w:ascii="Arial Narrow" w:hAnsi="Arial Narrow"/>
                <w:b/>
                <w:sz w:val="20"/>
                <w:szCs w:val="20"/>
              </w:rPr>
              <w:sym w:font="Wingdings 2" w:char="0030"/>
            </w:r>
            <w:r w:rsidRPr="004E3CD1">
              <w:rPr>
                <w:rFonts w:ascii="Arial Narrow" w:hAnsi="Arial Narrow"/>
                <w:b/>
                <w:sz w:val="20"/>
                <w:szCs w:val="20"/>
              </w:rPr>
              <w:t xml:space="preserve">9 </w:t>
            </w:r>
            <w:r w:rsidRPr="004E3CD1">
              <w:rPr>
                <w:rFonts w:ascii="Arial Narrow" w:hAnsi="Arial Narrow"/>
                <w:b/>
                <w:sz w:val="20"/>
                <w:szCs w:val="20"/>
              </w:rPr>
              <w:sym w:font="Wingdings 2" w:char="0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hideMark/>
          </w:tcPr>
          <w:p w14:paraId="396B14E3"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Very tender</w:t>
            </w:r>
          </w:p>
        </w:tc>
      </w:tr>
      <w:tr w:rsidR="00941F11" w:rsidRPr="004E3CD1" w14:paraId="0B5EDE4D" w14:textId="77777777" w:rsidTr="00F052E6">
        <w:tc>
          <w:tcPr>
            <w:tcW w:w="1537" w:type="pct"/>
            <w:tcBorders>
              <w:top w:val="single" w:sz="4" w:space="0" w:color="auto"/>
              <w:left w:val="single" w:sz="4" w:space="0" w:color="auto"/>
            </w:tcBorders>
            <w:vAlign w:val="center"/>
            <w:hideMark/>
          </w:tcPr>
          <w:p w14:paraId="7B69045B"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Please rate your level of balance problems</w:t>
            </w:r>
          </w:p>
        </w:tc>
        <w:tc>
          <w:tcPr>
            <w:tcW w:w="663" w:type="pct"/>
            <w:tcBorders>
              <w:top w:val="single" w:sz="4" w:space="0" w:color="auto"/>
            </w:tcBorders>
            <w:vAlign w:val="center"/>
            <w:hideMark/>
          </w:tcPr>
          <w:p w14:paraId="06D9043C"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imbalance</w:t>
            </w:r>
          </w:p>
        </w:tc>
        <w:tc>
          <w:tcPr>
            <w:tcW w:w="2149" w:type="pct"/>
            <w:tcBorders>
              <w:top w:val="single" w:sz="4" w:space="0" w:color="auto"/>
            </w:tcBorders>
            <w:hideMark/>
          </w:tcPr>
          <w:p w14:paraId="4E8417EF"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0030"/>
            </w:r>
            <w:r w:rsidRPr="004E3CD1">
              <w:rPr>
                <w:rFonts w:ascii="Arial Narrow" w:hAnsi="Arial Narrow"/>
                <w:b/>
                <w:sz w:val="20"/>
                <w:szCs w:val="20"/>
              </w:rPr>
              <w:t xml:space="preserve">0 </w:t>
            </w:r>
            <w:r w:rsidRPr="004E3CD1">
              <w:rPr>
                <w:rFonts w:ascii="Arial Narrow" w:hAnsi="Arial Narrow"/>
                <w:b/>
                <w:sz w:val="20"/>
                <w:szCs w:val="20"/>
              </w:rPr>
              <w:sym w:font="Wingdings 2" w:char="0030"/>
            </w:r>
            <w:r w:rsidRPr="004E3CD1">
              <w:rPr>
                <w:rFonts w:ascii="Arial Narrow" w:hAnsi="Arial Narrow"/>
                <w:b/>
                <w:sz w:val="20"/>
                <w:szCs w:val="20"/>
              </w:rPr>
              <w:t xml:space="preserve">1 </w:t>
            </w:r>
            <w:r w:rsidRPr="004E3CD1">
              <w:rPr>
                <w:rFonts w:ascii="Arial Narrow" w:hAnsi="Arial Narrow"/>
                <w:b/>
                <w:sz w:val="20"/>
                <w:szCs w:val="20"/>
              </w:rPr>
              <w:sym w:font="Wingdings 2" w:char="0030"/>
            </w:r>
            <w:r w:rsidRPr="004E3CD1">
              <w:rPr>
                <w:rFonts w:ascii="Arial Narrow" w:hAnsi="Arial Narrow"/>
                <w:b/>
                <w:sz w:val="20"/>
                <w:szCs w:val="20"/>
              </w:rPr>
              <w:t xml:space="preserve">2 </w:t>
            </w:r>
            <w:r w:rsidRPr="004E3CD1">
              <w:rPr>
                <w:rFonts w:ascii="Arial Narrow" w:hAnsi="Arial Narrow"/>
                <w:b/>
                <w:sz w:val="20"/>
                <w:szCs w:val="20"/>
              </w:rPr>
              <w:sym w:font="Wingdings 2" w:char="0030"/>
            </w:r>
            <w:r w:rsidRPr="004E3CD1">
              <w:rPr>
                <w:rFonts w:ascii="Arial Narrow" w:hAnsi="Arial Narrow"/>
                <w:b/>
                <w:sz w:val="20"/>
                <w:szCs w:val="20"/>
              </w:rPr>
              <w:t xml:space="preserve">3 </w:t>
            </w:r>
            <w:r w:rsidRPr="004E3CD1">
              <w:rPr>
                <w:rFonts w:ascii="Arial Narrow" w:hAnsi="Arial Narrow"/>
                <w:b/>
                <w:sz w:val="20"/>
                <w:szCs w:val="20"/>
              </w:rPr>
              <w:sym w:font="Wingdings 2" w:char="0030"/>
            </w:r>
            <w:r w:rsidRPr="004E3CD1">
              <w:rPr>
                <w:rFonts w:ascii="Arial Narrow" w:hAnsi="Arial Narrow"/>
                <w:b/>
                <w:sz w:val="20"/>
                <w:szCs w:val="20"/>
              </w:rPr>
              <w:t xml:space="preserve">4 </w:t>
            </w:r>
            <w:r w:rsidRPr="004E3CD1">
              <w:rPr>
                <w:rFonts w:ascii="Arial Narrow" w:hAnsi="Arial Narrow"/>
                <w:b/>
                <w:sz w:val="20"/>
                <w:szCs w:val="20"/>
              </w:rPr>
              <w:sym w:font="Wingdings 2" w:char="0030"/>
            </w:r>
            <w:r w:rsidRPr="004E3CD1">
              <w:rPr>
                <w:rFonts w:ascii="Arial Narrow" w:hAnsi="Arial Narrow"/>
                <w:b/>
                <w:sz w:val="20"/>
                <w:szCs w:val="20"/>
              </w:rPr>
              <w:t xml:space="preserve">5 </w:t>
            </w:r>
            <w:r w:rsidRPr="004E3CD1">
              <w:rPr>
                <w:rFonts w:ascii="Arial Narrow" w:hAnsi="Arial Narrow"/>
                <w:b/>
                <w:sz w:val="20"/>
                <w:szCs w:val="20"/>
              </w:rPr>
              <w:sym w:font="Wingdings 2" w:char="0030"/>
            </w:r>
            <w:r w:rsidRPr="004E3CD1">
              <w:rPr>
                <w:rFonts w:ascii="Arial Narrow" w:hAnsi="Arial Narrow"/>
                <w:b/>
                <w:sz w:val="20"/>
                <w:szCs w:val="20"/>
              </w:rPr>
              <w:t xml:space="preserve">6 </w:t>
            </w:r>
            <w:r w:rsidRPr="004E3CD1">
              <w:rPr>
                <w:rFonts w:ascii="Arial Narrow" w:hAnsi="Arial Narrow"/>
                <w:b/>
                <w:sz w:val="20"/>
                <w:szCs w:val="20"/>
              </w:rPr>
              <w:sym w:font="Wingdings 2" w:char="0030"/>
            </w:r>
            <w:r w:rsidRPr="004E3CD1">
              <w:rPr>
                <w:rFonts w:ascii="Arial Narrow" w:hAnsi="Arial Narrow"/>
                <w:b/>
                <w:sz w:val="20"/>
                <w:szCs w:val="20"/>
              </w:rPr>
              <w:t xml:space="preserve">7 </w:t>
            </w:r>
            <w:r w:rsidRPr="004E3CD1">
              <w:rPr>
                <w:rFonts w:ascii="Arial Narrow" w:hAnsi="Arial Narrow"/>
                <w:b/>
                <w:sz w:val="20"/>
                <w:szCs w:val="20"/>
              </w:rPr>
              <w:sym w:font="Wingdings 2" w:char="0030"/>
            </w:r>
            <w:r w:rsidRPr="004E3CD1">
              <w:rPr>
                <w:rFonts w:ascii="Arial Narrow" w:hAnsi="Arial Narrow"/>
                <w:b/>
                <w:sz w:val="20"/>
                <w:szCs w:val="20"/>
              </w:rPr>
              <w:t xml:space="preserve">8 </w:t>
            </w:r>
            <w:r w:rsidRPr="004E3CD1">
              <w:rPr>
                <w:rFonts w:ascii="Arial Narrow" w:hAnsi="Arial Narrow"/>
                <w:b/>
                <w:sz w:val="20"/>
                <w:szCs w:val="20"/>
              </w:rPr>
              <w:sym w:font="Wingdings 2" w:char="0030"/>
            </w:r>
            <w:r w:rsidRPr="004E3CD1">
              <w:rPr>
                <w:rFonts w:ascii="Arial Narrow" w:hAnsi="Arial Narrow"/>
                <w:b/>
                <w:sz w:val="20"/>
                <w:szCs w:val="20"/>
              </w:rPr>
              <w:t xml:space="preserve">9 </w:t>
            </w:r>
            <w:r w:rsidRPr="004E3CD1">
              <w:rPr>
                <w:rFonts w:ascii="Arial Narrow" w:hAnsi="Arial Narrow"/>
                <w:b/>
                <w:sz w:val="20"/>
                <w:szCs w:val="20"/>
              </w:rPr>
              <w:sym w:font="Wingdings 2" w:char="0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hideMark/>
          </w:tcPr>
          <w:p w14:paraId="3C97171F"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Severe imbalance</w:t>
            </w:r>
          </w:p>
        </w:tc>
      </w:tr>
      <w:tr w:rsidR="00941F11" w:rsidRPr="004E3CD1" w14:paraId="3A6199D6" w14:textId="77777777" w:rsidTr="00F052E6">
        <w:tc>
          <w:tcPr>
            <w:tcW w:w="1537" w:type="pct"/>
            <w:tcBorders>
              <w:top w:val="single" w:sz="4" w:space="0" w:color="auto"/>
              <w:left w:val="single" w:sz="4" w:space="0" w:color="auto"/>
            </w:tcBorders>
            <w:vAlign w:val="center"/>
            <w:hideMark/>
          </w:tcPr>
          <w:p w14:paraId="5182E1E0" w14:textId="77777777" w:rsidR="00941F11" w:rsidRPr="004E3CD1" w:rsidRDefault="00941F11" w:rsidP="00F052E6">
            <w:pPr>
              <w:jc w:val="right"/>
              <w:rPr>
                <w:rFonts w:ascii="Arial Narrow" w:hAnsi="Arial Narrow"/>
                <w:sz w:val="20"/>
                <w:szCs w:val="20"/>
              </w:rPr>
            </w:pPr>
            <w:r w:rsidRPr="004E3CD1">
              <w:rPr>
                <w:rFonts w:ascii="Arial Narrow" w:hAnsi="Arial Narrow"/>
                <w:sz w:val="20"/>
                <w:szCs w:val="20"/>
              </w:rPr>
              <w:t>Please rate your level of sensitivity to loud noises, bright lights, odors and cold</w:t>
            </w:r>
          </w:p>
        </w:tc>
        <w:tc>
          <w:tcPr>
            <w:tcW w:w="663" w:type="pct"/>
            <w:tcBorders>
              <w:top w:val="single" w:sz="4" w:space="0" w:color="auto"/>
            </w:tcBorders>
            <w:vAlign w:val="center"/>
            <w:hideMark/>
          </w:tcPr>
          <w:p w14:paraId="2520272B" w14:textId="77777777" w:rsidR="00941F11" w:rsidRPr="004E3CD1" w:rsidRDefault="00941F11" w:rsidP="00F052E6">
            <w:pPr>
              <w:jc w:val="right"/>
              <w:rPr>
                <w:rFonts w:ascii="Arial Narrow" w:hAnsi="Arial Narrow"/>
                <w:b/>
                <w:i/>
                <w:sz w:val="20"/>
                <w:szCs w:val="20"/>
              </w:rPr>
            </w:pPr>
            <w:r w:rsidRPr="004E3CD1">
              <w:rPr>
                <w:rFonts w:ascii="Arial Narrow" w:hAnsi="Arial Narrow"/>
                <w:b/>
                <w:i/>
                <w:sz w:val="20"/>
                <w:szCs w:val="20"/>
              </w:rPr>
              <w:t>No sensitivity</w:t>
            </w:r>
          </w:p>
        </w:tc>
        <w:tc>
          <w:tcPr>
            <w:tcW w:w="2149" w:type="pct"/>
            <w:tcBorders>
              <w:top w:val="single" w:sz="4" w:space="0" w:color="auto"/>
            </w:tcBorders>
            <w:hideMark/>
          </w:tcPr>
          <w:p w14:paraId="5D8B5976" w14:textId="77777777" w:rsidR="00941F11" w:rsidRPr="004E3CD1" w:rsidRDefault="00941F11" w:rsidP="00F052E6">
            <w:pPr>
              <w:jc w:val="center"/>
              <w:rPr>
                <w:rFonts w:ascii="Arial Narrow" w:hAnsi="Arial Narrow"/>
                <w:b/>
                <w:sz w:val="20"/>
                <w:szCs w:val="20"/>
              </w:rPr>
            </w:pPr>
            <w:r w:rsidRPr="004E3CD1">
              <w:rPr>
                <w:rFonts w:ascii="Arial Narrow" w:hAnsi="Arial Narrow"/>
                <w:b/>
                <w:sz w:val="20"/>
                <w:szCs w:val="20"/>
              </w:rPr>
              <w:sym w:font="Wingdings 2" w:char="0030"/>
            </w:r>
            <w:r w:rsidRPr="004E3CD1">
              <w:rPr>
                <w:rFonts w:ascii="Arial Narrow" w:hAnsi="Arial Narrow"/>
                <w:b/>
                <w:sz w:val="20"/>
                <w:szCs w:val="20"/>
              </w:rPr>
              <w:t xml:space="preserve">0 </w:t>
            </w:r>
            <w:r w:rsidRPr="004E3CD1">
              <w:rPr>
                <w:rFonts w:ascii="Arial Narrow" w:hAnsi="Arial Narrow"/>
                <w:b/>
                <w:sz w:val="20"/>
                <w:szCs w:val="20"/>
              </w:rPr>
              <w:sym w:font="Wingdings 2" w:char="0030"/>
            </w:r>
            <w:r w:rsidRPr="004E3CD1">
              <w:rPr>
                <w:rFonts w:ascii="Arial Narrow" w:hAnsi="Arial Narrow"/>
                <w:b/>
                <w:sz w:val="20"/>
                <w:szCs w:val="20"/>
              </w:rPr>
              <w:t xml:space="preserve">1 </w:t>
            </w:r>
            <w:r w:rsidRPr="004E3CD1">
              <w:rPr>
                <w:rFonts w:ascii="Arial Narrow" w:hAnsi="Arial Narrow"/>
                <w:b/>
                <w:sz w:val="20"/>
                <w:szCs w:val="20"/>
              </w:rPr>
              <w:sym w:font="Wingdings 2" w:char="0030"/>
            </w:r>
            <w:r w:rsidRPr="004E3CD1">
              <w:rPr>
                <w:rFonts w:ascii="Arial Narrow" w:hAnsi="Arial Narrow"/>
                <w:b/>
                <w:sz w:val="20"/>
                <w:szCs w:val="20"/>
              </w:rPr>
              <w:t xml:space="preserve">2 </w:t>
            </w:r>
            <w:r w:rsidRPr="004E3CD1">
              <w:rPr>
                <w:rFonts w:ascii="Arial Narrow" w:hAnsi="Arial Narrow"/>
                <w:b/>
                <w:sz w:val="20"/>
                <w:szCs w:val="20"/>
              </w:rPr>
              <w:sym w:font="Wingdings 2" w:char="0030"/>
            </w:r>
            <w:r w:rsidRPr="004E3CD1">
              <w:rPr>
                <w:rFonts w:ascii="Arial Narrow" w:hAnsi="Arial Narrow"/>
                <w:b/>
                <w:sz w:val="20"/>
                <w:szCs w:val="20"/>
              </w:rPr>
              <w:t xml:space="preserve">3 </w:t>
            </w:r>
            <w:r w:rsidRPr="004E3CD1">
              <w:rPr>
                <w:rFonts w:ascii="Arial Narrow" w:hAnsi="Arial Narrow"/>
                <w:b/>
                <w:sz w:val="20"/>
                <w:szCs w:val="20"/>
              </w:rPr>
              <w:sym w:font="Wingdings 2" w:char="0030"/>
            </w:r>
            <w:r w:rsidRPr="004E3CD1">
              <w:rPr>
                <w:rFonts w:ascii="Arial Narrow" w:hAnsi="Arial Narrow"/>
                <w:b/>
                <w:sz w:val="20"/>
                <w:szCs w:val="20"/>
              </w:rPr>
              <w:t xml:space="preserve">4 </w:t>
            </w:r>
            <w:r w:rsidRPr="004E3CD1">
              <w:rPr>
                <w:rFonts w:ascii="Arial Narrow" w:hAnsi="Arial Narrow"/>
                <w:b/>
                <w:sz w:val="20"/>
                <w:szCs w:val="20"/>
              </w:rPr>
              <w:sym w:font="Wingdings 2" w:char="0030"/>
            </w:r>
            <w:r w:rsidRPr="004E3CD1">
              <w:rPr>
                <w:rFonts w:ascii="Arial Narrow" w:hAnsi="Arial Narrow"/>
                <w:b/>
                <w:sz w:val="20"/>
                <w:szCs w:val="20"/>
              </w:rPr>
              <w:t xml:space="preserve">5 </w:t>
            </w:r>
            <w:r w:rsidRPr="004E3CD1">
              <w:rPr>
                <w:rFonts w:ascii="Arial Narrow" w:hAnsi="Arial Narrow"/>
                <w:b/>
                <w:sz w:val="20"/>
                <w:szCs w:val="20"/>
              </w:rPr>
              <w:sym w:font="Wingdings 2" w:char="0030"/>
            </w:r>
            <w:r w:rsidRPr="004E3CD1">
              <w:rPr>
                <w:rFonts w:ascii="Arial Narrow" w:hAnsi="Arial Narrow"/>
                <w:b/>
                <w:sz w:val="20"/>
                <w:szCs w:val="20"/>
              </w:rPr>
              <w:t xml:space="preserve">6 </w:t>
            </w:r>
            <w:r w:rsidRPr="004E3CD1">
              <w:rPr>
                <w:rFonts w:ascii="Arial Narrow" w:hAnsi="Arial Narrow"/>
                <w:b/>
                <w:sz w:val="20"/>
                <w:szCs w:val="20"/>
              </w:rPr>
              <w:sym w:font="Wingdings 2" w:char="0030"/>
            </w:r>
            <w:r w:rsidRPr="004E3CD1">
              <w:rPr>
                <w:rFonts w:ascii="Arial Narrow" w:hAnsi="Arial Narrow"/>
                <w:b/>
                <w:sz w:val="20"/>
                <w:szCs w:val="20"/>
              </w:rPr>
              <w:t xml:space="preserve">7 </w:t>
            </w:r>
            <w:r w:rsidRPr="004E3CD1">
              <w:rPr>
                <w:rFonts w:ascii="Arial Narrow" w:hAnsi="Arial Narrow"/>
                <w:b/>
                <w:sz w:val="20"/>
                <w:szCs w:val="20"/>
              </w:rPr>
              <w:sym w:font="Wingdings 2" w:char="0030"/>
            </w:r>
            <w:r w:rsidRPr="004E3CD1">
              <w:rPr>
                <w:rFonts w:ascii="Arial Narrow" w:hAnsi="Arial Narrow"/>
                <w:b/>
                <w:sz w:val="20"/>
                <w:szCs w:val="20"/>
              </w:rPr>
              <w:t xml:space="preserve">8 </w:t>
            </w:r>
            <w:r w:rsidRPr="004E3CD1">
              <w:rPr>
                <w:rFonts w:ascii="Arial Narrow" w:hAnsi="Arial Narrow"/>
                <w:b/>
                <w:sz w:val="20"/>
                <w:szCs w:val="20"/>
              </w:rPr>
              <w:sym w:font="Wingdings 2" w:char="0030"/>
            </w:r>
            <w:r w:rsidRPr="004E3CD1">
              <w:rPr>
                <w:rFonts w:ascii="Arial Narrow" w:hAnsi="Arial Narrow"/>
                <w:b/>
                <w:sz w:val="20"/>
                <w:szCs w:val="20"/>
              </w:rPr>
              <w:t xml:space="preserve">9 </w:t>
            </w:r>
            <w:r w:rsidRPr="004E3CD1">
              <w:rPr>
                <w:rFonts w:ascii="Arial Narrow" w:hAnsi="Arial Narrow"/>
                <w:b/>
                <w:sz w:val="20"/>
                <w:szCs w:val="20"/>
              </w:rPr>
              <w:sym w:font="Wingdings 2" w:char="0030"/>
            </w:r>
            <w:r w:rsidRPr="004E3CD1">
              <w:rPr>
                <w:rFonts w:ascii="Arial Narrow" w:hAnsi="Arial Narrow"/>
                <w:b/>
                <w:sz w:val="20"/>
                <w:szCs w:val="20"/>
              </w:rPr>
              <w:t>10</w:t>
            </w:r>
          </w:p>
        </w:tc>
        <w:tc>
          <w:tcPr>
            <w:tcW w:w="651" w:type="pct"/>
            <w:tcBorders>
              <w:top w:val="single" w:sz="4" w:space="0" w:color="auto"/>
              <w:right w:val="single" w:sz="4" w:space="0" w:color="auto"/>
            </w:tcBorders>
            <w:vAlign w:val="center"/>
            <w:hideMark/>
          </w:tcPr>
          <w:p w14:paraId="45F3F097" w14:textId="77777777" w:rsidR="00941F11" w:rsidRPr="004E3CD1" w:rsidRDefault="00941F11" w:rsidP="00F052E6">
            <w:pPr>
              <w:rPr>
                <w:rFonts w:ascii="Arial Narrow" w:hAnsi="Arial Narrow"/>
                <w:b/>
                <w:i/>
                <w:sz w:val="20"/>
                <w:szCs w:val="20"/>
              </w:rPr>
            </w:pPr>
            <w:r w:rsidRPr="004E3CD1">
              <w:rPr>
                <w:rFonts w:ascii="Arial Narrow" w:hAnsi="Arial Narrow"/>
                <w:b/>
                <w:i/>
                <w:sz w:val="20"/>
                <w:szCs w:val="20"/>
              </w:rPr>
              <w:t>Extreme sensitivity</w:t>
            </w:r>
          </w:p>
        </w:tc>
      </w:tr>
      <w:tr w:rsidR="00941F11" w:rsidRPr="00614583" w14:paraId="383CE5D8" w14:textId="77777777" w:rsidTr="00E847FB">
        <w:tc>
          <w:tcPr>
            <w:tcW w:w="1537" w:type="pct"/>
            <w:tcBorders>
              <w:left w:val="single" w:sz="4" w:space="0" w:color="auto"/>
            </w:tcBorders>
            <w:vAlign w:val="center"/>
          </w:tcPr>
          <w:p w14:paraId="4D577D6F" w14:textId="77777777" w:rsidR="00941F11" w:rsidRPr="00614583" w:rsidRDefault="00941F11" w:rsidP="00F052E6">
            <w:pPr>
              <w:jc w:val="right"/>
              <w:rPr>
                <w:rFonts w:ascii="Arial Narrow" w:hAnsi="Arial Narrow"/>
                <w:sz w:val="10"/>
                <w:szCs w:val="20"/>
              </w:rPr>
            </w:pPr>
          </w:p>
        </w:tc>
        <w:tc>
          <w:tcPr>
            <w:tcW w:w="663" w:type="pct"/>
            <w:vAlign w:val="center"/>
          </w:tcPr>
          <w:p w14:paraId="3073EB3C" w14:textId="77777777" w:rsidR="00941F11" w:rsidRPr="00614583" w:rsidRDefault="00941F11" w:rsidP="00F052E6">
            <w:pPr>
              <w:jc w:val="right"/>
              <w:rPr>
                <w:rFonts w:ascii="Arial Narrow" w:hAnsi="Arial Narrow"/>
                <w:b/>
                <w:i/>
                <w:sz w:val="10"/>
                <w:szCs w:val="20"/>
              </w:rPr>
            </w:pPr>
          </w:p>
        </w:tc>
        <w:tc>
          <w:tcPr>
            <w:tcW w:w="2149" w:type="pct"/>
          </w:tcPr>
          <w:p w14:paraId="6A142374" w14:textId="77777777" w:rsidR="00941F11" w:rsidRPr="00614583" w:rsidRDefault="00941F11" w:rsidP="00F052E6">
            <w:pPr>
              <w:jc w:val="center"/>
              <w:rPr>
                <w:rFonts w:ascii="Arial Narrow" w:hAnsi="Arial Narrow"/>
                <w:b/>
                <w:sz w:val="10"/>
                <w:szCs w:val="20"/>
              </w:rPr>
            </w:pPr>
          </w:p>
        </w:tc>
        <w:tc>
          <w:tcPr>
            <w:tcW w:w="651" w:type="pct"/>
            <w:vAlign w:val="center"/>
          </w:tcPr>
          <w:p w14:paraId="21A0FDFF" w14:textId="77777777" w:rsidR="00941F11" w:rsidRPr="00614583" w:rsidRDefault="00941F11" w:rsidP="00F052E6">
            <w:pPr>
              <w:rPr>
                <w:rFonts w:ascii="Arial Narrow" w:hAnsi="Arial Narrow"/>
                <w:b/>
                <w:i/>
                <w:sz w:val="10"/>
                <w:szCs w:val="20"/>
              </w:rPr>
            </w:pPr>
          </w:p>
        </w:tc>
      </w:tr>
      <w:tr w:rsidR="0073062D" w:rsidRPr="00614583" w14:paraId="27480977" w14:textId="77777777" w:rsidTr="00F052E6">
        <w:tc>
          <w:tcPr>
            <w:tcW w:w="1537" w:type="pct"/>
            <w:tcBorders>
              <w:left w:val="single" w:sz="4" w:space="0" w:color="auto"/>
              <w:bottom w:val="single" w:sz="4" w:space="0" w:color="auto"/>
            </w:tcBorders>
            <w:vAlign w:val="center"/>
          </w:tcPr>
          <w:p w14:paraId="134A70E1" w14:textId="77777777" w:rsidR="0073062D" w:rsidRPr="00614583" w:rsidRDefault="0073062D" w:rsidP="00E847FB">
            <w:pPr>
              <w:rPr>
                <w:rFonts w:ascii="Arial Narrow" w:hAnsi="Arial Narrow"/>
                <w:sz w:val="10"/>
                <w:szCs w:val="20"/>
                <w:lang w:val="en-ZA"/>
              </w:rPr>
            </w:pPr>
          </w:p>
        </w:tc>
        <w:tc>
          <w:tcPr>
            <w:tcW w:w="663" w:type="pct"/>
            <w:tcBorders>
              <w:bottom w:val="single" w:sz="4" w:space="0" w:color="auto"/>
            </w:tcBorders>
            <w:vAlign w:val="center"/>
          </w:tcPr>
          <w:p w14:paraId="29D92050" w14:textId="77777777" w:rsidR="0073062D" w:rsidRPr="00614583" w:rsidRDefault="0073062D" w:rsidP="00F052E6">
            <w:pPr>
              <w:jc w:val="right"/>
              <w:rPr>
                <w:rFonts w:ascii="Arial Narrow" w:hAnsi="Arial Narrow"/>
                <w:b/>
                <w:i/>
                <w:sz w:val="10"/>
                <w:szCs w:val="20"/>
              </w:rPr>
            </w:pPr>
          </w:p>
        </w:tc>
        <w:tc>
          <w:tcPr>
            <w:tcW w:w="2149" w:type="pct"/>
            <w:tcBorders>
              <w:bottom w:val="single" w:sz="4" w:space="0" w:color="auto"/>
            </w:tcBorders>
          </w:tcPr>
          <w:p w14:paraId="09B955DD" w14:textId="77777777" w:rsidR="0073062D" w:rsidRPr="00614583" w:rsidRDefault="0073062D" w:rsidP="00F052E6">
            <w:pPr>
              <w:jc w:val="center"/>
              <w:rPr>
                <w:rFonts w:ascii="Arial Narrow" w:hAnsi="Arial Narrow"/>
                <w:b/>
                <w:sz w:val="10"/>
                <w:szCs w:val="20"/>
              </w:rPr>
            </w:pPr>
          </w:p>
        </w:tc>
        <w:tc>
          <w:tcPr>
            <w:tcW w:w="651" w:type="pct"/>
            <w:tcBorders>
              <w:bottom w:val="single" w:sz="4" w:space="0" w:color="auto"/>
            </w:tcBorders>
            <w:vAlign w:val="center"/>
          </w:tcPr>
          <w:p w14:paraId="261FA6A0" w14:textId="77777777" w:rsidR="0073062D" w:rsidRPr="00614583" w:rsidRDefault="0073062D" w:rsidP="00F052E6">
            <w:pPr>
              <w:rPr>
                <w:rFonts w:ascii="Arial Narrow" w:hAnsi="Arial Narrow"/>
                <w:b/>
                <w:i/>
                <w:sz w:val="10"/>
                <w:szCs w:val="20"/>
              </w:rPr>
            </w:pPr>
          </w:p>
        </w:tc>
      </w:tr>
    </w:tbl>
    <w:p w14:paraId="3CE25090" w14:textId="77777777" w:rsidR="0073062D" w:rsidRDefault="0073062D" w:rsidP="005E1354"/>
    <w:p w14:paraId="22CF50B1" w14:textId="29FC34FA" w:rsidR="0073062D" w:rsidRPr="001B5A32" w:rsidRDefault="0073062D" w:rsidP="0073062D">
      <w:pPr>
        <w:pStyle w:val="Heading2"/>
        <w:rPr>
          <w:rFonts w:ascii="Times New Roman" w:hAnsi="Times New Roman" w:cs="Times New Roman"/>
          <w:color w:val="auto"/>
          <w:sz w:val="22"/>
          <w:szCs w:val="22"/>
        </w:rPr>
      </w:pPr>
      <w:bookmarkStart w:id="3" w:name="_Toc450591341"/>
      <w:r w:rsidRPr="001B5A32">
        <w:rPr>
          <w:rFonts w:ascii="Times New Roman" w:hAnsi="Times New Roman" w:cs="Times New Roman"/>
          <w:color w:val="auto"/>
          <w:sz w:val="22"/>
          <w:szCs w:val="22"/>
        </w:rPr>
        <w:t>B - Clinical Questionnaire</w:t>
      </w:r>
      <w:bookmarkEnd w:id="3"/>
    </w:p>
    <w:p w14:paraId="06575445" w14:textId="77777777" w:rsidR="0073062D" w:rsidRPr="00305427" w:rsidRDefault="0073062D" w:rsidP="0073062D">
      <w:pPr>
        <w:spacing w:before="120" w:after="120" w:line="240" w:lineRule="auto"/>
        <w:rPr>
          <w:rFonts w:ascii="Arial Narrow" w:hAnsi="Arial Narrow"/>
          <w:sz w:val="20"/>
          <w:szCs w:val="20"/>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6"/>
        <w:gridCol w:w="863"/>
        <w:gridCol w:w="274"/>
        <w:gridCol w:w="762"/>
        <w:gridCol w:w="146"/>
        <w:gridCol w:w="292"/>
        <w:gridCol w:w="614"/>
        <w:gridCol w:w="431"/>
        <w:gridCol w:w="743"/>
        <w:gridCol w:w="436"/>
        <w:gridCol w:w="226"/>
        <w:gridCol w:w="262"/>
        <w:gridCol w:w="1067"/>
      </w:tblGrid>
      <w:tr w:rsidR="0073062D" w:rsidRPr="00A42A55" w14:paraId="6E07024D" w14:textId="77777777" w:rsidTr="001B5A32">
        <w:tc>
          <w:tcPr>
            <w:tcW w:w="2159" w:type="pct"/>
            <w:gridSpan w:val="2"/>
            <w:tcBorders>
              <w:right w:val="single" w:sz="4" w:space="0" w:color="auto"/>
            </w:tcBorders>
          </w:tcPr>
          <w:p w14:paraId="5F4896DC" w14:textId="77777777" w:rsidR="0073062D" w:rsidRPr="00A42A55" w:rsidRDefault="0073062D" w:rsidP="001505DF">
            <w:pPr>
              <w:pStyle w:val="ListParagraph"/>
              <w:numPr>
                <w:ilvl w:val="0"/>
                <w:numId w:val="2"/>
              </w:numPr>
              <w:spacing w:before="120" w:after="120"/>
              <w:rPr>
                <w:rFonts w:ascii="Arial Narrow" w:hAnsi="Arial Narrow"/>
                <w:sz w:val="20"/>
                <w:szCs w:val="20"/>
              </w:rPr>
            </w:pPr>
            <w:r>
              <w:rPr>
                <w:rFonts w:ascii="Arial Narrow" w:hAnsi="Arial Narrow"/>
                <w:sz w:val="20"/>
                <w:szCs w:val="20"/>
              </w:rPr>
              <w:t>Age:</w:t>
            </w:r>
          </w:p>
        </w:tc>
        <w:tc>
          <w:tcPr>
            <w:tcW w:w="639" w:type="pct"/>
            <w:gridSpan w:val="3"/>
            <w:tcBorders>
              <w:top w:val="single" w:sz="4" w:space="0" w:color="auto"/>
              <w:left w:val="single" w:sz="4" w:space="0" w:color="auto"/>
              <w:bottom w:val="single" w:sz="4" w:space="0" w:color="auto"/>
              <w:right w:val="single" w:sz="4" w:space="0" w:color="auto"/>
            </w:tcBorders>
          </w:tcPr>
          <w:p w14:paraId="7ED04DCF" w14:textId="77777777" w:rsidR="0073062D" w:rsidRPr="00A42A55" w:rsidRDefault="0073062D" w:rsidP="001505DF">
            <w:pPr>
              <w:spacing w:before="120" w:after="120"/>
              <w:rPr>
                <w:rFonts w:ascii="Arial Narrow" w:hAnsi="Arial Narrow"/>
                <w:sz w:val="20"/>
                <w:szCs w:val="20"/>
              </w:rPr>
            </w:pPr>
          </w:p>
        </w:tc>
        <w:tc>
          <w:tcPr>
            <w:tcW w:w="723" w:type="pct"/>
            <w:gridSpan w:val="3"/>
            <w:tcBorders>
              <w:left w:val="single" w:sz="4" w:space="0" w:color="auto"/>
              <w:right w:val="single" w:sz="4" w:space="0" w:color="auto"/>
            </w:tcBorders>
          </w:tcPr>
          <w:p w14:paraId="184600E0"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Years</w:t>
            </w:r>
          </w:p>
        </w:tc>
        <w:tc>
          <w:tcPr>
            <w:tcW w:w="638" w:type="pct"/>
            <w:gridSpan w:val="2"/>
            <w:tcBorders>
              <w:top w:val="single" w:sz="4" w:space="0" w:color="auto"/>
              <w:left w:val="single" w:sz="4" w:space="0" w:color="auto"/>
              <w:bottom w:val="single" w:sz="4" w:space="0" w:color="auto"/>
              <w:right w:val="single" w:sz="4" w:space="0" w:color="auto"/>
            </w:tcBorders>
          </w:tcPr>
          <w:p w14:paraId="509C62D2" w14:textId="77777777" w:rsidR="0073062D" w:rsidRPr="00A42A55" w:rsidRDefault="0073062D" w:rsidP="001505DF">
            <w:pPr>
              <w:spacing w:before="120" w:after="120"/>
              <w:rPr>
                <w:rFonts w:ascii="Arial Narrow" w:hAnsi="Arial Narrow"/>
                <w:sz w:val="20"/>
                <w:szCs w:val="20"/>
              </w:rPr>
            </w:pPr>
          </w:p>
        </w:tc>
        <w:tc>
          <w:tcPr>
            <w:tcW w:w="841" w:type="pct"/>
            <w:gridSpan w:val="3"/>
            <w:tcBorders>
              <w:left w:val="single" w:sz="4" w:space="0" w:color="auto"/>
            </w:tcBorders>
          </w:tcPr>
          <w:p w14:paraId="1A87FD24"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Months</w:t>
            </w:r>
          </w:p>
        </w:tc>
      </w:tr>
      <w:tr w:rsidR="0073062D" w:rsidRPr="00A42A55" w14:paraId="232CBE46" w14:textId="77777777" w:rsidTr="001505DF">
        <w:trPr>
          <w:trHeight w:val="57"/>
        </w:trPr>
        <w:tc>
          <w:tcPr>
            <w:tcW w:w="5000" w:type="pct"/>
            <w:gridSpan w:val="13"/>
          </w:tcPr>
          <w:p w14:paraId="1DF034F8" w14:textId="77777777" w:rsidR="0073062D" w:rsidRPr="00A42A55" w:rsidRDefault="0073062D" w:rsidP="001505DF">
            <w:pPr>
              <w:rPr>
                <w:rFonts w:ascii="Arial Narrow" w:hAnsi="Arial Narrow"/>
                <w:sz w:val="20"/>
                <w:szCs w:val="20"/>
              </w:rPr>
            </w:pPr>
          </w:p>
        </w:tc>
      </w:tr>
      <w:tr w:rsidR="0073062D" w:rsidRPr="00A42A55" w14:paraId="39C188B5" w14:textId="77777777" w:rsidTr="001B5A32">
        <w:tc>
          <w:tcPr>
            <w:tcW w:w="2159" w:type="pct"/>
            <w:gridSpan w:val="2"/>
            <w:tcBorders>
              <w:right w:val="single" w:sz="4" w:space="0" w:color="auto"/>
            </w:tcBorders>
          </w:tcPr>
          <w:p w14:paraId="068C5568" w14:textId="77777777" w:rsidR="0073062D" w:rsidRPr="00A42A55" w:rsidRDefault="0073062D" w:rsidP="001505DF">
            <w:pPr>
              <w:pStyle w:val="ListParagraph"/>
              <w:numPr>
                <w:ilvl w:val="0"/>
                <w:numId w:val="2"/>
              </w:numPr>
              <w:rPr>
                <w:rFonts w:ascii="Arial Narrow" w:hAnsi="Arial Narrow"/>
                <w:sz w:val="20"/>
                <w:szCs w:val="20"/>
              </w:rPr>
            </w:pPr>
            <w:r w:rsidRPr="00A42A55">
              <w:rPr>
                <w:rFonts w:ascii="Arial Narrow" w:hAnsi="Arial Narrow"/>
                <w:sz w:val="20"/>
                <w:szCs w:val="20"/>
              </w:rPr>
              <w:t>Relationship status:</w:t>
            </w:r>
          </w:p>
        </w:tc>
        <w:tc>
          <w:tcPr>
            <w:tcW w:w="560" w:type="pct"/>
            <w:gridSpan w:val="2"/>
            <w:tcBorders>
              <w:top w:val="single" w:sz="4" w:space="0" w:color="auto"/>
              <w:left w:val="single" w:sz="4" w:space="0" w:color="auto"/>
              <w:bottom w:val="single" w:sz="4" w:space="0" w:color="auto"/>
              <w:right w:val="single" w:sz="4" w:space="0" w:color="auto"/>
            </w:tcBorders>
          </w:tcPr>
          <w:p w14:paraId="50B51F51" w14:textId="77777777" w:rsidR="0073062D" w:rsidRPr="00A42A55" w:rsidRDefault="0073062D" w:rsidP="001505DF">
            <w:pPr>
              <w:jc w:val="center"/>
              <w:rPr>
                <w:rFonts w:ascii="Arial Narrow" w:hAnsi="Arial Narrow"/>
                <w:sz w:val="20"/>
                <w:szCs w:val="20"/>
              </w:rPr>
            </w:pPr>
            <w:r w:rsidRPr="00A42A55">
              <w:rPr>
                <w:rFonts w:ascii="Arial Narrow" w:hAnsi="Arial Narrow"/>
                <w:sz w:val="20"/>
                <w:szCs w:val="20"/>
              </w:rPr>
              <w:t>1. Married</w:t>
            </w:r>
          </w:p>
        </w:tc>
        <w:tc>
          <w:tcPr>
            <w:tcW w:w="569" w:type="pct"/>
            <w:gridSpan w:val="3"/>
            <w:tcBorders>
              <w:top w:val="single" w:sz="4" w:space="0" w:color="auto"/>
              <w:left w:val="single" w:sz="4" w:space="0" w:color="auto"/>
              <w:bottom w:val="single" w:sz="4" w:space="0" w:color="auto"/>
              <w:right w:val="single" w:sz="4" w:space="0" w:color="auto"/>
            </w:tcBorders>
          </w:tcPr>
          <w:p w14:paraId="4F7F4A88" w14:textId="77777777" w:rsidR="0073062D" w:rsidRPr="00A42A55" w:rsidRDefault="0073062D" w:rsidP="001505DF">
            <w:pPr>
              <w:jc w:val="center"/>
              <w:rPr>
                <w:rFonts w:ascii="Arial Narrow" w:hAnsi="Arial Narrow"/>
                <w:sz w:val="20"/>
                <w:szCs w:val="20"/>
              </w:rPr>
            </w:pPr>
            <w:r w:rsidRPr="00A42A55">
              <w:rPr>
                <w:rFonts w:ascii="Arial Narrow" w:hAnsi="Arial Narrow"/>
                <w:sz w:val="20"/>
                <w:szCs w:val="20"/>
              </w:rPr>
              <w:t>2. Engaged</w:t>
            </w:r>
          </w:p>
        </w:tc>
        <w:tc>
          <w:tcPr>
            <w:tcW w:w="993" w:type="pct"/>
            <w:gridSpan w:val="4"/>
            <w:tcBorders>
              <w:top w:val="single" w:sz="4" w:space="0" w:color="auto"/>
              <w:left w:val="single" w:sz="4" w:space="0" w:color="auto"/>
              <w:bottom w:val="single" w:sz="4" w:space="0" w:color="auto"/>
              <w:right w:val="single" w:sz="4" w:space="0" w:color="auto"/>
            </w:tcBorders>
          </w:tcPr>
          <w:p w14:paraId="615B10A8" w14:textId="77777777" w:rsidR="0073062D" w:rsidRPr="00A42A55" w:rsidRDefault="0073062D" w:rsidP="001505DF">
            <w:pPr>
              <w:jc w:val="center"/>
              <w:rPr>
                <w:rFonts w:ascii="Arial Narrow" w:hAnsi="Arial Narrow"/>
                <w:sz w:val="20"/>
                <w:szCs w:val="20"/>
              </w:rPr>
            </w:pPr>
            <w:r w:rsidRPr="00A42A55">
              <w:rPr>
                <w:rFonts w:ascii="Arial Narrow" w:hAnsi="Arial Narrow"/>
                <w:sz w:val="20"/>
                <w:szCs w:val="20"/>
              </w:rPr>
              <w:t>3. In a relationship, but not married or engaged</w:t>
            </w:r>
          </w:p>
        </w:tc>
        <w:tc>
          <w:tcPr>
            <w:tcW w:w="718" w:type="pct"/>
            <w:gridSpan w:val="2"/>
            <w:tcBorders>
              <w:top w:val="single" w:sz="4" w:space="0" w:color="auto"/>
              <w:left w:val="single" w:sz="4" w:space="0" w:color="auto"/>
              <w:bottom w:val="single" w:sz="4" w:space="0" w:color="auto"/>
              <w:right w:val="single" w:sz="4" w:space="0" w:color="auto"/>
            </w:tcBorders>
          </w:tcPr>
          <w:p w14:paraId="7D9AE148" w14:textId="77777777" w:rsidR="0073062D" w:rsidRPr="00A42A55" w:rsidRDefault="0073062D" w:rsidP="001505DF">
            <w:pPr>
              <w:jc w:val="center"/>
              <w:rPr>
                <w:rFonts w:ascii="Arial Narrow" w:hAnsi="Arial Narrow"/>
                <w:sz w:val="20"/>
                <w:szCs w:val="20"/>
              </w:rPr>
            </w:pPr>
            <w:r w:rsidRPr="00A42A55">
              <w:rPr>
                <w:rFonts w:ascii="Arial Narrow" w:hAnsi="Arial Narrow"/>
                <w:sz w:val="20"/>
                <w:szCs w:val="20"/>
              </w:rPr>
              <w:t>4. Single</w:t>
            </w:r>
          </w:p>
        </w:tc>
      </w:tr>
      <w:tr w:rsidR="0073062D" w:rsidRPr="00A42A55" w14:paraId="1A511203" w14:textId="77777777" w:rsidTr="001505DF">
        <w:tc>
          <w:tcPr>
            <w:tcW w:w="5000" w:type="pct"/>
            <w:gridSpan w:val="13"/>
          </w:tcPr>
          <w:p w14:paraId="50A663D7" w14:textId="77777777" w:rsidR="0073062D" w:rsidRPr="00A42A55" w:rsidRDefault="0073062D" w:rsidP="001505DF">
            <w:pPr>
              <w:rPr>
                <w:rFonts w:ascii="Arial Narrow" w:hAnsi="Arial Narrow"/>
                <w:sz w:val="20"/>
                <w:szCs w:val="20"/>
              </w:rPr>
            </w:pPr>
          </w:p>
        </w:tc>
      </w:tr>
      <w:tr w:rsidR="0073062D" w:rsidRPr="00A42A55" w14:paraId="39C1531A" w14:textId="77777777" w:rsidTr="001B5A32">
        <w:tc>
          <w:tcPr>
            <w:tcW w:w="1692" w:type="pct"/>
            <w:tcBorders>
              <w:right w:val="single" w:sz="4" w:space="0" w:color="auto"/>
            </w:tcBorders>
          </w:tcPr>
          <w:p w14:paraId="332CCDF0" w14:textId="77777777" w:rsidR="0073062D" w:rsidRPr="00A42A55" w:rsidRDefault="0073062D" w:rsidP="001505DF">
            <w:pPr>
              <w:pStyle w:val="ListParagraph"/>
              <w:numPr>
                <w:ilvl w:val="0"/>
                <w:numId w:val="2"/>
              </w:numPr>
              <w:rPr>
                <w:rFonts w:ascii="Arial Narrow" w:hAnsi="Arial Narrow"/>
                <w:sz w:val="20"/>
                <w:szCs w:val="20"/>
              </w:rPr>
            </w:pPr>
            <w:r w:rsidRPr="00A42A55">
              <w:rPr>
                <w:rFonts w:ascii="Arial Narrow" w:hAnsi="Arial Narrow"/>
                <w:sz w:val="20"/>
                <w:szCs w:val="20"/>
              </w:rPr>
              <w:t>Current employment status</w:t>
            </w:r>
          </w:p>
        </w:tc>
        <w:tc>
          <w:tcPr>
            <w:tcW w:w="615" w:type="pct"/>
            <w:gridSpan w:val="2"/>
            <w:tcBorders>
              <w:top w:val="single" w:sz="4" w:space="0" w:color="auto"/>
              <w:left w:val="single" w:sz="4" w:space="0" w:color="auto"/>
              <w:bottom w:val="single" w:sz="4" w:space="0" w:color="auto"/>
              <w:right w:val="single" w:sz="4" w:space="0" w:color="auto"/>
            </w:tcBorders>
          </w:tcPr>
          <w:p w14:paraId="58E549A7" w14:textId="77777777" w:rsidR="0073062D" w:rsidRPr="00A42A55" w:rsidRDefault="0073062D" w:rsidP="001505DF">
            <w:pPr>
              <w:spacing w:before="120" w:after="120"/>
              <w:jc w:val="center"/>
              <w:rPr>
                <w:rFonts w:ascii="Arial Narrow" w:hAnsi="Arial Narrow"/>
                <w:sz w:val="20"/>
                <w:szCs w:val="20"/>
              </w:rPr>
            </w:pPr>
            <w:r w:rsidRPr="00A42A55">
              <w:rPr>
                <w:rFonts w:ascii="Arial Narrow" w:hAnsi="Arial Narrow"/>
                <w:sz w:val="20"/>
                <w:szCs w:val="20"/>
              </w:rPr>
              <w:t>1. Fulltime employed</w:t>
            </w:r>
          </w:p>
        </w:tc>
        <w:tc>
          <w:tcPr>
            <w:tcW w:w="649" w:type="pct"/>
            <w:gridSpan w:val="3"/>
            <w:tcBorders>
              <w:top w:val="single" w:sz="4" w:space="0" w:color="auto"/>
              <w:left w:val="single" w:sz="4" w:space="0" w:color="auto"/>
              <w:bottom w:val="single" w:sz="4" w:space="0" w:color="auto"/>
              <w:right w:val="single" w:sz="4" w:space="0" w:color="auto"/>
            </w:tcBorders>
          </w:tcPr>
          <w:p w14:paraId="6F4760DC" w14:textId="77777777" w:rsidR="0073062D" w:rsidRPr="00A42A55" w:rsidRDefault="0073062D" w:rsidP="001505DF">
            <w:pPr>
              <w:spacing w:before="120" w:after="120"/>
              <w:jc w:val="center"/>
              <w:rPr>
                <w:rFonts w:ascii="Arial Narrow" w:hAnsi="Arial Narrow"/>
                <w:sz w:val="20"/>
                <w:szCs w:val="20"/>
              </w:rPr>
            </w:pPr>
            <w:r w:rsidRPr="00A42A55">
              <w:rPr>
                <w:rFonts w:ascii="Arial Narrow" w:hAnsi="Arial Narrow"/>
                <w:sz w:val="20"/>
                <w:szCs w:val="20"/>
              </w:rPr>
              <w:t>2. Part-time employed</w:t>
            </w:r>
          </w:p>
        </w:tc>
        <w:tc>
          <w:tcPr>
            <w:tcW w:w="967" w:type="pct"/>
            <w:gridSpan w:val="3"/>
            <w:tcBorders>
              <w:top w:val="single" w:sz="4" w:space="0" w:color="auto"/>
              <w:left w:val="single" w:sz="4" w:space="0" w:color="auto"/>
              <w:bottom w:val="single" w:sz="4" w:space="0" w:color="auto"/>
              <w:right w:val="single" w:sz="4" w:space="0" w:color="auto"/>
            </w:tcBorders>
          </w:tcPr>
          <w:p w14:paraId="205BC5EB" w14:textId="77777777" w:rsidR="0073062D" w:rsidRPr="00A42A55" w:rsidRDefault="0073062D" w:rsidP="001505DF">
            <w:pPr>
              <w:spacing w:before="120" w:after="120"/>
              <w:jc w:val="center"/>
              <w:rPr>
                <w:rFonts w:ascii="Arial Narrow" w:hAnsi="Arial Narrow"/>
                <w:sz w:val="20"/>
                <w:szCs w:val="20"/>
              </w:rPr>
            </w:pPr>
            <w:r w:rsidRPr="00A42A55">
              <w:rPr>
                <w:rFonts w:ascii="Arial Narrow" w:hAnsi="Arial Narrow"/>
                <w:sz w:val="20"/>
                <w:szCs w:val="20"/>
              </w:rPr>
              <w:t>3. Home executive (housewife)</w:t>
            </w:r>
          </w:p>
        </w:tc>
        <w:tc>
          <w:tcPr>
            <w:tcW w:w="500" w:type="pct"/>
            <w:gridSpan w:val="3"/>
            <w:tcBorders>
              <w:top w:val="single" w:sz="4" w:space="0" w:color="auto"/>
              <w:left w:val="single" w:sz="4" w:space="0" w:color="auto"/>
              <w:bottom w:val="single" w:sz="4" w:space="0" w:color="auto"/>
              <w:right w:val="single" w:sz="4" w:space="0" w:color="auto"/>
            </w:tcBorders>
          </w:tcPr>
          <w:p w14:paraId="7BC494B8" w14:textId="77777777" w:rsidR="0073062D" w:rsidRPr="00A42A55" w:rsidRDefault="0073062D" w:rsidP="001505DF">
            <w:pPr>
              <w:spacing w:before="120" w:after="120"/>
              <w:jc w:val="center"/>
              <w:rPr>
                <w:rFonts w:ascii="Arial Narrow" w:hAnsi="Arial Narrow"/>
                <w:sz w:val="20"/>
                <w:szCs w:val="20"/>
              </w:rPr>
            </w:pPr>
            <w:r w:rsidRPr="00A42A55">
              <w:rPr>
                <w:rFonts w:ascii="Arial Narrow" w:hAnsi="Arial Narrow"/>
                <w:sz w:val="20"/>
                <w:szCs w:val="20"/>
              </w:rPr>
              <w:t>4. Retired</w:t>
            </w:r>
          </w:p>
        </w:tc>
        <w:tc>
          <w:tcPr>
            <w:tcW w:w="577" w:type="pct"/>
            <w:tcBorders>
              <w:top w:val="single" w:sz="4" w:space="0" w:color="auto"/>
              <w:left w:val="single" w:sz="4" w:space="0" w:color="auto"/>
              <w:bottom w:val="single" w:sz="4" w:space="0" w:color="auto"/>
              <w:right w:val="single" w:sz="4" w:space="0" w:color="auto"/>
            </w:tcBorders>
          </w:tcPr>
          <w:p w14:paraId="3F8A5A91" w14:textId="77777777" w:rsidR="0073062D" w:rsidRPr="00A42A55" w:rsidRDefault="0073062D" w:rsidP="001505DF">
            <w:pPr>
              <w:spacing w:before="120" w:after="120"/>
              <w:jc w:val="center"/>
              <w:rPr>
                <w:rFonts w:ascii="Arial Narrow" w:hAnsi="Arial Narrow"/>
                <w:sz w:val="20"/>
                <w:szCs w:val="20"/>
              </w:rPr>
            </w:pPr>
            <w:r w:rsidRPr="00A42A55">
              <w:rPr>
                <w:rFonts w:ascii="Arial Narrow" w:hAnsi="Arial Narrow"/>
                <w:sz w:val="20"/>
                <w:szCs w:val="20"/>
              </w:rPr>
              <w:t>5. Disabled</w:t>
            </w:r>
          </w:p>
        </w:tc>
      </w:tr>
    </w:tbl>
    <w:p w14:paraId="7F733553" w14:textId="77777777" w:rsidR="001B5A32" w:rsidRDefault="001B5A32">
      <w:r>
        <w:br w:type="page"/>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90"/>
        <w:gridCol w:w="1475"/>
        <w:gridCol w:w="131"/>
        <w:gridCol w:w="153"/>
        <w:gridCol w:w="246"/>
        <w:gridCol w:w="996"/>
        <w:gridCol w:w="617"/>
        <w:gridCol w:w="67"/>
        <w:gridCol w:w="867"/>
      </w:tblGrid>
      <w:tr w:rsidR="0073062D" w:rsidRPr="00A42A55" w14:paraId="6E55DC25" w14:textId="77777777" w:rsidTr="001505DF">
        <w:tc>
          <w:tcPr>
            <w:tcW w:w="5000" w:type="pct"/>
            <w:gridSpan w:val="9"/>
          </w:tcPr>
          <w:p w14:paraId="489DF1E6" w14:textId="3045C3BF" w:rsidR="0073062D" w:rsidRPr="00A42A55" w:rsidRDefault="0073062D" w:rsidP="001505DF">
            <w:pPr>
              <w:rPr>
                <w:rFonts w:ascii="Arial Narrow" w:hAnsi="Arial Narrow"/>
                <w:sz w:val="20"/>
                <w:szCs w:val="20"/>
              </w:rPr>
            </w:pPr>
          </w:p>
        </w:tc>
      </w:tr>
      <w:tr w:rsidR="0073062D" w:rsidRPr="00A42A55" w14:paraId="543E9BC0" w14:textId="77777777" w:rsidTr="001B5A32">
        <w:tc>
          <w:tcPr>
            <w:tcW w:w="3335" w:type="pct"/>
            <w:gridSpan w:val="2"/>
            <w:tcBorders>
              <w:right w:val="single" w:sz="4" w:space="0" w:color="auto"/>
            </w:tcBorders>
          </w:tcPr>
          <w:p w14:paraId="6EEB5E3E" w14:textId="77777777" w:rsidR="0073062D" w:rsidRPr="00A42A55" w:rsidRDefault="0073062D" w:rsidP="001505DF">
            <w:pPr>
              <w:pStyle w:val="ListParagraph"/>
              <w:numPr>
                <w:ilvl w:val="0"/>
                <w:numId w:val="2"/>
              </w:numPr>
              <w:spacing w:before="120" w:after="120"/>
              <w:rPr>
                <w:rFonts w:ascii="Arial Narrow" w:hAnsi="Arial Narrow"/>
                <w:sz w:val="20"/>
                <w:szCs w:val="20"/>
              </w:rPr>
            </w:pPr>
            <w:r w:rsidRPr="00A42A55">
              <w:rPr>
                <w:rFonts w:ascii="Arial Narrow" w:hAnsi="Arial Narrow"/>
                <w:sz w:val="20"/>
                <w:szCs w:val="20"/>
              </w:rPr>
              <w:t xml:space="preserve">How long ago did your fibromyalgia symptoms start (e.g. widespread muscle pain, poor sleep, fatigue, headaches, </w:t>
            </w:r>
            <w:proofErr w:type="gramStart"/>
            <w:r w:rsidRPr="00A42A55">
              <w:rPr>
                <w:rFonts w:ascii="Arial Narrow" w:hAnsi="Arial Narrow"/>
                <w:sz w:val="20"/>
                <w:szCs w:val="20"/>
              </w:rPr>
              <w:t>etc.</w:t>
            </w:r>
            <w:proofErr w:type="gramEnd"/>
            <w:r w:rsidRPr="00A42A55">
              <w:rPr>
                <w:rFonts w:ascii="Arial Narrow" w:hAnsi="Arial Narrow"/>
                <w:sz w:val="20"/>
                <w:szCs w:val="20"/>
              </w:rPr>
              <w:t>)</w:t>
            </w:r>
          </w:p>
        </w:tc>
        <w:tc>
          <w:tcPr>
            <w:tcW w:w="287" w:type="pct"/>
            <w:gridSpan w:val="3"/>
            <w:tcBorders>
              <w:top w:val="single" w:sz="4" w:space="0" w:color="auto"/>
              <w:left w:val="single" w:sz="4" w:space="0" w:color="auto"/>
              <w:bottom w:val="single" w:sz="4" w:space="0" w:color="auto"/>
              <w:right w:val="single" w:sz="4" w:space="0" w:color="auto"/>
            </w:tcBorders>
          </w:tcPr>
          <w:p w14:paraId="568B5274" w14:textId="77777777" w:rsidR="0073062D" w:rsidRPr="00A42A55" w:rsidRDefault="0073062D" w:rsidP="001505DF">
            <w:pPr>
              <w:spacing w:before="120" w:after="120"/>
              <w:rPr>
                <w:rFonts w:ascii="Arial Narrow" w:hAnsi="Arial Narrow"/>
                <w:sz w:val="20"/>
                <w:szCs w:val="20"/>
              </w:rPr>
            </w:pPr>
          </w:p>
        </w:tc>
        <w:tc>
          <w:tcPr>
            <w:tcW w:w="539" w:type="pct"/>
            <w:tcBorders>
              <w:left w:val="single" w:sz="4" w:space="0" w:color="auto"/>
              <w:right w:val="single" w:sz="4" w:space="0" w:color="auto"/>
            </w:tcBorders>
          </w:tcPr>
          <w:p w14:paraId="39E71591"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Years</w:t>
            </w:r>
          </w:p>
        </w:tc>
        <w:tc>
          <w:tcPr>
            <w:tcW w:w="334" w:type="pct"/>
            <w:tcBorders>
              <w:top w:val="single" w:sz="4" w:space="0" w:color="auto"/>
              <w:left w:val="single" w:sz="4" w:space="0" w:color="auto"/>
              <w:bottom w:val="single" w:sz="4" w:space="0" w:color="auto"/>
              <w:right w:val="single" w:sz="4" w:space="0" w:color="auto"/>
            </w:tcBorders>
          </w:tcPr>
          <w:p w14:paraId="713324F4" w14:textId="77777777" w:rsidR="0073062D" w:rsidRPr="00A42A55" w:rsidRDefault="0073062D" w:rsidP="001505DF">
            <w:pPr>
              <w:spacing w:before="120" w:after="120"/>
              <w:rPr>
                <w:rFonts w:ascii="Arial Narrow" w:hAnsi="Arial Narrow"/>
                <w:sz w:val="20"/>
                <w:szCs w:val="20"/>
              </w:rPr>
            </w:pPr>
          </w:p>
        </w:tc>
        <w:tc>
          <w:tcPr>
            <w:tcW w:w="506" w:type="pct"/>
            <w:gridSpan w:val="2"/>
            <w:tcBorders>
              <w:left w:val="single" w:sz="4" w:space="0" w:color="auto"/>
            </w:tcBorders>
          </w:tcPr>
          <w:p w14:paraId="521D9735"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 xml:space="preserve">Months </w:t>
            </w:r>
          </w:p>
        </w:tc>
      </w:tr>
      <w:tr w:rsidR="0073062D" w:rsidRPr="00A42A55" w14:paraId="2D9798CF" w14:textId="77777777" w:rsidTr="001505DF">
        <w:tc>
          <w:tcPr>
            <w:tcW w:w="5000" w:type="pct"/>
            <w:gridSpan w:val="9"/>
          </w:tcPr>
          <w:p w14:paraId="00EA0A3E" w14:textId="77777777" w:rsidR="0073062D" w:rsidRPr="00A42A55" w:rsidRDefault="0073062D" w:rsidP="001505DF">
            <w:pPr>
              <w:rPr>
                <w:rFonts w:ascii="Arial Narrow" w:hAnsi="Arial Narrow"/>
                <w:sz w:val="20"/>
                <w:szCs w:val="20"/>
              </w:rPr>
            </w:pPr>
          </w:p>
        </w:tc>
      </w:tr>
      <w:tr w:rsidR="0073062D" w:rsidRPr="00A42A55" w14:paraId="434C2CA5" w14:textId="77777777" w:rsidTr="001B5A32">
        <w:tc>
          <w:tcPr>
            <w:tcW w:w="3335" w:type="pct"/>
            <w:gridSpan w:val="2"/>
            <w:tcBorders>
              <w:right w:val="single" w:sz="4" w:space="0" w:color="auto"/>
            </w:tcBorders>
          </w:tcPr>
          <w:p w14:paraId="2BCDFE17" w14:textId="77777777" w:rsidR="0073062D" w:rsidRPr="00A42A55" w:rsidRDefault="0073062D" w:rsidP="001505DF">
            <w:pPr>
              <w:pStyle w:val="ListParagraph"/>
              <w:numPr>
                <w:ilvl w:val="0"/>
                <w:numId w:val="2"/>
              </w:numPr>
              <w:rPr>
                <w:rFonts w:ascii="Arial Narrow" w:hAnsi="Arial Narrow"/>
                <w:sz w:val="20"/>
                <w:szCs w:val="20"/>
              </w:rPr>
            </w:pPr>
            <w:r w:rsidRPr="00A42A55">
              <w:rPr>
                <w:rFonts w:ascii="Arial Narrow" w:hAnsi="Arial Narrow"/>
                <w:sz w:val="20"/>
                <w:szCs w:val="20"/>
              </w:rPr>
              <w:t>How long ago were you diagnosed with fibromyalgia?</w:t>
            </w:r>
          </w:p>
        </w:tc>
        <w:tc>
          <w:tcPr>
            <w:tcW w:w="287" w:type="pct"/>
            <w:gridSpan w:val="3"/>
            <w:tcBorders>
              <w:top w:val="single" w:sz="4" w:space="0" w:color="auto"/>
              <w:left w:val="single" w:sz="4" w:space="0" w:color="auto"/>
              <w:bottom w:val="single" w:sz="4" w:space="0" w:color="auto"/>
              <w:right w:val="single" w:sz="4" w:space="0" w:color="auto"/>
            </w:tcBorders>
          </w:tcPr>
          <w:p w14:paraId="189982E0" w14:textId="77777777" w:rsidR="0073062D" w:rsidRPr="00A42A55" w:rsidRDefault="0073062D" w:rsidP="001505DF">
            <w:pPr>
              <w:spacing w:before="120" w:after="120"/>
              <w:rPr>
                <w:rFonts w:ascii="Arial Narrow" w:hAnsi="Arial Narrow"/>
                <w:sz w:val="20"/>
                <w:szCs w:val="20"/>
              </w:rPr>
            </w:pPr>
          </w:p>
        </w:tc>
        <w:tc>
          <w:tcPr>
            <w:tcW w:w="539" w:type="pct"/>
            <w:tcBorders>
              <w:left w:val="single" w:sz="4" w:space="0" w:color="auto"/>
              <w:right w:val="single" w:sz="4" w:space="0" w:color="auto"/>
            </w:tcBorders>
          </w:tcPr>
          <w:p w14:paraId="543E8448"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Years</w:t>
            </w:r>
          </w:p>
        </w:tc>
        <w:tc>
          <w:tcPr>
            <w:tcW w:w="334" w:type="pct"/>
            <w:tcBorders>
              <w:top w:val="single" w:sz="4" w:space="0" w:color="auto"/>
              <w:left w:val="single" w:sz="4" w:space="0" w:color="auto"/>
              <w:bottom w:val="single" w:sz="4" w:space="0" w:color="auto"/>
              <w:right w:val="single" w:sz="4" w:space="0" w:color="auto"/>
            </w:tcBorders>
          </w:tcPr>
          <w:p w14:paraId="7D65A97D" w14:textId="77777777" w:rsidR="0073062D" w:rsidRPr="00A42A55" w:rsidRDefault="0073062D" w:rsidP="001505DF">
            <w:pPr>
              <w:spacing w:before="120" w:after="120"/>
              <w:rPr>
                <w:rFonts w:ascii="Arial Narrow" w:hAnsi="Arial Narrow"/>
                <w:sz w:val="20"/>
                <w:szCs w:val="20"/>
              </w:rPr>
            </w:pPr>
          </w:p>
        </w:tc>
        <w:tc>
          <w:tcPr>
            <w:tcW w:w="506" w:type="pct"/>
            <w:gridSpan w:val="2"/>
            <w:tcBorders>
              <w:left w:val="single" w:sz="4" w:space="0" w:color="auto"/>
            </w:tcBorders>
          </w:tcPr>
          <w:p w14:paraId="40241526"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Months</w:t>
            </w:r>
          </w:p>
        </w:tc>
      </w:tr>
      <w:tr w:rsidR="0073062D" w:rsidRPr="00A42A55" w14:paraId="71B46B6C" w14:textId="77777777" w:rsidTr="001505DF">
        <w:tc>
          <w:tcPr>
            <w:tcW w:w="5000" w:type="pct"/>
            <w:gridSpan w:val="9"/>
          </w:tcPr>
          <w:p w14:paraId="5C59879D" w14:textId="5E8BFCC9" w:rsidR="0073062D" w:rsidRPr="00A42A55" w:rsidRDefault="0073062D" w:rsidP="001505DF">
            <w:pPr>
              <w:rPr>
                <w:rFonts w:ascii="Arial Narrow" w:hAnsi="Arial Narrow"/>
                <w:sz w:val="20"/>
                <w:szCs w:val="20"/>
              </w:rPr>
            </w:pPr>
          </w:p>
        </w:tc>
      </w:tr>
      <w:tr w:rsidR="0073062D" w:rsidRPr="00A42A55" w14:paraId="2076C1F1" w14:textId="77777777" w:rsidTr="001B5A32">
        <w:trPr>
          <w:trHeight w:val="80"/>
        </w:trPr>
        <w:tc>
          <w:tcPr>
            <w:tcW w:w="3406" w:type="pct"/>
            <w:gridSpan w:val="3"/>
            <w:vMerge w:val="restart"/>
          </w:tcPr>
          <w:p w14:paraId="318A02D3" w14:textId="77777777" w:rsidR="0073062D" w:rsidRDefault="0073062D" w:rsidP="001505DF">
            <w:pPr>
              <w:pStyle w:val="ListParagraph"/>
              <w:numPr>
                <w:ilvl w:val="0"/>
                <w:numId w:val="2"/>
              </w:numPr>
              <w:tabs>
                <w:tab w:val="left" w:pos="426"/>
              </w:tabs>
              <w:spacing w:before="120" w:after="120"/>
              <w:rPr>
                <w:rFonts w:ascii="Arial Narrow" w:hAnsi="Arial Narrow"/>
                <w:sz w:val="20"/>
                <w:szCs w:val="20"/>
              </w:rPr>
            </w:pPr>
            <w:r>
              <w:rPr>
                <w:rFonts w:ascii="Arial Narrow" w:hAnsi="Arial Narrow"/>
                <w:sz w:val="20"/>
                <w:szCs w:val="20"/>
              </w:rPr>
              <w:t>(a)</w:t>
            </w:r>
            <w:r>
              <w:rPr>
                <w:rFonts w:ascii="Arial Narrow" w:hAnsi="Arial Narrow"/>
                <w:sz w:val="20"/>
                <w:szCs w:val="20"/>
              </w:rPr>
              <w:tab/>
            </w:r>
            <w:r w:rsidRPr="00A42A55">
              <w:rPr>
                <w:rFonts w:ascii="Arial Narrow" w:hAnsi="Arial Narrow"/>
                <w:sz w:val="20"/>
                <w:szCs w:val="20"/>
              </w:rPr>
              <w:t>Were your fibromyalgia symptoms triggered by? Please tick</w:t>
            </w:r>
            <w:r>
              <w:rPr>
                <w:rFonts w:ascii="Arial Narrow" w:hAnsi="Arial Narrow"/>
                <w:sz w:val="20"/>
                <w:szCs w:val="20"/>
              </w:rPr>
              <w:t xml:space="preserve"> (</w:t>
            </w:r>
            <w:r>
              <w:rPr>
                <w:rFonts w:ascii="Calibri" w:hAnsi="Calibri"/>
                <w:sz w:val="20"/>
                <w:szCs w:val="20"/>
              </w:rPr>
              <w:t>√</w:t>
            </w:r>
            <w:r>
              <w:rPr>
                <w:rFonts w:ascii="Arial Narrow" w:hAnsi="Arial Narrow"/>
                <w:sz w:val="20"/>
                <w:szCs w:val="20"/>
              </w:rPr>
              <w:t>)</w:t>
            </w:r>
          </w:p>
          <w:p w14:paraId="169B2468" w14:textId="77777777" w:rsidR="0073062D" w:rsidRPr="00A42A55" w:rsidRDefault="0073062D" w:rsidP="001505DF">
            <w:pPr>
              <w:pStyle w:val="ListParagraph"/>
              <w:tabs>
                <w:tab w:val="left" w:pos="426"/>
              </w:tabs>
              <w:spacing w:before="120" w:after="120"/>
              <w:ind w:left="360"/>
              <w:rPr>
                <w:rFonts w:ascii="Arial Narrow" w:hAnsi="Arial Narrow"/>
                <w:sz w:val="20"/>
                <w:szCs w:val="20"/>
              </w:rPr>
            </w:pPr>
            <w:r>
              <w:rPr>
                <w:rFonts w:ascii="Arial Narrow" w:hAnsi="Arial Narrow"/>
                <w:sz w:val="20"/>
                <w:szCs w:val="20"/>
              </w:rPr>
              <w:tab/>
            </w:r>
            <w:r>
              <w:rPr>
                <w:rFonts w:ascii="Arial Narrow" w:hAnsi="Arial Narrow"/>
                <w:sz w:val="20"/>
                <w:szCs w:val="20"/>
              </w:rPr>
              <w:tab/>
              <w:t>(you may tick more than one block)</w:t>
            </w:r>
          </w:p>
        </w:tc>
        <w:tc>
          <w:tcPr>
            <w:tcW w:w="1125" w:type="pct"/>
            <w:gridSpan w:val="5"/>
            <w:tcBorders>
              <w:right w:val="single" w:sz="4" w:space="0" w:color="auto"/>
            </w:tcBorders>
          </w:tcPr>
          <w:p w14:paraId="58D075C2"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1. Neck injury</w:t>
            </w:r>
          </w:p>
        </w:tc>
        <w:tc>
          <w:tcPr>
            <w:tcW w:w="469" w:type="pct"/>
            <w:tcBorders>
              <w:top w:val="single" w:sz="4" w:space="0" w:color="auto"/>
              <w:left w:val="single" w:sz="4" w:space="0" w:color="auto"/>
              <w:bottom w:val="single" w:sz="4" w:space="0" w:color="auto"/>
              <w:right w:val="single" w:sz="4" w:space="0" w:color="auto"/>
            </w:tcBorders>
          </w:tcPr>
          <w:p w14:paraId="5042745C" w14:textId="77777777" w:rsidR="0073062D" w:rsidRPr="00A42A55" w:rsidRDefault="0073062D" w:rsidP="001505DF">
            <w:pPr>
              <w:spacing w:before="120" w:after="120"/>
              <w:rPr>
                <w:rFonts w:ascii="Arial Narrow" w:hAnsi="Arial Narrow"/>
                <w:sz w:val="20"/>
                <w:szCs w:val="20"/>
              </w:rPr>
            </w:pPr>
          </w:p>
        </w:tc>
      </w:tr>
      <w:tr w:rsidR="0073062D" w:rsidRPr="00A42A55" w14:paraId="66BD3632" w14:textId="77777777" w:rsidTr="001B5A32">
        <w:trPr>
          <w:trHeight w:val="77"/>
        </w:trPr>
        <w:tc>
          <w:tcPr>
            <w:tcW w:w="3406" w:type="pct"/>
            <w:gridSpan w:val="3"/>
            <w:vMerge/>
          </w:tcPr>
          <w:p w14:paraId="06FB1033" w14:textId="77777777" w:rsidR="0073062D" w:rsidRPr="00A42A55" w:rsidRDefault="0073062D" w:rsidP="001505DF">
            <w:pPr>
              <w:spacing w:before="120" w:after="120"/>
              <w:rPr>
                <w:rFonts w:ascii="Arial Narrow" w:hAnsi="Arial Narrow"/>
                <w:sz w:val="20"/>
                <w:szCs w:val="20"/>
              </w:rPr>
            </w:pPr>
          </w:p>
        </w:tc>
        <w:tc>
          <w:tcPr>
            <w:tcW w:w="1125" w:type="pct"/>
            <w:gridSpan w:val="5"/>
            <w:tcBorders>
              <w:right w:val="single" w:sz="4" w:space="0" w:color="auto"/>
            </w:tcBorders>
          </w:tcPr>
          <w:p w14:paraId="68A9193D"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2. Other injuries</w:t>
            </w:r>
          </w:p>
        </w:tc>
        <w:tc>
          <w:tcPr>
            <w:tcW w:w="469" w:type="pct"/>
            <w:tcBorders>
              <w:top w:val="single" w:sz="4" w:space="0" w:color="auto"/>
              <w:left w:val="single" w:sz="4" w:space="0" w:color="auto"/>
              <w:bottom w:val="single" w:sz="4" w:space="0" w:color="auto"/>
              <w:right w:val="single" w:sz="4" w:space="0" w:color="auto"/>
            </w:tcBorders>
          </w:tcPr>
          <w:p w14:paraId="3A3A3983" w14:textId="77777777" w:rsidR="0073062D" w:rsidRPr="00A42A55" w:rsidRDefault="0073062D" w:rsidP="001505DF">
            <w:pPr>
              <w:spacing w:before="120" w:after="120"/>
              <w:rPr>
                <w:rFonts w:ascii="Arial Narrow" w:hAnsi="Arial Narrow"/>
                <w:sz w:val="20"/>
                <w:szCs w:val="20"/>
              </w:rPr>
            </w:pPr>
          </w:p>
        </w:tc>
      </w:tr>
      <w:tr w:rsidR="0073062D" w:rsidRPr="00A42A55" w14:paraId="3265E1EB" w14:textId="77777777" w:rsidTr="001B5A32">
        <w:trPr>
          <w:trHeight w:val="77"/>
        </w:trPr>
        <w:tc>
          <w:tcPr>
            <w:tcW w:w="3406" w:type="pct"/>
            <w:gridSpan w:val="3"/>
            <w:vMerge/>
          </w:tcPr>
          <w:p w14:paraId="03D513AE" w14:textId="77777777" w:rsidR="0073062D" w:rsidRPr="00A42A55" w:rsidRDefault="0073062D" w:rsidP="001505DF">
            <w:pPr>
              <w:spacing w:before="120" w:after="120"/>
              <w:rPr>
                <w:rFonts w:ascii="Arial Narrow" w:hAnsi="Arial Narrow"/>
                <w:sz w:val="20"/>
                <w:szCs w:val="20"/>
              </w:rPr>
            </w:pPr>
          </w:p>
        </w:tc>
        <w:tc>
          <w:tcPr>
            <w:tcW w:w="1125" w:type="pct"/>
            <w:gridSpan w:val="5"/>
            <w:tcBorders>
              <w:right w:val="single" w:sz="4" w:space="0" w:color="auto"/>
            </w:tcBorders>
          </w:tcPr>
          <w:p w14:paraId="2060A2D3"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3. After surgical procedure</w:t>
            </w:r>
          </w:p>
        </w:tc>
        <w:tc>
          <w:tcPr>
            <w:tcW w:w="469" w:type="pct"/>
            <w:tcBorders>
              <w:top w:val="single" w:sz="4" w:space="0" w:color="auto"/>
              <w:left w:val="single" w:sz="4" w:space="0" w:color="auto"/>
              <w:bottom w:val="single" w:sz="4" w:space="0" w:color="auto"/>
              <w:right w:val="single" w:sz="4" w:space="0" w:color="auto"/>
            </w:tcBorders>
          </w:tcPr>
          <w:p w14:paraId="36533D5D" w14:textId="77777777" w:rsidR="0073062D" w:rsidRPr="00A42A55" w:rsidRDefault="0073062D" w:rsidP="001505DF">
            <w:pPr>
              <w:spacing w:before="120" w:after="120"/>
              <w:rPr>
                <w:rFonts w:ascii="Arial Narrow" w:hAnsi="Arial Narrow"/>
                <w:sz w:val="20"/>
                <w:szCs w:val="20"/>
              </w:rPr>
            </w:pPr>
          </w:p>
        </w:tc>
      </w:tr>
      <w:tr w:rsidR="0073062D" w:rsidRPr="00A42A55" w14:paraId="2812280A" w14:textId="77777777" w:rsidTr="001B5A32">
        <w:trPr>
          <w:trHeight w:val="77"/>
        </w:trPr>
        <w:tc>
          <w:tcPr>
            <w:tcW w:w="3406" w:type="pct"/>
            <w:gridSpan w:val="3"/>
            <w:vMerge/>
          </w:tcPr>
          <w:p w14:paraId="0998B2A4" w14:textId="77777777" w:rsidR="0073062D" w:rsidRPr="00A42A55" w:rsidRDefault="0073062D" w:rsidP="001505DF">
            <w:pPr>
              <w:spacing w:before="120" w:after="120"/>
              <w:rPr>
                <w:rFonts w:ascii="Arial Narrow" w:hAnsi="Arial Narrow"/>
                <w:sz w:val="20"/>
                <w:szCs w:val="20"/>
              </w:rPr>
            </w:pPr>
          </w:p>
        </w:tc>
        <w:tc>
          <w:tcPr>
            <w:tcW w:w="1125" w:type="pct"/>
            <w:gridSpan w:val="5"/>
            <w:tcBorders>
              <w:right w:val="single" w:sz="4" w:space="0" w:color="auto"/>
            </w:tcBorders>
          </w:tcPr>
          <w:p w14:paraId="4209EEE2"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4. Severe emotional stress</w:t>
            </w:r>
          </w:p>
        </w:tc>
        <w:tc>
          <w:tcPr>
            <w:tcW w:w="469" w:type="pct"/>
            <w:tcBorders>
              <w:top w:val="single" w:sz="4" w:space="0" w:color="auto"/>
              <w:left w:val="single" w:sz="4" w:space="0" w:color="auto"/>
              <w:bottom w:val="single" w:sz="4" w:space="0" w:color="auto"/>
              <w:right w:val="single" w:sz="4" w:space="0" w:color="auto"/>
            </w:tcBorders>
          </w:tcPr>
          <w:p w14:paraId="121E1B83" w14:textId="77777777" w:rsidR="0073062D" w:rsidRPr="00A42A55" w:rsidRDefault="0073062D" w:rsidP="001505DF">
            <w:pPr>
              <w:spacing w:before="120" w:after="120"/>
              <w:rPr>
                <w:rFonts w:ascii="Arial Narrow" w:hAnsi="Arial Narrow"/>
                <w:sz w:val="20"/>
                <w:szCs w:val="20"/>
              </w:rPr>
            </w:pPr>
          </w:p>
        </w:tc>
      </w:tr>
      <w:tr w:rsidR="0073062D" w:rsidRPr="00A42A55" w14:paraId="25932E23" w14:textId="77777777" w:rsidTr="001B5A32">
        <w:trPr>
          <w:trHeight w:val="77"/>
        </w:trPr>
        <w:tc>
          <w:tcPr>
            <w:tcW w:w="3406" w:type="pct"/>
            <w:gridSpan w:val="3"/>
            <w:vMerge/>
          </w:tcPr>
          <w:p w14:paraId="5B96CAFE" w14:textId="77777777" w:rsidR="0073062D" w:rsidRPr="00A42A55" w:rsidRDefault="0073062D" w:rsidP="001505DF">
            <w:pPr>
              <w:spacing w:before="120" w:after="120"/>
              <w:rPr>
                <w:rFonts w:ascii="Arial Narrow" w:hAnsi="Arial Narrow"/>
                <w:sz w:val="20"/>
                <w:szCs w:val="20"/>
              </w:rPr>
            </w:pPr>
          </w:p>
        </w:tc>
        <w:tc>
          <w:tcPr>
            <w:tcW w:w="1125" w:type="pct"/>
            <w:gridSpan w:val="5"/>
            <w:tcBorders>
              <w:right w:val="single" w:sz="4" w:space="0" w:color="auto"/>
            </w:tcBorders>
          </w:tcPr>
          <w:p w14:paraId="42F6576D"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5. Acute infection</w:t>
            </w:r>
          </w:p>
        </w:tc>
        <w:tc>
          <w:tcPr>
            <w:tcW w:w="469" w:type="pct"/>
            <w:tcBorders>
              <w:top w:val="single" w:sz="4" w:space="0" w:color="auto"/>
              <w:left w:val="single" w:sz="4" w:space="0" w:color="auto"/>
              <w:bottom w:val="single" w:sz="4" w:space="0" w:color="auto"/>
              <w:right w:val="single" w:sz="4" w:space="0" w:color="auto"/>
            </w:tcBorders>
          </w:tcPr>
          <w:p w14:paraId="7F84D2AD" w14:textId="77777777" w:rsidR="0073062D" w:rsidRPr="00A42A55" w:rsidRDefault="0073062D" w:rsidP="001505DF">
            <w:pPr>
              <w:spacing w:before="120" w:after="120"/>
              <w:rPr>
                <w:rFonts w:ascii="Arial Narrow" w:hAnsi="Arial Narrow"/>
                <w:sz w:val="20"/>
                <w:szCs w:val="20"/>
              </w:rPr>
            </w:pPr>
          </w:p>
        </w:tc>
      </w:tr>
      <w:tr w:rsidR="0073062D" w:rsidRPr="00A42A55" w14:paraId="14065E67" w14:textId="77777777" w:rsidTr="001B5A32">
        <w:trPr>
          <w:trHeight w:val="77"/>
        </w:trPr>
        <w:tc>
          <w:tcPr>
            <w:tcW w:w="3406" w:type="pct"/>
            <w:gridSpan w:val="3"/>
            <w:vMerge/>
          </w:tcPr>
          <w:p w14:paraId="1A5DAEC9" w14:textId="77777777" w:rsidR="0073062D" w:rsidRPr="00A42A55" w:rsidRDefault="0073062D" w:rsidP="001505DF">
            <w:pPr>
              <w:spacing w:before="120" w:after="120"/>
              <w:rPr>
                <w:rFonts w:ascii="Arial Narrow" w:hAnsi="Arial Narrow"/>
                <w:sz w:val="20"/>
                <w:szCs w:val="20"/>
              </w:rPr>
            </w:pPr>
          </w:p>
        </w:tc>
        <w:tc>
          <w:tcPr>
            <w:tcW w:w="1125" w:type="pct"/>
            <w:gridSpan w:val="5"/>
            <w:tcBorders>
              <w:right w:val="single" w:sz="4" w:space="0" w:color="auto"/>
            </w:tcBorders>
          </w:tcPr>
          <w:p w14:paraId="17072618"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6. Spontaneous onset</w:t>
            </w:r>
          </w:p>
        </w:tc>
        <w:tc>
          <w:tcPr>
            <w:tcW w:w="469" w:type="pct"/>
            <w:tcBorders>
              <w:top w:val="single" w:sz="4" w:space="0" w:color="auto"/>
              <w:left w:val="single" w:sz="4" w:space="0" w:color="auto"/>
              <w:bottom w:val="single" w:sz="4" w:space="0" w:color="auto"/>
              <w:right w:val="single" w:sz="4" w:space="0" w:color="auto"/>
            </w:tcBorders>
          </w:tcPr>
          <w:p w14:paraId="084D2EBB" w14:textId="77777777" w:rsidR="0073062D" w:rsidRPr="00A42A55" w:rsidRDefault="0073062D" w:rsidP="001505DF">
            <w:pPr>
              <w:spacing w:before="120" w:after="120"/>
              <w:rPr>
                <w:rFonts w:ascii="Arial Narrow" w:hAnsi="Arial Narrow"/>
                <w:sz w:val="20"/>
                <w:szCs w:val="20"/>
              </w:rPr>
            </w:pPr>
          </w:p>
        </w:tc>
      </w:tr>
      <w:tr w:rsidR="0073062D" w:rsidRPr="00A42A55" w14:paraId="296989A9" w14:textId="77777777" w:rsidTr="001B5A32">
        <w:trPr>
          <w:trHeight w:val="77"/>
        </w:trPr>
        <w:tc>
          <w:tcPr>
            <w:tcW w:w="3406" w:type="pct"/>
            <w:gridSpan w:val="3"/>
            <w:vMerge/>
          </w:tcPr>
          <w:p w14:paraId="53605E2C" w14:textId="77777777" w:rsidR="0073062D" w:rsidRPr="00A42A55" w:rsidRDefault="0073062D" w:rsidP="001505DF">
            <w:pPr>
              <w:spacing w:before="120" w:after="120"/>
              <w:rPr>
                <w:rFonts w:ascii="Arial Narrow" w:hAnsi="Arial Narrow"/>
                <w:sz w:val="20"/>
                <w:szCs w:val="20"/>
              </w:rPr>
            </w:pPr>
          </w:p>
        </w:tc>
        <w:tc>
          <w:tcPr>
            <w:tcW w:w="1125" w:type="pct"/>
            <w:gridSpan w:val="5"/>
            <w:tcBorders>
              <w:right w:val="single" w:sz="4" w:space="0" w:color="auto"/>
            </w:tcBorders>
          </w:tcPr>
          <w:p w14:paraId="3309A623" w14:textId="77777777" w:rsidR="0073062D" w:rsidRPr="00A42A55" w:rsidRDefault="0073062D" w:rsidP="001505DF">
            <w:pPr>
              <w:spacing w:before="120" w:after="120"/>
              <w:rPr>
                <w:rFonts w:ascii="Arial Narrow" w:hAnsi="Arial Narrow"/>
                <w:sz w:val="20"/>
                <w:szCs w:val="20"/>
              </w:rPr>
            </w:pPr>
            <w:r w:rsidRPr="00A42A55">
              <w:rPr>
                <w:rFonts w:ascii="Arial Narrow" w:hAnsi="Arial Narrow"/>
                <w:sz w:val="20"/>
                <w:szCs w:val="20"/>
              </w:rPr>
              <w:t>7. Uncertain</w:t>
            </w:r>
          </w:p>
        </w:tc>
        <w:tc>
          <w:tcPr>
            <w:tcW w:w="469" w:type="pct"/>
            <w:tcBorders>
              <w:top w:val="single" w:sz="4" w:space="0" w:color="auto"/>
              <w:left w:val="single" w:sz="4" w:space="0" w:color="auto"/>
              <w:bottom w:val="single" w:sz="4" w:space="0" w:color="auto"/>
              <w:right w:val="single" w:sz="4" w:space="0" w:color="auto"/>
            </w:tcBorders>
          </w:tcPr>
          <w:p w14:paraId="143752A0" w14:textId="77777777" w:rsidR="0073062D" w:rsidRPr="00A42A55" w:rsidRDefault="0073062D" w:rsidP="001505DF">
            <w:pPr>
              <w:spacing w:before="120" w:after="120"/>
              <w:rPr>
                <w:rFonts w:ascii="Arial Narrow" w:hAnsi="Arial Narrow"/>
                <w:sz w:val="20"/>
                <w:szCs w:val="20"/>
              </w:rPr>
            </w:pPr>
          </w:p>
        </w:tc>
      </w:tr>
      <w:tr w:rsidR="0073062D" w:rsidRPr="00A42A55" w14:paraId="451FD670" w14:textId="77777777" w:rsidTr="001505DF">
        <w:trPr>
          <w:trHeight w:val="80"/>
        </w:trPr>
        <w:tc>
          <w:tcPr>
            <w:tcW w:w="5000" w:type="pct"/>
            <w:gridSpan w:val="9"/>
          </w:tcPr>
          <w:p w14:paraId="50D2E173" w14:textId="77777777" w:rsidR="0073062D" w:rsidRPr="00610B01" w:rsidRDefault="0073062D" w:rsidP="001505DF">
            <w:pPr>
              <w:rPr>
                <w:rFonts w:ascii="Arial Narrow" w:hAnsi="Arial Narrow"/>
                <w:sz w:val="14"/>
                <w:szCs w:val="20"/>
              </w:rPr>
            </w:pPr>
          </w:p>
        </w:tc>
      </w:tr>
      <w:tr w:rsidR="0073062D" w:rsidRPr="00A42A55" w14:paraId="21D7BB83" w14:textId="77777777" w:rsidTr="001B5A32">
        <w:trPr>
          <w:trHeight w:val="80"/>
        </w:trPr>
        <w:tc>
          <w:tcPr>
            <w:tcW w:w="2537" w:type="pct"/>
            <w:vMerge w:val="restart"/>
          </w:tcPr>
          <w:p w14:paraId="71726279" w14:textId="77777777" w:rsidR="0073062D" w:rsidRPr="00A42A55" w:rsidRDefault="0073062D" w:rsidP="001505DF">
            <w:pPr>
              <w:tabs>
                <w:tab w:val="left" w:pos="426"/>
              </w:tabs>
              <w:spacing w:before="120" w:after="120"/>
              <w:rPr>
                <w:rFonts w:ascii="Arial Narrow" w:hAnsi="Arial Narrow"/>
                <w:sz w:val="20"/>
                <w:szCs w:val="20"/>
              </w:rPr>
            </w:pPr>
            <w:r>
              <w:rPr>
                <w:rFonts w:ascii="Arial Narrow" w:hAnsi="Arial Narrow"/>
                <w:sz w:val="20"/>
                <w:szCs w:val="20"/>
              </w:rPr>
              <w:tab/>
            </w:r>
            <w:r w:rsidRPr="00610B01">
              <w:rPr>
                <w:rFonts w:ascii="Arial Narrow" w:hAnsi="Arial Narrow"/>
                <w:sz w:val="20"/>
                <w:szCs w:val="20"/>
              </w:rPr>
              <w:t>(</w:t>
            </w:r>
            <w:r>
              <w:rPr>
                <w:rFonts w:ascii="Arial Narrow" w:hAnsi="Arial Narrow"/>
                <w:sz w:val="20"/>
                <w:szCs w:val="20"/>
              </w:rPr>
              <w:t>b</w:t>
            </w:r>
            <w:r w:rsidRPr="00610B01">
              <w:rPr>
                <w:rFonts w:ascii="Arial Narrow" w:hAnsi="Arial Narrow"/>
                <w:sz w:val="20"/>
                <w:szCs w:val="20"/>
              </w:rPr>
              <w:t>)</w:t>
            </w:r>
            <w:r w:rsidRPr="00610B01">
              <w:rPr>
                <w:rFonts w:ascii="Arial Narrow" w:hAnsi="Arial Narrow"/>
                <w:sz w:val="20"/>
                <w:szCs w:val="20"/>
              </w:rPr>
              <w:tab/>
            </w:r>
          </w:p>
        </w:tc>
        <w:tc>
          <w:tcPr>
            <w:tcW w:w="952" w:type="pct"/>
            <w:gridSpan w:val="3"/>
            <w:tcBorders>
              <w:right w:val="single" w:sz="4" w:space="0" w:color="auto"/>
            </w:tcBorders>
          </w:tcPr>
          <w:p w14:paraId="4C38A95A" w14:textId="77777777" w:rsidR="0073062D" w:rsidRPr="00A42A55" w:rsidRDefault="0073062D" w:rsidP="001505DF">
            <w:pPr>
              <w:spacing w:before="120" w:after="120"/>
              <w:rPr>
                <w:rFonts w:ascii="Arial Narrow" w:hAnsi="Arial Narrow"/>
                <w:sz w:val="20"/>
                <w:szCs w:val="20"/>
              </w:rPr>
            </w:pPr>
            <w:r>
              <w:rPr>
                <w:rFonts w:ascii="Arial Narrow" w:hAnsi="Arial Narrow"/>
                <w:sz w:val="20"/>
                <w:szCs w:val="20"/>
              </w:rPr>
              <w:t>Length</w:t>
            </w:r>
          </w:p>
        </w:tc>
        <w:tc>
          <w:tcPr>
            <w:tcW w:w="1511" w:type="pct"/>
            <w:gridSpan w:val="5"/>
            <w:tcBorders>
              <w:top w:val="single" w:sz="4" w:space="0" w:color="auto"/>
              <w:left w:val="single" w:sz="4" w:space="0" w:color="auto"/>
              <w:bottom w:val="single" w:sz="4" w:space="0" w:color="auto"/>
              <w:right w:val="single" w:sz="4" w:space="0" w:color="auto"/>
            </w:tcBorders>
          </w:tcPr>
          <w:p w14:paraId="34C5C307" w14:textId="77777777" w:rsidR="0073062D" w:rsidRPr="00A42A55" w:rsidRDefault="0073062D" w:rsidP="001505DF">
            <w:pPr>
              <w:spacing w:before="120" w:after="120"/>
              <w:rPr>
                <w:rFonts w:ascii="Arial Narrow" w:hAnsi="Arial Narrow"/>
                <w:sz w:val="20"/>
                <w:szCs w:val="20"/>
              </w:rPr>
            </w:pPr>
          </w:p>
        </w:tc>
      </w:tr>
      <w:tr w:rsidR="0073062D" w:rsidRPr="00A42A55" w14:paraId="7633517A" w14:textId="77777777" w:rsidTr="001B5A32">
        <w:trPr>
          <w:trHeight w:val="77"/>
        </w:trPr>
        <w:tc>
          <w:tcPr>
            <w:tcW w:w="2537" w:type="pct"/>
            <w:vMerge/>
          </w:tcPr>
          <w:p w14:paraId="6C414D81" w14:textId="77777777" w:rsidR="0073062D" w:rsidRPr="00A42A55" w:rsidRDefault="0073062D" w:rsidP="001505DF">
            <w:pPr>
              <w:spacing w:before="120" w:after="120"/>
              <w:rPr>
                <w:rFonts w:ascii="Arial Narrow" w:hAnsi="Arial Narrow"/>
                <w:sz w:val="20"/>
                <w:szCs w:val="20"/>
              </w:rPr>
            </w:pPr>
          </w:p>
        </w:tc>
        <w:tc>
          <w:tcPr>
            <w:tcW w:w="952" w:type="pct"/>
            <w:gridSpan w:val="3"/>
            <w:tcBorders>
              <w:right w:val="single" w:sz="4" w:space="0" w:color="auto"/>
            </w:tcBorders>
          </w:tcPr>
          <w:p w14:paraId="2047418E" w14:textId="77777777" w:rsidR="0073062D" w:rsidRPr="00A42A55" w:rsidRDefault="0073062D" w:rsidP="001505DF">
            <w:pPr>
              <w:spacing w:before="120" w:after="120"/>
              <w:rPr>
                <w:rFonts w:ascii="Arial Narrow" w:hAnsi="Arial Narrow"/>
                <w:sz w:val="20"/>
                <w:szCs w:val="20"/>
              </w:rPr>
            </w:pPr>
            <w:r>
              <w:rPr>
                <w:rFonts w:ascii="Arial Narrow" w:hAnsi="Arial Narrow"/>
                <w:sz w:val="20"/>
                <w:szCs w:val="20"/>
              </w:rPr>
              <w:t>Bodyweight</w:t>
            </w:r>
          </w:p>
        </w:tc>
        <w:tc>
          <w:tcPr>
            <w:tcW w:w="1511" w:type="pct"/>
            <w:gridSpan w:val="5"/>
            <w:tcBorders>
              <w:top w:val="single" w:sz="4" w:space="0" w:color="auto"/>
              <w:left w:val="single" w:sz="4" w:space="0" w:color="auto"/>
              <w:bottom w:val="single" w:sz="4" w:space="0" w:color="auto"/>
              <w:right w:val="single" w:sz="4" w:space="0" w:color="auto"/>
            </w:tcBorders>
          </w:tcPr>
          <w:p w14:paraId="68AAA971" w14:textId="77777777" w:rsidR="0073062D" w:rsidRPr="00A42A55" w:rsidRDefault="0073062D" w:rsidP="001505DF">
            <w:pPr>
              <w:spacing w:before="120" w:after="120"/>
              <w:rPr>
                <w:rFonts w:ascii="Arial Narrow" w:hAnsi="Arial Narrow"/>
                <w:sz w:val="20"/>
                <w:szCs w:val="20"/>
              </w:rPr>
            </w:pPr>
          </w:p>
        </w:tc>
      </w:tr>
    </w:tbl>
    <w:p w14:paraId="29C9B812" w14:textId="77777777" w:rsidR="0073062D" w:rsidRDefault="0073062D" w:rsidP="0073062D">
      <w:pPr>
        <w:rPr>
          <w:rFonts w:ascii="Arial Narrow" w:hAnsi="Arial Narrow" w:cs="Calibri"/>
          <w:noProof/>
          <w:sz w:val="20"/>
          <w:szCs w:val="20"/>
        </w:rPr>
      </w:pPr>
    </w:p>
    <w:p w14:paraId="3AA76308" w14:textId="77777777" w:rsidR="0073062D" w:rsidRPr="00305427" w:rsidRDefault="0073062D" w:rsidP="0073062D">
      <w:pPr>
        <w:pStyle w:val="ListParagraph"/>
        <w:numPr>
          <w:ilvl w:val="0"/>
          <w:numId w:val="5"/>
        </w:numPr>
        <w:tabs>
          <w:tab w:val="left" w:pos="392"/>
        </w:tabs>
        <w:rPr>
          <w:rFonts w:ascii="Arial Narrow" w:hAnsi="Arial Narrow" w:cs="Calibri"/>
          <w:noProof/>
          <w:sz w:val="20"/>
          <w:szCs w:val="20"/>
        </w:rPr>
      </w:pPr>
      <w:r w:rsidRPr="00305427">
        <w:rPr>
          <w:rFonts w:ascii="Arial Narrow" w:hAnsi="Arial Narrow" w:cs="Calibri"/>
          <w:noProof/>
          <w:sz w:val="20"/>
          <w:szCs w:val="20"/>
        </w:rPr>
        <w:t xml:space="preserve">Please rate your pain by circling the </w:t>
      </w:r>
      <w:r w:rsidRPr="00305427">
        <w:rPr>
          <w:rFonts w:ascii="Arial Narrow" w:hAnsi="Arial Narrow" w:cs="Calibri"/>
          <w:b/>
          <w:bCs/>
          <w:noProof/>
          <w:sz w:val="20"/>
          <w:szCs w:val="20"/>
          <w:u w:val="single"/>
        </w:rPr>
        <w:t>one</w:t>
      </w:r>
      <w:r w:rsidRPr="00305427">
        <w:rPr>
          <w:rFonts w:ascii="Arial Narrow" w:hAnsi="Arial Narrow" w:cs="Calibri"/>
          <w:noProof/>
          <w:sz w:val="20"/>
          <w:szCs w:val="20"/>
        </w:rPr>
        <w:t xml:space="preserve"> number that best describes you pain at its </w:t>
      </w:r>
      <w:r w:rsidRPr="00305427">
        <w:rPr>
          <w:rFonts w:ascii="Arial Narrow" w:hAnsi="Arial Narrow" w:cs="Calibri"/>
          <w:b/>
          <w:bCs/>
          <w:noProof/>
          <w:sz w:val="20"/>
          <w:szCs w:val="20"/>
          <w:u w:val="single"/>
        </w:rPr>
        <w:t>worst</w:t>
      </w:r>
      <w:r w:rsidRPr="00305427">
        <w:rPr>
          <w:rFonts w:ascii="Arial Narrow" w:hAnsi="Arial Narrow" w:cs="Calibri"/>
          <w:noProof/>
          <w:sz w:val="20"/>
          <w:szCs w:val="20"/>
        </w:rPr>
        <w:t xml:space="preserve"> in the last month. (A rating of 10 would indicate pain so severe as to prohibit all activity; the worst pain you can imagine.)</w:t>
      </w:r>
    </w:p>
    <w:p w14:paraId="428EF13D" w14:textId="77777777" w:rsidR="0073062D" w:rsidRPr="00305427" w:rsidRDefault="0073062D" w:rsidP="0073062D">
      <w:pPr>
        <w:jc w:val="center"/>
        <w:rPr>
          <w:rFonts w:ascii="Arial Narrow" w:hAnsi="Arial Narrow" w:cs="Calibri"/>
          <w:noProof/>
          <w:sz w:val="20"/>
          <w:szCs w:val="20"/>
        </w:rPr>
      </w:pPr>
      <w:r w:rsidRPr="00E847FB">
        <w:rPr>
          <w:rFonts w:ascii="Arial Narrow" w:hAnsi="Arial Narrow" w:cs="Calibri"/>
          <w:noProof/>
          <w:sz w:val="20"/>
          <w:szCs w:val="20"/>
          <w:lang w:eastAsia="en-ZA"/>
        </w:rPr>
        <w:drawing>
          <wp:inline distT="0" distB="0" distL="0" distR="0" wp14:anchorId="0477D1B1" wp14:editId="03B41C5E">
            <wp:extent cx="5162550" cy="678412"/>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5162550" cy="678412"/>
                    </a:xfrm>
                    <a:prstGeom prst="rect">
                      <a:avLst/>
                    </a:prstGeom>
                    <a:noFill/>
                    <a:ln w="9525">
                      <a:noFill/>
                      <a:miter lim="800000"/>
                      <a:headEnd/>
                      <a:tailEnd/>
                    </a:ln>
                  </pic:spPr>
                </pic:pic>
              </a:graphicData>
            </a:graphic>
          </wp:inline>
        </w:drawing>
      </w:r>
    </w:p>
    <w:p w14:paraId="00C98802" w14:textId="77777777" w:rsidR="0073062D" w:rsidRPr="00305427" w:rsidRDefault="0073062D" w:rsidP="0073062D">
      <w:pPr>
        <w:pStyle w:val="ListParagraph"/>
        <w:numPr>
          <w:ilvl w:val="0"/>
          <w:numId w:val="6"/>
        </w:numPr>
        <w:tabs>
          <w:tab w:val="left" w:pos="392"/>
        </w:tabs>
        <w:spacing w:after="0"/>
        <w:rPr>
          <w:rFonts w:ascii="Arial Narrow" w:hAnsi="Arial Narrow" w:cs="Calibri"/>
          <w:noProof/>
          <w:sz w:val="20"/>
          <w:szCs w:val="20"/>
        </w:rPr>
      </w:pPr>
      <w:r w:rsidRPr="00305427">
        <w:rPr>
          <w:rFonts w:ascii="Arial Narrow" w:hAnsi="Arial Narrow" w:cs="Calibri"/>
          <w:noProof/>
          <w:sz w:val="20"/>
          <w:szCs w:val="20"/>
        </w:rPr>
        <w:t xml:space="preserve">Please rate your pain by circling the </w:t>
      </w:r>
      <w:r w:rsidRPr="00305427">
        <w:rPr>
          <w:rFonts w:ascii="Arial Narrow" w:hAnsi="Arial Narrow" w:cs="Calibri"/>
          <w:b/>
          <w:bCs/>
          <w:noProof/>
          <w:sz w:val="20"/>
          <w:szCs w:val="20"/>
          <w:u w:val="single"/>
        </w:rPr>
        <w:t xml:space="preserve">one </w:t>
      </w:r>
      <w:r w:rsidRPr="00305427">
        <w:rPr>
          <w:rFonts w:ascii="Arial Narrow" w:hAnsi="Arial Narrow" w:cs="Calibri"/>
          <w:noProof/>
          <w:sz w:val="20"/>
          <w:szCs w:val="20"/>
        </w:rPr>
        <w:t xml:space="preserve">number that best describes you pain on the </w:t>
      </w:r>
      <w:r w:rsidRPr="00305427">
        <w:rPr>
          <w:rFonts w:ascii="Arial Narrow" w:hAnsi="Arial Narrow" w:cs="Calibri"/>
          <w:b/>
          <w:bCs/>
          <w:noProof/>
          <w:sz w:val="20"/>
          <w:szCs w:val="20"/>
          <w:u w:val="single"/>
        </w:rPr>
        <w:t>average</w:t>
      </w:r>
      <w:r>
        <w:rPr>
          <w:rFonts w:ascii="Arial Narrow" w:hAnsi="Arial Narrow" w:cs="Calibri"/>
          <w:noProof/>
          <w:sz w:val="20"/>
          <w:szCs w:val="20"/>
        </w:rPr>
        <w:t xml:space="preserve"> in the last month.</w:t>
      </w:r>
      <w:r w:rsidRPr="00305427">
        <w:rPr>
          <w:rFonts w:ascii="Arial Narrow" w:hAnsi="Arial Narrow" w:cs="Calibri"/>
          <w:noProof/>
          <w:sz w:val="20"/>
          <w:szCs w:val="20"/>
        </w:rPr>
        <w:t xml:space="preserve"> (A rating of 10 would indicate pain so severe as to prohibit all activity; the worst pain you can imagine.)</w:t>
      </w:r>
    </w:p>
    <w:p w14:paraId="4E7355D8" w14:textId="77777777" w:rsidR="0073062D" w:rsidRDefault="0073062D" w:rsidP="0073062D">
      <w:pPr>
        <w:jc w:val="center"/>
        <w:rPr>
          <w:rFonts w:ascii="Arial Narrow" w:hAnsi="Arial Narrow" w:cs="Calibri"/>
          <w:sz w:val="20"/>
          <w:szCs w:val="20"/>
        </w:rPr>
      </w:pPr>
      <w:r w:rsidRPr="00E847FB">
        <w:rPr>
          <w:rFonts w:ascii="Arial Narrow" w:hAnsi="Arial Narrow" w:cs="Calibri"/>
          <w:noProof/>
          <w:sz w:val="20"/>
          <w:szCs w:val="20"/>
          <w:lang w:eastAsia="en-ZA"/>
        </w:rPr>
        <w:drawing>
          <wp:inline distT="0" distB="0" distL="0" distR="0" wp14:anchorId="2FB0E3F1" wp14:editId="30256B52">
            <wp:extent cx="4991100" cy="655882"/>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4991100" cy="655882"/>
                    </a:xfrm>
                    <a:prstGeom prst="rect">
                      <a:avLst/>
                    </a:prstGeom>
                    <a:noFill/>
                    <a:ln w="9525">
                      <a:noFill/>
                      <a:miter lim="800000"/>
                      <a:headEnd/>
                      <a:tailEnd/>
                    </a:ln>
                  </pic:spPr>
                </pic:pic>
              </a:graphicData>
            </a:graphic>
          </wp:inline>
        </w:drawing>
      </w:r>
    </w:p>
    <w:p w14:paraId="6220DDBD" w14:textId="21E783D1" w:rsidR="001B5A32" w:rsidRDefault="001B5A32">
      <w:pPr>
        <w:rPr>
          <w:rFonts w:ascii="Arial Narrow" w:hAnsi="Arial Narrow" w:cs="Calibri"/>
          <w:sz w:val="20"/>
          <w:szCs w:val="20"/>
        </w:rPr>
      </w:pPr>
      <w:r>
        <w:rPr>
          <w:rFonts w:ascii="Arial Narrow" w:hAnsi="Arial Narrow" w:cs="Calibri"/>
          <w:sz w:val="20"/>
          <w:szCs w:val="20"/>
        </w:rPr>
        <w:br w:type="page"/>
      </w:r>
    </w:p>
    <w:p w14:paraId="39B12440" w14:textId="77777777" w:rsidR="0073062D" w:rsidRPr="00377197" w:rsidRDefault="0073062D" w:rsidP="0073062D">
      <w:pPr>
        <w:pStyle w:val="ListParagraph"/>
        <w:numPr>
          <w:ilvl w:val="0"/>
          <w:numId w:val="7"/>
        </w:numPr>
        <w:tabs>
          <w:tab w:val="left" w:pos="392"/>
        </w:tabs>
        <w:rPr>
          <w:rFonts w:ascii="Arial Narrow" w:hAnsi="Arial Narrow" w:cs="Calibri"/>
          <w:noProof/>
          <w:sz w:val="20"/>
          <w:szCs w:val="20"/>
        </w:rPr>
      </w:pPr>
      <w:r w:rsidRPr="00377197">
        <w:rPr>
          <w:rFonts w:ascii="Arial Narrow" w:hAnsi="Arial Narrow" w:cs="Calibri"/>
          <w:noProof/>
          <w:sz w:val="20"/>
          <w:szCs w:val="20"/>
        </w:rPr>
        <w:lastRenderedPageBreak/>
        <w:tab/>
      </w:r>
      <w:r>
        <w:rPr>
          <w:rFonts w:ascii="Arial Narrow" w:hAnsi="Arial Narrow" w:cs="Calibri"/>
          <w:noProof/>
          <w:sz w:val="20"/>
          <w:szCs w:val="20"/>
        </w:rPr>
        <w:t xml:space="preserve">(i)   </w:t>
      </w:r>
      <w:r w:rsidRPr="00377197">
        <w:rPr>
          <w:rFonts w:ascii="Arial Narrow" w:hAnsi="Arial Narrow" w:cs="Calibri"/>
          <w:noProof/>
          <w:sz w:val="20"/>
          <w:szCs w:val="20"/>
        </w:rPr>
        <w:t>Wh</w:t>
      </w:r>
      <w:r>
        <w:rPr>
          <w:rFonts w:ascii="Arial Narrow" w:hAnsi="Arial Narrow" w:cs="Calibri"/>
          <w:noProof/>
          <w:sz w:val="20"/>
          <w:szCs w:val="20"/>
        </w:rPr>
        <w:t>ich</w:t>
      </w:r>
      <w:r w:rsidRPr="00377197">
        <w:rPr>
          <w:rFonts w:ascii="Arial Narrow" w:hAnsi="Arial Narrow" w:cs="Calibri"/>
          <w:noProof/>
          <w:sz w:val="20"/>
          <w:szCs w:val="20"/>
        </w:rPr>
        <w:t xml:space="preserve"> medications are you receiving </w:t>
      </w:r>
      <w:r w:rsidRPr="00377197">
        <w:rPr>
          <w:rFonts w:ascii="Arial Narrow" w:hAnsi="Arial Narrow" w:cs="Calibri"/>
          <w:b/>
          <w:bCs/>
          <w:noProof/>
          <w:sz w:val="20"/>
          <w:szCs w:val="20"/>
          <w:u w:val="single"/>
        </w:rPr>
        <w:t>for your pain</w:t>
      </w:r>
      <w:r w:rsidRPr="00377197">
        <w:rPr>
          <w:rFonts w:ascii="Arial Narrow" w:hAnsi="Arial Narrow" w:cs="Calibri"/>
          <w:noProof/>
          <w:sz w:val="20"/>
          <w:szCs w:val="20"/>
        </w:rPr>
        <w:t>?</w:t>
      </w:r>
    </w:p>
    <w:p w14:paraId="5BC875F4" w14:textId="77777777" w:rsidR="0073062D" w:rsidRPr="00305427" w:rsidRDefault="0073062D" w:rsidP="0073062D">
      <w:pPr>
        <w:tabs>
          <w:tab w:val="left" w:pos="392"/>
        </w:tabs>
        <w:spacing w:after="0"/>
        <w:jc w:val="center"/>
        <w:rPr>
          <w:rFonts w:ascii="Arial Narrow" w:hAnsi="Arial Narrow" w:cs="Calibri"/>
          <w:noProof/>
          <w:sz w:val="20"/>
          <w:szCs w:val="20"/>
        </w:rPr>
      </w:pPr>
      <w:r>
        <w:rPr>
          <w:rFonts w:ascii="Arial Narrow" w:hAnsi="Arial Narrow" w:cs="Calibri"/>
          <w:noProof/>
          <w:sz w:val="20"/>
          <w:szCs w:val="20"/>
        </w:rPr>
        <w:t>Please tick</w:t>
      </w:r>
    </w:p>
    <w:tbl>
      <w:tblPr>
        <w:tblW w:w="44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72"/>
        <w:gridCol w:w="1248"/>
        <w:gridCol w:w="1928"/>
        <w:gridCol w:w="1322"/>
      </w:tblGrid>
      <w:tr w:rsidR="0073062D" w:rsidRPr="00305427" w14:paraId="43AD4446" w14:textId="77777777" w:rsidTr="001505DF">
        <w:tc>
          <w:tcPr>
            <w:tcW w:w="2247" w:type="pct"/>
            <w:tcBorders>
              <w:top w:val="nil"/>
              <w:left w:val="nil"/>
              <w:bottom w:val="nil"/>
            </w:tcBorders>
            <w:vAlign w:val="center"/>
          </w:tcPr>
          <w:p w14:paraId="3461EF27" w14:textId="77777777" w:rsidR="0073062D" w:rsidRPr="00305427" w:rsidRDefault="0073062D" w:rsidP="001505DF">
            <w:pPr>
              <w:tabs>
                <w:tab w:val="left" w:pos="392"/>
              </w:tabs>
              <w:spacing w:after="0"/>
              <w:jc w:val="right"/>
              <w:rPr>
                <w:rFonts w:ascii="Arial Narrow" w:hAnsi="Arial Narrow" w:cs="Calibri"/>
                <w:noProof/>
                <w:sz w:val="20"/>
                <w:szCs w:val="20"/>
              </w:rPr>
            </w:pPr>
            <w:r>
              <w:rPr>
                <w:rFonts w:ascii="Arial Narrow" w:hAnsi="Arial Narrow" w:cs="Calibri"/>
                <w:noProof/>
                <w:sz w:val="20"/>
                <w:szCs w:val="20"/>
              </w:rPr>
              <w:t>Trepeline</w:t>
            </w:r>
          </w:p>
        </w:tc>
        <w:tc>
          <w:tcPr>
            <w:tcW w:w="764" w:type="pct"/>
            <w:vAlign w:val="center"/>
          </w:tcPr>
          <w:p w14:paraId="2C207905" w14:textId="77777777" w:rsidR="0073062D" w:rsidRPr="00305427" w:rsidRDefault="0073062D" w:rsidP="001505DF">
            <w:pPr>
              <w:tabs>
                <w:tab w:val="left" w:pos="392"/>
              </w:tabs>
              <w:spacing w:after="0"/>
              <w:jc w:val="center"/>
              <w:rPr>
                <w:rFonts w:ascii="Arial Narrow" w:hAnsi="Arial Narrow" w:cs="Calibri"/>
                <w:noProof/>
                <w:sz w:val="20"/>
                <w:szCs w:val="20"/>
              </w:rPr>
            </w:pPr>
          </w:p>
        </w:tc>
        <w:tc>
          <w:tcPr>
            <w:tcW w:w="1180" w:type="pct"/>
            <w:tcBorders>
              <w:top w:val="nil"/>
              <w:bottom w:val="nil"/>
            </w:tcBorders>
          </w:tcPr>
          <w:p w14:paraId="74CF8416" w14:textId="77777777" w:rsidR="0073062D" w:rsidRPr="00305427" w:rsidRDefault="0073062D" w:rsidP="001505DF">
            <w:pPr>
              <w:tabs>
                <w:tab w:val="left" w:pos="392"/>
              </w:tabs>
              <w:spacing w:after="0"/>
              <w:jc w:val="right"/>
              <w:rPr>
                <w:rFonts w:ascii="Arial Narrow" w:hAnsi="Arial Narrow" w:cs="Calibri"/>
                <w:noProof/>
                <w:sz w:val="20"/>
                <w:szCs w:val="20"/>
              </w:rPr>
            </w:pPr>
            <w:r>
              <w:rPr>
                <w:rFonts w:ascii="Arial Narrow" w:hAnsi="Arial Narrow" w:cs="Calibri"/>
                <w:noProof/>
                <w:sz w:val="20"/>
                <w:szCs w:val="20"/>
              </w:rPr>
              <w:t>Lyrica</w:t>
            </w:r>
          </w:p>
        </w:tc>
        <w:tc>
          <w:tcPr>
            <w:tcW w:w="809" w:type="pct"/>
          </w:tcPr>
          <w:p w14:paraId="580B46F0" w14:textId="77777777" w:rsidR="0073062D" w:rsidRPr="00305427" w:rsidRDefault="0073062D" w:rsidP="001505DF">
            <w:pPr>
              <w:tabs>
                <w:tab w:val="left" w:pos="392"/>
              </w:tabs>
              <w:spacing w:after="0"/>
              <w:jc w:val="center"/>
              <w:rPr>
                <w:rFonts w:ascii="Arial Narrow" w:hAnsi="Arial Narrow" w:cs="Calibri"/>
                <w:noProof/>
                <w:sz w:val="20"/>
                <w:szCs w:val="20"/>
              </w:rPr>
            </w:pPr>
          </w:p>
        </w:tc>
      </w:tr>
      <w:tr w:rsidR="0073062D" w:rsidRPr="00305427" w14:paraId="28C0BDF0" w14:textId="77777777" w:rsidTr="001505DF">
        <w:tc>
          <w:tcPr>
            <w:tcW w:w="2247" w:type="pct"/>
            <w:tcBorders>
              <w:top w:val="nil"/>
              <w:left w:val="nil"/>
              <w:bottom w:val="nil"/>
            </w:tcBorders>
            <w:vAlign w:val="center"/>
          </w:tcPr>
          <w:p w14:paraId="6920F829" w14:textId="77777777" w:rsidR="0073062D" w:rsidRPr="00305427" w:rsidRDefault="0073062D" w:rsidP="001505DF">
            <w:pPr>
              <w:tabs>
                <w:tab w:val="left" w:pos="392"/>
              </w:tabs>
              <w:spacing w:after="0"/>
              <w:jc w:val="right"/>
              <w:rPr>
                <w:rFonts w:ascii="Arial Narrow" w:hAnsi="Arial Narrow" w:cs="Calibri"/>
                <w:noProof/>
                <w:sz w:val="20"/>
                <w:szCs w:val="20"/>
              </w:rPr>
            </w:pPr>
            <w:r>
              <w:rPr>
                <w:rFonts w:ascii="Arial Narrow" w:hAnsi="Arial Narrow" w:cs="Calibri"/>
                <w:noProof/>
                <w:sz w:val="20"/>
                <w:szCs w:val="20"/>
              </w:rPr>
              <w:t>Cymbalta</w:t>
            </w:r>
          </w:p>
        </w:tc>
        <w:tc>
          <w:tcPr>
            <w:tcW w:w="764" w:type="pct"/>
            <w:vAlign w:val="center"/>
          </w:tcPr>
          <w:p w14:paraId="30DD28B8" w14:textId="77777777" w:rsidR="0073062D" w:rsidRPr="00305427" w:rsidRDefault="0073062D" w:rsidP="001505DF">
            <w:pPr>
              <w:tabs>
                <w:tab w:val="left" w:pos="392"/>
              </w:tabs>
              <w:spacing w:after="0"/>
              <w:jc w:val="center"/>
              <w:rPr>
                <w:rFonts w:ascii="Arial Narrow" w:hAnsi="Arial Narrow" w:cs="Calibri"/>
                <w:noProof/>
                <w:sz w:val="20"/>
                <w:szCs w:val="20"/>
              </w:rPr>
            </w:pPr>
          </w:p>
        </w:tc>
        <w:tc>
          <w:tcPr>
            <w:tcW w:w="1180" w:type="pct"/>
            <w:tcBorders>
              <w:top w:val="nil"/>
              <w:bottom w:val="nil"/>
            </w:tcBorders>
          </w:tcPr>
          <w:p w14:paraId="2F6FDCEF" w14:textId="77777777" w:rsidR="0073062D" w:rsidRPr="00305427" w:rsidRDefault="0073062D" w:rsidP="001505DF">
            <w:pPr>
              <w:tabs>
                <w:tab w:val="left" w:pos="392"/>
              </w:tabs>
              <w:spacing w:after="0"/>
              <w:jc w:val="right"/>
              <w:rPr>
                <w:rFonts w:ascii="Arial Narrow" w:hAnsi="Arial Narrow" w:cs="Calibri"/>
                <w:noProof/>
                <w:sz w:val="20"/>
                <w:szCs w:val="20"/>
              </w:rPr>
            </w:pPr>
            <w:r>
              <w:rPr>
                <w:rFonts w:ascii="Arial Narrow" w:hAnsi="Arial Narrow" w:cs="Calibri"/>
                <w:noProof/>
                <w:sz w:val="20"/>
                <w:szCs w:val="20"/>
              </w:rPr>
              <w:t>Syndol</w:t>
            </w:r>
          </w:p>
        </w:tc>
        <w:tc>
          <w:tcPr>
            <w:tcW w:w="809" w:type="pct"/>
          </w:tcPr>
          <w:p w14:paraId="717B783D" w14:textId="77777777" w:rsidR="0073062D" w:rsidRPr="00305427" w:rsidRDefault="0073062D" w:rsidP="001505DF">
            <w:pPr>
              <w:tabs>
                <w:tab w:val="left" w:pos="392"/>
              </w:tabs>
              <w:spacing w:after="0"/>
              <w:jc w:val="center"/>
              <w:rPr>
                <w:rFonts w:ascii="Arial Narrow" w:hAnsi="Arial Narrow" w:cs="Calibri"/>
                <w:noProof/>
                <w:sz w:val="20"/>
                <w:szCs w:val="20"/>
              </w:rPr>
            </w:pPr>
          </w:p>
        </w:tc>
      </w:tr>
      <w:tr w:rsidR="0073062D" w:rsidRPr="00305427" w14:paraId="36B82023" w14:textId="77777777" w:rsidTr="001505DF">
        <w:tc>
          <w:tcPr>
            <w:tcW w:w="2247" w:type="pct"/>
            <w:tcBorders>
              <w:top w:val="nil"/>
              <w:left w:val="nil"/>
              <w:bottom w:val="nil"/>
            </w:tcBorders>
            <w:vAlign w:val="center"/>
          </w:tcPr>
          <w:p w14:paraId="05436ABF" w14:textId="77777777" w:rsidR="0073062D" w:rsidRPr="00305427" w:rsidRDefault="0073062D" w:rsidP="001505DF">
            <w:pPr>
              <w:tabs>
                <w:tab w:val="left" w:pos="392"/>
              </w:tabs>
              <w:spacing w:after="0"/>
              <w:jc w:val="right"/>
              <w:rPr>
                <w:rFonts w:ascii="Arial Narrow" w:hAnsi="Arial Narrow" w:cs="Calibri"/>
                <w:noProof/>
                <w:sz w:val="20"/>
                <w:szCs w:val="20"/>
              </w:rPr>
            </w:pPr>
            <w:r>
              <w:rPr>
                <w:rFonts w:ascii="Arial Narrow" w:hAnsi="Arial Narrow" w:cs="Calibri"/>
                <w:noProof/>
                <w:sz w:val="20"/>
                <w:szCs w:val="20"/>
              </w:rPr>
              <w:t>Tramal (Tramahexal)</w:t>
            </w:r>
          </w:p>
        </w:tc>
        <w:tc>
          <w:tcPr>
            <w:tcW w:w="764" w:type="pct"/>
            <w:vAlign w:val="center"/>
          </w:tcPr>
          <w:p w14:paraId="0662CA9A" w14:textId="77777777" w:rsidR="0073062D" w:rsidRPr="00305427" w:rsidRDefault="0073062D" w:rsidP="001505DF">
            <w:pPr>
              <w:tabs>
                <w:tab w:val="left" w:pos="392"/>
              </w:tabs>
              <w:spacing w:after="0"/>
              <w:jc w:val="center"/>
              <w:rPr>
                <w:rFonts w:ascii="Arial Narrow" w:hAnsi="Arial Narrow" w:cs="Calibri"/>
                <w:noProof/>
                <w:sz w:val="20"/>
                <w:szCs w:val="20"/>
              </w:rPr>
            </w:pPr>
          </w:p>
        </w:tc>
        <w:tc>
          <w:tcPr>
            <w:tcW w:w="1180" w:type="pct"/>
            <w:tcBorders>
              <w:top w:val="nil"/>
              <w:bottom w:val="nil"/>
            </w:tcBorders>
          </w:tcPr>
          <w:p w14:paraId="170325AD" w14:textId="77777777" w:rsidR="0073062D" w:rsidRPr="00305427" w:rsidRDefault="0073062D" w:rsidP="001505DF">
            <w:pPr>
              <w:tabs>
                <w:tab w:val="left" w:pos="392"/>
              </w:tabs>
              <w:spacing w:after="0"/>
              <w:jc w:val="right"/>
              <w:rPr>
                <w:rFonts w:ascii="Arial Narrow" w:hAnsi="Arial Narrow" w:cs="Calibri"/>
                <w:noProof/>
                <w:sz w:val="20"/>
                <w:szCs w:val="20"/>
              </w:rPr>
            </w:pPr>
            <w:r>
              <w:rPr>
                <w:rFonts w:ascii="Arial Narrow" w:hAnsi="Arial Narrow" w:cs="Calibri"/>
                <w:noProof/>
                <w:sz w:val="20"/>
                <w:szCs w:val="20"/>
              </w:rPr>
              <w:t>Myprodol</w:t>
            </w:r>
          </w:p>
        </w:tc>
        <w:tc>
          <w:tcPr>
            <w:tcW w:w="809" w:type="pct"/>
          </w:tcPr>
          <w:p w14:paraId="6EC92C5F" w14:textId="77777777" w:rsidR="0073062D" w:rsidRPr="00305427" w:rsidRDefault="0073062D" w:rsidP="001505DF">
            <w:pPr>
              <w:tabs>
                <w:tab w:val="left" w:pos="392"/>
              </w:tabs>
              <w:spacing w:after="0"/>
              <w:jc w:val="center"/>
              <w:rPr>
                <w:rFonts w:ascii="Arial Narrow" w:hAnsi="Arial Narrow" w:cs="Calibri"/>
                <w:noProof/>
                <w:sz w:val="20"/>
                <w:szCs w:val="20"/>
              </w:rPr>
            </w:pPr>
          </w:p>
        </w:tc>
      </w:tr>
      <w:tr w:rsidR="0073062D" w:rsidRPr="00305427" w14:paraId="168BF87B" w14:textId="77777777" w:rsidTr="001505DF">
        <w:tc>
          <w:tcPr>
            <w:tcW w:w="2247" w:type="pct"/>
            <w:tcBorders>
              <w:top w:val="nil"/>
              <w:left w:val="nil"/>
              <w:bottom w:val="nil"/>
            </w:tcBorders>
            <w:vAlign w:val="center"/>
          </w:tcPr>
          <w:p w14:paraId="50B5C0A5" w14:textId="77777777" w:rsidR="0073062D" w:rsidRPr="00305427" w:rsidRDefault="0073062D" w:rsidP="001505DF">
            <w:pPr>
              <w:tabs>
                <w:tab w:val="left" w:pos="392"/>
              </w:tabs>
              <w:spacing w:after="0"/>
              <w:jc w:val="right"/>
              <w:rPr>
                <w:rFonts w:ascii="Arial Narrow" w:hAnsi="Arial Narrow" w:cs="Calibri"/>
                <w:noProof/>
                <w:sz w:val="20"/>
                <w:szCs w:val="20"/>
              </w:rPr>
            </w:pPr>
            <w:r>
              <w:rPr>
                <w:rFonts w:ascii="Arial Narrow" w:hAnsi="Arial Narrow" w:cs="Calibri"/>
                <w:noProof/>
                <w:sz w:val="20"/>
                <w:szCs w:val="20"/>
              </w:rPr>
              <w:t>Tenston</w:t>
            </w:r>
          </w:p>
        </w:tc>
        <w:tc>
          <w:tcPr>
            <w:tcW w:w="764" w:type="pct"/>
            <w:vAlign w:val="center"/>
          </w:tcPr>
          <w:p w14:paraId="67AC634A" w14:textId="77777777" w:rsidR="0073062D" w:rsidRPr="00305427" w:rsidRDefault="0073062D" w:rsidP="001505DF">
            <w:pPr>
              <w:tabs>
                <w:tab w:val="left" w:pos="392"/>
              </w:tabs>
              <w:spacing w:after="0"/>
              <w:jc w:val="center"/>
              <w:rPr>
                <w:rFonts w:ascii="Arial Narrow" w:hAnsi="Arial Narrow" w:cs="Calibri"/>
                <w:noProof/>
                <w:sz w:val="20"/>
                <w:szCs w:val="20"/>
              </w:rPr>
            </w:pPr>
          </w:p>
        </w:tc>
        <w:tc>
          <w:tcPr>
            <w:tcW w:w="1180" w:type="pct"/>
            <w:tcBorders>
              <w:top w:val="nil"/>
              <w:bottom w:val="nil"/>
            </w:tcBorders>
          </w:tcPr>
          <w:p w14:paraId="5B69F68E" w14:textId="77777777" w:rsidR="0073062D" w:rsidRPr="00305427" w:rsidRDefault="0073062D" w:rsidP="001505DF">
            <w:pPr>
              <w:tabs>
                <w:tab w:val="left" w:pos="392"/>
              </w:tabs>
              <w:spacing w:after="0"/>
              <w:jc w:val="right"/>
              <w:rPr>
                <w:rFonts w:ascii="Arial Narrow" w:hAnsi="Arial Narrow" w:cs="Calibri"/>
                <w:noProof/>
                <w:sz w:val="20"/>
                <w:szCs w:val="20"/>
              </w:rPr>
            </w:pPr>
            <w:r>
              <w:rPr>
                <w:rFonts w:ascii="Arial Narrow" w:hAnsi="Arial Narrow" w:cs="Calibri"/>
                <w:noProof/>
                <w:sz w:val="20"/>
                <w:szCs w:val="20"/>
              </w:rPr>
              <w:t>Mypaid</w:t>
            </w:r>
          </w:p>
        </w:tc>
        <w:tc>
          <w:tcPr>
            <w:tcW w:w="809" w:type="pct"/>
          </w:tcPr>
          <w:p w14:paraId="0B249C47" w14:textId="77777777" w:rsidR="0073062D" w:rsidRPr="00305427" w:rsidRDefault="0073062D" w:rsidP="001505DF">
            <w:pPr>
              <w:tabs>
                <w:tab w:val="left" w:pos="392"/>
              </w:tabs>
              <w:spacing w:after="0"/>
              <w:jc w:val="center"/>
              <w:rPr>
                <w:rFonts w:ascii="Arial Narrow" w:hAnsi="Arial Narrow" w:cs="Calibri"/>
                <w:noProof/>
                <w:sz w:val="20"/>
                <w:szCs w:val="20"/>
              </w:rPr>
            </w:pPr>
          </w:p>
        </w:tc>
      </w:tr>
      <w:tr w:rsidR="0073062D" w:rsidRPr="00305427" w14:paraId="13C2055C" w14:textId="77777777" w:rsidTr="001505DF">
        <w:tc>
          <w:tcPr>
            <w:tcW w:w="2247" w:type="pct"/>
            <w:tcBorders>
              <w:top w:val="nil"/>
              <w:left w:val="nil"/>
              <w:bottom w:val="nil"/>
            </w:tcBorders>
            <w:vAlign w:val="center"/>
          </w:tcPr>
          <w:p w14:paraId="12C8525D" w14:textId="77777777" w:rsidR="0073062D" w:rsidRPr="00305427" w:rsidRDefault="0073062D" w:rsidP="001505DF">
            <w:pPr>
              <w:tabs>
                <w:tab w:val="left" w:pos="392"/>
              </w:tabs>
              <w:spacing w:after="0"/>
              <w:jc w:val="right"/>
              <w:rPr>
                <w:rFonts w:ascii="Arial Narrow" w:hAnsi="Arial Narrow" w:cs="Calibri"/>
                <w:noProof/>
                <w:sz w:val="20"/>
                <w:szCs w:val="20"/>
              </w:rPr>
            </w:pPr>
            <w:r>
              <w:rPr>
                <w:rFonts w:ascii="Arial Narrow" w:hAnsi="Arial Narrow" w:cs="Calibri"/>
                <w:noProof/>
                <w:sz w:val="20"/>
                <w:szCs w:val="20"/>
              </w:rPr>
              <w:t>Stilpayne</w:t>
            </w:r>
          </w:p>
        </w:tc>
        <w:tc>
          <w:tcPr>
            <w:tcW w:w="764" w:type="pct"/>
            <w:vAlign w:val="center"/>
          </w:tcPr>
          <w:p w14:paraId="2A0C7ECC" w14:textId="77777777" w:rsidR="0073062D" w:rsidRPr="00305427" w:rsidRDefault="0073062D" w:rsidP="001505DF">
            <w:pPr>
              <w:tabs>
                <w:tab w:val="left" w:pos="392"/>
              </w:tabs>
              <w:spacing w:after="0"/>
              <w:jc w:val="center"/>
              <w:rPr>
                <w:rFonts w:ascii="Arial Narrow" w:hAnsi="Arial Narrow" w:cs="Calibri"/>
                <w:noProof/>
                <w:sz w:val="20"/>
                <w:szCs w:val="20"/>
              </w:rPr>
            </w:pPr>
          </w:p>
        </w:tc>
        <w:tc>
          <w:tcPr>
            <w:tcW w:w="1180" w:type="pct"/>
            <w:tcBorders>
              <w:top w:val="nil"/>
              <w:bottom w:val="nil"/>
            </w:tcBorders>
          </w:tcPr>
          <w:p w14:paraId="3C6916C0" w14:textId="77777777" w:rsidR="0073062D" w:rsidRPr="00305427" w:rsidRDefault="0073062D" w:rsidP="001505DF">
            <w:pPr>
              <w:tabs>
                <w:tab w:val="left" w:pos="392"/>
              </w:tabs>
              <w:spacing w:after="0"/>
              <w:jc w:val="right"/>
              <w:rPr>
                <w:rFonts w:ascii="Arial Narrow" w:hAnsi="Arial Narrow" w:cs="Calibri"/>
                <w:noProof/>
                <w:sz w:val="20"/>
                <w:szCs w:val="20"/>
              </w:rPr>
            </w:pPr>
            <w:r>
              <w:rPr>
                <w:rFonts w:ascii="Arial Narrow" w:hAnsi="Arial Narrow" w:cs="Calibri"/>
                <w:noProof/>
                <w:sz w:val="20"/>
                <w:szCs w:val="20"/>
              </w:rPr>
              <w:t>Cataflam</w:t>
            </w:r>
          </w:p>
        </w:tc>
        <w:tc>
          <w:tcPr>
            <w:tcW w:w="809" w:type="pct"/>
          </w:tcPr>
          <w:p w14:paraId="269A97E5" w14:textId="77777777" w:rsidR="0073062D" w:rsidRPr="00305427" w:rsidRDefault="0073062D" w:rsidP="001505DF">
            <w:pPr>
              <w:tabs>
                <w:tab w:val="left" w:pos="392"/>
              </w:tabs>
              <w:spacing w:after="0"/>
              <w:jc w:val="center"/>
              <w:rPr>
                <w:rFonts w:ascii="Arial Narrow" w:hAnsi="Arial Narrow" w:cs="Calibri"/>
                <w:noProof/>
                <w:sz w:val="20"/>
                <w:szCs w:val="20"/>
              </w:rPr>
            </w:pPr>
          </w:p>
        </w:tc>
      </w:tr>
      <w:tr w:rsidR="0073062D" w:rsidRPr="00305427" w14:paraId="0896C7EF" w14:textId="77777777" w:rsidTr="001505DF">
        <w:tc>
          <w:tcPr>
            <w:tcW w:w="2247" w:type="pct"/>
            <w:tcBorders>
              <w:top w:val="nil"/>
              <w:left w:val="nil"/>
              <w:bottom w:val="nil"/>
            </w:tcBorders>
            <w:vAlign w:val="center"/>
          </w:tcPr>
          <w:p w14:paraId="155453BF" w14:textId="77777777" w:rsidR="0073062D" w:rsidRPr="00305427" w:rsidRDefault="0073062D" w:rsidP="001505DF">
            <w:pPr>
              <w:tabs>
                <w:tab w:val="left" w:pos="392"/>
              </w:tabs>
              <w:spacing w:after="0"/>
              <w:jc w:val="right"/>
              <w:rPr>
                <w:rFonts w:ascii="Arial Narrow" w:hAnsi="Arial Narrow" w:cs="Calibri"/>
                <w:noProof/>
                <w:sz w:val="20"/>
                <w:szCs w:val="20"/>
              </w:rPr>
            </w:pPr>
            <w:r>
              <w:rPr>
                <w:rFonts w:ascii="Arial Narrow" w:hAnsi="Arial Narrow" w:cs="Calibri"/>
                <w:noProof/>
                <w:sz w:val="20"/>
                <w:szCs w:val="20"/>
              </w:rPr>
              <w:t>Other</w:t>
            </w:r>
          </w:p>
        </w:tc>
        <w:tc>
          <w:tcPr>
            <w:tcW w:w="2753" w:type="pct"/>
            <w:gridSpan w:val="3"/>
            <w:vAlign w:val="center"/>
          </w:tcPr>
          <w:p w14:paraId="5F1D7823" w14:textId="77777777" w:rsidR="0073062D" w:rsidRPr="00305427" w:rsidRDefault="0073062D" w:rsidP="001505DF">
            <w:pPr>
              <w:tabs>
                <w:tab w:val="left" w:pos="392"/>
              </w:tabs>
              <w:spacing w:after="0"/>
              <w:jc w:val="right"/>
              <w:rPr>
                <w:rFonts w:ascii="Arial Narrow" w:hAnsi="Arial Narrow" w:cs="Calibri"/>
                <w:noProof/>
                <w:sz w:val="20"/>
                <w:szCs w:val="20"/>
              </w:rPr>
            </w:pPr>
          </w:p>
        </w:tc>
      </w:tr>
    </w:tbl>
    <w:p w14:paraId="1B80E0E9" w14:textId="77777777" w:rsidR="0073062D" w:rsidRPr="00305427" w:rsidRDefault="0073062D" w:rsidP="0073062D">
      <w:pPr>
        <w:spacing w:after="0"/>
        <w:jc w:val="center"/>
        <w:rPr>
          <w:rFonts w:ascii="Arial Narrow" w:hAnsi="Arial Narrow" w:cs="Calibri"/>
          <w:sz w:val="20"/>
          <w:szCs w:val="20"/>
        </w:rPr>
      </w:pPr>
    </w:p>
    <w:p w14:paraId="3A411041" w14:textId="77777777" w:rsidR="0073062D" w:rsidRPr="00305427" w:rsidRDefault="0073062D" w:rsidP="0073062D">
      <w:pPr>
        <w:spacing w:after="0"/>
        <w:ind w:left="720" w:hanging="294"/>
        <w:rPr>
          <w:rFonts w:ascii="Arial Narrow" w:hAnsi="Arial Narrow" w:cs="Calibri"/>
          <w:sz w:val="20"/>
          <w:szCs w:val="20"/>
        </w:rPr>
      </w:pPr>
      <w:r>
        <w:rPr>
          <w:rFonts w:ascii="Arial Narrow" w:hAnsi="Arial Narrow" w:cs="Calibri"/>
          <w:sz w:val="20"/>
          <w:szCs w:val="20"/>
        </w:rPr>
        <w:t>(ii)</w:t>
      </w:r>
      <w:r w:rsidRPr="00305427">
        <w:rPr>
          <w:rFonts w:ascii="Arial Narrow" w:hAnsi="Arial Narrow" w:cs="Calibri"/>
          <w:sz w:val="20"/>
          <w:szCs w:val="20"/>
        </w:rPr>
        <w:tab/>
      </w:r>
      <w:r>
        <w:rPr>
          <w:rFonts w:ascii="Arial Narrow" w:hAnsi="Arial Narrow" w:cs="Calibri"/>
          <w:sz w:val="20"/>
          <w:szCs w:val="20"/>
        </w:rPr>
        <w:t xml:space="preserve">How often do you take pain killers (e.g. </w:t>
      </w:r>
      <w:proofErr w:type="spellStart"/>
      <w:r>
        <w:rPr>
          <w:rFonts w:ascii="Arial Narrow" w:hAnsi="Arial Narrow" w:cs="Calibri"/>
          <w:sz w:val="20"/>
          <w:szCs w:val="20"/>
        </w:rPr>
        <w:t>Tramal</w:t>
      </w:r>
      <w:proofErr w:type="spellEnd"/>
      <w:r>
        <w:rPr>
          <w:rFonts w:ascii="Arial Narrow" w:hAnsi="Arial Narrow" w:cs="Calibri"/>
          <w:sz w:val="20"/>
          <w:szCs w:val="20"/>
        </w:rPr>
        <w:t xml:space="preserve">, </w:t>
      </w:r>
      <w:proofErr w:type="spellStart"/>
      <w:r>
        <w:rPr>
          <w:rFonts w:ascii="Arial Narrow" w:hAnsi="Arial Narrow" w:cs="Calibri"/>
          <w:sz w:val="20"/>
          <w:szCs w:val="20"/>
        </w:rPr>
        <w:t>Tramahexal</w:t>
      </w:r>
      <w:proofErr w:type="spellEnd"/>
      <w:r>
        <w:rPr>
          <w:rFonts w:ascii="Arial Narrow" w:hAnsi="Arial Narrow" w:cs="Calibri"/>
          <w:sz w:val="20"/>
          <w:szCs w:val="20"/>
        </w:rPr>
        <w:t xml:space="preserve">, </w:t>
      </w:r>
      <w:proofErr w:type="spellStart"/>
      <w:r>
        <w:rPr>
          <w:rFonts w:ascii="Arial Narrow" w:hAnsi="Arial Narrow" w:cs="Calibri"/>
          <w:sz w:val="20"/>
          <w:szCs w:val="20"/>
        </w:rPr>
        <w:t>Tramacet</w:t>
      </w:r>
      <w:proofErr w:type="spellEnd"/>
      <w:r>
        <w:rPr>
          <w:rFonts w:ascii="Arial Narrow" w:hAnsi="Arial Narrow" w:cs="Calibri"/>
          <w:sz w:val="20"/>
          <w:szCs w:val="20"/>
        </w:rPr>
        <w:t xml:space="preserve">, </w:t>
      </w:r>
      <w:proofErr w:type="spellStart"/>
      <w:r>
        <w:rPr>
          <w:rFonts w:ascii="Arial Narrow" w:hAnsi="Arial Narrow" w:cs="Calibri"/>
          <w:sz w:val="20"/>
          <w:szCs w:val="20"/>
        </w:rPr>
        <w:t>Panado</w:t>
      </w:r>
      <w:proofErr w:type="spellEnd"/>
      <w:r>
        <w:rPr>
          <w:rFonts w:ascii="Arial Narrow" w:hAnsi="Arial Narrow" w:cs="Calibri"/>
          <w:sz w:val="20"/>
          <w:szCs w:val="20"/>
        </w:rPr>
        <w:t xml:space="preserve">, </w:t>
      </w:r>
      <w:proofErr w:type="spellStart"/>
      <w:proofErr w:type="gramStart"/>
      <w:r>
        <w:rPr>
          <w:rFonts w:ascii="Arial Narrow" w:hAnsi="Arial Narrow" w:cs="Calibri"/>
          <w:sz w:val="20"/>
          <w:szCs w:val="20"/>
        </w:rPr>
        <w:t>Syndol</w:t>
      </w:r>
      <w:proofErr w:type="spellEnd"/>
      <w:r>
        <w:rPr>
          <w:rFonts w:ascii="Arial Narrow" w:hAnsi="Arial Narrow" w:cs="Calibri"/>
          <w:sz w:val="20"/>
          <w:szCs w:val="20"/>
        </w:rPr>
        <w:t>.,</w:t>
      </w:r>
      <w:proofErr w:type="gramEnd"/>
      <w:r>
        <w:rPr>
          <w:rFonts w:ascii="Arial Narrow" w:hAnsi="Arial Narrow" w:cs="Calibri"/>
          <w:sz w:val="20"/>
          <w:szCs w:val="20"/>
        </w:rPr>
        <w:t xml:space="preserve"> </w:t>
      </w:r>
      <w:proofErr w:type="spellStart"/>
      <w:r>
        <w:rPr>
          <w:rFonts w:ascii="Arial Narrow" w:hAnsi="Arial Narrow" w:cs="Calibri"/>
          <w:sz w:val="20"/>
          <w:szCs w:val="20"/>
        </w:rPr>
        <w:t>Mypaid</w:t>
      </w:r>
      <w:proofErr w:type="spellEnd"/>
      <w:r>
        <w:rPr>
          <w:rFonts w:ascii="Arial Narrow" w:hAnsi="Arial Narrow" w:cs="Calibri"/>
          <w:sz w:val="20"/>
          <w:szCs w:val="20"/>
        </w:rPr>
        <w:t xml:space="preserve">, </w:t>
      </w:r>
      <w:proofErr w:type="spellStart"/>
      <w:r>
        <w:rPr>
          <w:rFonts w:ascii="Arial Narrow" w:hAnsi="Arial Narrow" w:cs="Calibri"/>
          <w:sz w:val="20"/>
          <w:szCs w:val="20"/>
        </w:rPr>
        <w:t>Cataflam</w:t>
      </w:r>
      <w:proofErr w:type="spellEnd"/>
      <w:r>
        <w:rPr>
          <w:rFonts w:ascii="Arial Narrow" w:hAnsi="Arial Narrow" w:cs="Calibri"/>
          <w:sz w:val="20"/>
          <w:szCs w:val="20"/>
        </w:rPr>
        <w:t xml:space="preserve">, </w:t>
      </w:r>
      <w:proofErr w:type="spellStart"/>
      <w:r>
        <w:rPr>
          <w:rFonts w:ascii="Arial Narrow" w:hAnsi="Arial Narrow" w:cs="Calibri"/>
          <w:sz w:val="20"/>
          <w:szCs w:val="20"/>
        </w:rPr>
        <w:t>Voltaren</w:t>
      </w:r>
      <w:proofErr w:type="spellEnd"/>
      <w:r>
        <w:rPr>
          <w:rFonts w:ascii="Arial Narrow" w:hAnsi="Arial Narrow" w:cs="Calibri"/>
          <w:sz w:val="20"/>
          <w:szCs w:val="20"/>
        </w:rPr>
        <w:t>, etc.)</w:t>
      </w:r>
      <w:r w:rsidRPr="00305427">
        <w:rPr>
          <w:rFonts w:ascii="Arial Narrow" w:hAnsi="Arial Narrow" w:cs="Calibri"/>
          <w:sz w:val="20"/>
          <w:szCs w:val="20"/>
        </w:rPr>
        <w:t xml:space="preserve"> </w:t>
      </w:r>
    </w:p>
    <w:tbl>
      <w:tblPr>
        <w:tblW w:w="2631"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674"/>
        <w:gridCol w:w="1189"/>
      </w:tblGrid>
      <w:tr w:rsidR="0073062D" w:rsidRPr="00305427" w14:paraId="45AB3B5A" w14:textId="77777777" w:rsidTr="001505DF">
        <w:trPr>
          <w:trHeight w:val="279"/>
        </w:trPr>
        <w:tc>
          <w:tcPr>
            <w:tcW w:w="3777" w:type="pct"/>
            <w:tcBorders>
              <w:top w:val="nil"/>
              <w:left w:val="nil"/>
              <w:bottom w:val="nil"/>
              <w:right w:val="single" w:sz="4" w:space="0" w:color="auto"/>
            </w:tcBorders>
          </w:tcPr>
          <w:p w14:paraId="6D195DA2" w14:textId="77777777" w:rsidR="0073062D" w:rsidRPr="001A502C" w:rsidRDefault="0073062D" w:rsidP="001505DF">
            <w:pPr>
              <w:spacing w:after="0"/>
              <w:ind w:left="1080"/>
              <w:rPr>
                <w:rFonts w:ascii="Arial Narrow" w:hAnsi="Arial Narrow" w:cs="Calibri"/>
                <w:sz w:val="20"/>
                <w:szCs w:val="20"/>
              </w:rPr>
            </w:pPr>
            <w:r w:rsidRPr="001A502C">
              <w:rPr>
                <w:rFonts w:ascii="Arial Narrow" w:hAnsi="Arial Narrow" w:cs="Calibri"/>
                <w:sz w:val="20"/>
                <w:szCs w:val="20"/>
              </w:rPr>
              <w:t>± Once a week</w:t>
            </w:r>
          </w:p>
        </w:tc>
        <w:tc>
          <w:tcPr>
            <w:tcW w:w="1223" w:type="pct"/>
            <w:tcBorders>
              <w:top w:val="single" w:sz="4" w:space="0" w:color="auto"/>
              <w:left w:val="single" w:sz="4" w:space="0" w:color="auto"/>
              <w:right w:val="single" w:sz="4" w:space="0" w:color="auto"/>
            </w:tcBorders>
          </w:tcPr>
          <w:p w14:paraId="012A0FC2" w14:textId="77777777" w:rsidR="0073062D" w:rsidRPr="00305427" w:rsidRDefault="0073062D" w:rsidP="001505DF">
            <w:pPr>
              <w:spacing w:after="0"/>
              <w:rPr>
                <w:rFonts w:ascii="Arial Narrow" w:hAnsi="Arial Narrow" w:cs="Calibri"/>
                <w:sz w:val="20"/>
                <w:szCs w:val="20"/>
              </w:rPr>
            </w:pPr>
          </w:p>
        </w:tc>
      </w:tr>
      <w:tr w:rsidR="0073062D" w:rsidRPr="00305427" w14:paraId="4361CB11" w14:textId="77777777" w:rsidTr="001505DF">
        <w:trPr>
          <w:trHeight w:val="277"/>
        </w:trPr>
        <w:tc>
          <w:tcPr>
            <w:tcW w:w="3777" w:type="pct"/>
            <w:tcBorders>
              <w:top w:val="nil"/>
              <w:left w:val="nil"/>
              <w:bottom w:val="nil"/>
              <w:right w:val="single" w:sz="4" w:space="0" w:color="auto"/>
            </w:tcBorders>
          </w:tcPr>
          <w:p w14:paraId="5510B62D" w14:textId="77777777" w:rsidR="0073062D" w:rsidRPr="001A502C" w:rsidRDefault="0073062D" w:rsidP="001505DF">
            <w:pPr>
              <w:spacing w:after="0"/>
              <w:ind w:left="1080"/>
              <w:rPr>
                <w:rFonts w:ascii="Arial Narrow" w:hAnsi="Arial Narrow" w:cs="Calibri"/>
                <w:sz w:val="20"/>
                <w:szCs w:val="20"/>
              </w:rPr>
            </w:pPr>
            <w:r w:rsidRPr="001A502C">
              <w:rPr>
                <w:rFonts w:ascii="Arial Narrow" w:hAnsi="Arial Narrow" w:cs="Calibri"/>
                <w:sz w:val="20"/>
                <w:szCs w:val="20"/>
              </w:rPr>
              <w:t>± Twice a week</w:t>
            </w:r>
          </w:p>
        </w:tc>
        <w:tc>
          <w:tcPr>
            <w:tcW w:w="1223" w:type="pct"/>
            <w:tcBorders>
              <w:top w:val="nil"/>
              <w:left w:val="single" w:sz="4" w:space="0" w:color="auto"/>
              <w:right w:val="single" w:sz="4" w:space="0" w:color="auto"/>
            </w:tcBorders>
          </w:tcPr>
          <w:p w14:paraId="7D29B06A" w14:textId="77777777" w:rsidR="0073062D" w:rsidRPr="00305427" w:rsidRDefault="0073062D" w:rsidP="001505DF">
            <w:pPr>
              <w:spacing w:after="0"/>
              <w:rPr>
                <w:rFonts w:ascii="Arial Narrow" w:hAnsi="Arial Narrow" w:cs="Calibri"/>
                <w:sz w:val="20"/>
                <w:szCs w:val="20"/>
              </w:rPr>
            </w:pPr>
          </w:p>
        </w:tc>
      </w:tr>
      <w:tr w:rsidR="0073062D" w:rsidRPr="00305427" w14:paraId="6594FE5D" w14:textId="77777777" w:rsidTr="001505DF">
        <w:trPr>
          <w:trHeight w:val="277"/>
        </w:trPr>
        <w:tc>
          <w:tcPr>
            <w:tcW w:w="3777" w:type="pct"/>
            <w:tcBorders>
              <w:top w:val="nil"/>
              <w:left w:val="nil"/>
              <w:bottom w:val="nil"/>
              <w:right w:val="single" w:sz="4" w:space="0" w:color="auto"/>
            </w:tcBorders>
          </w:tcPr>
          <w:p w14:paraId="19B82F0F" w14:textId="77777777" w:rsidR="0073062D" w:rsidRPr="001A502C" w:rsidRDefault="0073062D" w:rsidP="001505DF">
            <w:pPr>
              <w:spacing w:after="0"/>
              <w:ind w:left="1080"/>
              <w:rPr>
                <w:rFonts w:ascii="Arial Narrow" w:hAnsi="Arial Narrow" w:cs="Calibri"/>
                <w:sz w:val="20"/>
                <w:szCs w:val="20"/>
              </w:rPr>
            </w:pPr>
            <w:r w:rsidRPr="001A502C">
              <w:rPr>
                <w:rFonts w:ascii="Arial Narrow" w:hAnsi="Arial Narrow" w:cs="Calibri"/>
                <w:sz w:val="20"/>
                <w:szCs w:val="20"/>
              </w:rPr>
              <w:t>± Three days a week</w:t>
            </w:r>
          </w:p>
        </w:tc>
        <w:tc>
          <w:tcPr>
            <w:tcW w:w="1223" w:type="pct"/>
            <w:tcBorders>
              <w:top w:val="nil"/>
              <w:left w:val="single" w:sz="4" w:space="0" w:color="auto"/>
              <w:right w:val="single" w:sz="4" w:space="0" w:color="auto"/>
            </w:tcBorders>
          </w:tcPr>
          <w:p w14:paraId="49F20ACC" w14:textId="77777777" w:rsidR="0073062D" w:rsidRPr="00305427" w:rsidRDefault="0073062D" w:rsidP="001505DF">
            <w:pPr>
              <w:spacing w:after="0"/>
              <w:rPr>
                <w:rFonts w:ascii="Arial Narrow" w:hAnsi="Arial Narrow" w:cs="Calibri"/>
                <w:sz w:val="20"/>
                <w:szCs w:val="20"/>
              </w:rPr>
            </w:pPr>
          </w:p>
        </w:tc>
      </w:tr>
      <w:tr w:rsidR="0073062D" w:rsidRPr="00305427" w14:paraId="7A442F2B" w14:textId="77777777" w:rsidTr="001505DF">
        <w:trPr>
          <w:trHeight w:val="277"/>
        </w:trPr>
        <w:tc>
          <w:tcPr>
            <w:tcW w:w="3777" w:type="pct"/>
            <w:tcBorders>
              <w:top w:val="nil"/>
              <w:left w:val="nil"/>
              <w:bottom w:val="nil"/>
              <w:right w:val="single" w:sz="4" w:space="0" w:color="auto"/>
            </w:tcBorders>
          </w:tcPr>
          <w:p w14:paraId="1FEF0FDA" w14:textId="77777777" w:rsidR="0073062D" w:rsidRPr="001A502C" w:rsidRDefault="0073062D" w:rsidP="001505DF">
            <w:pPr>
              <w:spacing w:after="0"/>
              <w:ind w:left="1080"/>
              <w:rPr>
                <w:rFonts w:ascii="Arial Narrow" w:hAnsi="Arial Narrow" w:cs="Calibri"/>
                <w:sz w:val="20"/>
                <w:szCs w:val="20"/>
              </w:rPr>
            </w:pPr>
            <w:r w:rsidRPr="001A502C">
              <w:rPr>
                <w:rFonts w:ascii="Arial Narrow" w:hAnsi="Arial Narrow" w:cs="Calibri"/>
                <w:sz w:val="20"/>
                <w:szCs w:val="20"/>
              </w:rPr>
              <w:t>± Every second day</w:t>
            </w:r>
          </w:p>
        </w:tc>
        <w:tc>
          <w:tcPr>
            <w:tcW w:w="1223" w:type="pct"/>
            <w:tcBorders>
              <w:top w:val="nil"/>
              <w:left w:val="single" w:sz="4" w:space="0" w:color="auto"/>
              <w:right w:val="single" w:sz="4" w:space="0" w:color="auto"/>
            </w:tcBorders>
          </w:tcPr>
          <w:p w14:paraId="313FDE69" w14:textId="77777777" w:rsidR="0073062D" w:rsidRPr="00305427" w:rsidRDefault="0073062D" w:rsidP="001505DF">
            <w:pPr>
              <w:spacing w:after="0"/>
              <w:rPr>
                <w:rFonts w:ascii="Arial Narrow" w:hAnsi="Arial Narrow" w:cs="Calibri"/>
                <w:sz w:val="20"/>
                <w:szCs w:val="20"/>
              </w:rPr>
            </w:pPr>
          </w:p>
        </w:tc>
      </w:tr>
      <w:tr w:rsidR="0073062D" w:rsidRPr="00305427" w14:paraId="151C94B9" w14:textId="77777777" w:rsidTr="001505DF">
        <w:trPr>
          <w:trHeight w:val="277"/>
        </w:trPr>
        <w:tc>
          <w:tcPr>
            <w:tcW w:w="3777" w:type="pct"/>
            <w:tcBorders>
              <w:top w:val="nil"/>
              <w:left w:val="nil"/>
              <w:bottom w:val="nil"/>
              <w:right w:val="single" w:sz="4" w:space="0" w:color="auto"/>
            </w:tcBorders>
          </w:tcPr>
          <w:p w14:paraId="24D27A56" w14:textId="7C7FF496" w:rsidR="0073062D" w:rsidRPr="001A502C" w:rsidRDefault="0073062D" w:rsidP="00487069">
            <w:pPr>
              <w:spacing w:after="0"/>
              <w:ind w:left="1080"/>
              <w:rPr>
                <w:rFonts w:ascii="Arial Narrow" w:hAnsi="Arial Narrow" w:cs="Calibri"/>
                <w:sz w:val="20"/>
                <w:szCs w:val="20"/>
              </w:rPr>
            </w:pPr>
            <w:r w:rsidRPr="001A502C">
              <w:rPr>
                <w:rFonts w:ascii="Arial Narrow" w:hAnsi="Arial Narrow" w:cs="Calibri"/>
                <w:sz w:val="20"/>
                <w:szCs w:val="20"/>
              </w:rPr>
              <w:t xml:space="preserve">± </w:t>
            </w:r>
            <w:r w:rsidR="00487069" w:rsidRPr="001A502C">
              <w:rPr>
                <w:rFonts w:ascii="Arial Narrow" w:hAnsi="Arial Narrow" w:cs="Calibri"/>
                <w:sz w:val="20"/>
                <w:szCs w:val="20"/>
              </w:rPr>
              <w:t>D</w:t>
            </w:r>
            <w:r w:rsidRPr="001A502C">
              <w:rPr>
                <w:rFonts w:ascii="Arial Narrow" w:hAnsi="Arial Narrow" w:cs="Calibri"/>
                <w:sz w:val="20"/>
                <w:szCs w:val="20"/>
              </w:rPr>
              <w:t>aily</w:t>
            </w:r>
          </w:p>
        </w:tc>
        <w:tc>
          <w:tcPr>
            <w:tcW w:w="1223" w:type="pct"/>
            <w:tcBorders>
              <w:top w:val="nil"/>
              <w:left w:val="single" w:sz="4" w:space="0" w:color="auto"/>
              <w:right w:val="single" w:sz="4" w:space="0" w:color="auto"/>
            </w:tcBorders>
          </w:tcPr>
          <w:p w14:paraId="39ABF681" w14:textId="77777777" w:rsidR="0073062D" w:rsidRPr="00305427" w:rsidRDefault="0073062D" w:rsidP="001505DF">
            <w:pPr>
              <w:spacing w:after="0"/>
              <w:rPr>
                <w:rFonts w:ascii="Arial Narrow" w:hAnsi="Arial Narrow" w:cs="Calibri"/>
                <w:sz w:val="20"/>
                <w:szCs w:val="20"/>
              </w:rPr>
            </w:pPr>
          </w:p>
        </w:tc>
      </w:tr>
    </w:tbl>
    <w:p w14:paraId="0482393B" w14:textId="77777777" w:rsidR="0073062D" w:rsidRDefault="0073062D" w:rsidP="0073062D">
      <w:pPr>
        <w:tabs>
          <w:tab w:val="left" w:pos="392"/>
        </w:tabs>
        <w:spacing w:after="0"/>
        <w:ind w:left="960"/>
        <w:rPr>
          <w:rFonts w:ascii="Arial Narrow" w:hAnsi="Arial Narrow" w:cs="Calibri"/>
          <w:noProof/>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45"/>
        <w:gridCol w:w="7948"/>
        <w:gridCol w:w="749"/>
      </w:tblGrid>
      <w:tr w:rsidR="0073062D" w:rsidRPr="00305427" w14:paraId="05C71988" w14:textId="77777777" w:rsidTr="001505DF">
        <w:tc>
          <w:tcPr>
            <w:tcW w:w="295" w:type="pct"/>
            <w:tcBorders>
              <w:top w:val="nil"/>
              <w:left w:val="nil"/>
              <w:bottom w:val="nil"/>
              <w:right w:val="nil"/>
            </w:tcBorders>
          </w:tcPr>
          <w:p w14:paraId="12DA2C82" w14:textId="77777777" w:rsidR="0073062D" w:rsidRPr="00305427" w:rsidRDefault="0073062D" w:rsidP="001505DF">
            <w:pPr>
              <w:rPr>
                <w:rFonts w:ascii="Arial Narrow" w:hAnsi="Arial Narrow" w:cs="Calibri"/>
                <w:sz w:val="20"/>
                <w:szCs w:val="20"/>
              </w:rPr>
            </w:pPr>
            <w:r>
              <w:rPr>
                <w:rFonts w:ascii="Arial Narrow" w:hAnsi="Arial Narrow" w:cs="Calibri"/>
                <w:sz w:val="20"/>
                <w:szCs w:val="20"/>
              </w:rPr>
              <w:t>10</w:t>
            </w:r>
            <w:r w:rsidRPr="00305427">
              <w:rPr>
                <w:rFonts w:ascii="Arial Narrow" w:hAnsi="Arial Narrow" w:cs="Calibri"/>
                <w:sz w:val="20"/>
                <w:szCs w:val="20"/>
              </w:rPr>
              <w:t>.</w:t>
            </w:r>
          </w:p>
        </w:tc>
        <w:tc>
          <w:tcPr>
            <w:tcW w:w="4705" w:type="pct"/>
            <w:gridSpan w:val="2"/>
            <w:tcBorders>
              <w:top w:val="nil"/>
              <w:left w:val="nil"/>
              <w:bottom w:val="nil"/>
              <w:right w:val="nil"/>
            </w:tcBorders>
          </w:tcPr>
          <w:p w14:paraId="56EA20D0" w14:textId="77777777" w:rsidR="0073062D" w:rsidRPr="00305427" w:rsidRDefault="0073062D" w:rsidP="001505DF">
            <w:pPr>
              <w:spacing w:after="0"/>
              <w:rPr>
                <w:rFonts w:ascii="Arial Narrow" w:hAnsi="Arial Narrow" w:cs="Calibri"/>
                <w:sz w:val="20"/>
                <w:szCs w:val="20"/>
              </w:rPr>
            </w:pPr>
            <w:r w:rsidRPr="00305427">
              <w:rPr>
                <w:rFonts w:ascii="Arial Narrow" w:hAnsi="Arial Narrow" w:cs="Calibri"/>
                <w:sz w:val="20"/>
                <w:szCs w:val="20"/>
              </w:rPr>
              <w:t>During the past week how much did the state of your health, including any pain, interfere with the following things: choose the one number, from 0 to 4 below, that best describes your state and write them in the appropriate box (I to vi).</w:t>
            </w:r>
          </w:p>
          <w:p w14:paraId="6EF99E22" w14:textId="77777777" w:rsidR="0073062D" w:rsidRPr="00305427" w:rsidRDefault="0073062D" w:rsidP="001505DF">
            <w:pPr>
              <w:numPr>
                <w:ilvl w:val="0"/>
                <w:numId w:val="3"/>
              </w:numPr>
              <w:spacing w:after="0" w:line="240" w:lineRule="auto"/>
              <w:rPr>
                <w:rFonts w:ascii="Arial Narrow" w:hAnsi="Arial Narrow" w:cs="Calibri"/>
                <w:sz w:val="20"/>
                <w:szCs w:val="20"/>
              </w:rPr>
            </w:pPr>
            <w:r w:rsidRPr="00305427">
              <w:rPr>
                <w:rFonts w:ascii="Arial Narrow" w:hAnsi="Arial Narrow" w:cs="Calibri"/>
                <w:sz w:val="20"/>
                <w:szCs w:val="20"/>
              </w:rPr>
              <w:t>Not at all</w:t>
            </w:r>
          </w:p>
          <w:p w14:paraId="79345EA2" w14:textId="77777777" w:rsidR="0073062D" w:rsidRPr="00305427" w:rsidRDefault="0073062D" w:rsidP="001505DF">
            <w:pPr>
              <w:numPr>
                <w:ilvl w:val="0"/>
                <w:numId w:val="3"/>
              </w:numPr>
              <w:spacing w:after="0" w:line="240" w:lineRule="auto"/>
              <w:rPr>
                <w:rFonts w:ascii="Arial Narrow" w:hAnsi="Arial Narrow" w:cs="Calibri"/>
                <w:sz w:val="20"/>
                <w:szCs w:val="20"/>
              </w:rPr>
            </w:pPr>
            <w:r w:rsidRPr="00305427">
              <w:rPr>
                <w:rFonts w:ascii="Arial Narrow" w:hAnsi="Arial Narrow" w:cs="Calibri"/>
                <w:sz w:val="20"/>
                <w:szCs w:val="20"/>
              </w:rPr>
              <w:t>A little bit</w:t>
            </w:r>
          </w:p>
          <w:p w14:paraId="691F566C" w14:textId="77777777" w:rsidR="0073062D" w:rsidRPr="00305427" w:rsidRDefault="0073062D" w:rsidP="001505DF">
            <w:pPr>
              <w:numPr>
                <w:ilvl w:val="0"/>
                <w:numId w:val="3"/>
              </w:numPr>
              <w:spacing w:after="0" w:line="240" w:lineRule="auto"/>
              <w:rPr>
                <w:rFonts w:ascii="Arial Narrow" w:hAnsi="Arial Narrow" w:cs="Calibri"/>
                <w:sz w:val="20"/>
                <w:szCs w:val="20"/>
              </w:rPr>
            </w:pPr>
            <w:r w:rsidRPr="00305427">
              <w:rPr>
                <w:rFonts w:ascii="Arial Narrow" w:hAnsi="Arial Narrow" w:cs="Calibri"/>
                <w:sz w:val="20"/>
                <w:szCs w:val="20"/>
              </w:rPr>
              <w:t>Moderately</w:t>
            </w:r>
          </w:p>
          <w:p w14:paraId="72436AE3" w14:textId="77777777" w:rsidR="0073062D" w:rsidRPr="00305427" w:rsidRDefault="0073062D" w:rsidP="001505DF">
            <w:pPr>
              <w:numPr>
                <w:ilvl w:val="0"/>
                <w:numId w:val="3"/>
              </w:numPr>
              <w:spacing w:after="0" w:line="240" w:lineRule="auto"/>
              <w:rPr>
                <w:rFonts w:ascii="Arial Narrow" w:hAnsi="Arial Narrow" w:cs="Calibri"/>
                <w:sz w:val="20"/>
                <w:szCs w:val="20"/>
              </w:rPr>
            </w:pPr>
            <w:r w:rsidRPr="00305427">
              <w:rPr>
                <w:rFonts w:ascii="Arial Narrow" w:hAnsi="Arial Narrow" w:cs="Calibri"/>
                <w:sz w:val="20"/>
                <w:szCs w:val="20"/>
              </w:rPr>
              <w:t>Quite a bit</w:t>
            </w:r>
          </w:p>
          <w:p w14:paraId="1F6877C2" w14:textId="77777777" w:rsidR="0073062D" w:rsidRPr="00305427" w:rsidRDefault="0073062D" w:rsidP="001505DF">
            <w:pPr>
              <w:numPr>
                <w:ilvl w:val="0"/>
                <w:numId w:val="3"/>
              </w:numPr>
              <w:spacing w:after="0" w:line="240" w:lineRule="auto"/>
              <w:rPr>
                <w:rFonts w:ascii="Arial Narrow" w:hAnsi="Arial Narrow" w:cs="Calibri"/>
                <w:sz w:val="20"/>
                <w:szCs w:val="20"/>
              </w:rPr>
            </w:pPr>
            <w:r w:rsidRPr="00305427">
              <w:rPr>
                <w:rFonts w:ascii="Arial Narrow" w:hAnsi="Arial Narrow" w:cs="Calibri"/>
                <w:sz w:val="20"/>
                <w:szCs w:val="20"/>
              </w:rPr>
              <w:t xml:space="preserve">Extremely </w:t>
            </w:r>
          </w:p>
        </w:tc>
      </w:tr>
      <w:tr w:rsidR="0073062D" w:rsidRPr="00305427" w14:paraId="5EB1A2DF" w14:textId="77777777" w:rsidTr="001505DF">
        <w:trPr>
          <w:trHeight w:val="279"/>
        </w:trPr>
        <w:tc>
          <w:tcPr>
            <w:tcW w:w="4595" w:type="pct"/>
            <w:gridSpan w:val="2"/>
            <w:tcBorders>
              <w:top w:val="nil"/>
              <w:left w:val="nil"/>
              <w:bottom w:val="nil"/>
              <w:right w:val="single" w:sz="4" w:space="0" w:color="auto"/>
            </w:tcBorders>
          </w:tcPr>
          <w:p w14:paraId="422B37E5" w14:textId="77777777" w:rsidR="0073062D" w:rsidRPr="00305427" w:rsidRDefault="0073062D" w:rsidP="001505DF">
            <w:pPr>
              <w:numPr>
                <w:ilvl w:val="0"/>
                <w:numId w:val="4"/>
              </w:numPr>
              <w:spacing w:after="0"/>
              <w:rPr>
                <w:rFonts w:ascii="Arial Narrow" w:hAnsi="Arial Narrow" w:cs="Calibri"/>
                <w:sz w:val="20"/>
                <w:szCs w:val="20"/>
              </w:rPr>
            </w:pPr>
            <w:r w:rsidRPr="00305427">
              <w:rPr>
                <w:rFonts w:ascii="Arial Narrow" w:hAnsi="Arial Narrow" w:cs="Calibri"/>
                <w:sz w:val="20"/>
                <w:szCs w:val="20"/>
              </w:rPr>
              <w:t>Mood</w:t>
            </w:r>
          </w:p>
        </w:tc>
        <w:tc>
          <w:tcPr>
            <w:tcW w:w="405" w:type="pct"/>
            <w:tcBorders>
              <w:top w:val="single" w:sz="4" w:space="0" w:color="auto"/>
              <w:left w:val="single" w:sz="4" w:space="0" w:color="auto"/>
              <w:right w:val="single" w:sz="4" w:space="0" w:color="auto"/>
            </w:tcBorders>
          </w:tcPr>
          <w:p w14:paraId="0F0C1C98" w14:textId="77777777" w:rsidR="0073062D" w:rsidRPr="00305427" w:rsidRDefault="0073062D" w:rsidP="001505DF">
            <w:pPr>
              <w:spacing w:after="0"/>
              <w:rPr>
                <w:rFonts w:ascii="Arial Narrow" w:hAnsi="Arial Narrow" w:cs="Calibri"/>
                <w:sz w:val="20"/>
                <w:szCs w:val="20"/>
              </w:rPr>
            </w:pPr>
          </w:p>
        </w:tc>
      </w:tr>
      <w:tr w:rsidR="0073062D" w:rsidRPr="00305427" w14:paraId="0E6292BD" w14:textId="77777777" w:rsidTr="001505DF">
        <w:trPr>
          <w:trHeight w:val="277"/>
        </w:trPr>
        <w:tc>
          <w:tcPr>
            <w:tcW w:w="4595" w:type="pct"/>
            <w:gridSpan w:val="2"/>
            <w:tcBorders>
              <w:top w:val="nil"/>
              <w:left w:val="nil"/>
              <w:bottom w:val="nil"/>
              <w:right w:val="single" w:sz="4" w:space="0" w:color="auto"/>
            </w:tcBorders>
          </w:tcPr>
          <w:p w14:paraId="5FC232EE" w14:textId="77777777" w:rsidR="0073062D" w:rsidRPr="00305427" w:rsidRDefault="0073062D" w:rsidP="001505DF">
            <w:pPr>
              <w:numPr>
                <w:ilvl w:val="0"/>
                <w:numId w:val="4"/>
              </w:numPr>
              <w:spacing w:after="0"/>
              <w:rPr>
                <w:rFonts w:ascii="Arial Narrow" w:hAnsi="Arial Narrow" w:cs="Calibri"/>
                <w:sz w:val="20"/>
                <w:szCs w:val="20"/>
              </w:rPr>
            </w:pPr>
            <w:r w:rsidRPr="00305427">
              <w:rPr>
                <w:rFonts w:ascii="Arial Narrow" w:hAnsi="Arial Narrow" w:cs="Calibri"/>
                <w:sz w:val="20"/>
                <w:szCs w:val="20"/>
              </w:rPr>
              <w:t>Relations with other people</w:t>
            </w:r>
          </w:p>
        </w:tc>
        <w:tc>
          <w:tcPr>
            <w:tcW w:w="405" w:type="pct"/>
            <w:tcBorders>
              <w:top w:val="nil"/>
              <w:left w:val="single" w:sz="4" w:space="0" w:color="auto"/>
              <w:right w:val="single" w:sz="4" w:space="0" w:color="auto"/>
            </w:tcBorders>
          </w:tcPr>
          <w:p w14:paraId="3828C035" w14:textId="77777777" w:rsidR="0073062D" w:rsidRPr="00305427" w:rsidRDefault="0073062D" w:rsidP="001505DF">
            <w:pPr>
              <w:spacing w:after="0"/>
              <w:rPr>
                <w:rFonts w:ascii="Arial Narrow" w:hAnsi="Arial Narrow" w:cs="Calibri"/>
                <w:sz w:val="20"/>
                <w:szCs w:val="20"/>
              </w:rPr>
            </w:pPr>
          </w:p>
        </w:tc>
      </w:tr>
      <w:tr w:rsidR="0073062D" w:rsidRPr="00305427" w14:paraId="2FF4A7D4" w14:textId="77777777" w:rsidTr="001505DF">
        <w:trPr>
          <w:trHeight w:val="277"/>
        </w:trPr>
        <w:tc>
          <w:tcPr>
            <w:tcW w:w="4595" w:type="pct"/>
            <w:gridSpan w:val="2"/>
            <w:tcBorders>
              <w:top w:val="nil"/>
              <w:left w:val="nil"/>
              <w:bottom w:val="nil"/>
              <w:right w:val="single" w:sz="4" w:space="0" w:color="auto"/>
            </w:tcBorders>
          </w:tcPr>
          <w:p w14:paraId="76A41C32" w14:textId="77777777" w:rsidR="0073062D" w:rsidRPr="00305427" w:rsidRDefault="0073062D" w:rsidP="001505DF">
            <w:pPr>
              <w:numPr>
                <w:ilvl w:val="0"/>
                <w:numId w:val="4"/>
              </w:numPr>
              <w:spacing w:after="0"/>
              <w:rPr>
                <w:rFonts w:ascii="Arial Narrow" w:hAnsi="Arial Narrow" w:cs="Calibri"/>
                <w:sz w:val="20"/>
                <w:szCs w:val="20"/>
              </w:rPr>
            </w:pPr>
            <w:r w:rsidRPr="00305427">
              <w:rPr>
                <w:rFonts w:ascii="Arial Narrow" w:hAnsi="Arial Narrow" w:cs="Calibri"/>
                <w:sz w:val="20"/>
                <w:szCs w:val="20"/>
              </w:rPr>
              <w:t>Walking ability</w:t>
            </w:r>
          </w:p>
        </w:tc>
        <w:tc>
          <w:tcPr>
            <w:tcW w:w="405" w:type="pct"/>
            <w:tcBorders>
              <w:top w:val="nil"/>
              <w:left w:val="single" w:sz="4" w:space="0" w:color="auto"/>
              <w:right w:val="single" w:sz="4" w:space="0" w:color="auto"/>
            </w:tcBorders>
          </w:tcPr>
          <w:p w14:paraId="10DAAB92" w14:textId="77777777" w:rsidR="0073062D" w:rsidRPr="00305427" w:rsidRDefault="0073062D" w:rsidP="001505DF">
            <w:pPr>
              <w:spacing w:after="0"/>
              <w:rPr>
                <w:rFonts w:ascii="Arial Narrow" w:hAnsi="Arial Narrow" w:cs="Calibri"/>
                <w:sz w:val="20"/>
                <w:szCs w:val="20"/>
              </w:rPr>
            </w:pPr>
          </w:p>
        </w:tc>
      </w:tr>
      <w:tr w:rsidR="0073062D" w:rsidRPr="00305427" w14:paraId="157EFD8D" w14:textId="77777777" w:rsidTr="001505DF">
        <w:trPr>
          <w:trHeight w:val="277"/>
        </w:trPr>
        <w:tc>
          <w:tcPr>
            <w:tcW w:w="4595" w:type="pct"/>
            <w:gridSpan w:val="2"/>
            <w:tcBorders>
              <w:top w:val="nil"/>
              <w:left w:val="nil"/>
              <w:bottom w:val="nil"/>
              <w:right w:val="single" w:sz="4" w:space="0" w:color="auto"/>
            </w:tcBorders>
          </w:tcPr>
          <w:p w14:paraId="57D734CC" w14:textId="77777777" w:rsidR="0073062D" w:rsidRPr="00305427" w:rsidRDefault="0073062D" w:rsidP="001505DF">
            <w:pPr>
              <w:numPr>
                <w:ilvl w:val="0"/>
                <w:numId w:val="4"/>
              </w:numPr>
              <w:spacing w:after="0"/>
              <w:rPr>
                <w:rFonts w:ascii="Arial Narrow" w:hAnsi="Arial Narrow" w:cs="Calibri"/>
                <w:sz w:val="20"/>
                <w:szCs w:val="20"/>
              </w:rPr>
            </w:pPr>
            <w:r w:rsidRPr="00305427">
              <w:rPr>
                <w:rFonts w:ascii="Arial Narrow" w:hAnsi="Arial Narrow" w:cs="Calibri"/>
                <w:sz w:val="20"/>
                <w:szCs w:val="20"/>
              </w:rPr>
              <w:t>Sleep</w:t>
            </w:r>
          </w:p>
        </w:tc>
        <w:tc>
          <w:tcPr>
            <w:tcW w:w="405" w:type="pct"/>
            <w:tcBorders>
              <w:top w:val="nil"/>
              <w:left w:val="single" w:sz="4" w:space="0" w:color="auto"/>
              <w:right w:val="single" w:sz="4" w:space="0" w:color="auto"/>
            </w:tcBorders>
          </w:tcPr>
          <w:p w14:paraId="76116C91" w14:textId="77777777" w:rsidR="0073062D" w:rsidRPr="00305427" w:rsidRDefault="0073062D" w:rsidP="001505DF">
            <w:pPr>
              <w:spacing w:after="0"/>
              <w:rPr>
                <w:rFonts w:ascii="Arial Narrow" w:hAnsi="Arial Narrow" w:cs="Calibri"/>
                <w:sz w:val="20"/>
                <w:szCs w:val="20"/>
              </w:rPr>
            </w:pPr>
          </w:p>
        </w:tc>
      </w:tr>
      <w:tr w:rsidR="0073062D" w:rsidRPr="00305427" w14:paraId="1F82B80B" w14:textId="77777777" w:rsidTr="001505DF">
        <w:trPr>
          <w:trHeight w:val="277"/>
        </w:trPr>
        <w:tc>
          <w:tcPr>
            <w:tcW w:w="4595" w:type="pct"/>
            <w:gridSpan w:val="2"/>
            <w:tcBorders>
              <w:top w:val="nil"/>
              <w:left w:val="nil"/>
              <w:bottom w:val="nil"/>
              <w:right w:val="single" w:sz="4" w:space="0" w:color="auto"/>
            </w:tcBorders>
          </w:tcPr>
          <w:p w14:paraId="43D1BBE6" w14:textId="77777777" w:rsidR="0073062D" w:rsidRPr="00305427" w:rsidRDefault="0073062D" w:rsidP="001505DF">
            <w:pPr>
              <w:numPr>
                <w:ilvl w:val="0"/>
                <w:numId w:val="4"/>
              </w:numPr>
              <w:spacing w:after="0"/>
              <w:rPr>
                <w:rFonts w:ascii="Arial Narrow" w:hAnsi="Arial Narrow" w:cs="Calibri"/>
                <w:sz w:val="20"/>
                <w:szCs w:val="20"/>
              </w:rPr>
            </w:pPr>
            <w:r w:rsidRPr="00305427">
              <w:rPr>
                <w:rFonts w:ascii="Arial Narrow" w:hAnsi="Arial Narrow" w:cs="Calibri"/>
                <w:sz w:val="20"/>
                <w:szCs w:val="20"/>
              </w:rPr>
              <w:t>Normal Work (includes both work outside the home and housework)</w:t>
            </w:r>
          </w:p>
        </w:tc>
        <w:tc>
          <w:tcPr>
            <w:tcW w:w="405" w:type="pct"/>
            <w:tcBorders>
              <w:top w:val="nil"/>
              <w:left w:val="single" w:sz="4" w:space="0" w:color="auto"/>
              <w:right w:val="single" w:sz="4" w:space="0" w:color="auto"/>
            </w:tcBorders>
          </w:tcPr>
          <w:p w14:paraId="602250CD" w14:textId="77777777" w:rsidR="0073062D" w:rsidRPr="00305427" w:rsidRDefault="0073062D" w:rsidP="001505DF">
            <w:pPr>
              <w:spacing w:after="0"/>
              <w:rPr>
                <w:rFonts w:ascii="Arial Narrow" w:hAnsi="Arial Narrow" w:cs="Calibri"/>
                <w:sz w:val="20"/>
                <w:szCs w:val="20"/>
              </w:rPr>
            </w:pPr>
          </w:p>
        </w:tc>
      </w:tr>
      <w:tr w:rsidR="0073062D" w:rsidRPr="00305427" w14:paraId="46EBC20A" w14:textId="77777777" w:rsidTr="001505DF">
        <w:trPr>
          <w:trHeight w:val="277"/>
        </w:trPr>
        <w:tc>
          <w:tcPr>
            <w:tcW w:w="4595" w:type="pct"/>
            <w:gridSpan w:val="2"/>
            <w:tcBorders>
              <w:top w:val="nil"/>
              <w:left w:val="nil"/>
              <w:bottom w:val="nil"/>
              <w:right w:val="single" w:sz="4" w:space="0" w:color="auto"/>
            </w:tcBorders>
          </w:tcPr>
          <w:p w14:paraId="74DB433A" w14:textId="77777777" w:rsidR="0073062D" w:rsidRPr="00305427" w:rsidRDefault="0073062D" w:rsidP="001505DF">
            <w:pPr>
              <w:numPr>
                <w:ilvl w:val="0"/>
                <w:numId w:val="4"/>
              </w:numPr>
              <w:spacing w:after="0"/>
              <w:rPr>
                <w:rFonts w:ascii="Arial Narrow" w:hAnsi="Arial Narrow" w:cs="Calibri"/>
                <w:sz w:val="20"/>
                <w:szCs w:val="20"/>
              </w:rPr>
            </w:pPr>
            <w:r w:rsidRPr="00305427">
              <w:rPr>
                <w:rFonts w:ascii="Arial Narrow" w:hAnsi="Arial Narrow" w:cs="Calibri"/>
                <w:sz w:val="20"/>
                <w:szCs w:val="20"/>
              </w:rPr>
              <w:t>Enjoyment of life</w:t>
            </w:r>
          </w:p>
        </w:tc>
        <w:tc>
          <w:tcPr>
            <w:tcW w:w="405" w:type="pct"/>
            <w:tcBorders>
              <w:top w:val="nil"/>
              <w:left w:val="single" w:sz="4" w:space="0" w:color="auto"/>
              <w:right w:val="single" w:sz="4" w:space="0" w:color="auto"/>
            </w:tcBorders>
          </w:tcPr>
          <w:p w14:paraId="1AAF01FB" w14:textId="77777777" w:rsidR="0073062D" w:rsidRPr="00305427" w:rsidRDefault="0073062D" w:rsidP="001505DF">
            <w:pPr>
              <w:spacing w:after="0"/>
              <w:rPr>
                <w:rFonts w:ascii="Arial Narrow" w:hAnsi="Arial Narrow" w:cs="Calibri"/>
                <w:sz w:val="20"/>
                <w:szCs w:val="20"/>
              </w:rPr>
            </w:pPr>
          </w:p>
        </w:tc>
      </w:tr>
    </w:tbl>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76"/>
        <w:gridCol w:w="529"/>
        <w:gridCol w:w="7"/>
        <w:gridCol w:w="980"/>
        <w:gridCol w:w="617"/>
        <w:gridCol w:w="933"/>
      </w:tblGrid>
      <w:tr w:rsidR="0073062D" w:rsidRPr="00305427" w14:paraId="0CFD2DD4" w14:textId="77777777" w:rsidTr="001505DF">
        <w:tc>
          <w:tcPr>
            <w:tcW w:w="5000" w:type="pct"/>
            <w:gridSpan w:val="6"/>
          </w:tcPr>
          <w:p w14:paraId="5D7FDAE3" w14:textId="77777777" w:rsidR="0073062D" w:rsidRPr="00305427" w:rsidRDefault="0073062D" w:rsidP="001505DF">
            <w:pPr>
              <w:rPr>
                <w:rFonts w:ascii="Arial Narrow" w:hAnsi="Arial Narrow"/>
                <w:sz w:val="20"/>
                <w:szCs w:val="20"/>
              </w:rPr>
            </w:pPr>
          </w:p>
        </w:tc>
      </w:tr>
      <w:tr w:rsidR="0073062D" w:rsidRPr="00305427" w14:paraId="1C419C98" w14:textId="77777777" w:rsidTr="001B5A32">
        <w:tc>
          <w:tcPr>
            <w:tcW w:w="3341" w:type="pct"/>
            <w:tcBorders>
              <w:right w:val="single" w:sz="4" w:space="0" w:color="auto"/>
            </w:tcBorders>
          </w:tcPr>
          <w:p w14:paraId="67D3DF0D" w14:textId="77777777" w:rsidR="0073062D" w:rsidRPr="00305427" w:rsidRDefault="0073062D" w:rsidP="001505DF">
            <w:pPr>
              <w:pStyle w:val="ListParagraph"/>
              <w:numPr>
                <w:ilvl w:val="0"/>
                <w:numId w:val="8"/>
              </w:numPr>
              <w:rPr>
                <w:rFonts w:ascii="Arial Narrow" w:hAnsi="Arial Narrow"/>
                <w:sz w:val="20"/>
                <w:szCs w:val="20"/>
              </w:rPr>
            </w:pPr>
            <w:r w:rsidRPr="00305427">
              <w:rPr>
                <w:rFonts w:ascii="Arial Narrow" w:hAnsi="Arial Narrow"/>
                <w:sz w:val="20"/>
                <w:szCs w:val="20"/>
              </w:rPr>
              <w:t>Have you ever been diagnosed and treated for</w:t>
            </w:r>
            <w:r w:rsidRPr="00340EF7">
              <w:rPr>
                <w:rFonts w:ascii="Arial Narrow" w:hAnsi="Arial Narrow"/>
                <w:b/>
                <w:sz w:val="20"/>
                <w:szCs w:val="20"/>
              </w:rPr>
              <w:t xml:space="preserve"> depression</w:t>
            </w:r>
          </w:p>
        </w:tc>
        <w:tc>
          <w:tcPr>
            <w:tcW w:w="286" w:type="pct"/>
            <w:tcBorders>
              <w:top w:val="single" w:sz="4" w:space="0" w:color="auto"/>
              <w:left w:val="single" w:sz="4" w:space="0" w:color="auto"/>
              <w:bottom w:val="single" w:sz="4" w:space="0" w:color="auto"/>
              <w:right w:val="single" w:sz="4" w:space="0" w:color="auto"/>
            </w:tcBorders>
          </w:tcPr>
          <w:p w14:paraId="4620E90A" w14:textId="77777777" w:rsidR="0073062D" w:rsidRPr="00305427" w:rsidRDefault="0073062D" w:rsidP="001505DF">
            <w:pPr>
              <w:spacing w:before="120" w:after="120"/>
              <w:rPr>
                <w:rFonts w:ascii="Arial Narrow" w:hAnsi="Arial Narrow"/>
                <w:sz w:val="20"/>
                <w:szCs w:val="20"/>
              </w:rPr>
            </w:pPr>
          </w:p>
        </w:tc>
        <w:tc>
          <w:tcPr>
            <w:tcW w:w="534" w:type="pct"/>
            <w:gridSpan w:val="2"/>
            <w:tcBorders>
              <w:left w:val="single" w:sz="4" w:space="0" w:color="auto"/>
              <w:right w:val="single" w:sz="4" w:space="0" w:color="auto"/>
            </w:tcBorders>
          </w:tcPr>
          <w:p w14:paraId="7798ED03"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Yes</w:t>
            </w:r>
          </w:p>
        </w:tc>
        <w:tc>
          <w:tcPr>
            <w:tcW w:w="334" w:type="pct"/>
            <w:tcBorders>
              <w:top w:val="single" w:sz="4" w:space="0" w:color="auto"/>
              <w:left w:val="single" w:sz="4" w:space="0" w:color="auto"/>
              <w:bottom w:val="single" w:sz="4" w:space="0" w:color="auto"/>
              <w:right w:val="single" w:sz="4" w:space="0" w:color="auto"/>
            </w:tcBorders>
          </w:tcPr>
          <w:p w14:paraId="40C977C3" w14:textId="77777777" w:rsidR="0073062D" w:rsidRPr="00305427" w:rsidRDefault="0073062D" w:rsidP="001505DF">
            <w:pPr>
              <w:spacing w:before="120" w:after="120"/>
              <w:rPr>
                <w:rFonts w:ascii="Arial Narrow" w:hAnsi="Arial Narrow"/>
                <w:sz w:val="20"/>
                <w:szCs w:val="20"/>
              </w:rPr>
            </w:pPr>
          </w:p>
        </w:tc>
        <w:tc>
          <w:tcPr>
            <w:tcW w:w="505" w:type="pct"/>
            <w:tcBorders>
              <w:left w:val="single" w:sz="4" w:space="0" w:color="auto"/>
            </w:tcBorders>
          </w:tcPr>
          <w:p w14:paraId="0C044E6F"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No</w:t>
            </w:r>
          </w:p>
        </w:tc>
      </w:tr>
      <w:tr w:rsidR="0073062D" w:rsidRPr="00340EF7" w14:paraId="3E57D207" w14:textId="77777777" w:rsidTr="001505DF">
        <w:tc>
          <w:tcPr>
            <w:tcW w:w="5000" w:type="pct"/>
            <w:gridSpan w:val="6"/>
          </w:tcPr>
          <w:p w14:paraId="1C212366" w14:textId="77777777" w:rsidR="0073062D" w:rsidRPr="00340EF7" w:rsidRDefault="0073062D" w:rsidP="001505DF">
            <w:pPr>
              <w:rPr>
                <w:rFonts w:ascii="Arial Narrow" w:hAnsi="Arial Narrow"/>
                <w:sz w:val="20"/>
                <w:szCs w:val="20"/>
              </w:rPr>
            </w:pPr>
          </w:p>
        </w:tc>
      </w:tr>
      <w:tr w:rsidR="0073062D" w:rsidRPr="00305427" w14:paraId="462DF948" w14:textId="77777777" w:rsidTr="001B5A32">
        <w:tc>
          <w:tcPr>
            <w:tcW w:w="3341" w:type="pct"/>
            <w:tcBorders>
              <w:right w:val="single" w:sz="4" w:space="0" w:color="auto"/>
            </w:tcBorders>
          </w:tcPr>
          <w:p w14:paraId="4A212571" w14:textId="77777777" w:rsidR="0073062D" w:rsidRPr="00305427" w:rsidRDefault="0073062D" w:rsidP="001505DF">
            <w:pPr>
              <w:pStyle w:val="ListParagraph"/>
              <w:numPr>
                <w:ilvl w:val="0"/>
                <w:numId w:val="8"/>
              </w:numPr>
              <w:rPr>
                <w:rFonts w:ascii="Arial Narrow" w:hAnsi="Arial Narrow"/>
                <w:sz w:val="20"/>
                <w:szCs w:val="20"/>
              </w:rPr>
            </w:pPr>
            <w:r w:rsidRPr="00305427">
              <w:rPr>
                <w:rFonts w:ascii="Arial Narrow" w:hAnsi="Arial Narrow"/>
                <w:sz w:val="20"/>
                <w:szCs w:val="20"/>
              </w:rPr>
              <w:t xml:space="preserve">Do you suffer from regular </w:t>
            </w:r>
            <w:r w:rsidRPr="00435D82">
              <w:rPr>
                <w:rFonts w:ascii="Arial Narrow" w:hAnsi="Arial Narrow"/>
                <w:b/>
                <w:sz w:val="20"/>
                <w:szCs w:val="20"/>
              </w:rPr>
              <w:t>headaches?</w:t>
            </w:r>
          </w:p>
        </w:tc>
        <w:tc>
          <w:tcPr>
            <w:tcW w:w="290" w:type="pct"/>
            <w:gridSpan w:val="2"/>
            <w:tcBorders>
              <w:top w:val="single" w:sz="4" w:space="0" w:color="auto"/>
              <w:left w:val="single" w:sz="4" w:space="0" w:color="auto"/>
              <w:bottom w:val="single" w:sz="4" w:space="0" w:color="auto"/>
              <w:right w:val="single" w:sz="4" w:space="0" w:color="auto"/>
            </w:tcBorders>
          </w:tcPr>
          <w:p w14:paraId="74A64427" w14:textId="77777777" w:rsidR="0073062D" w:rsidRPr="00305427" w:rsidRDefault="0073062D" w:rsidP="001505DF">
            <w:pPr>
              <w:spacing w:before="120" w:after="120"/>
              <w:rPr>
                <w:rFonts w:ascii="Arial Narrow" w:hAnsi="Arial Narrow"/>
                <w:sz w:val="20"/>
                <w:szCs w:val="20"/>
              </w:rPr>
            </w:pPr>
          </w:p>
        </w:tc>
        <w:tc>
          <w:tcPr>
            <w:tcW w:w="530" w:type="pct"/>
            <w:tcBorders>
              <w:left w:val="single" w:sz="4" w:space="0" w:color="auto"/>
              <w:right w:val="single" w:sz="4" w:space="0" w:color="auto"/>
            </w:tcBorders>
          </w:tcPr>
          <w:p w14:paraId="29917FC9"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Yes</w:t>
            </w:r>
          </w:p>
        </w:tc>
        <w:tc>
          <w:tcPr>
            <w:tcW w:w="334" w:type="pct"/>
            <w:tcBorders>
              <w:top w:val="single" w:sz="4" w:space="0" w:color="auto"/>
              <w:left w:val="single" w:sz="4" w:space="0" w:color="auto"/>
              <w:bottom w:val="single" w:sz="4" w:space="0" w:color="auto"/>
              <w:right w:val="single" w:sz="4" w:space="0" w:color="auto"/>
            </w:tcBorders>
          </w:tcPr>
          <w:p w14:paraId="4DDFFFFC" w14:textId="77777777" w:rsidR="0073062D" w:rsidRPr="00305427" w:rsidRDefault="0073062D" w:rsidP="001505DF">
            <w:pPr>
              <w:spacing w:before="120" w:after="120"/>
              <w:rPr>
                <w:rFonts w:ascii="Arial Narrow" w:hAnsi="Arial Narrow"/>
                <w:sz w:val="20"/>
                <w:szCs w:val="20"/>
              </w:rPr>
            </w:pPr>
          </w:p>
        </w:tc>
        <w:tc>
          <w:tcPr>
            <w:tcW w:w="505" w:type="pct"/>
            <w:tcBorders>
              <w:left w:val="single" w:sz="4" w:space="0" w:color="auto"/>
            </w:tcBorders>
          </w:tcPr>
          <w:p w14:paraId="256C48B4"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No</w:t>
            </w:r>
          </w:p>
        </w:tc>
      </w:tr>
      <w:tr w:rsidR="0073062D" w:rsidRPr="00305427" w14:paraId="47479C0A" w14:textId="77777777" w:rsidTr="001505DF">
        <w:tc>
          <w:tcPr>
            <w:tcW w:w="5000" w:type="pct"/>
            <w:gridSpan w:val="6"/>
          </w:tcPr>
          <w:p w14:paraId="6CC11B77" w14:textId="77777777" w:rsidR="0073062D" w:rsidRPr="00305427" w:rsidRDefault="0073062D" w:rsidP="001505DF">
            <w:pPr>
              <w:rPr>
                <w:rFonts w:ascii="Arial Narrow" w:hAnsi="Arial Narrow"/>
                <w:sz w:val="20"/>
                <w:szCs w:val="20"/>
              </w:rPr>
            </w:pPr>
          </w:p>
        </w:tc>
      </w:tr>
      <w:tr w:rsidR="0073062D" w:rsidRPr="00305427" w14:paraId="4C802724" w14:textId="77777777" w:rsidTr="001505DF">
        <w:tc>
          <w:tcPr>
            <w:tcW w:w="5000" w:type="pct"/>
            <w:gridSpan w:val="6"/>
          </w:tcPr>
          <w:p w14:paraId="213A168F" w14:textId="77777777" w:rsidR="0073062D" w:rsidRPr="00305427" w:rsidRDefault="0073062D" w:rsidP="001505DF">
            <w:pPr>
              <w:pStyle w:val="ListParagraph"/>
              <w:numPr>
                <w:ilvl w:val="0"/>
                <w:numId w:val="9"/>
              </w:numPr>
              <w:rPr>
                <w:rFonts w:ascii="Arial Narrow" w:hAnsi="Arial Narrow"/>
                <w:sz w:val="20"/>
                <w:szCs w:val="20"/>
              </w:rPr>
            </w:pPr>
            <w:r w:rsidRPr="00435D82">
              <w:rPr>
                <w:rFonts w:ascii="Arial Narrow" w:hAnsi="Arial Narrow"/>
                <w:b/>
                <w:sz w:val="20"/>
                <w:szCs w:val="20"/>
              </w:rPr>
              <w:t>Irritable bowel syndrome</w:t>
            </w:r>
            <w:r w:rsidRPr="00305427">
              <w:rPr>
                <w:rFonts w:ascii="Arial Narrow" w:hAnsi="Arial Narrow"/>
                <w:sz w:val="20"/>
                <w:szCs w:val="20"/>
              </w:rPr>
              <w:t xml:space="preserve"> (IBS) is known to commonly affect patients with fibromyalgia. It is characterized by abdominal pain and cramps as well as bloating, flatulence, diarrhea and/or constipation</w:t>
            </w:r>
          </w:p>
        </w:tc>
      </w:tr>
      <w:tr w:rsidR="0073062D" w:rsidRPr="002210F8" w14:paraId="6F484D31" w14:textId="77777777" w:rsidTr="001505DF">
        <w:tc>
          <w:tcPr>
            <w:tcW w:w="5000" w:type="pct"/>
            <w:gridSpan w:val="6"/>
          </w:tcPr>
          <w:p w14:paraId="6B6A7CF2" w14:textId="77777777" w:rsidR="0073062D" w:rsidRPr="002210F8" w:rsidRDefault="0073062D" w:rsidP="001505DF">
            <w:pPr>
              <w:rPr>
                <w:rFonts w:ascii="Arial Narrow" w:hAnsi="Arial Narrow"/>
                <w:sz w:val="16"/>
                <w:szCs w:val="20"/>
              </w:rPr>
            </w:pPr>
          </w:p>
        </w:tc>
      </w:tr>
      <w:tr w:rsidR="0073062D" w:rsidRPr="00305427" w14:paraId="190BAC65" w14:textId="77777777" w:rsidTr="001B5A32">
        <w:tc>
          <w:tcPr>
            <w:tcW w:w="3341" w:type="pct"/>
            <w:tcBorders>
              <w:right w:val="single" w:sz="4" w:space="0" w:color="auto"/>
            </w:tcBorders>
          </w:tcPr>
          <w:p w14:paraId="43C6459D" w14:textId="77777777" w:rsidR="0073062D" w:rsidRPr="00435D82" w:rsidRDefault="0073062D" w:rsidP="001505DF">
            <w:pPr>
              <w:ind w:left="720"/>
              <w:rPr>
                <w:rFonts w:ascii="Arial Narrow" w:hAnsi="Arial Narrow"/>
                <w:sz w:val="20"/>
                <w:szCs w:val="20"/>
              </w:rPr>
            </w:pPr>
            <w:r w:rsidRPr="00435D82">
              <w:rPr>
                <w:rFonts w:ascii="Arial Narrow" w:hAnsi="Arial Narrow"/>
                <w:sz w:val="20"/>
                <w:szCs w:val="20"/>
              </w:rPr>
              <w:t>Have you ever been diagnosed with IBS?</w:t>
            </w:r>
          </w:p>
        </w:tc>
        <w:tc>
          <w:tcPr>
            <w:tcW w:w="290" w:type="pct"/>
            <w:gridSpan w:val="2"/>
            <w:tcBorders>
              <w:top w:val="single" w:sz="4" w:space="0" w:color="auto"/>
              <w:left w:val="single" w:sz="4" w:space="0" w:color="auto"/>
              <w:bottom w:val="single" w:sz="4" w:space="0" w:color="auto"/>
              <w:right w:val="single" w:sz="4" w:space="0" w:color="auto"/>
            </w:tcBorders>
          </w:tcPr>
          <w:p w14:paraId="286978C5" w14:textId="77777777" w:rsidR="0073062D" w:rsidRPr="00305427" w:rsidRDefault="0073062D" w:rsidP="001505DF">
            <w:pPr>
              <w:spacing w:before="120" w:after="120"/>
              <w:rPr>
                <w:rFonts w:ascii="Arial Narrow" w:hAnsi="Arial Narrow"/>
                <w:sz w:val="20"/>
                <w:szCs w:val="20"/>
              </w:rPr>
            </w:pPr>
          </w:p>
        </w:tc>
        <w:tc>
          <w:tcPr>
            <w:tcW w:w="530" w:type="pct"/>
            <w:tcBorders>
              <w:left w:val="single" w:sz="4" w:space="0" w:color="auto"/>
              <w:right w:val="single" w:sz="4" w:space="0" w:color="auto"/>
            </w:tcBorders>
          </w:tcPr>
          <w:p w14:paraId="714AE425"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Yes</w:t>
            </w:r>
          </w:p>
        </w:tc>
        <w:tc>
          <w:tcPr>
            <w:tcW w:w="334" w:type="pct"/>
            <w:tcBorders>
              <w:top w:val="single" w:sz="4" w:space="0" w:color="auto"/>
              <w:left w:val="single" w:sz="4" w:space="0" w:color="auto"/>
              <w:bottom w:val="single" w:sz="4" w:space="0" w:color="auto"/>
              <w:right w:val="single" w:sz="4" w:space="0" w:color="auto"/>
            </w:tcBorders>
          </w:tcPr>
          <w:p w14:paraId="611F63B0" w14:textId="77777777" w:rsidR="0073062D" w:rsidRPr="00305427" w:rsidRDefault="0073062D" w:rsidP="001505DF">
            <w:pPr>
              <w:spacing w:before="120" w:after="120"/>
              <w:rPr>
                <w:rFonts w:ascii="Arial Narrow" w:hAnsi="Arial Narrow"/>
                <w:sz w:val="20"/>
                <w:szCs w:val="20"/>
              </w:rPr>
            </w:pPr>
          </w:p>
        </w:tc>
        <w:tc>
          <w:tcPr>
            <w:tcW w:w="505" w:type="pct"/>
            <w:tcBorders>
              <w:left w:val="single" w:sz="4" w:space="0" w:color="auto"/>
            </w:tcBorders>
          </w:tcPr>
          <w:p w14:paraId="0C4047B5"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No</w:t>
            </w:r>
          </w:p>
        </w:tc>
      </w:tr>
    </w:tbl>
    <w:p w14:paraId="605F5A43" w14:textId="77777777" w:rsidR="001B5A32" w:rsidRDefault="001B5A32">
      <w:r>
        <w:br w:type="page"/>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1"/>
        <w:gridCol w:w="996"/>
        <w:gridCol w:w="390"/>
        <w:gridCol w:w="222"/>
        <w:gridCol w:w="484"/>
        <w:gridCol w:w="288"/>
        <w:gridCol w:w="577"/>
        <w:gridCol w:w="543"/>
        <w:gridCol w:w="185"/>
        <w:gridCol w:w="616"/>
      </w:tblGrid>
      <w:tr w:rsidR="0073062D" w:rsidRPr="002210F8" w14:paraId="32C68589" w14:textId="77777777" w:rsidTr="001505DF">
        <w:tc>
          <w:tcPr>
            <w:tcW w:w="5000" w:type="pct"/>
            <w:gridSpan w:val="10"/>
          </w:tcPr>
          <w:p w14:paraId="6FE156A9" w14:textId="4ACAC7CA" w:rsidR="0073062D" w:rsidRPr="002210F8" w:rsidRDefault="0073062D" w:rsidP="001505DF">
            <w:pPr>
              <w:rPr>
                <w:rFonts w:ascii="Arial Narrow" w:hAnsi="Arial Narrow"/>
                <w:sz w:val="16"/>
                <w:szCs w:val="20"/>
              </w:rPr>
            </w:pPr>
          </w:p>
        </w:tc>
      </w:tr>
      <w:tr w:rsidR="0073062D" w:rsidRPr="00305427" w14:paraId="2C16E99B" w14:textId="77777777" w:rsidTr="001505DF">
        <w:tc>
          <w:tcPr>
            <w:tcW w:w="5000" w:type="pct"/>
            <w:gridSpan w:val="10"/>
          </w:tcPr>
          <w:p w14:paraId="6C76FEB9" w14:textId="77777777" w:rsidR="0073062D" w:rsidRPr="00305427" w:rsidRDefault="0073062D" w:rsidP="001505DF">
            <w:pPr>
              <w:pStyle w:val="ListParagraph"/>
              <w:numPr>
                <w:ilvl w:val="0"/>
                <w:numId w:val="10"/>
              </w:numPr>
              <w:rPr>
                <w:rFonts w:ascii="Arial Narrow" w:hAnsi="Arial Narrow"/>
                <w:sz w:val="20"/>
                <w:szCs w:val="20"/>
              </w:rPr>
            </w:pPr>
            <w:r w:rsidRPr="00435D82">
              <w:rPr>
                <w:rFonts w:ascii="Arial Narrow" w:hAnsi="Arial Narrow"/>
                <w:b/>
                <w:sz w:val="20"/>
                <w:szCs w:val="20"/>
              </w:rPr>
              <w:t>Restless leg syndrome</w:t>
            </w:r>
            <w:r w:rsidRPr="00305427">
              <w:rPr>
                <w:rFonts w:ascii="Arial Narrow" w:hAnsi="Arial Narrow"/>
                <w:sz w:val="20"/>
                <w:szCs w:val="20"/>
              </w:rPr>
              <w:t xml:space="preserve"> (RLS) is characterized by uncomfortable sensations in the lower legs and an uncontrollable urge to move them so as to provide relief. Some of the sensations felt in RLS </w:t>
            </w:r>
            <w:r>
              <w:rPr>
                <w:rFonts w:ascii="Arial Narrow" w:hAnsi="Arial Narrow"/>
                <w:sz w:val="20"/>
                <w:szCs w:val="20"/>
              </w:rPr>
              <w:t>include burning, creeping</w:t>
            </w:r>
            <w:r w:rsidRPr="00305427">
              <w:rPr>
                <w:rFonts w:ascii="Arial Narrow" w:hAnsi="Arial Narrow"/>
                <w:sz w:val="20"/>
                <w:szCs w:val="20"/>
              </w:rPr>
              <w:t xml:space="preserve"> or a crawling feeling inside the legs.</w:t>
            </w:r>
          </w:p>
        </w:tc>
      </w:tr>
      <w:tr w:rsidR="0073062D" w:rsidRPr="002210F8" w14:paraId="30C03D22" w14:textId="77777777" w:rsidTr="001505DF">
        <w:tc>
          <w:tcPr>
            <w:tcW w:w="5000" w:type="pct"/>
            <w:gridSpan w:val="10"/>
          </w:tcPr>
          <w:p w14:paraId="060CB674" w14:textId="77777777" w:rsidR="0073062D" w:rsidRPr="002210F8" w:rsidRDefault="0073062D" w:rsidP="001505DF">
            <w:pPr>
              <w:rPr>
                <w:rFonts w:ascii="Arial Narrow" w:hAnsi="Arial Narrow"/>
                <w:sz w:val="16"/>
                <w:szCs w:val="20"/>
              </w:rPr>
            </w:pPr>
          </w:p>
        </w:tc>
      </w:tr>
      <w:tr w:rsidR="0073062D" w:rsidRPr="00305427" w14:paraId="60E9C64A" w14:textId="77777777" w:rsidTr="001B5A32">
        <w:tc>
          <w:tcPr>
            <w:tcW w:w="3543" w:type="pct"/>
            <w:gridSpan w:val="4"/>
            <w:tcBorders>
              <w:right w:val="single" w:sz="4" w:space="0" w:color="auto"/>
            </w:tcBorders>
          </w:tcPr>
          <w:p w14:paraId="59F615A5" w14:textId="77777777" w:rsidR="0073062D" w:rsidRPr="002210F8" w:rsidRDefault="0073062D" w:rsidP="001505DF">
            <w:pPr>
              <w:ind w:left="720"/>
              <w:rPr>
                <w:rFonts w:ascii="Arial Narrow" w:hAnsi="Arial Narrow"/>
                <w:sz w:val="20"/>
                <w:szCs w:val="20"/>
              </w:rPr>
            </w:pPr>
            <w:r w:rsidRPr="002210F8">
              <w:rPr>
                <w:rFonts w:ascii="Arial Narrow" w:hAnsi="Arial Narrow"/>
                <w:sz w:val="20"/>
                <w:szCs w:val="20"/>
              </w:rPr>
              <w:t>Have you ever experienced symptoms of RLS?</w:t>
            </w:r>
          </w:p>
        </w:tc>
        <w:tc>
          <w:tcPr>
            <w:tcW w:w="262" w:type="pct"/>
            <w:tcBorders>
              <w:top w:val="single" w:sz="4" w:space="0" w:color="auto"/>
              <w:left w:val="single" w:sz="4" w:space="0" w:color="auto"/>
              <w:bottom w:val="single" w:sz="4" w:space="0" w:color="auto"/>
              <w:right w:val="single" w:sz="4" w:space="0" w:color="auto"/>
            </w:tcBorders>
          </w:tcPr>
          <w:p w14:paraId="50A9420B" w14:textId="77777777" w:rsidR="0073062D" w:rsidRPr="00305427" w:rsidRDefault="0073062D" w:rsidP="001505DF">
            <w:pPr>
              <w:spacing w:before="120" w:after="120"/>
              <w:rPr>
                <w:rFonts w:ascii="Arial Narrow" w:hAnsi="Arial Narrow"/>
                <w:sz w:val="20"/>
                <w:szCs w:val="20"/>
              </w:rPr>
            </w:pPr>
          </w:p>
        </w:tc>
        <w:tc>
          <w:tcPr>
            <w:tcW w:w="468" w:type="pct"/>
            <w:gridSpan w:val="2"/>
            <w:tcBorders>
              <w:left w:val="single" w:sz="4" w:space="0" w:color="auto"/>
              <w:right w:val="single" w:sz="4" w:space="0" w:color="auto"/>
            </w:tcBorders>
          </w:tcPr>
          <w:p w14:paraId="08577771"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Yes</w:t>
            </w:r>
          </w:p>
        </w:tc>
        <w:tc>
          <w:tcPr>
            <w:tcW w:w="394" w:type="pct"/>
            <w:gridSpan w:val="2"/>
            <w:tcBorders>
              <w:top w:val="single" w:sz="4" w:space="0" w:color="auto"/>
              <w:left w:val="single" w:sz="4" w:space="0" w:color="auto"/>
              <w:bottom w:val="single" w:sz="4" w:space="0" w:color="auto"/>
              <w:right w:val="single" w:sz="4" w:space="0" w:color="auto"/>
            </w:tcBorders>
          </w:tcPr>
          <w:p w14:paraId="1E8DDC8E" w14:textId="77777777" w:rsidR="0073062D" w:rsidRPr="00305427" w:rsidRDefault="0073062D" w:rsidP="001505DF">
            <w:pPr>
              <w:spacing w:before="120" w:after="120"/>
              <w:rPr>
                <w:rFonts w:ascii="Arial Narrow" w:hAnsi="Arial Narrow"/>
                <w:sz w:val="20"/>
                <w:szCs w:val="20"/>
              </w:rPr>
            </w:pPr>
          </w:p>
        </w:tc>
        <w:tc>
          <w:tcPr>
            <w:tcW w:w="333" w:type="pct"/>
            <w:tcBorders>
              <w:left w:val="single" w:sz="4" w:space="0" w:color="auto"/>
            </w:tcBorders>
          </w:tcPr>
          <w:p w14:paraId="4352F765"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No</w:t>
            </w:r>
          </w:p>
        </w:tc>
      </w:tr>
      <w:tr w:rsidR="0073062D" w:rsidRPr="002210F8" w14:paraId="6C7C8B1D" w14:textId="77777777" w:rsidTr="001505DF">
        <w:tc>
          <w:tcPr>
            <w:tcW w:w="5000" w:type="pct"/>
            <w:gridSpan w:val="10"/>
          </w:tcPr>
          <w:p w14:paraId="0368F49B" w14:textId="77777777" w:rsidR="0073062D" w:rsidRPr="002210F8" w:rsidRDefault="0073062D" w:rsidP="001505DF">
            <w:pPr>
              <w:rPr>
                <w:rFonts w:ascii="Arial Narrow" w:hAnsi="Arial Narrow"/>
                <w:sz w:val="16"/>
                <w:szCs w:val="20"/>
              </w:rPr>
            </w:pPr>
          </w:p>
        </w:tc>
      </w:tr>
      <w:tr w:rsidR="0073062D" w:rsidRPr="00305427" w14:paraId="085CE7C6" w14:textId="77777777" w:rsidTr="001B5A32">
        <w:tc>
          <w:tcPr>
            <w:tcW w:w="3212" w:type="pct"/>
            <w:gridSpan w:val="2"/>
            <w:tcBorders>
              <w:right w:val="single" w:sz="4" w:space="0" w:color="auto"/>
            </w:tcBorders>
          </w:tcPr>
          <w:p w14:paraId="00F1C935" w14:textId="77777777" w:rsidR="0073062D" w:rsidRPr="00C60144" w:rsidRDefault="0073062D" w:rsidP="001505DF">
            <w:pPr>
              <w:ind w:left="426" w:hanging="426"/>
              <w:rPr>
                <w:rFonts w:ascii="Arial Narrow" w:hAnsi="Arial Narrow"/>
                <w:sz w:val="20"/>
                <w:szCs w:val="20"/>
              </w:rPr>
            </w:pPr>
            <w:r>
              <w:rPr>
                <w:rFonts w:ascii="Arial Narrow" w:hAnsi="Arial Narrow"/>
                <w:sz w:val="20"/>
                <w:szCs w:val="20"/>
              </w:rPr>
              <w:t>15.</w:t>
            </w:r>
            <w:r>
              <w:rPr>
                <w:rFonts w:ascii="Arial Narrow" w:hAnsi="Arial Narrow"/>
                <w:sz w:val="20"/>
                <w:szCs w:val="20"/>
              </w:rPr>
              <w:tab/>
            </w:r>
            <w:r w:rsidRPr="00C60144">
              <w:rPr>
                <w:rFonts w:ascii="Arial Narrow" w:hAnsi="Arial Narrow"/>
                <w:sz w:val="20"/>
                <w:szCs w:val="20"/>
              </w:rPr>
              <w:t xml:space="preserve">Have you suffered from </w:t>
            </w:r>
            <w:r w:rsidRPr="00C60144">
              <w:rPr>
                <w:rFonts w:ascii="Arial Narrow" w:hAnsi="Arial Narrow"/>
                <w:b/>
                <w:sz w:val="20"/>
                <w:szCs w:val="20"/>
              </w:rPr>
              <w:t xml:space="preserve">anxiety </w:t>
            </w:r>
            <w:r w:rsidRPr="00C60144">
              <w:rPr>
                <w:rFonts w:ascii="Arial Narrow" w:hAnsi="Arial Narrow"/>
                <w:sz w:val="20"/>
                <w:szCs w:val="20"/>
              </w:rPr>
              <w:t>since being diagnosed with fibromyalgia or thereafter?</w:t>
            </w:r>
            <w:r>
              <w:rPr>
                <w:rFonts w:ascii="Arial Narrow" w:hAnsi="Arial Narrow"/>
                <w:sz w:val="20"/>
                <w:szCs w:val="20"/>
              </w:rPr>
              <w:t xml:space="preserve"> (Symptoms such as feeling nervous most of the time, not able to control worrying, etc.)</w:t>
            </w:r>
          </w:p>
        </w:tc>
        <w:tc>
          <w:tcPr>
            <w:tcW w:w="211" w:type="pct"/>
            <w:tcBorders>
              <w:top w:val="single" w:sz="4" w:space="0" w:color="auto"/>
              <w:left w:val="single" w:sz="4" w:space="0" w:color="auto"/>
              <w:bottom w:val="single" w:sz="4" w:space="0" w:color="auto"/>
              <w:right w:val="single" w:sz="4" w:space="0" w:color="auto"/>
            </w:tcBorders>
          </w:tcPr>
          <w:p w14:paraId="56C0987F" w14:textId="77777777" w:rsidR="0073062D" w:rsidRPr="00305427" w:rsidRDefault="0073062D" w:rsidP="001505DF">
            <w:pPr>
              <w:spacing w:before="120" w:after="120"/>
              <w:rPr>
                <w:rFonts w:ascii="Arial Narrow" w:hAnsi="Arial Narrow"/>
                <w:sz w:val="20"/>
                <w:szCs w:val="20"/>
              </w:rPr>
            </w:pPr>
          </w:p>
        </w:tc>
        <w:tc>
          <w:tcPr>
            <w:tcW w:w="538" w:type="pct"/>
            <w:gridSpan w:val="3"/>
            <w:tcBorders>
              <w:left w:val="single" w:sz="4" w:space="0" w:color="auto"/>
              <w:right w:val="single" w:sz="4" w:space="0" w:color="auto"/>
            </w:tcBorders>
          </w:tcPr>
          <w:p w14:paraId="35A71A5A"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Yes</w:t>
            </w:r>
          </w:p>
        </w:tc>
        <w:tc>
          <w:tcPr>
            <w:tcW w:w="706" w:type="pct"/>
            <w:gridSpan w:val="3"/>
            <w:tcBorders>
              <w:top w:val="single" w:sz="4" w:space="0" w:color="auto"/>
              <w:left w:val="single" w:sz="4" w:space="0" w:color="auto"/>
              <w:bottom w:val="single" w:sz="4" w:space="0" w:color="auto"/>
              <w:right w:val="single" w:sz="4" w:space="0" w:color="auto"/>
            </w:tcBorders>
          </w:tcPr>
          <w:p w14:paraId="66AAC84F" w14:textId="77777777" w:rsidR="0073062D" w:rsidRPr="00305427" w:rsidRDefault="0073062D" w:rsidP="001505DF">
            <w:pPr>
              <w:spacing w:before="120" w:after="120"/>
              <w:rPr>
                <w:rFonts w:ascii="Arial Narrow" w:hAnsi="Arial Narrow"/>
                <w:sz w:val="20"/>
                <w:szCs w:val="20"/>
              </w:rPr>
            </w:pPr>
          </w:p>
        </w:tc>
        <w:tc>
          <w:tcPr>
            <w:tcW w:w="333" w:type="pct"/>
            <w:tcBorders>
              <w:left w:val="single" w:sz="4" w:space="0" w:color="auto"/>
            </w:tcBorders>
          </w:tcPr>
          <w:p w14:paraId="40D361D4"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No</w:t>
            </w:r>
          </w:p>
        </w:tc>
      </w:tr>
      <w:tr w:rsidR="0073062D" w:rsidRPr="00C60144" w14:paraId="422E9F70" w14:textId="77777777" w:rsidTr="001505DF">
        <w:tc>
          <w:tcPr>
            <w:tcW w:w="5000" w:type="pct"/>
            <w:gridSpan w:val="10"/>
          </w:tcPr>
          <w:p w14:paraId="6F343DAA" w14:textId="77777777" w:rsidR="0073062D" w:rsidRPr="00C60144" w:rsidRDefault="0073062D" w:rsidP="001505DF">
            <w:pPr>
              <w:rPr>
                <w:rFonts w:ascii="Arial Narrow" w:hAnsi="Arial Narrow"/>
                <w:sz w:val="16"/>
                <w:szCs w:val="20"/>
              </w:rPr>
            </w:pPr>
          </w:p>
        </w:tc>
      </w:tr>
      <w:tr w:rsidR="0073062D" w:rsidRPr="00305427" w14:paraId="1FC78B03" w14:textId="77777777" w:rsidTr="001B5A32">
        <w:tc>
          <w:tcPr>
            <w:tcW w:w="3212" w:type="pct"/>
            <w:gridSpan w:val="2"/>
            <w:tcBorders>
              <w:right w:val="single" w:sz="4" w:space="0" w:color="auto"/>
            </w:tcBorders>
          </w:tcPr>
          <w:p w14:paraId="11A76F1F" w14:textId="5E7A5966" w:rsidR="0073062D" w:rsidRPr="00FA69D3" w:rsidRDefault="00FD07DF" w:rsidP="001505DF">
            <w:pPr>
              <w:rPr>
                <w:rFonts w:ascii="Arial Narrow" w:hAnsi="Arial Narrow"/>
                <w:sz w:val="20"/>
                <w:szCs w:val="20"/>
              </w:rPr>
            </w:pPr>
            <w:r>
              <w:rPr>
                <w:rFonts w:ascii="Arial Narrow" w:hAnsi="Arial Narrow"/>
                <w:sz w:val="20"/>
                <w:szCs w:val="20"/>
              </w:rPr>
              <w:t>16.</w:t>
            </w:r>
            <w:r w:rsidR="0073062D">
              <w:rPr>
                <w:rFonts w:ascii="Arial Narrow" w:hAnsi="Arial Narrow"/>
                <w:sz w:val="20"/>
                <w:szCs w:val="20"/>
              </w:rPr>
              <w:tab/>
            </w:r>
            <w:r w:rsidR="0073062D" w:rsidRPr="00FA69D3">
              <w:rPr>
                <w:rFonts w:ascii="Arial Narrow" w:hAnsi="Arial Narrow"/>
                <w:sz w:val="20"/>
                <w:szCs w:val="20"/>
              </w:rPr>
              <w:t>If yes, have you been diagnosed and treated for anxiety?</w:t>
            </w:r>
          </w:p>
        </w:tc>
        <w:tc>
          <w:tcPr>
            <w:tcW w:w="211" w:type="pct"/>
            <w:tcBorders>
              <w:top w:val="single" w:sz="4" w:space="0" w:color="auto"/>
              <w:left w:val="single" w:sz="4" w:space="0" w:color="auto"/>
              <w:bottom w:val="single" w:sz="4" w:space="0" w:color="auto"/>
              <w:right w:val="single" w:sz="4" w:space="0" w:color="auto"/>
            </w:tcBorders>
          </w:tcPr>
          <w:p w14:paraId="5F5EAD29" w14:textId="77777777" w:rsidR="0073062D" w:rsidRPr="00305427" w:rsidRDefault="0073062D" w:rsidP="001505DF">
            <w:pPr>
              <w:spacing w:before="120" w:after="120"/>
              <w:rPr>
                <w:rFonts w:ascii="Arial Narrow" w:hAnsi="Arial Narrow"/>
                <w:sz w:val="20"/>
                <w:szCs w:val="20"/>
              </w:rPr>
            </w:pPr>
          </w:p>
        </w:tc>
        <w:tc>
          <w:tcPr>
            <w:tcW w:w="538" w:type="pct"/>
            <w:gridSpan w:val="3"/>
            <w:tcBorders>
              <w:left w:val="single" w:sz="4" w:space="0" w:color="auto"/>
              <w:right w:val="single" w:sz="4" w:space="0" w:color="auto"/>
            </w:tcBorders>
          </w:tcPr>
          <w:p w14:paraId="4E25E0E0"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Yes</w:t>
            </w:r>
          </w:p>
        </w:tc>
        <w:tc>
          <w:tcPr>
            <w:tcW w:w="706" w:type="pct"/>
            <w:gridSpan w:val="3"/>
            <w:tcBorders>
              <w:top w:val="single" w:sz="4" w:space="0" w:color="auto"/>
              <w:left w:val="single" w:sz="4" w:space="0" w:color="auto"/>
              <w:bottom w:val="single" w:sz="4" w:space="0" w:color="auto"/>
              <w:right w:val="single" w:sz="4" w:space="0" w:color="auto"/>
            </w:tcBorders>
          </w:tcPr>
          <w:p w14:paraId="1E30C931" w14:textId="77777777" w:rsidR="0073062D" w:rsidRPr="00305427" w:rsidRDefault="0073062D" w:rsidP="001505DF">
            <w:pPr>
              <w:spacing w:before="120" w:after="120"/>
              <w:rPr>
                <w:rFonts w:ascii="Arial Narrow" w:hAnsi="Arial Narrow"/>
                <w:sz w:val="20"/>
                <w:szCs w:val="20"/>
              </w:rPr>
            </w:pPr>
          </w:p>
        </w:tc>
        <w:tc>
          <w:tcPr>
            <w:tcW w:w="333" w:type="pct"/>
            <w:tcBorders>
              <w:left w:val="single" w:sz="4" w:space="0" w:color="auto"/>
            </w:tcBorders>
          </w:tcPr>
          <w:p w14:paraId="50A33225"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No</w:t>
            </w:r>
          </w:p>
        </w:tc>
      </w:tr>
      <w:tr w:rsidR="0073062D" w:rsidRPr="00C60144" w14:paraId="5F56A0A3" w14:textId="77777777" w:rsidTr="001505DF">
        <w:tc>
          <w:tcPr>
            <w:tcW w:w="5000" w:type="pct"/>
            <w:gridSpan w:val="10"/>
          </w:tcPr>
          <w:p w14:paraId="452CB633" w14:textId="67AF7336" w:rsidR="0073062D" w:rsidRPr="00C60144" w:rsidRDefault="0073062D" w:rsidP="001505DF">
            <w:pPr>
              <w:rPr>
                <w:rFonts w:ascii="Arial Narrow" w:hAnsi="Arial Narrow"/>
                <w:sz w:val="16"/>
                <w:szCs w:val="20"/>
              </w:rPr>
            </w:pPr>
          </w:p>
        </w:tc>
      </w:tr>
      <w:tr w:rsidR="0073062D" w:rsidRPr="00305427" w14:paraId="66C9763A" w14:textId="77777777" w:rsidTr="001B5A32">
        <w:tc>
          <w:tcPr>
            <w:tcW w:w="3212" w:type="pct"/>
            <w:gridSpan w:val="2"/>
            <w:tcBorders>
              <w:right w:val="single" w:sz="4" w:space="0" w:color="auto"/>
            </w:tcBorders>
          </w:tcPr>
          <w:p w14:paraId="195D6C74" w14:textId="77777777" w:rsidR="0073062D" w:rsidRPr="00305427" w:rsidRDefault="0073062D" w:rsidP="001505DF">
            <w:pPr>
              <w:pStyle w:val="ListParagraph"/>
              <w:numPr>
                <w:ilvl w:val="0"/>
                <w:numId w:val="11"/>
              </w:numPr>
              <w:rPr>
                <w:rFonts w:ascii="Arial Narrow" w:hAnsi="Arial Narrow"/>
                <w:sz w:val="20"/>
                <w:szCs w:val="20"/>
              </w:rPr>
            </w:pPr>
            <w:r w:rsidRPr="00305427">
              <w:rPr>
                <w:rFonts w:ascii="Arial Narrow" w:hAnsi="Arial Narrow"/>
                <w:sz w:val="20"/>
                <w:szCs w:val="20"/>
              </w:rPr>
              <w:t xml:space="preserve">Have you ever suffered from a </w:t>
            </w:r>
            <w:r w:rsidRPr="00C60144">
              <w:rPr>
                <w:rFonts w:ascii="Arial Narrow" w:hAnsi="Arial Narrow"/>
                <w:b/>
                <w:sz w:val="20"/>
                <w:szCs w:val="20"/>
              </w:rPr>
              <w:t>sleep disturbance</w:t>
            </w:r>
            <w:r w:rsidRPr="00305427">
              <w:rPr>
                <w:rFonts w:ascii="Arial Narrow" w:hAnsi="Arial Narrow"/>
                <w:sz w:val="20"/>
                <w:szCs w:val="20"/>
              </w:rPr>
              <w:t>?</w:t>
            </w:r>
          </w:p>
        </w:tc>
        <w:tc>
          <w:tcPr>
            <w:tcW w:w="211" w:type="pct"/>
            <w:tcBorders>
              <w:top w:val="single" w:sz="4" w:space="0" w:color="auto"/>
              <w:left w:val="single" w:sz="4" w:space="0" w:color="auto"/>
              <w:bottom w:val="single" w:sz="4" w:space="0" w:color="auto"/>
              <w:right w:val="single" w:sz="4" w:space="0" w:color="auto"/>
            </w:tcBorders>
          </w:tcPr>
          <w:p w14:paraId="30164C73" w14:textId="77777777" w:rsidR="0073062D" w:rsidRPr="00305427" w:rsidRDefault="0073062D" w:rsidP="001505DF">
            <w:pPr>
              <w:spacing w:before="120" w:after="120"/>
              <w:rPr>
                <w:rFonts w:ascii="Arial Narrow" w:hAnsi="Arial Narrow"/>
                <w:sz w:val="20"/>
                <w:szCs w:val="20"/>
              </w:rPr>
            </w:pPr>
          </w:p>
        </w:tc>
        <w:tc>
          <w:tcPr>
            <w:tcW w:w="538" w:type="pct"/>
            <w:gridSpan w:val="3"/>
            <w:tcBorders>
              <w:left w:val="single" w:sz="4" w:space="0" w:color="auto"/>
              <w:right w:val="single" w:sz="4" w:space="0" w:color="auto"/>
            </w:tcBorders>
          </w:tcPr>
          <w:p w14:paraId="627F94FE"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Yes</w:t>
            </w:r>
          </w:p>
        </w:tc>
        <w:tc>
          <w:tcPr>
            <w:tcW w:w="706" w:type="pct"/>
            <w:gridSpan w:val="3"/>
            <w:tcBorders>
              <w:top w:val="single" w:sz="4" w:space="0" w:color="auto"/>
              <w:left w:val="single" w:sz="4" w:space="0" w:color="auto"/>
              <w:bottom w:val="single" w:sz="4" w:space="0" w:color="auto"/>
              <w:right w:val="single" w:sz="4" w:space="0" w:color="auto"/>
            </w:tcBorders>
          </w:tcPr>
          <w:p w14:paraId="5383BD79" w14:textId="77777777" w:rsidR="0073062D" w:rsidRPr="00305427" w:rsidRDefault="0073062D" w:rsidP="001505DF">
            <w:pPr>
              <w:spacing w:before="120" w:after="120"/>
              <w:rPr>
                <w:rFonts w:ascii="Arial Narrow" w:hAnsi="Arial Narrow"/>
                <w:sz w:val="20"/>
                <w:szCs w:val="20"/>
              </w:rPr>
            </w:pPr>
          </w:p>
        </w:tc>
        <w:tc>
          <w:tcPr>
            <w:tcW w:w="333" w:type="pct"/>
            <w:tcBorders>
              <w:left w:val="single" w:sz="4" w:space="0" w:color="auto"/>
            </w:tcBorders>
          </w:tcPr>
          <w:p w14:paraId="0008A5B3" w14:textId="77777777" w:rsidR="0073062D" w:rsidRPr="00305427" w:rsidRDefault="0073062D" w:rsidP="001505DF">
            <w:pPr>
              <w:spacing w:before="120" w:after="120"/>
              <w:rPr>
                <w:rFonts w:ascii="Arial Narrow" w:hAnsi="Arial Narrow"/>
                <w:sz w:val="20"/>
                <w:szCs w:val="20"/>
              </w:rPr>
            </w:pPr>
            <w:r w:rsidRPr="00305427">
              <w:rPr>
                <w:rFonts w:ascii="Arial Narrow" w:hAnsi="Arial Narrow"/>
                <w:sz w:val="20"/>
                <w:szCs w:val="20"/>
              </w:rPr>
              <w:t>No</w:t>
            </w:r>
          </w:p>
        </w:tc>
      </w:tr>
      <w:tr w:rsidR="0073062D" w:rsidRPr="00C60144" w14:paraId="22CFA3A8" w14:textId="77777777" w:rsidTr="001505DF">
        <w:tc>
          <w:tcPr>
            <w:tcW w:w="5000" w:type="pct"/>
            <w:gridSpan w:val="10"/>
          </w:tcPr>
          <w:p w14:paraId="59C983BC" w14:textId="77777777" w:rsidR="0073062D" w:rsidRPr="00C60144" w:rsidRDefault="0073062D" w:rsidP="001505DF">
            <w:pPr>
              <w:rPr>
                <w:rFonts w:ascii="Arial Narrow" w:hAnsi="Arial Narrow"/>
                <w:sz w:val="16"/>
                <w:szCs w:val="20"/>
              </w:rPr>
            </w:pPr>
          </w:p>
        </w:tc>
      </w:tr>
      <w:tr w:rsidR="0073062D" w:rsidRPr="00305427" w14:paraId="5A80DF6A" w14:textId="77777777" w:rsidTr="001B5A32">
        <w:trPr>
          <w:trHeight w:val="80"/>
        </w:trPr>
        <w:tc>
          <w:tcPr>
            <w:tcW w:w="2673" w:type="pct"/>
            <w:vMerge w:val="restart"/>
          </w:tcPr>
          <w:p w14:paraId="12C62E23" w14:textId="77777777" w:rsidR="0073062D" w:rsidRDefault="0073062D" w:rsidP="001505DF">
            <w:pPr>
              <w:pStyle w:val="ListParagraph"/>
              <w:tabs>
                <w:tab w:val="left" w:pos="426"/>
              </w:tabs>
              <w:spacing w:before="120"/>
              <w:ind w:left="426"/>
              <w:rPr>
                <w:rFonts w:ascii="Arial Narrow" w:hAnsi="Arial Narrow"/>
                <w:sz w:val="20"/>
                <w:szCs w:val="20"/>
              </w:rPr>
            </w:pPr>
            <w:r w:rsidRPr="00305427">
              <w:rPr>
                <w:rFonts w:ascii="Arial Narrow" w:hAnsi="Arial Narrow"/>
                <w:sz w:val="20"/>
                <w:szCs w:val="20"/>
              </w:rPr>
              <w:t>If yes, please tick</w:t>
            </w:r>
            <w:r>
              <w:rPr>
                <w:rFonts w:ascii="Arial Narrow" w:hAnsi="Arial Narrow"/>
                <w:sz w:val="20"/>
                <w:szCs w:val="20"/>
              </w:rPr>
              <w:t xml:space="preserve"> the appropriate block(s)</w:t>
            </w:r>
          </w:p>
          <w:p w14:paraId="57E4C0D7" w14:textId="77777777" w:rsidR="0073062D" w:rsidRPr="00305427" w:rsidRDefault="0073062D" w:rsidP="001505DF">
            <w:pPr>
              <w:pStyle w:val="ListParagraph"/>
              <w:tabs>
                <w:tab w:val="left" w:pos="426"/>
              </w:tabs>
              <w:spacing w:before="120"/>
              <w:ind w:left="426"/>
              <w:rPr>
                <w:rFonts w:ascii="Arial Narrow" w:hAnsi="Arial Narrow"/>
                <w:sz w:val="20"/>
                <w:szCs w:val="20"/>
              </w:rPr>
            </w:pPr>
            <w:r>
              <w:rPr>
                <w:rFonts w:ascii="Arial Narrow" w:hAnsi="Arial Narrow"/>
                <w:sz w:val="20"/>
                <w:szCs w:val="20"/>
              </w:rPr>
              <w:t>(you may tick more than one block)</w:t>
            </w:r>
          </w:p>
        </w:tc>
        <w:tc>
          <w:tcPr>
            <w:tcW w:w="1894" w:type="pct"/>
            <w:gridSpan w:val="7"/>
            <w:tcBorders>
              <w:right w:val="single" w:sz="4" w:space="0" w:color="auto"/>
            </w:tcBorders>
          </w:tcPr>
          <w:p w14:paraId="7DC6E6EC" w14:textId="77777777" w:rsidR="0073062D" w:rsidRPr="00305427" w:rsidRDefault="0073062D" w:rsidP="001505DF">
            <w:pPr>
              <w:spacing w:before="120"/>
              <w:rPr>
                <w:rFonts w:ascii="Arial Narrow" w:hAnsi="Arial Narrow"/>
                <w:sz w:val="20"/>
                <w:szCs w:val="20"/>
              </w:rPr>
            </w:pPr>
            <w:r w:rsidRPr="00305427">
              <w:rPr>
                <w:rFonts w:ascii="Arial Narrow" w:hAnsi="Arial Narrow"/>
                <w:sz w:val="20"/>
                <w:szCs w:val="20"/>
              </w:rPr>
              <w:t>Problem with sleep initiation</w:t>
            </w:r>
          </w:p>
        </w:tc>
        <w:tc>
          <w:tcPr>
            <w:tcW w:w="433" w:type="pct"/>
            <w:gridSpan w:val="2"/>
            <w:tcBorders>
              <w:top w:val="single" w:sz="4" w:space="0" w:color="auto"/>
              <w:left w:val="single" w:sz="4" w:space="0" w:color="auto"/>
              <w:bottom w:val="single" w:sz="4" w:space="0" w:color="auto"/>
              <w:right w:val="single" w:sz="4" w:space="0" w:color="auto"/>
            </w:tcBorders>
          </w:tcPr>
          <w:p w14:paraId="5295DE60" w14:textId="77777777" w:rsidR="0073062D" w:rsidRPr="00305427" w:rsidRDefault="0073062D" w:rsidP="001505DF">
            <w:pPr>
              <w:spacing w:before="120"/>
              <w:rPr>
                <w:rFonts w:ascii="Arial Narrow" w:hAnsi="Arial Narrow"/>
                <w:sz w:val="20"/>
                <w:szCs w:val="20"/>
              </w:rPr>
            </w:pPr>
          </w:p>
        </w:tc>
      </w:tr>
      <w:tr w:rsidR="0073062D" w:rsidRPr="00305427" w14:paraId="158002DE" w14:textId="77777777" w:rsidTr="001B5A32">
        <w:trPr>
          <w:trHeight w:val="77"/>
        </w:trPr>
        <w:tc>
          <w:tcPr>
            <w:tcW w:w="2673" w:type="pct"/>
            <w:vMerge/>
          </w:tcPr>
          <w:p w14:paraId="1D07DDD8" w14:textId="77777777" w:rsidR="0073062D" w:rsidRPr="00305427" w:rsidRDefault="0073062D" w:rsidP="001505DF">
            <w:pPr>
              <w:spacing w:before="120"/>
              <w:rPr>
                <w:rFonts w:ascii="Arial Narrow" w:hAnsi="Arial Narrow"/>
                <w:sz w:val="20"/>
                <w:szCs w:val="20"/>
              </w:rPr>
            </w:pPr>
          </w:p>
        </w:tc>
        <w:tc>
          <w:tcPr>
            <w:tcW w:w="1894" w:type="pct"/>
            <w:gridSpan w:val="7"/>
            <w:tcBorders>
              <w:right w:val="single" w:sz="4" w:space="0" w:color="auto"/>
            </w:tcBorders>
          </w:tcPr>
          <w:p w14:paraId="51D6765E" w14:textId="77777777" w:rsidR="0073062D" w:rsidRPr="00305427" w:rsidRDefault="0073062D" w:rsidP="001505DF">
            <w:pPr>
              <w:spacing w:before="120"/>
              <w:rPr>
                <w:rFonts w:ascii="Arial Narrow" w:hAnsi="Arial Narrow"/>
                <w:sz w:val="20"/>
                <w:szCs w:val="20"/>
              </w:rPr>
            </w:pPr>
            <w:r w:rsidRPr="00305427">
              <w:rPr>
                <w:rFonts w:ascii="Arial Narrow" w:hAnsi="Arial Narrow"/>
                <w:sz w:val="20"/>
                <w:szCs w:val="20"/>
              </w:rPr>
              <w:t>Problem with maintaining sleep</w:t>
            </w:r>
          </w:p>
        </w:tc>
        <w:tc>
          <w:tcPr>
            <w:tcW w:w="433" w:type="pct"/>
            <w:gridSpan w:val="2"/>
            <w:tcBorders>
              <w:top w:val="single" w:sz="4" w:space="0" w:color="auto"/>
              <w:left w:val="single" w:sz="4" w:space="0" w:color="auto"/>
              <w:bottom w:val="single" w:sz="4" w:space="0" w:color="auto"/>
              <w:right w:val="single" w:sz="4" w:space="0" w:color="auto"/>
            </w:tcBorders>
          </w:tcPr>
          <w:p w14:paraId="2B87D841" w14:textId="77777777" w:rsidR="0073062D" w:rsidRPr="00305427" w:rsidRDefault="0073062D" w:rsidP="001505DF">
            <w:pPr>
              <w:spacing w:before="120"/>
              <w:rPr>
                <w:rFonts w:ascii="Arial Narrow" w:hAnsi="Arial Narrow"/>
                <w:sz w:val="20"/>
                <w:szCs w:val="20"/>
              </w:rPr>
            </w:pPr>
          </w:p>
        </w:tc>
      </w:tr>
      <w:tr w:rsidR="0073062D" w:rsidRPr="00305427" w14:paraId="630E2247" w14:textId="77777777" w:rsidTr="001B5A32">
        <w:trPr>
          <w:trHeight w:val="77"/>
        </w:trPr>
        <w:tc>
          <w:tcPr>
            <w:tcW w:w="2673" w:type="pct"/>
            <w:vMerge/>
          </w:tcPr>
          <w:p w14:paraId="6AFABC89" w14:textId="77777777" w:rsidR="0073062D" w:rsidRPr="00305427" w:rsidRDefault="0073062D" w:rsidP="001505DF">
            <w:pPr>
              <w:spacing w:before="120"/>
              <w:rPr>
                <w:rFonts w:ascii="Arial Narrow" w:hAnsi="Arial Narrow"/>
                <w:sz w:val="20"/>
                <w:szCs w:val="20"/>
              </w:rPr>
            </w:pPr>
          </w:p>
        </w:tc>
        <w:tc>
          <w:tcPr>
            <w:tcW w:w="1894" w:type="pct"/>
            <w:gridSpan w:val="7"/>
            <w:tcBorders>
              <w:right w:val="single" w:sz="4" w:space="0" w:color="auto"/>
            </w:tcBorders>
          </w:tcPr>
          <w:p w14:paraId="301FD552" w14:textId="77777777" w:rsidR="0073062D" w:rsidRPr="00305427" w:rsidRDefault="0073062D" w:rsidP="001505DF">
            <w:pPr>
              <w:spacing w:before="120"/>
              <w:rPr>
                <w:rFonts w:ascii="Arial Narrow" w:hAnsi="Arial Narrow"/>
                <w:sz w:val="20"/>
                <w:szCs w:val="20"/>
              </w:rPr>
            </w:pPr>
            <w:r w:rsidRPr="00305427">
              <w:rPr>
                <w:rFonts w:ascii="Arial Narrow" w:hAnsi="Arial Narrow"/>
                <w:sz w:val="20"/>
                <w:szCs w:val="20"/>
              </w:rPr>
              <w:t>Early morning awakening</w:t>
            </w:r>
          </w:p>
        </w:tc>
        <w:tc>
          <w:tcPr>
            <w:tcW w:w="433" w:type="pct"/>
            <w:gridSpan w:val="2"/>
            <w:tcBorders>
              <w:top w:val="single" w:sz="4" w:space="0" w:color="auto"/>
              <w:left w:val="single" w:sz="4" w:space="0" w:color="auto"/>
              <w:bottom w:val="single" w:sz="4" w:space="0" w:color="auto"/>
              <w:right w:val="single" w:sz="4" w:space="0" w:color="auto"/>
            </w:tcBorders>
          </w:tcPr>
          <w:p w14:paraId="504786E0" w14:textId="77777777" w:rsidR="0073062D" w:rsidRPr="00305427" w:rsidRDefault="0073062D" w:rsidP="001505DF">
            <w:pPr>
              <w:spacing w:before="120"/>
              <w:rPr>
                <w:rFonts w:ascii="Arial Narrow" w:hAnsi="Arial Narrow"/>
                <w:sz w:val="20"/>
                <w:szCs w:val="20"/>
              </w:rPr>
            </w:pPr>
          </w:p>
        </w:tc>
      </w:tr>
      <w:tr w:rsidR="0073062D" w:rsidRPr="00305427" w14:paraId="3761D140" w14:textId="77777777" w:rsidTr="001B5A32">
        <w:trPr>
          <w:trHeight w:val="77"/>
        </w:trPr>
        <w:tc>
          <w:tcPr>
            <w:tcW w:w="2673" w:type="pct"/>
            <w:vMerge/>
          </w:tcPr>
          <w:p w14:paraId="3045F501" w14:textId="77777777" w:rsidR="0073062D" w:rsidRPr="00305427" w:rsidRDefault="0073062D" w:rsidP="001505DF">
            <w:pPr>
              <w:spacing w:before="120"/>
              <w:rPr>
                <w:rFonts w:ascii="Arial Narrow" w:hAnsi="Arial Narrow"/>
                <w:sz w:val="20"/>
                <w:szCs w:val="20"/>
              </w:rPr>
            </w:pPr>
          </w:p>
        </w:tc>
        <w:tc>
          <w:tcPr>
            <w:tcW w:w="1894" w:type="pct"/>
            <w:gridSpan w:val="7"/>
            <w:tcBorders>
              <w:right w:val="single" w:sz="4" w:space="0" w:color="auto"/>
            </w:tcBorders>
          </w:tcPr>
          <w:p w14:paraId="06D500D5" w14:textId="77777777" w:rsidR="0073062D" w:rsidRPr="00305427" w:rsidRDefault="0073062D" w:rsidP="001505DF">
            <w:pPr>
              <w:spacing w:before="120"/>
              <w:rPr>
                <w:rFonts w:ascii="Arial Narrow" w:hAnsi="Arial Narrow"/>
                <w:sz w:val="20"/>
                <w:szCs w:val="20"/>
              </w:rPr>
            </w:pPr>
            <w:r w:rsidRPr="00305427">
              <w:rPr>
                <w:rFonts w:ascii="Arial Narrow" w:hAnsi="Arial Narrow"/>
                <w:sz w:val="20"/>
                <w:szCs w:val="20"/>
              </w:rPr>
              <w:t xml:space="preserve">Waking up feeling </w:t>
            </w:r>
            <w:proofErr w:type="spellStart"/>
            <w:r w:rsidRPr="00305427">
              <w:rPr>
                <w:rFonts w:ascii="Arial Narrow" w:hAnsi="Arial Narrow"/>
                <w:sz w:val="20"/>
                <w:szCs w:val="20"/>
              </w:rPr>
              <w:t>unrefreshed</w:t>
            </w:r>
            <w:proofErr w:type="spellEnd"/>
          </w:p>
        </w:tc>
        <w:tc>
          <w:tcPr>
            <w:tcW w:w="433" w:type="pct"/>
            <w:gridSpan w:val="2"/>
            <w:tcBorders>
              <w:top w:val="single" w:sz="4" w:space="0" w:color="auto"/>
              <w:left w:val="single" w:sz="4" w:space="0" w:color="auto"/>
              <w:bottom w:val="single" w:sz="4" w:space="0" w:color="auto"/>
              <w:right w:val="single" w:sz="4" w:space="0" w:color="auto"/>
            </w:tcBorders>
          </w:tcPr>
          <w:p w14:paraId="348D9A36" w14:textId="77777777" w:rsidR="0073062D" w:rsidRPr="00305427" w:rsidRDefault="0073062D" w:rsidP="001505DF">
            <w:pPr>
              <w:spacing w:before="120"/>
              <w:rPr>
                <w:rFonts w:ascii="Arial Narrow" w:hAnsi="Arial Narrow"/>
                <w:sz w:val="20"/>
                <w:szCs w:val="20"/>
              </w:rPr>
            </w:pPr>
          </w:p>
        </w:tc>
      </w:tr>
      <w:tr w:rsidR="0073062D" w:rsidRPr="00305427" w14:paraId="6712014E" w14:textId="77777777" w:rsidTr="001505DF">
        <w:trPr>
          <w:trHeight w:val="77"/>
        </w:trPr>
        <w:tc>
          <w:tcPr>
            <w:tcW w:w="5000" w:type="pct"/>
            <w:gridSpan w:val="10"/>
            <w:tcBorders>
              <w:right w:val="single" w:sz="4" w:space="0" w:color="auto"/>
            </w:tcBorders>
          </w:tcPr>
          <w:p w14:paraId="3EA5509A" w14:textId="77777777" w:rsidR="0073062D" w:rsidRPr="00CF4A94" w:rsidRDefault="0073062D" w:rsidP="001505DF">
            <w:pPr>
              <w:jc w:val="center"/>
              <w:rPr>
                <w:rFonts w:ascii="Arial Narrow" w:hAnsi="Arial Narrow"/>
                <w:sz w:val="20"/>
                <w:szCs w:val="20"/>
              </w:rPr>
            </w:pPr>
          </w:p>
        </w:tc>
      </w:tr>
      <w:tr w:rsidR="0073062D" w:rsidRPr="00305427" w14:paraId="1036A58E" w14:textId="77777777" w:rsidTr="001505DF">
        <w:tc>
          <w:tcPr>
            <w:tcW w:w="5000" w:type="pct"/>
            <w:gridSpan w:val="10"/>
          </w:tcPr>
          <w:p w14:paraId="38C8F39D" w14:textId="53D714A7" w:rsidR="0073062D" w:rsidRPr="00C60144" w:rsidRDefault="0073062D" w:rsidP="00487069">
            <w:pPr>
              <w:pStyle w:val="ListParagraph"/>
              <w:numPr>
                <w:ilvl w:val="0"/>
                <w:numId w:val="11"/>
              </w:numPr>
              <w:spacing w:before="120"/>
              <w:rPr>
                <w:rFonts w:ascii="Arial Narrow" w:hAnsi="Arial Narrow"/>
                <w:sz w:val="20"/>
                <w:szCs w:val="20"/>
              </w:rPr>
            </w:pPr>
            <w:proofErr w:type="spellStart"/>
            <w:r w:rsidRPr="00340EF7">
              <w:rPr>
                <w:rFonts w:ascii="Arial Narrow" w:hAnsi="Arial Narrow"/>
                <w:b/>
                <w:sz w:val="20"/>
                <w:szCs w:val="20"/>
              </w:rPr>
              <w:t>Dysmenorrhoea</w:t>
            </w:r>
            <w:proofErr w:type="spellEnd"/>
            <w:r w:rsidRPr="00340EF7">
              <w:rPr>
                <w:rFonts w:ascii="Arial Narrow" w:hAnsi="Arial Narrow"/>
                <w:b/>
                <w:sz w:val="20"/>
                <w:szCs w:val="20"/>
              </w:rPr>
              <w:t xml:space="preserve"> </w:t>
            </w:r>
            <w:r w:rsidRPr="00C60144">
              <w:rPr>
                <w:rFonts w:ascii="Arial Narrow" w:hAnsi="Arial Narrow"/>
                <w:sz w:val="20"/>
                <w:szCs w:val="20"/>
              </w:rPr>
              <w:t>is defined as painful menstruation often associated with cramps for mostly 1</w:t>
            </w:r>
            <w:r w:rsidR="00487069">
              <w:rPr>
                <w:rFonts w:ascii="Arial Narrow" w:hAnsi="Arial Narrow"/>
                <w:sz w:val="20"/>
                <w:szCs w:val="20"/>
              </w:rPr>
              <w:t>–</w:t>
            </w:r>
            <w:r w:rsidRPr="00C60144">
              <w:rPr>
                <w:rFonts w:ascii="Arial Narrow" w:hAnsi="Arial Narrow"/>
                <w:sz w:val="20"/>
                <w:szCs w:val="20"/>
              </w:rPr>
              <w:t>3 days after beginning of menstruation.</w:t>
            </w:r>
          </w:p>
        </w:tc>
      </w:tr>
      <w:tr w:rsidR="0073062D" w:rsidRPr="00305427" w14:paraId="79046821" w14:textId="77777777" w:rsidTr="001B5A32">
        <w:trPr>
          <w:trHeight w:val="77"/>
        </w:trPr>
        <w:tc>
          <w:tcPr>
            <w:tcW w:w="3805" w:type="pct"/>
            <w:gridSpan w:val="5"/>
          </w:tcPr>
          <w:p w14:paraId="1B79F20F" w14:textId="77777777" w:rsidR="0073062D" w:rsidRPr="00305427" w:rsidRDefault="0073062D" w:rsidP="001505DF">
            <w:pPr>
              <w:spacing w:before="120"/>
              <w:rPr>
                <w:rFonts w:ascii="Arial Narrow" w:hAnsi="Arial Narrow"/>
                <w:sz w:val="20"/>
                <w:szCs w:val="20"/>
              </w:rPr>
            </w:pPr>
            <w:r>
              <w:rPr>
                <w:rFonts w:ascii="Arial Narrow" w:hAnsi="Arial Narrow"/>
                <w:sz w:val="20"/>
                <w:szCs w:val="20"/>
              </w:rPr>
              <w:tab/>
              <w:t xml:space="preserve">Were you treated before or are you currently being treated for </w:t>
            </w:r>
            <w:proofErr w:type="spellStart"/>
            <w:r>
              <w:rPr>
                <w:rFonts w:ascii="Arial Narrow" w:hAnsi="Arial Narrow"/>
                <w:sz w:val="20"/>
                <w:szCs w:val="20"/>
              </w:rPr>
              <w:t>dysmenorrhoea</w:t>
            </w:r>
            <w:proofErr w:type="spellEnd"/>
            <w:r>
              <w:rPr>
                <w:rFonts w:ascii="Arial Narrow" w:hAnsi="Arial Narrow"/>
                <w:sz w:val="20"/>
                <w:szCs w:val="20"/>
              </w:rPr>
              <w:t>?</w:t>
            </w:r>
          </w:p>
        </w:tc>
        <w:tc>
          <w:tcPr>
            <w:tcW w:w="762" w:type="pct"/>
            <w:gridSpan w:val="3"/>
            <w:tcBorders>
              <w:right w:val="single" w:sz="4" w:space="0" w:color="auto"/>
            </w:tcBorders>
          </w:tcPr>
          <w:p w14:paraId="3047E924" w14:textId="77777777" w:rsidR="0073062D" w:rsidRPr="00305427" w:rsidRDefault="0073062D" w:rsidP="001505DF">
            <w:pPr>
              <w:spacing w:before="120"/>
              <w:jc w:val="right"/>
              <w:rPr>
                <w:rFonts w:ascii="Arial Narrow" w:hAnsi="Arial Narrow"/>
                <w:sz w:val="20"/>
                <w:szCs w:val="20"/>
              </w:rPr>
            </w:pPr>
            <w:r>
              <w:rPr>
                <w:rFonts w:ascii="Arial Narrow" w:hAnsi="Arial Narrow"/>
                <w:sz w:val="20"/>
                <w:szCs w:val="20"/>
              </w:rPr>
              <w:t>Yes</w:t>
            </w:r>
          </w:p>
        </w:tc>
        <w:tc>
          <w:tcPr>
            <w:tcW w:w="433" w:type="pct"/>
            <w:gridSpan w:val="2"/>
            <w:tcBorders>
              <w:top w:val="single" w:sz="4" w:space="0" w:color="auto"/>
              <w:left w:val="single" w:sz="4" w:space="0" w:color="auto"/>
              <w:bottom w:val="single" w:sz="4" w:space="0" w:color="auto"/>
              <w:right w:val="single" w:sz="4" w:space="0" w:color="auto"/>
            </w:tcBorders>
          </w:tcPr>
          <w:p w14:paraId="51C7CCB0" w14:textId="77777777" w:rsidR="0073062D" w:rsidRPr="00305427" w:rsidRDefault="0073062D" w:rsidP="001505DF">
            <w:pPr>
              <w:spacing w:before="120"/>
              <w:rPr>
                <w:rFonts w:ascii="Arial Narrow" w:hAnsi="Arial Narrow"/>
                <w:sz w:val="20"/>
                <w:szCs w:val="20"/>
              </w:rPr>
            </w:pPr>
          </w:p>
        </w:tc>
      </w:tr>
      <w:tr w:rsidR="0073062D" w:rsidRPr="00305427" w14:paraId="35F5EE9C" w14:textId="77777777" w:rsidTr="001B5A32">
        <w:trPr>
          <w:trHeight w:val="77"/>
        </w:trPr>
        <w:tc>
          <w:tcPr>
            <w:tcW w:w="3805" w:type="pct"/>
            <w:gridSpan w:val="5"/>
          </w:tcPr>
          <w:p w14:paraId="391BC548" w14:textId="77777777" w:rsidR="0073062D" w:rsidRPr="00305427" w:rsidRDefault="0073062D" w:rsidP="001505DF">
            <w:pPr>
              <w:spacing w:before="120"/>
              <w:rPr>
                <w:rFonts w:ascii="Arial Narrow" w:hAnsi="Arial Narrow"/>
                <w:sz w:val="20"/>
                <w:szCs w:val="20"/>
              </w:rPr>
            </w:pPr>
          </w:p>
        </w:tc>
        <w:tc>
          <w:tcPr>
            <w:tcW w:w="762" w:type="pct"/>
            <w:gridSpan w:val="3"/>
            <w:tcBorders>
              <w:right w:val="single" w:sz="4" w:space="0" w:color="auto"/>
            </w:tcBorders>
          </w:tcPr>
          <w:p w14:paraId="796C2867" w14:textId="77777777" w:rsidR="0073062D" w:rsidRPr="00305427" w:rsidRDefault="0073062D" w:rsidP="001505DF">
            <w:pPr>
              <w:spacing w:before="120"/>
              <w:jc w:val="right"/>
              <w:rPr>
                <w:rFonts w:ascii="Arial Narrow" w:hAnsi="Arial Narrow"/>
                <w:sz w:val="20"/>
                <w:szCs w:val="20"/>
              </w:rPr>
            </w:pPr>
            <w:r>
              <w:rPr>
                <w:rFonts w:ascii="Arial Narrow" w:hAnsi="Arial Narrow"/>
                <w:sz w:val="20"/>
                <w:szCs w:val="20"/>
              </w:rPr>
              <w:t>No</w:t>
            </w:r>
          </w:p>
        </w:tc>
        <w:tc>
          <w:tcPr>
            <w:tcW w:w="433" w:type="pct"/>
            <w:gridSpan w:val="2"/>
            <w:tcBorders>
              <w:top w:val="single" w:sz="4" w:space="0" w:color="auto"/>
              <w:left w:val="single" w:sz="4" w:space="0" w:color="auto"/>
              <w:bottom w:val="single" w:sz="4" w:space="0" w:color="auto"/>
              <w:right w:val="single" w:sz="4" w:space="0" w:color="auto"/>
            </w:tcBorders>
          </w:tcPr>
          <w:p w14:paraId="45570209" w14:textId="77777777" w:rsidR="0073062D" w:rsidRPr="00305427" w:rsidRDefault="0073062D" w:rsidP="001505DF">
            <w:pPr>
              <w:spacing w:before="120"/>
              <w:rPr>
                <w:rFonts w:ascii="Arial Narrow" w:hAnsi="Arial Narrow"/>
                <w:sz w:val="20"/>
                <w:szCs w:val="20"/>
              </w:rPr>
            </w:pPr>
          </w:p>
        </w:tc>
      </w:tr>
    </w:tbl>
    <w:p w14:paraId="36CF9A42" w14:textId="77777777" w:rsidR="0073062D" w:rsidRPr="00E847FB" w:rsidRDefault="0073062D" w:rsidP="005E1354"/>
    <w:p w14:paraId="05430135" w14:textId="77777777" w:rsidR="000D25B4" w:rsidRDefault="000D25B4">
      <w:pPr>
        <w:rPr>
          <w:rFonts w:ascii="Arial" w:hAnsi="Arial" w:cs="Arial"/>
        </w:rPr>
      </w:pPr>
    </w:p>
    <w:p w14:paraId="7691F9EF" w14:textId="77777777" w:rsidR="0073062D" w:rsidRDefault="0073062D" w:rsidP="0073062D">
      <w:pPr>
        <w:rPr>
          <w:rFonts w:ascii="Times New Roman" w:hAnsi="Times New Roman" w:cs="Times New Roman"/>
          <w:color w:val="000000"/>
          <w:spacing w:val="-2"/>
          <w:sz w:val="24"/>
          <w:szCs w:val="24"/>
          <w:shd w:val="clear" w:color="auto" w:fill="FFFFFF"/>
        </w:rPr>
      </w:pPr>
      <w:r>
        <w:rPr>
          <w:rFonts w:ascii="Times New Roman" w:hAnsi="Times New Roman" w:cs="Times New Roman"/>
          <w:color w:val="000000"/>
          <w:spacing w:val="-2"/>
          <w:sz w:val="24"/>
          <w:szCs w:val="24"/>
          <w:shd w:val="clear" w:color="auto" w:fill="FFFFFF"/>
        </w:rPr>
        <w:br w:type="page"/>
      </w:r>
    </w:p>
    <w:p w14:paraId="2FE21637" w14:textId="77777777" w:rsidR="001B5A32" w:rsidRPr="0038093B" w:rsidRDefault="001B5A32" w:rsidP="001B5A32">
      <w:pPr>
        <w:pStyle w:val="Caption"/>
        <w:rPr>
          <w:rFonts w:ascii="Times New Roman" w:hAnsi="Times New Roman" w:cs="Times New Roman"/>
          <w:b w:val="0"/>
          <w:color w:val="auto"/>
          <w:sz w:val="22"/>
          <w:szCs w:val="22"/>
        </w:rPr>
      </w:pPr>
      <w:r w:rsidRPr="00CA785F">
        <w:rPr>
          <w:rFonts w:ascii="Times New Roman" w:hAnsi="Times New Roman" w:cs="Times New Roman"/>
          <w:color w:val="auto"/>
          <w:sz w:val="22"/>
          <w:szCs w:val="22"/>
        </w:rPr>
        <w:lastRenderedPageBreak/>
        <w:t>Table S</w:t>
      </w:r>
      <w:r w:rsidRPr="00CA785F">
        <w:rPr>
          <w:rFonts w:ascii="Times New Roman" w:hAnsi="Times New Roman" w:cs="Times New Roman"/>
          <w:color w:val="auto"/>
          <w:sz w:val="22"/>
          <w:szCs w:val="22"/>
        </w:rPr>
        <w:fldChar w:fldCharType="begin"/>
      </w:r>
      <w:r w:rsidRPr="00CA785F">
        <w:rPr>
          <w:rFonts w:ascii="Times New Roman" w:hAnsi="Times New Roman" w:cs="Times New Roman"/>
          <w:color w:val="auto"/>
          <w:sz w:val="22"/>
          <w:szCs w:val="22"/>
        </w:rPr>
        <w:instrText xml:space="preserve"> SEQ Table \* ARABIC </w:instrText>
      </w:r>
      <w:r w:rsidRPr="00CA785F">
        <w:rPr>
          <w:rFonts w:ascii="Times New Roman" w:hAnsi="Times New Roman" w:cs="Times New Roman"/>
          <w:color w:val="auto"/>
          <w:sz w:val="22"/>
          <w:szCs w:val="22"/>
        </w:rPr>
        <w:fldChar w:fldCharType="separate"/>
      </w:r>
      <w:r w:rsidR="00C7289C">
        <w:rPr>
          <w:rFonts w:ascii="Times New Roman" w:hAnsi="Times New Roman" w:cs="Times New Roman"/>
          <w:noProof/>
          <w:color w:val="auto"/>
          <w:sz w:val="22"/>
          <w:szCs w:val="22"/>
        </w:rPr>
        <w:t>2</w:t>
      </w:r>
      <w:r w:rsidRPr="00CA785F">
        <w:rPr>
          <w:rFonts w:ascii="Times New Roman" w:hAnsi="Times New Roman" w:cs="Times New Roman"/>
          <w:color w:val="auto"/>
          <w:sz w:val="22"/>
          <w:szCs w:val="22"/>
        </w:rPr>
        <w:fldChar w:fldCharType="end"/>
      </w:r>
      <w:r w:rsidRPr="00CA785F">
        <w:rPr>
          <w:rFonts w:ascii="Times New Roman" w:hAnsi="Times New Roman" w:cs="Times New Roman"/>
          <w:b w:val="0"/>
          <w:color w:val="auto"/>
          <w:sz w:val="22"/>
          <w:szCs w:val="22"/>
        </w:rPr>
        <w:t>: Summary of the supplementary data collected based on the in-house questionnaire (Table S1</w:t>
      </w:r>
      <w:r>
        <w:rPr>
          <w:rFonts w:ascii="Times New Roman" w:hAnsi="Times New Roman" w:cs="Times New Roman"/>
          <w:b w:val="0"/>
          <w:color w:val="auto"/>
          <w:sz w:val="22"/>
          <w:szCs w:val="22"/>
        </w:rPr>
        <w:t>B</w:t>
      </w:r>
      <w:r w:rsidRPr="00CA785F">
        <w:rPr>
          <w:rFonts w:ascii="Times New Roman" w:hAnsi="Times New Roman" w:cs="Times New Roman"/>
          <w:b w:val="0"/>
          <w:color w:val="auto"/>
          <w:sz w:val="22"/>
          <w:szCs w:val="22"/>
        </w:rPr>
        <w:t xml:space="preserve">) completed </w:t>
      </w:r>
      <w:r>
        <w:rPr>
          <w:rFonts w:ascii="Times New Roman" w:hAnsi="Times New Roman" w:cs="Times New Roman"/>
          <w:b w:val="0"/>
          <w:color w:val="auto"/>
          <w:sz w:val="22"/>
          <w:szCs w:val="22"/>
        </w:rPr>
        <w:t>by</w:t>
      </w:r>
      <w:r w:rsidRPr="00CA785F">
        <w:rPr>
          <w:rFonts w:ascii="Times New Roman" w:hAnsi="Times New Roman" w:cs="Times New Roman"/>
          <w:b w:val="0"/>
          <w:color w:val="auto"/>
          <w:sz w:val="22"/>
          <w:szCs w:val="22"/>
        </w:rPr>
        <w:t xml:space="preserve"> the FMS patient group.</w:t>
      </w:r>
      <w:r>
        <w:rPr>
          <w:rFonts w:ascii="Times New Roman" w:hAnsi="Times New Roman" w:cs="Times New Roman"/>
          <w:b w:val="0"/>
          <w:color w:val="auto"/>
          <w:sz w:val="22"/>
          <w:szCs w:val="22"/>
          <w:highlight w:val="yellow"/>
        </w:rPr>
        <w:t xml:space="preserve"> </w:t>
      </w:r>
    </w:p>
    <w:tbl>
      <w:tblPr>
        <w:tblStyle w:val="TableGrid"/>
        <w:tblW w:w="0" w:type="auto"/>
        <w:tblLook w:val="04A0" w:firstRow="1" w:lastRow="0" w:firstColumn="1" w:lastColumn="0" w:noHBand="0" w:noVBand="1"/>
      </w:tblPr>
      <w:tblGrid>
        <w:gridCol w:w="6771"/>
        <w:gridCol w:w="850"/>
        <w:gridCol w:w="709"/>
      </w:tblGrid>
      <w:tr w:rsidR="00C54CD7" w14:paraId="5877C22E" w14:textId="77777777" w:rsidTr="00F052E6">
        <w:tc>
          <w:tcPr>
            <w:tcW w:w="6771" w:type="dxa"/>
          </w:tcPr>
          <w:p w14:paraId="5EA8F338" w14:textId="77777777" w:rsidR="00C54CD7" w:rsidRPr="000506D7" w:rsidRDefault="00C54CD7" w:rsidP="00F052E6">
            <w:pPr>
              <w:rPr>
                <w:rFonts w:ascii="Times New Roman" w:hAnsi="Times New Roman"/>
                <w:b/>
                <w:sz w:val="24"/>
                <w:szCs w:val="24"/>
              </w:rPr>
            </w:pPr>
            <w:r w:rsidRPr="000506D7">
              <w:rPr>
                <w:rFonts w:ascii="Times New Roman" w:hAnsi="Times New Roman"/>
                <w:b/>
                <w:sz w:val="24"/>
                <w:szCs w:val="24"/>
              </w:rPr>
              <w:t xml:space="preserve">Variable </w:t>
            </w:r>
          </w:p>
        </w:tc>
        <w:tc>
          <w:tcPr>
            <w:tcW w:w="850" w:type="dxa"/>
          </w:tcPr>
          <w:p w14:paraId="128786E9" w14:textId="77777777" w:rsidR="00C54CD7" w:rsidRDefault="00C54CD7" w:rsidP="00F052E6">
            <w:pPr>
              <w:jc w:val="center"/>
              <w:rPr>
                <w:rFonts w:ascii="Times New Roman" w:hAnsi="Times New Roman"/>
                <w:b/>
                <w:sz w:val="24"/>
                <w:szCs w:val="24"/>
              </w:rPr>
            </w:pPr>
            <w:r w:rsidRPr="000506D7">
              <w:rPr>
                <w:rFonts w:ascii="Times New Roman" w:hAnsi="Times New Roman"/>
                <w:b/>
                <w:sz w:val="24"/>
                <w:szCs w:val="24"/>
              </w:rPr>
              <w:t>Mean</w:t>
            </w:r>
          </w:p>
          <w:p w14:paraId="744F4AC5" w14:textId="77777777" w:rsidR="00C54CD7" w:rsidRPr="000506D7" w:rsidRDefault="00C54CD7" w:rsidP="00F052E6">
            <w:pPr>
              <w:jc w:val="center"/>
              <w:rPr>
                <w:rFonts w:ascii="Times New Roman" w:hAnsi="Times New Roman"/>
                <w:b/>
                <w:sz w:val="24"/>
                <w:szCs w:val="24"/>
              </w:rPr>
            </w:pPr>
            <w:r>
              <w:rPr>
                <w:rFonts w:ascii="Times New Roman" w:hAnsi="Times New Roman"/>
                <w:b/>
                <w:sz w:val="24"/>
                <w:szCs w:val="24"/>
              </w:rPr>
              <w:t>(S</w:t>
            </w:r>
            <w:r w:rsidRPr="000506D7">
              <w:rPr>
                <w:rFonts w:ascii="Times New Roman" w:hAnsi="Times New Roman"/>
                <w:b/>
                <w:sz w:val="24"/>
                <w:szCs w:val="24"/>
              </w:rPr>
              <w:t>D)</w:t>
            </w:r>
          </w:p>
        </w:tc>
        <w:tc>
          <w:tcPr>
            <w:tcW w:w="709" w:type="dxa"/>
          </w:tcPr>
          <w:p w14:paraId="20F45543" w14:textId="77777777" w:rsidR="00C54CD7" w:rsidRPr="000506D7" w:rsidRDefault="00C54CD7" w:rsidP="00F052E6">
            <w:pPr>
              <w:rPr>
                <w:rFonts w:ascii="Times New Roman" w:hAnsi="Times New Roman"/>
                <w:b/>
                <w:sz w:val="24"/>
                <w:szCs w:val="24"/>
              </w:rPr>
            </w:pPr>
            <w:r w:rsidRPr="000506D7">
              <w:rPr>
                <w:rFonts w:ascii="Times New Roman" w:hAnsi="Times New Roman"/>
                <w:b/>
                <w:sz w:val="24"/>
                <w:szCs w:val="24"/>
              </w:rPr>
              <w:t>%</w:t>
            </w:r>
          </w:p>
        </w:tc>
      </w:tr>
      <w:tr w:rsidR="00C54CD7" w14:paraId="00C2C85E" w14:textId="77777777" w:rsidTr="00F052E6">
        <w:tc>
          <w:tcPr>
            <w:tcW w:w="8330" w:type="dxa"/>
            <w:gridSpan w:val="3"/>
          </w:tcPr>
          <w:p w14:paraId="05614C8F" w14:textId="47CC7407" w:rsidR="00C54CD7" w:rsidRPr="000506D7" w:rsidRDefault="00C54CD7" w:rsidP="00F052E6">
            <w:pPr>
              <w:rPr>
                <w:rFonts w:ascii="Times New Roman" w:hAnsi="Times New Roman"/>
                <w:b/>
                <w:sz w:val="24"/>
                <w:szCs w:val="24"/>
              </w:rPr>
            </w:pPr>
            <w:r>
              <w:rPr>
                <w:rFonts w:ascii="Times New Roman" w:hAnsi="Times New Roman"/>
                <w:b/>
                <w:sz w:val="24"/>
                <w:szCs w:val="24"/>
              </w:rPr>
              <w:t xml:space="preserve">1. </w:t>
            </w:r>
            <w:r w:rsidRPr="000506D7">
              <w:rPr>
                <w:rFonts w:ascii="Times New Roman" w:hAnsi="Times New Roman"/>
                <w:b/>
                <w:sz w:val="24"/>
                <w:szCs w:val="24"/>
              </w:rPr>
              <w:t>Socio</w:t>
            </w:r>
            <w:r w:rsidR="00487069">
              <w:rPr>
                <w:rFonts w:ascii="Times New Roman" w:hAnsi="Times New Roman"/>
                <w:b/>
                <w:sz w:val="24"/>
                <w:szCs w:val="24"/>
              </w:rPr>
              <w:t>-</w:t>
            </w:r>
            <w:r w:rsidRPr="000506D7">
              <w:rPr>
                <w:rFonts w:ascii="Times New Roman" w:hAnsi="Times New Roman"/>
                <w:b/>
                <w:sz w:val="24"/>
                <w:szCs w:val="24"/>
              </w:rPr>
              <w:t>demographic information</w:t>
            </w:r>
          </w:p>
        </w:tc>
      </w:tr>
      <w:tr w:rsidR="00C54CD7" w14:paraId="7F1A6FC5" w14:textId="77777777" w:rsidTr="00F052E6">
        <w:tc>
          <w:tcPr>
            <w:tcW w:w="6771" w:type="dxa"/>
          </w:tcPr>
          <w:p w14:paraId="4B8D7D63" w14:textId="7D4035BD" w:rsidR="00C54CD7" w:rsidRDefault="00C54CD7" w:rsidP="00487069">
            <w:pPr>
              <w:rPr>
                <w:rFonts w:ascii="Times New Roman" w:hAnsi="Times New Roman"/>
                <w:sz w:val="24"/>
                <w:szCs w:val="24"/>
              </w:rPr>
            </w:pPr>
            <w:r>
              <w:rPr>
                <w:rFonts w:ascii="Times New Roman" w:hAnsi="Times New Roman"/>
                <w:sz w:val="24"/>
                <w:szCs w:val="24"/>
              </w:rPr>
              <w:t>Age (</w:t>
            </w:r>
            <w:r w:rsidR="00487069">
              <w:rPr>
                <w:rFonts w:ascii="Times New Roman" w:hAnsi="Times New Roman"/>
                <w:sz w:val="24"/>
                <w:szCs w:val="24"/>
              </w:rPr>
              <w:t>y</w:t>
            </w:r>
            <w:r>
              <w:rPr>
                <w:rFonts w:ascii="Times New Roman" w:hAnsi="Times New Roman"/>
                <w:sz w:val="24"/>
                <w:szCs w:val="24"/>
              </w:rPr>
              <w:t>ears)</w:t>
            </w:r>
          </w:p>
        </w:tc>
        <w:tc>
          <w:tcPr>
            <w:tcW w:w="850" w:type="dxa"/>
          </w:tcPr>
          <w:p w14:paraId="0E10247F" w14:textId="77777777" w:rsidR="00C54CD7" w:rsidRDefault="00C54CD7" w:rsidP="00F052E6">
            <w:pPr>
              <w:jc w:val="center"/>
              <w:rPr>
                <w:rFonts w:ascii="Times New Roman" w:hAnsi="Times New Roman"/>
                <w:sz w:val="24"/>
                <w:szCs w:val="24"/>
              </w:rPr>
            </w:pPr>
            <w:r>
              <w:rPr>
                <w:rFonts w:ascii="Times New Roman" w:hAnsi="Times New Roman"/>
                <w:sz w:val="24"/>
                <w:szCs w:val="24"/>
              </w:rPr>
              <w:t>45.5</w:t>
            </w:r>
          </w:p>
        </w:tc>
        <w:tc>
          <w:tcPr>
            <w:tcW w:w="709" w:type="dxa"/>
          </w:tcPr>
          <w:p w14:paraId="1C54DFCD" w14:textId="77777777" w:rsidR="00C54CD7" w:rsidRDefault="00C54CD7" w:rsidP="00F052E6">
            <w:pPr>
              <w:rPr>
                <w:rFonts w:ascii="Times New Roman" w:hAnsi="Times New Roman"/>
                <w:sz w:val="24"/>
                <w:szCs w:val="24"/>
              </w:rPr>
            </w:pPr>
            <w:r>
              <w:rPr>
                <w:rFonts w:ascii="Times New Roman" w:hAnsi="Times New Roman"/>
                <w:sz w:val="24"/>
                <w:szCs w:val="24"/>
              </w:rPr>
              <w:t>n/a</w:t>
            </w:r>
          </w:p>
        </w:tc>
      </w:tr>
      <w:tr w:rsidR="00C54CD7" w14:paraId="17E13F85" w14:textId="77777777" w:rsidTr="00F052E6">
        <w:tc>
          <w:tcPr>
            <w:tcW w:w="6771" w:type="dxa"/>
          </w:tcPr>
          <w:p w14:paraId="343ED087" w14:textId="77777777" w:rsidR="00C54CD7" w:rsidRDefault="00C54CD7" w:rsidP="00F052E6">
            <w:pPr>
              <w:rPr>
                <w:rFonts w:ascii="Times New Roman" w:hAnsi="Times New Roman"/>
                <w:sz w:val="24"/>
                <w:szCs w:val="24"/>
              </w:rPr>
            </w:pPr>
            <w:r>
              <w:rPr>
                <w:rFonts w:ascii="Times New Roman" w:hAnsi="Times New Roman"/>
                <w:sz w:val="24"/>
                <w:szCs w:val="24"/>
              </w:rPr>
              <w:t>Marital status</w:t>
            </w:r>
          </w:p>
          <w:p w14:paraId="68D29D89" w14:textId="77777777" w:rsidR="00C54CD7" w:rsidRDefault="00C54CD7" w:rsidP="00F052E6">
            <w:pPr>
              <w:ind w:left="720"/>
              <w:rPr>
                <w:rFonts w:ascii="Times New Roman" w:hAnsi="Times New Roman"/>
                <w:sz w:val="24"/>
                <w:szCs w:val="24"/>
              </w:rPr>
            </w:pPr>
            <w:r>
              <w:rPr>
                <w:rFonts w:ascii="Times New Roman" w:hAnsi="Times New Roman"/>
                <w:sz w:val="24"/>
                <w:szCs w:val="24"/>
              </w:rPr>
              <w:t>Single</w:t>
            </w:r>
          </w:p>
          <w:p w14:paraId="72F29072" w14:textId="0BD9D201" w:rsidR="00C54CD7" w:rsidRDefault="00C54CD7" w:rsidP="00F052E6">
            <w:pPr>
              <w:ind w:left="720"/>
              <w:rPr>
                <w:rFonts w:ascii="Times New Roman" w:hAnsi="Times New Roman"/>
                <w:sz w:val="24"/>
                <w:szCs w:val="24"/>
              </w:rPr>
            </w:pPr>
            <w:r>
              <w:rPr>
                <w:rFonts w:ascii="Times New Roman" w:hAnsi="Times New Roman"/>
                <w:sz w:val="24"/>
                <w:szCs w:val="24"/>
              </w:rPr>
              <w:t>Separated/Divorce</w:t>
            </w:r>
            <w:r w:rsidR="005B6901">
              <w:rPr>
                <w:rFonts w:ascii="Times New Roman" w:hAnsi="Times New Roman"/>
                <w:sz w:val="24"/>
                <w:szCs w:val="24"/>
              </w:rPr>
              <w:t>d</w:t>
            </w:r>
            <w:r>
              <w:rPr>
                <w:rFonts w:ascii="Times New Roman" w:hAnsi="Times New Roman"/>
                <w:sz w:val="24"/>
                <w:szCs w:val="24"/>
              </w:rPr>
              <w:t>/Widow</w:t>
            </w:r>
          </w:p>
          <w:p w14:paraId="5E9C5308" w14:textId="77777777" w:rsidR="00C54CD7" w:rsidRDefault="00C54CD7" w:rsidP="00F052E6">
            <w:pPr>
              <w:ind w:left="720"/>
              <w:rPr>
                <w:rFonts w:ascii="Times New Roman" w:hAnsi="Times New Roman"/>
                <w:sz w:val="24"/>
                <w:szCs w:val="24"/>
              </w:rPr>
            </w:pPr>
            <w:r>
              <w:rPr>
                <w:rFonts w:ascii="Times New Roman" w:hAnsi="Times New Roman"/>
                <w:sz w:val="24"/>
                <w:szCs w:val="24"/>
              </w:rPr>
              <w:t>In permanent relationship</w:t>
            </w:r>
          </w:p>
          <w:p w14:paraId="2E2A5038" w14:textId="77777777" w:rsidR="00C54CD7" w:rsidRDefault="00C54CD7" w:rsidP="00F052E6">
            <w:pPr>
              <w:ind w:left="720"/>
              <w:rPr>
                <w:rFonts w:ascii="Times New Roman" w:hAnsi="Times New Roman"/>
                <w:sz w:val="24"/>
                <w:szCs w:val="24"/>
              </w:rPr>
            </w:pPr>
            <w:r>
              <w:rPr>
                <w:rFonts w:ascii="Times New Roman" w:hAnsi="Times New Roman"/>
                <w:sz w:val="24"/>
                <w:szCs w:val="24"/>
              </w:rPr>
              <w:t>Married</w:t>
            </w:r>
          </w:p>
        </w:tc>
        <w:tc>
          <w:tcPr>
            <w:tcW w:w="850" w:type="dxa"/>
          </w:tcPr>
          <w:p w14:paraId="285446EB" w14:textId="77777777" w:rsidR="00C54CD7" w:rsidRDefault="00C54CD7" w:rsidP="00F052E6">
            <w:pPr>
              <w:jc w:val="center"/>
              <w:rPr>
                <w:rFonts w:ascii="Times New Roman" w:hAnsi="Times New Roman"/>
                <w:sz w:val="24"/>
                <w:szCs w:val="24"/>
              </w:rPr>
            </w:pPr>
          </w:p>
          <w:p w14:paraId="44315F4A" w14:textId="77777777" w:rsidR="00C54CD7" w:rsidRDefault="00C54CD7" w:rsidP="00F052E6">
            <w:pPr>
              <w:jc w:val="center"/>
              <w:rPr>
                <w:rFonts w:ascii="Times New Roman" w:hAnsi="Times New Roman"/>
                <w:sz w:val="24"/>
                <w:szCs w:val="24"/>
              </w:rPr>
            </w:pPr>
            <w:r>
              <w:rPr>
                <w:rFonts w:ascii="Times New Roman" w:hAnsi="Times New Roman"/>
                <w:sz w:val="24"/>
                <w:szCs w:val="24"/>
              </w:rPr>
              <w:t>2</w:t>
            </w:r>
          </w:p>
          <w:p w14:paraId="35218362" w14:textId="77777777" w:rsidR="00C54CD7" w:rsidRDefault="00C54CD7" w:rsidP="00F052E6">
            <w:pPr>
              <w:jc w:val="center"/>
              <w:rPr>
                <w:rFonts w:ascii="Times New Roman" w:hAnsi="Times New Roman"/>
                <w:sz w:val="24"/>
                <w:szCs w:val="24"/>
              </w:rPr>
            </w:pPr>
            <w:r>
              <w:rPr>
                <w:rFonts w:ascii="Times New Roman" w:hAnsi="Times New Roman"/>
                <w:sz w:val="24"/>
                <w:szCs w:val="24"/>
              </w:rPr>
              <w:t>0</w:t>
            </w:r>
          </w:p>
          <w:p w14:paraId="61BA16D9" w14:textId="77777777" w:rsidR="00C54CD7" w:rsidRDefault="00C54CD7" w:rsidP="00F052E6">
            <w:pPr>
              <w:jc w:val="center"/>
              <w:rPr>
                <w:rFonts w:ascii="Times New Roman" w:hAnsi="Times New Roman"/>
                <w:sz w:val="24"/>
                <w:szCs w:val="24"/>
              </w:rPr>
            </w:pPr>
            <w:r>
              <w:rPr>
                <w:rFonts w:ascii="Times New Roman" w:hAnsi="Times New Roman"/>
                <w:sz w:val="24"/>
                <w:szCs w:val="24"/>
              </w:rPr>
              <w:t>2</w:t>
            </w:r>
          </w:p>
          <w:p w14:paraId="3B0B7147" w14:textId="77777777" w:rsidR="00C54CD7" w:rsidRDefault="00C54CD7" w:rsidP="00F052E6">
            <w:pPr>
              <w:jc w:val="center"/>
              <w:rPr>
                <w:rFonts w:ascii="Times New Roman" w:hAnsi="Times New Roman"/>
                <w:sz w:val="24"/>
                <w:szCs w:val="24"/>
              </w:rPr>
            </w:pPr>
            <w:r>
              <w:rPr>
                <w:rFonts w:ascii="Times New Roman" w:hAnsi="Times New Roman"/>
                <w:sz w:val="24"/>
                <w:szCs w:val="24"/>
              </w:rPr>
              <w:t>15</w:t>
            </w:r>
          </w:p>
        </w:tc>
        <w:tc>
          <w:tcPr>
            <w:tcW w:w="709" w:type="dxa"/>
          </w:tcPr>
          <w:p w14:paraId="41058098" w14:textId="77777777" w:rsidR="00C54CD7" w:rsidRDefault="00C54CD7" w:rsidP="00F052E6">
            <w:pPr>
              <w:rPr>
                <w:rFonts w:ascii="Times New Roman" w:hAnsi="Times New Roman"/>
                <w:sz w:val="24"/>
                <w:szCs w:val="24"/>
              </w:rPr>
            </w:pPr>
          </w:p>
          <w:p w14:paraId="0B230BDB" w14:textId="53C6B1F1" w:rsidR="00C54CD7" w:rsidRDefault="00C54CD7" w:rsidP="00F052E6">
            <w:pPr>
              <w:rPr>
                <w:rFonts w:ascii="Times New Roman" w:hAnsi="Times New Roman"/>
                <w:sz w:val="24"/>
                <w:szCs w:val="24"/>
              </w:rPr>
            </w:pPr>
            <w:r>
              <w:rPr>
                <w:rFonts w:ascii="Times New Roman" w:hAnsi="Times New Roman"/>
                <w:sz w:val="24"/>
                <w:szCs w:val="24"/>
              </w:rPr>
              <w:t>11</w:t>
            </w:r>
          </w:p>
          <w:p w14:paraId="5A8A92B8" w14:textId="77777777" w:rsidR="00C54CD7" w:rsidRDefault="00C54CD7" w:rsidP="00F052E6">
            <w:pPr>
              <w:rPr>
                <w:rFonts w:ascii="Times New Roman" w:hAnsi="Times New Roman"/>
                <w:sz w:val="24"/>
                <w:szCs w:val="24"/>
              </w:rPr>
            </w:pPr>
            <w:r>
              <w:rPr>
                <w:rFonts w:ascii="Times New Roman" w:hAnsi="Times New Roman"/>
                <w:sz w:val="24"/>
                <w:szCs w:val="24"/>
              </w:rPr>
              <w:t>0</w:t>
            </w:r>
          </w:p>
          <w:p w14:paraId="112B8599" w14:textId="08A5534E" w:rsidR="00C54CD7" w:rsidRDefault="00C54CD7" w:rsidP="00F052E6">
            <w:pPr>
              <w:rPr>
                <w:rFonts w:ascii="Times New Roman" w:hAnsi="Times New Roman"/>
                <w:sz w:val="24"/>
                <w:szCs w:val="24"/>
              </w:rPr>
            </w:pPr>
            <w:r>
              <w:rPr>
                <w:rFonts w:ascii="Times New Roman" w:hAnsi="Times New Roman"/>
                <w:sz w:val="24"/>
                <w:szCs w:val="24"/>
              </w:rPr>
              <w:t>11</w:t>
            </w:r>
          </w:p>
          <w:p w14:paraId="4DB0EF82" w14:textId="49798844" w:rsidR="00C54CD7" w:rsidRDefault="00C54CD7" w:rsidP="001A502C">
            <w:pPr>
              <w:rPr>
                <w:rFonts w:ascii="Times New Roman" w:hAnsi="Times New Roman"/>
                <w:sz w:val="24"/>
                <w:szCs w:val="24"/>
              </w:rPr>
            </w:pPr>
            <w:r>
              <w:rPr>
                <w:rFonts w:ascii="Times New Roman" w:hAnsi="Times New Roman"/>
                <w:sz w:val="24"/>
                <w:szCs w:val="24"/>
              </w:rPr>
              <w:t>78</w:t>
            </w:r>
          </w:p>
        </w:tc>
      </w:tr>
      <w:tr w:rsidR="00C54CD7" w14:paraId="525B4B63" w14:textId="77777777" w:rsidTr="00F052E6">
        <w:tc>
          <w:tcPr>
            <w:tcW w:w="6771" w:type="dxa"/>
          </w:tcPr>
          <w:p w14:paraId="374E9D5F" w14:textId="77777777" w:rsidR="00C54CD7" w:rsidRDefault="00C54CD7" w:rsidP="00F052E6">
            <w:pPr>
              <w:rPr>
                <w:rFonts w:ascii="Times New Roman" w:hAnsi="Times New Roman"/>
                <w:sz w:val="24"/>
                <w:szCs w:val="24"/>
              </w:rPr>
            </w:pPr>
            <w:r>
              <w:rPr>
                <w:rFonts w:ascii="Times New Roman" w:hAnsi="Times New Roman"/>
                <w:sz w:val="24"/>
                <w:szCs w:val="24"/>
              </w:rPr>
              <w:t>Employment</w:t>
            </w:r>
          </w:p>
          <w:p w14:paraId="5DF806FF" w14:textId="77777777" w:rsidR="00C54CD7" w:rsidRDefault="00C54CD7" w:rsidP="00F052E6">
            <w:pPr>
              <w:ind w:left="720"/>
              <w:rPr>
                <w:rFonts w:ascii="Times New Roman" w:hAnsi="Times New Roman"/>
                <w:sz w:val="24"/>
                <w:szCs w:val="24"/>
              </w:rPr>
            </w:pPr>
            <w:r>
              <w:rPr>
                <w:rFonts w:ascii="Times New Roman" w:hAnsi="Times New Roman"/>
                <w:sz w:val="24"/>
                <w:szCs w:val="24"/>
              </w:rPr>
              <w:t>Disabled/Retired</w:t>
            </w:r>
          </w:p>
          <w:p w14:paraId="0F315B67" w14:textId="77777777" w:rsidR="00C54CD7" w:rsidRDefault="00C54CD7" w:rsidP="00F052E6">
            <w:pPr>
              <w:ind w:left="720"/>
              <w:rPr>
                <w:rFonts w:ascii="Times New Roman" w:hAnsi="Times New Roman"/>
                <w:sz w:val="24"/>
                <w:szCs w:val="24"/>
              </w:rPr>
            </w:pPr>
            <w:r>
              <w:rPr>
                <w:rFonts w:ascii="Times New Roman" w:hAnsi="Times New Roman"/>
                <w:sz w:val="24"/>
                <w:szCs w:val="24"/>
              </w:rPr>
              <w:t>Housewife</w:t>
            </w:r>
          </w:p>
          <w:p w14:paraId="738C2E12" w14:textId="77777777" w:rsidR="00C54CD7" w:rsidRDefault="00C54CD7" w:rsidP="00F052E6">
            <w:pPr>
              <w:ind w:left="720"/>
              <w:rPr>
                <w:rFonts w:ascii="Times New Roman" w:hAnsi="Times New Roman"/>
                <w:sz w:val="24"/>
                <w:szCs w:val="24"/>
              </w:rPr>
            </w:pPr>
            <w:r>
              <w:rPr>
                <w:rFonts w:ascii="Times New Roman" w:hAnsi="Times New Roman"/>
                <w:sz w:val="24"/>
                <w:szCs w:val="24"/>
              </w:rPr>
              <w:t xml:space="preserve">Part-time </w:t>
            </w:r>
          </w:p>
          <w:p w14:paraId="63D05675" w14:textId="77777777" w:rsidR="00C54CD7" w:rsidRDefault="00C54CD7" w:rsidP="00F052E6">
            <w:pPr>
              <w:ind w:left="720"/>
              <w:rPr>
                <w:rFonts w:ascii="Times New Roman" w:hAnsi="Times New Roman"/>
                <w:sz w:val="24"/>
                <w:szCs w:val="24"/>
              </w:rPr>
            </w:pPr>
            <w:r>
              <w:rPr>
                <w:rFonts w:ascii="Times New Roman" w:hAnsi="Times New Roman"/>
                <w:sz w:val="24"/>
                <w:szCs w:val="24"/>
              </w:rPr>
              <w:t>Full-time</w:t>
            </w:r>
          </w:p>
        </w:tc>
        <w:tc>
          <w:tcPr>
            <w:tcW w:w="850" w:type="dxa"/>
          </w:tcPr>
          <w:p w14:paraId="4A91B253" w14:textId="77777777" w:rsidR="00C54CD7" w:rsidRDefault="00C54CD7" w:rsidP="00F052E6">
            <w:pPr>
              <w:jc w:val="center"/>
              <w:rPr>
                <w:rFonts w:ascii="Times New Roman" w:hAnsi="Times New Roman"/>
                <w:sz w:val="24"/>
                <w:szCs w:val="24"/>
              </w:rPr>
            </w:pPr>
          </w:p>
          <w:p w14:paraId="5273029A" w14:textId="77777777" w:rsidR="00C54CD7" w:rsidRDefault="00C54CD7" w:rsidP="00F052E6">
            <w:pPr>
              <w:jc w:val="center"/>
              <w:rPr>
                <w:rFonts w:ascii="Times New Roman" w:hAnsi="Times New Roman"/>
                <w:sz w:val="24"/>
                <w:szCs w:val="24"/>
              </w:rPr>
            </w:pPr>
            <w:r>
              <w:rPr>
                <w:rFonts w:ascii="Times New Roman" w:hAnsi="Times New Roman"/>
                <w:sz w:val="24"/>
                <w:szCs w:val="24"/>
              </w:rPr>
              <w:t>2</w:t>
            </w:r>
          </w:p>
          <w:p w14:paraId="2137AFBB" w14:textId="77777777" w:rsidR="00C54CD7" w:rsidRDefault="00C54CD7" w:rsidP="00F052E6">
            <w:pPr>
              <w:jc w:val="center"/>
              <w:rPr>
                <w:rFonts w:ascii="Times New Roman" w:hAnsi="Times New Roman"/>
                <w:sz w:val="24"/>
                <w:szCs w:val="24"/>
              </w:rPr>
            </w:pPr>
            <w:r>
              <w:rPr>
                <w:rFonts w:ascii="Times New Roman" w:hAnsi="Times New Roman"/>
                <w:sz w:val="24"/>
                <w:szCs w:val="24"/>
              </w:rPr>
              <w:t>6</w:t>
            </w:r>
          </w:p>
          <w:p w14:paraId="705D4DFB" w14:textId="77777777" w:rsidR="00C54CD7" w:rsidRDefault="00C54CD7" w:rsidP="00F052E6">
            <w:pPr>
              <w:jc w:val="center"/>
              <w:rPr>
                <w:rFonts w:ascii="Times New Roman" w:hAnsi="Times New Roman"/>
                <w:sz w:val="24"/>
                <w:szCs w:val="24"/>
              </w:rPr>
            </w:pPr>
            <w:r>
              <w:rPr>
                <w:rFonts w:ascii="Times New Roman" w:hAnsi="Times New Roman"/>
                <w:sz w:val="24"/>
                <w:szCs w:val="24"/>
              </w:rPr>
              <w:t>1</w:t>
            </w:r>
          </w:p>
          <w:p w14:paraId="4685871A" w14:textId="77777777" w:rsidR="00C54CD7" w:rsidRDefault="00C54CD7" w:rsidP="00F052E6">
            <w:pPr>
              <w:jc w:val="center"/>
              <w:rPr>
                <w:rFonts w:ascii="Times New Roman" w:hAnsi="Times New Roman"/>
                <w:sz w:val="24"/>
                <w:szCs w:val="24"/>
              </w:rPr>
            </w:pPr>
            <w:r>
              <w:rPr>
                <w:rFonts w:ascii="Times New Roman" w:hAnsi="Times New Roman"/>
                <w:sz w:val="24"/>
                <w:szCs w:val="24"/>
              </w:rPr>
              <w:t>10</w:t>
            </w:r>
          </w:p>
        </w:tc>
        <w:tc>
          <w:tcPr>
            <w:tcW w:w="709" w:type="dxa"/>
          </w:tcPr>
          <w:p w14:paraId="0B9CC019" w14:textId="77777777" w:rsidR="00C54CD7" w:rsidRDefault="00C54CD7" w:rsidP="00F052E6">
            <w:pPr>
              <w:rPr>
                <w:rFonts w:ascii="Times New Roman" w:hAnsi="Times New Roman"/>
                <w:sz w:val="24"/>
                <w:szCs w:val="24"/>
              </w:rPr>
            </w:pPr>
          </w:p>
          <w:p w14:paraId="178235C8" w14:textId="566D63A1" w:rsidR="00C54CD7" w:rsidRDefault="00C54CD7" w:rsidP="00F052E6">
            <w:pPr>
              <w:rPr>
                <w:rFonts w:ascii="Times New Roman" w:hAnsi="Times New Roman"/>
                <w:sz w:val="24"/>
                <w:szCs w:val="24"/>
              </w:rPr>
            </w:pPr>
            <w:r>
              <w:rPr>
                <w:rFonts w:ascii="Times New Roman" w:hAnsi="Times New Roman"/>
                <w:sz w:val="24"/>
                <w:szCs w:val="24"/>
              </w:rPr>
              <w:t>11</w:t>
            </w:r>
          </w:p>
          <w:p w14:paraId="7956040F" w14:textId="3D9409E7" w:rsidR="00C54CD7" w:rsidRDefault="00C54CD7" w:rsidP="00F052E6">
            <w:pPr>
              <w:rPr>
                <w:rFonts w:ascii="Times New Roman" w:hAnsi="Times New Roman"/>
                <w:sz w:val="24"/>
                <w:szCs w:val="24"/>
              </w:rPr>
            </w:pPr>
            <w:r>
              <w:rPr>
                <w:rFonts w:ascii="Times New Roman" w:hAnsi="Times New Roman"/>
                <w:sz w:val="24"/>
                <w:szCs w:val="24"/>
              </w:rPr>
              <w:t>32</w:t>
            </w:r>
          </w:p>
          <w:p w14:paraId="73E69B72" w14:textId="734CCAC4" w:rsidR="00C54CD7" w:rsidRDefault="00C54CD7" w:rsidP="00F052E6">
            <w:pPr>
              <w:rPr>
                <w:rFonts w:ascii="Times New Roman" w:hAnsi="Times New Roman"/>
                <w:sz w:val="24"/>
                <w:szCs w:val="24"/>
              </w:rPr>
            </w:pPr>
            <w:r>
              <w:rPr>
                <w:rFonts w:ascii="Times New Roman" w:hAnsi="Times New Roman"/>
                <w:sz w:val="24"/>
                <w:szCs w:val="24"/>
              </w:rPr>
              <w:t>5</w:t>
            </w:r>
          </w:p>
          <w:p w14:paraId="70E6691C" w14:textId="640BB7F6" w:rsidR="00C54CD7" w:rsidRDefault="00C54CD7" w:rsidP="001A502C">
            <w:pPr>
              <w:rPr>
                <w:rFonts w:ascii="Times New Roman" w:hAnsi="Times New Roman"/>
                <w:sz w:val="24"/>
                <w:szCs w:val="24"/>
              </w:rPr>
            </w:pPr>
            <w:r>
              <w:rPr>
                <w:rFonts w:ascii="Times New Roman" w:hAnsi="Times New Roman"/>
                <w:sz w:val="24"/>
                <w:szCs w:val="24"/>
              </w:rPr>
              <w:t>52</w:t>
            </w:r>
          </w:p>
        </w:tc>
      </w:tr>
      <w:tr w:rsidR="00C54CD7" w14:paraId="13AEB89E" w14:textId="77777777" w:rsidTr="00F052E6">
        <w:tc>
          <w:tcPr>
            <w:tcW w:w="8330" w:type="dxa"/>
            <w:gridSpan w:val="3"/>
          </w:tcPr>
          <w:p w14:paraId="1367E451" w14:textId="77777777" w:rsidR="00C54CD7" w:rsidRPr="000506D7" w:rsidRDefault="00C54CD7" w:rsidP="00F052E6">
            <w:pPr>
              <w:rPr>
                <w:rFonts w:ascii="Times New Roman" w:hAnsi="Times New Roman"/>
                <w:b/>
                <w:sz w:val="24"/>
                <w:szCs w:val="24"/>
              </w:rPr>
            </w:pPr>
            <w:r>
              <w:rPr>
                <w:rFonts w:ascii="Times New Roman" w:hAnsi="Times New Roman"/>
                <w:b/>
                <w:sz w:val="24"/>
                <w:szCs w:val="24"/>
              </w:rPr>
              <w:t>2. Pain experience</w:t>
            </w:r>
          </w:p>
        </w:tc>
      </w:tr>
      <w:tr w:rsidR="00C54CD7" w14:paraId="2E0ABAD1" w14:textId="77777777" w:rsidTr="00F052E6">
        <w:tc>
          <w:tcPr>
            <w:tcW w:w="6771" w:type="dxa"/>
          </w:tcPr>
          <w:p w14:paraId="30ED39ED" w14:textId="77777777" w:rsidR="00C54CD7" w:rsidRDefault="00C54CD7" w:rsidP="00F052E6">
            <w:pPr>
              <w:rPr>
                <w:rFonts w:ascii="Times New Roman" w:hAnsi="Times New Roman"/>
                <w:sz w:val="24"/>
                <w:szCs w:val="24"/>
              </w:rPr>
            </w:pPr>
            <w:r>
              <w:rPr>
                <w:rFonts w:ascii="Times New Roman" w:hAnsi="Times New Roman"/>
                <w:sz w:val="24"/>
                <w:szCs w:val="24"/>
              </w:rPr>
              <w:t>Worst pain experience</w:t>
            </w:r>
          </w:p>
        </w:tc>
        <w:tc>
          <w:tcPr>
            <w:tcW w:w="850" w:type="dxa"/>
          </w:tcPr>
          <w:p w14:paraId="17D3F93D" w14:textId="77777777" w:rsidR="00C54CD7" w:rsidRDefault="00C54CD7" w:rsidP="00F052E6">
            <w:pPr>
              <w:jc w:val="center"/>
              <w:rPr>
                <w:rFonts w:ascii="Times New Roman" w:hAnsi="Times New Roman"/>
                <w:sz w:val="24"/>
                <w:szCs w:val="24"/>
              </w:rPr>
            </w:pPr>
            <w:r>
              <w:rPr>
                <w:rFonts w:ascii="Times New Roman" w:hAnsi="Times New Roman"/>
                <w:sz w:val="24"/>
                <w:szCs w:val="24"/>
              </w:rPr>
              <w:t>7,7</w:t>
            </w:r>
          </w:p>
        </w:tc>
        <w:tc>
          <w:tcPr>
            <w:tcW w:w="709" w:type="dxa"/>
          </w:tcPr>
          <w:p w14:paraId="3A0D5F38" w14:textId="77777777" w:rsidR="00C54CD7" w:rsidRDefault="00C54CD7" w:rsidP="00F052E6">
            <w:pPr>
              <w:rPr>
                <w:rFonts w:ascii="Times New Roman" w:hAnsi="Times New Roman"/>
                <w:sz w:val="24"/>
                <w:szCs w:val="24"/>
              </w:rPr>
            </w:pPr>
            <w:r>
              <w:rPr>
                <w:rFonts w:ascii="Times New Roman" w:hAnsi="Times New Roman"/>
                <w:sz w:val="24"/>
                <w:szCs w:val="24"/>
              </w:rPr>
              <w:t>n/a</w:t>
            </w:r>
          </w:p>
        </w:tc>
      </w:tr>
      <w:tr w:rsidR="00C54CD7" w14:paraId="7CCE6CB3" w14:textId="77777777" w:rsidTr="00F052E6">
        <w:tc>
          <w:tcPr>
            <w:tcW w:w="6771" w:type="dxa"/>
          </w:tcPr>
          <w:p w14:paraId="6CADA4BD" w14:textId="77777777" w:rsidR="00C54CD7" w:rsidRDefault="00C54CD7" w:rsidP="00F052E6">
            <w:pPr>
              <w:rPr>
                <w:rFonts w:ascii="Times New Roman" w:hAnsi="Times New Roman"/>
                <w:sz w:val="24"/>
                <w:szCs w:val="24"/>
              </w:rPr>
            </w:pPr>
            <w:r>
              <w:rPr>
                <w:rFonts w:ascii="Times New Roman" w:hAnsi="Times New Roman"/>
                <w:sz w:val="24"/>
                <w:szCs w:val="24"/>
              </w:rPr>
              <w:t xml:space="preserve">Recent past pain average </w:t>
            </w:r>
          </w:p>
        </w:tc>
        <w:tc>
          <w:tcPr>
            <w:tcW w:w="850" w:type="dxa"/>
          </w:tcPr>
          <w:p w14:paraId="5C95C512" w14:textId="77777777" w:rsidR="00C54CD7" w:rsidRDefault="00C54CD7" w:rsidP="00F052E6">
            <w:pPr>
              <w:jc w:val="center"/>
              <w:rPr>
                <w:rFonts w:ascii="Times New Roman" w:hAnsi="Times New Roman"/>
                <w:sz w:val="24"/>
                <w:szCs w:val="24"/>
              </w:rPr>
            </w:pPr>
            <w:r>
              <w:rPr>
                <w:rFonts w:ascii="Times New Roman" w:hAnsi="Times New Roman"/>
                <w:sz w:val="24"/>
                <w:szCs w:val="24"/>
              </w:rPr>
              <w:t>5,7</w:t>
            </w:r>
          </w:p>
        </w:tc>
        <w:tc>
          <w:tcPr>
            <w:tcW w:w="709" w:type="dxa"/>
          </w:tcPr>
          <w:p w14:paraId="78B61848" w14:textId="77777777" w:rsidR="00C54CD7" w:rsidRDefault="00C54CD7" w:rsidP="00F052E6">
            <w:pPr>
              <w:rPr>
                <w:rFonts w:ascii="Times New Roman" w:hAnsi="Times New Roman"/>
                <w:sz w:val="24"/>
                <w:szCs w:val="24"/>
              </w:rPr>
            </w:pPr>
            <w:r>
              <w:rPr>
                <w:rFonts w:ascii="Times New Roman" w:hAnsi="Times New Roman"/>
                <w:sz w:val="24"/>
                <w:szCs w:val="24"/>
              </w:rPr>
              <w:t>n/a</w:t>
            </w:r>
          </w:p>
        </w:tc>
      </w:tr>
      <w:tr w:rsidR="00C54CD7" w14:paraId="0C11A4E1" w14:textId="77777777" w:rsidTr="00F052E6">
        <w:tc>
          <w:tcPr>
            <w:tcW w:w="6771" w:type="dxa"/>
          </w:tcPr>
          <w:p w14:paraId="162D1A9F" w14:textId="77777777" w:rsidR="00C54CD7" w:rsidRDefault="00C54CD7" w:rsidP="00F052E6">
            <w:pPr>
              <w:rPr>
                <w:rFonts w:ascii="Times New Roman" w:hAnsi="Times New Roman"/>
                <w:sz w:val="24"/>
                <w:szCs w:val="24"/>
              </w:rPr>
            </w:pPr>
            <w:r>
              <w:rPr>
                <w:rFonts w:ascii="Times New Roman" w:hAnsi="Times New Roman"/>
                <w:sz w:val="24"/>
                <w:szCs w:val="24"/>
              </w:rPr>
              <w:t>Pain specific medication</w:t>
            </w:r>
          </w:p>
          <w:p w14:paraId="5B630885" w14:textId="235A8328" w:rsidR="00C54CD7" w:rsidRDefault="00C54CD7" w:rsidP="00F052E6">
            <w:pPr>
              <w:ind w:left="720"/>
              <w:rPr>
                <w:rFonts w:ascii="Times New Roman" w:hAnsi="Times New Roman"/>
                <w:sz w:val="24"/>
                <w:szCs w:val="24"/>
              </w:rPr>
            </w:pPr>
            <w:proofErr w:type="spellStart"/>
            <w:r>
              <w:rPr>
                <w:rFonts w:ascii="Times New Roman" w:hAnsi="Times New Roman"/>
                <w:sz w:val="24"/>
                <w:szCs w:val="24"/>
              </w:rPr>
              <w:t>Trepiline</w:t>
            </w:r>
            <w:proofErr w:type="spellEnd"/>
            <w:r>
              <w:rPr>
                <w:rFonts w:ascii="Times New Roman" w:hAnsi="Times New Roman"/>
                <w:sz w:val="24"/>
                <w:szCs w:val="24"/>
              </w:rPr>
              <w:t xml:space="preserve"> (</w:t>
            </w:r>
            <w:r w:rsidR="00C2626C">
              <w:rPr>
                <w:rFonts w:ascii="Times New Roman" w:hAnsi="Times New Roman"/>
                <w:sz w:val="24"/>
                <w:szCs w:val="24"/>
              </w:rPr>
              <w:t>a</w:t>
            </w:r>
            <w:r>
              <w:rPr>
                <w:rFonts w:ascii="Times New Roman" w:hAnsi="Times New Roman"/>
                <w:sz w:val="24"/>
                <w:szCs w:val="24"/>
              </w:rPr>
              <w:t>ntidepressant for neuropathic pain)</w:t>
            </w:r>
          </w:p>
          <w:p w14:paraId="014AD074" w14:textId="626653CB" w:rsidR="00C54CD7" w:rsidRDefault="00C54CD7" w:rsidP="00F052E6">
            <w:pPr>
              <w:ind w:left="720"/>
              <w:rPr>
                <w:rFonts w:ascii="Times New Roman" w:hAnsi="Times New Roman"/>
                <w:sz w:val="24"/>
                <w:szCs w:val="24"/>
              </w:rPr>
            </w:pPr>
            <w:r>
              <w:rPr>
                <w:rFonts w:ascii="Times New Roman" w:hAnsi="Times New Roman"/>
                <w:sz w:val="24"/>
                <w:szCs w:val="24"/>
              </w:rPr>
              <w:t>Cymbalta (</w:t>
            </w:r>
            <w:r w:rsidR="00C2626C">
              <w:rPr>
                <w:rFonts w:ascii="Times New Roman" w:hAnsi="Times New Roman"/>
                <w:sz w:val="24"/>
                <w:szCs w:val="24"/>
              </w:rPr>
              <w:t>a</w:t>
            </w:r>
            <w:r>
              <w:rPr>
                <w:rFonts w:ascii="Times New Roman" w:hAnsi="Times New Roman"/>
                <w:sz w:val="24"/>
                <w:szCs w:val="24"/>
              </w:rPr>
              <w:t>ntidepressant for chronic pain)</w:t>
            </w:r>
          </w:p>
          <w:p w14:paraId="2E2BA877" w14:textId="0AA990C7" w:rsidR="00C54CD7" w:rsidRDefault="00C54CD7" w:rsidP="00F052E6">
            <w:pPr>
              <w:ind w:left="720"/>
              <w:rPr>
                <w:rFonts w:ascii="Times New Roman" w:hAnsi="Times New Roman"/>
                <w:sz w:val="24"/>
                <w:szCs w:val="24"/>
              </w:rPr>
            </w:pPr>
            <w:proofErr w:type="spellStart"/>
            <w:r>
              <w:rPr>
                <w:rFonts w:ascii="Times New Roman" w:hAnsi="Times New Roman"/>
                <w:sz w:val="24"/>
                <w:szCs w:val="24"/>
              </w:rPr>
              <w:t>Tramal</w:t>
            </w:r>
            <w:proofErr w:type="spellEnd"/>
            <w:r>
              <w:rPr>
                <w:rFonts w:ascii="Times New Roman" w:hAnsi="Times New Roman"/>
                <w:sz w:val="24"/>
                <w:szCs w:val="24"/>
              </w:rPr>
              <w:t xml:space="preserve"> (</w:t>
            </w:r>
            <w:r w:rsidR="00C2626C">
              <w:rPr>
                <w:rFonts w:ascii="Times New Roman" w:hAnsi="Times New Roman"/>
                <w:sz w:val="24"/>
                <w:szCs w:val="24"/>
              </w:rPr>
              <w:t>a</w:t>
            </w:r>
            <w:r>
              <w:rPr>
                <w:rFonts w:ascii="Times New Roman" w:hAnsi="Times New Roman"/>
                <w:sz w:val="24"/>
                <w:szCs w:val="24"/>
              </w:rPr>
              <w:t>nalgesic for moderate to severe pain)</w:t>
            </w:r>
          </w:p>
          <w:p w14:paraId="5BEAAB28" w14:textId="77777777" w:rsidR="00C54CD7" w:rsidRDefault="00C54CD7" w:rsidP="00F052E6">
            <w:pPr>
              <w:ind w:left="720"/>
              <w:rPr>
                <w:rFonts w:ascii="Times New Roman" w:hAnsi="Times New Roman"/>
                <w:sz w:val="24"/>
                <w:szCs w:val="24"/>
              </w:rPr>
            </w:pPr>
            <w:proofErr w:type="spellStart"/>
            <w:r>
              <w:rPr>
                <w:rFonts w:ascii="Times New Roman" w:hAnsi="Times New Roman"/>
                <w:sz w:val="24"/>
                <w:szCs w:val="24"/>
              </w:rPr>
              <w:t>Myprodol</w:t>
            </w:r>
            <w:proofErr w:type="spellEnd"/>
            <w:r>
              <w:rPr>
                <w:rFonts w:ascii="Times New Roman" w:hAnsi="Times New Roman"/>
                <w:sz w:val="24"/>
                <w:szCs w:val="24"/>
              </w:rPr>
              <w:t xml:space="preserve"> (</w:t>
            </w:r>
            <w:r w:rsidRPr="00DB74FA">
              <w:rPr>
                <w:rFonts w:ascii="Times New Roman" w:hAnsi="Times New Roman"/>
                <w:sz w:val="24"/>
                <w:szCs w:val="24"/>
              </w:rPr>
              <w:t>relief of pain of inflammatory origin</w:t>
            </w:r>
            <w:r>
              <w:rPr>
                <w:rFonts w:ascii="Times New Roman" w:hAnsi="Times New Roman"/>
                <w:sz w:val="24"/>
                <w:szCs w:val="24"/>
              </w:rPr>
              <w:t>)</w:t>
            </w:r>
          </w:p>
          <w:p w14:paraId="54B4FF46" w14:textId="77777777" w:rsidR="00C54CD7" w:rsidRDefault="00C54CD7" w:rsidP="00F052E6">
            <w:pPr>
              <w:rPr>
                <w:rFonts w:ascii="Times New Roman" w:hAnsi="Times New Roman"/>
                <w:sz w:val="24"/>
                <w:szCs w:val="24"/>
              </w:rPr>
            </w:pPr>
            <w:r>
              <w:rPr>
                <w:rFonts w:ascii="Times New Roman" w:hAnsi="Times New Roman"/>
                <w:sz w:val="24"/>
                <w:szCs w:val="24"/>
              </w:rPr>
              <w:t>Patients using also other medication against pain</w:t>
            </w:r>
          </w:p>
        </w:tc>
        <w:tc>
          <w:tcPr>
            <w:tcW w:w="850" w:type="dxa"/>
          </w:tcPr>
          <w:p w14:paraId="3EB20B94" w14:textId="77777777" w:rsidR="00C54CD7" w:rsidRDefault="00C54CD7" w:rsidP="00F052E6">
            <w:pPr>
              <w:rPr>
                <w:rFonts w:ascii="Times New Roman" w:hAnsi="Times New Roman"/>
                <w:sz w:val="24"/>
                <w:szCs w:val="24"/>
              </w:rPr>
            </w:pPr>
          </w:p>
          <w:p w14:paraId="4F72FCDD" w14:textId="77777777" w:rsidR="00C54CD7" w:rsidRDefault="00C54CD7" w:rsidP="00F052E6">
            <w:pPr>
              <w:jc w:val="center"/>
              <w:rPr>
                <w:rFonts w:ascii="Times New Roman" w:hAnsi="Times New Roman"/>
                <w:sz w:val="24"/>
                <w:szCs w:val="24"/>
              </w:rPr>
            </w:pPr>
            <w:r>
              <w:rPr>
                <w:rFonts w:ascii="Times New Roman" w:hAnsi="Times New Roman"/>
                <w:sz w:val="24"/>
                <w:szCs w:val="24"/>
              </w:rPr>
              <w:t>12</w:t>
            </w:r>
          </w:p>
          <w:p w14:paraId="095B8ACC" w14:textId="77777777" w:rsidR="00C54CD7" w:rsidRDefault="00C54CD7" w:rsidP="00F052E6">
            <w:pPr>
              <w:jc w:val="center"/>
              <w:rPr>
                <w:rFonts w:ascii="Times New Roman" w:hAnsi="Times New Roman"/>
                <w:sz w:val="24"/>
                <w:szCs w:val="24"/>
              </w:rPr>
            </w:pPr>
            <w:r>
              <w:rPr>
                <w:rFonts w:ascii="Times New Roman" w:hAnsi="Times New Roman"/>
                <w:sz w:val="24"/>
                <w:szCs w:val="24"/>
              </w:rPr>
              <w:t>10</w:t>
            </w:r>
          </w:p>
          <w:p w14:paraId="17E865CA" w14:textId="77777777" w:rsidR="00C54CD7" w:rsidRDefault="00C54CD7" w:rsidP="00F052E6">
            <w:pPr>
              <w:jc w:val="center"/>
              <w:rPr>
                <w:rFonts w:ascii="Times New Roman" w:hAnsi="Times New Roman"/>
                <w:sz w:val="24"/>
                <w:szCs w:val="24"/>
              </w:rPr>
            </w:pPr>
            <w:r>
              <w:rPr>
                <w:rFonts w:ascii="Times New Roman" w:hAnsi="Times New Roman"/>
                <w:sz w:val="24"/>
                <w:szCs w:val="24"/>
              </w:rPr>
              <w:t>9</w:t>
            </w:r>
          </w:p>
          <w:p w14:paraId="4995BA45" w14:textId="77777777" w:rsidR="00C54CD7" w:rsidRDefault="00C54CD7" w:rsidP="00F052E6">
            <w:pPr>
              <w:jc w:val="center"/>
              <w:rPr>
                <w:rFonts w:ascii="Times New Roman" w:hAnsi="Times New Roman"/>
                <w:sz w:val="24"/>
                <w:szCs w:val="24"/>
              </w:rPr>
            </w:pPr>
            <w:r>
              <w:rPr>
                <w:rFonts w:ascii="Times New Roman" w:hAnsi="Times New Roman"/>
                <w:sz w:val="24"/>
                <w:szCs w:val="24"/>
              </w:rPr>
              <w:t>6</w:t>
            </w:r>
          </w:p>
          <w:p w14:paraId="1017B246" w14:textId="77777777" w:rsidR="00C54CD7" w:rsidRDefault="00C54CD7" w:rsidP="00F052E6">
            <w:pPr>
              <w:jc w:val="center"/>
              <w:rPr>
                <w:rFonts w:ascii="Times New Roman" w:hAnsi="Times New Roman"/>
                <w:sz w:val="24"/>
                <w:szCs w:val="24"/>
              </w:rPr>
            </w:pPr>
            <w:r>
              <w:rPr>
                <w:rFonts w:ascii="Times New Roman" w:hAnsi="Times New Roman"/>
                <w:sz w:val="24"/>
                <w:szCs w:val="24"/>
              </w:rPr>
              <w:t>11</w:t>
            </w:r>
          </w:p>
        </w:tc>
        <w:tc>
          <w:tcPr>
            <w:tcW w:w="709" w:type="dxa"/>
          </w:tcPr>
          <w:p w14:paraId="781EECA9" w14:textId="77777777" w:rsidR="00C54CD7" w:rsidRDefault="00C54CD7" w:rsidP="00F052E6">
            <w:pPr>
              <w:rPr>
                <w:rFonts w:ascii="Times New Roman" w:hAnsi="Times New Roman"/>
                <w:sz w:val="24"/>
                <w:szCs w:val="24"/>
              </w:rPr>
            </w:pPr>
          </w:p>
          <w:p w14:paraId="556A094D" w14:textId="309D54D3" w:rsidR="00C54CD7" w:rsidRDefault="00C54CD7" w:rsidP="00F052E6">
            <w:pPr>
              <w:rPr>
                <w:rFonts w:ascii="Times New Roman" w:hAnsi="Times New Roman"/>
                <w:sz w:val="24"/>
                <w:szCs w:val="24"/>
              </w:rPr>
            </w:pPr>
            <w:r>
              <w:rPr>
                <w:rFonts w:ascii="Times New Roman" w:hAnsi="Times New Roman"/>
                <w:sz w:val="24"/>
                <w:szCs w:val="24"/>
              </w:rPr>
              <w:t>63</w:t>
            </w:r>
          </w:p>
          <w:p w14:paraId="5FF3BD31" w14:textId="1ECBF12E" w:rsidR="00C54CD7" w:rsidRDefault="00C54CD7" w:rsidP="00F052E6">
            <w:pPr>
              <w:rPr>
                <w:rFonts w:ascii="Times New Roman" w:hAnsi="Times New Roman"/>
                <w:sz w:val="24"/>
                <w:szCs w:val="24"/>
              </w:rPr>
            </w:pPr>
            <w:r>
              <w:rPr>
                <w:rFonts w:ascii="Times New Roman" w:hAnsi="Times New Roman"/>
                <w:sz w:val="24"/>
                <w:szCs w:val="24"/>
              </w:rPr>
              <w:t>52</w:t>
            </w:r>
          </w:p>
          <w:p w14:paraId="24ADE20F" w14:textId="10F032FA" w:rsidR="00C54CD7" w:rsidRDefault="00C54CD7" w:rsidP="00F052E6">
            <w:pPr>
              <w:rPr>
                <w:rFonts w:ascii="Times New Roman" w:hAnsi="Times New Roman"/>
                <w:sz w:val="24"/>
                <w:szCs w:val="24"/>
              </w:rPr>
            </w:pPr>
            <w:r>
              <w:rPr>
                <w:rFonts w:ascii="Times New Roman" w:hAnsi="Times New Roman"/>
                <w:sz w:val="24"/>
                <w:szCs w:val="24"/>
              </w:rPr>
              <w:t>47</w:t>
            </w:r>
          </w:p>
          <w:p w14:paraId="3DC62A72" w14:textId="69E05C50" w:rsidR="00C54CD7" w:rsidRDefault="00C54CD7" w:rsidP="00F052E6">
            <w:pPr>
              <w:rPr>
                <w:rFonts w:ascii="Times New Roman" w:hAnsi="Times New Roman"/>
                <w:sz w:val="24"/>
                <w:szCs w:val="24"/>
              </w:rPr>
            </w:pPr>
            <w:r>
              <w:rPr>
                <w:rFonts w:ascii="Times New Roman" w:hAnsi="Times New Roman"/>
                <w:sz w:val="24"/>
                <w:szCs w:val="24"/>
              </w:rPr>
              <w:t>32</w:t>
            </w:r>
          </w:p>
          <w:p w14:paraId="76573ED0" w14:textId="5F424B71" w:rsidR="00C54CD7" w:rsidRDefault="00C54CD7" w:rsidP="001A502C">
            <w:pPr>
              <w:rPr>
                <w:rFonts w:ascii="Times New Roman" w:hAnsi="Times New Roman"/>
                <w:sz w:val="24"/>
                <w:szCs w:val="24"/>
              </w:rPr>
            </w:pPr>
            <w:r>
              <w:rPr>
                <w:rFonts w:ascii="Times New Roman" w:hAnsi="Times New Roman"/>
                <w:sz w:val="24"/>
                <w:szCs w:val="24"/>
              </w:rPr>
              <w:t>58</w:t>
            </w:r>
          </w:p>
        </w:tc>
      </w:tr>
      <w:tr w:rsidR="00C54CD7" w14:paraId="3CB903BE" w14:textId="77777777" w:rsidTr="00F052E6">
        <w:tc>
          <w:tcPr>
            <w:tcW w:w="6771" w:type="dxa"/>
          </w:tcPr>
          <w:p w14:paraId="1BEF1432" w14:textId="77777777" w:rsidR="00C54CD7" w:rsidRPr="009A7A73" w:rsidRDefault="00C54CD7" w:rsidP="00F052E6">
            <w:pPr>
              <w:rPr>
                <w:rFonts w:ascii="Times New Roman" w:hAnsi="Times New Roman"/>
                <w:sz w:val="24"/>
                <w:szCs w:val="24"/>
              </w:rPr>
            </w:pPr>
            <w:r>
              <w:rPr>
                <w:rFonts w:ascii="Times New Roman" w:hAnsi="Times New Roman"/>
                <w:b/>
                <w:sz w:val="24"/>
                <w:szCs w:val="24"/>
              </w:rPr>
              <w:t>3. Levels of emotional experiences affected by FMS</w:t>
            </w:r>
          </w:p>
          <w:p w14:paraId="3DE68E71" w14:textId="77777777" w:rsidR="00C54CD7" w:rsidRDefault="00C54CD7" w:rsidP="00F052E6">
            <w:pPr>
              <w:ind w:left="720"/>
              <w:rPr>
                <w:rFonts w:ascii="Times New Roman" w:hAnsi="Times New Roman"/>
                <w:sz w:val="24"/>
                <w:szCs w:val="24"/>
              </w:rPr>
            </w:pPr>
            <w:r w:rsidRPr="009A7A73">
              <w:rPr>
                <w:rFonts w:ascii="Times New Roman" w:hAnsi="Times New Roman"/>
                <w:sz w:val="24"/>
                <w:szCs w:val="24"/>
              </w:rPr>
              <w:t>Mood</w:t>
            </w:r>
          </w:p>
          <w:p w14:paraId="50F35B71" w14:textId="77777777" w:rsidR="00C54CD7" w:rsidRPr="009A7A73" w:rsidRDefault="00C54CD7" w:rsidP="00F052E6">
            <w:pPr>
              <w:ind w:left="720"/>
              <w:rPr>
                <w:rFonts w:ascii="Times New Roman" w:hAnsi="Times New Roman"/>
                <w:sz w:val="24"/>
                <w:szCs w:val="24"/>
              </w:rPr>
            </w:pPr>
            <w:r>
              <w:rPr>
                <w:rFonts w:ascii="Times New Roman" w:hAnsi="Times New Roman"/>
                <w:sz w:val="24"/>
                <w:szCs w:val="24"/>
              </w:rPr>
              <w:t>Relations with other people</w:t>
            </w:r>
          </w:p>
          <w:p w14:paraId="2307E873" w14:textId="77777777" w:rsidR="00C54CD7" w:rsidRDefault="00C54CD7" w:rsidP="00F052E6">
            <w:pPr>
              <w:ind w:left="720"/>
              <w:rPr>
                <w:rFonts w:ascii="Times New Roman" w:hAnsi="Times New Roman"/>
                <w:sz w:val="24"/>
                <w:szCs w:val="24"/>
              </w:rPr>
            </w:pPr>
            <w:r w:rsidRPr="009A7A73">
              <w:rPr>
                <w:rFonts w:ascii="Times New Roman" w:hAnsi="Times New Roman"/>
                <w:sz w:val="24"/>
                <w:szCs w:val="24"/>
              </w:rPr>
              <w:t>Enjoyment of life</w:t>
            </w:r>
          </w:p>
          <w:p w14:paraId="016D5AEC" w14:textId="77777777" w:rsidR="00C54CD7" w:rsidRPr="009A7A73" w:rsidRDefault="00C54CD7" w:rsidP="00F052E6">
            <w:pPr>
              <w:ind w:left="720"/>
              <w:rPr>
                <w:rFonts w:ascii="Times New Roman" w:hAnsi="Times New Roman"/>
                <w:sz w:val="24"/>
                <w:szCs w:val="24"/>
              </w:rPr>
            </w:pPr>
            <w:r w:rsidRPr="009A7A73">
              <w:rPr>
                <w:rFonts w:ascii="Times New Roman" w:hAnsi="Times New Roman"/>
                <w:sz w:val="24"/>
                <w:szCs w:val="24"/>
              </w:rPr>
              <w:t>Normal work</w:t>
            </w:r>
          </w:p>
        </w:tc>
        <w:tc>
          <w:tcPr>
            <w:tcW w:w="850" w:type="dxa"/>
          </w:tcPr>
          <w:p w14:paraId="5B45CCBA" w14:textId="77777777" w:rsidR="00C54CD7" w:rsidRDefault="00C54CD7" w:rsidP="00F052E6">
            <w:pPr>
              <w:rPr>
                <w:rFonts w:ascii="Times New Roman" w:hAnsi="Times New Roman"/>
                <w:sz w:val="24"/>
                <w:szCs w:val="24"/>
              </w:rPr>
            </w:pPr>
          </w:p>
          <w:p w14:paraId="1FCBCFDE" w14:textId="77777777" w:rsidR="00C54CD7" w:rsidRDefault="00C54CD7" w:rsidP="00F052E6">
            <w:pPr>
              <w:jc w:val="center"/>
              <w:rPr>
                <w:rFonts w:ascii="Times New Roman" w:hAnsi="Times New Roman"/>
                <w:sz w:val="24"/>
                <w:szCs w:val="24"/>
              </w:rPr>
            </w:pPr>
            <w:r>
              <w:rPr>
                <w:rFonts w:ascii="Times New Roman" w:hAnsi="Times New Roman"/>
                <w:sz w:val="24"/>
                <w:szCs w:val="24"/>
              </w:rPr>
              <w:t>2.3</w:t>
            </w:r>
          </w:p>
          <w:p w14:paraId="68F243D9" w14:textId="77777777" w:rsidR="00C54CD7" w:rsidRDefault="00C54CD7" w:rsidP="00F052E6">
            <w:pPr>
              <w:jc w:val="center"/>
              <w:rPr>
                <w:rFonts w:ascii="Times New Roman" w:hAnsi="Times New Roman"/>
                <w:sz w:val="24"/>
                <w:szCs w:val="24"/>
              </w:rPr>
            </w:pPr>
            <w:r>
              <w:rPr>
                <w:rFonts w:ascii="Times New Roman" w:hAnsi="Times New Roman"/>
                <w:sz w:val="24"/>
                <w:szCs w:val="24"/>
              </w:rPr>
              <w:t>2.2</w:t>
            </w:r>
          </w:p>
          <w:p w14:paraId="3121D19F" w14:textId="77777777" w:rsidR="00C54CD7" w:rsidRDefault="00C54CD7" w:rsidP="00F052E6">
            <w:pPr>
              <w:jc w:val="center"/>
              <w:rPr>
                <w:rFonts w:ascii="Times New Roman" w:hAnsi="Times New Roman"/>
                <w:sz w:val="24"/>
                <w:szCs w:val="24"/>
              </w:rPr>
            </w:pPr>
            <w:r>
              <w:rPr>
                <w:rFonts w:ascii="Times New Roman" w:hAnsi="Times New Roman"/>
                <w:sz w:val="24"/>
                <w:szCs w:val="24"/>
              </w:rPr>
              <w:t>2.1</w:t>
            </w:r>
          </w:p>
          <w:p w14:paraId="797388EA" w14:textId="77777777" w:rsidR="00C54CD7" w:rsidRDefault="00C54CD7" w:rsidP="00F052E6">
            <w:pPr>
              <w:jc w:val="center"/>
              <w:rPr>
                <w:rFonts w:ascii="Times New Roman" w:hAnsi="Times New Roman"/>
                <w:sz w:val="24"/>
                <w:szCs w:val="24"/>
              </w:rPr>
            </w:pPr>
            <w:r>
              <w:rPr>
                <w:rFonts w:ascii="Times New Roman" w:hAnsi="Times New Roman"/>
                <w:sz w:val="24"/>
                <w:szCs w:val="24"/>
              </w:rPr>
              <w:t>2.4</w:t>
            </w:r>
          </w:p>
        </w:tc>
        <w:tc>
          <w:tcPr>
            <w:tcW w:w="709" w:type="dxa"/>
          </w:tcPr>
          <w:p w14:paraId="60587623" w14:textId="77777777" w:rsidR="00C54CD7" w:rsidRDefault="00C54CD7" w:rsidP="00F052E6">
            <w:pPr>
              <w:rPr>
                <w:rFonts w:ascii="Times New Roman" w:hAnsi="Times New Roman"/>
                <w:sz w:val="24"/>
                <w:szCs w:val="24"/>
              </w:rPr>
            </w:pPr>
            <w:r>
              <w:rPr>
                <w:rFonts w:ascii="Times New Roman" w:hAnsi="Times New Roman"/>
                <w:sz w:val="24"/>
                <w:szCs w:val="24"/>
              </w:rPr>
              <w:t>n/a</w:t>
            </w:r>
          </w:p>
        </w:tc>
      </w:tr>
    </w:tbl>
    <w:p w14:paraId="20D16080" w14:textId="77777777" w:rsidR="00C54CD7" w:rsidRDefault="00C54CD7" w:rsidP="00C54CD7">
      <w:pPr>
        <w:spacing w:after="0"/>
        <w:rPr>
          <w:rFonts w:ascii="Times New Roman" w:hAnsi="Times New Roman"/>
          <w:sz w:val="24"/>
          <w:szCs w:val="24"/>
        </w:rPr>
      </w:pPr>
      <w:r w:rsidRPr="0015230D">
        <w:rPr>
          <w:rFonts w:ascii="Times New Roman" w:hAnsi="Times New Roman"/>
          <w:b/>
          <w:sz w:val="24"/>
          <w:szCs w:val="24"/>
        </w:rPr>
        <w:t>0</w:t>
      </w:r>
      <w:r w:rsidRPr="009A7A73">
        <w:rPr>
          <w:rFonts w:ascii="Times New Roman" w:hAnsi="Times New Roman"/>
          <w:sz w:val="24"/>
          <w:szCs w:val="24"/>
        </w:rPr>
        <w:t xml:space="preserve"> = Not at all</w:t>
      </w:r>
      <w:r>
        <w:rPr>
          <w:rFonts w:ascii="Times New Roman" w:hAnsi="Times New Roman"/>
          <w:sz w:val="24"/>
          <w:szCs w:val="24"/>
        </w:rPr>
        <w:tab/>
      </w:r>
      <w:r w:rsidR="0015230D">
        <w:rPr>
          <w:rFonts w:ascii="Times New Roman" w:hAnsi="Times New Roman"/>
          <w:sz w:val="24"/>
          <w:szCs w:val="24"/>
        </w:rPr>
        <w:t xml:space="preserve"> </w:t>
      </w:r>
      <w:r w:rsidRPr="0015230D">
        <w:rPr>
          <w:rFonts w:ascii="Times New Roman" w:hAnsi="Times New Roman"/>
          <w:b/>
          <w:sz w:val="24"/>
          <w:szCs w:val="24"/>
        </w:rPr>
        <w:t>1</w:t>
      </w:r>
      <w:r w:rsidRPr="009A7A73">
        <w:rPr>
          <w:rFonts w:ascii="Times New Roman" w:hAnsi="Times New Roman"/>
          <w:sz w:val="24"/>
          <w:szCs w:val="24"/>
        </w:rPr>
        <w:t xml:space="preserve"> = A little bit</w:t>
      </w:r>
      <w:r w:rsidR="0015230D">
        <w:rPr>
          <w:rFonts w:ascii="Times New Roman" w:hAnsi="Times New Roman"/>
          <w:sz w:val="24"/>
          <w:szCs w:val="24"/>
        </w:rPr>
        <w:t xml:space="preserve">        </w:t>
      </w:r>
      <w:r w:rsidRPr="0015230D">
        <w:rPr>
          <w:rFonts w:ascii="Times New Roman" w:hAnsi="Times New Roman"/>
          <w:b/>
          <w:sz w:val="24"/>
          <w:szCs w:val="24"/>
        </w:rPr>
        <w:t>2</w:t>
      </w:r>
      <w:r w:rsidRPr="009A7A73">
        <w:rPr>
          <w:rFonts w:ascii="Times New Roman" w:hAnsi="Times New Roman"/>
          <w:sz w:val="24"/>
          <w:szCs w:val="24"/>
        </w:rPr>
        <w:t xml:space="preserve"> = Moderately</w:t>
      </w:r>
      <w:r w:rsidR="0015230D">
        <w:rPr>
          <w:rFonts w:ascii="Times New Roman" w:hAnsi="Times New Roman"/>
          <w:sz w:val="24"/>
          <w:szCs w:val="24"/>
        </w:rPr>
        <w:t xml:space="preserve">    </w:t>
      </w:r>
      <w:r w:rsidR="0015230D" w:rsidRPr="0015230D">
        <w:rPr>
          <w:rFonts w:ascii="Times New Roman" w:hAnsi="Times New Roman"/>
          <w:b/>
          <w:sz w:val="24"/>
          <w:szCs w:val="24"/>
        </w:rPr>
        <w:t xml:space="preserve"> </w:t>
      </w:r>
      <w:r w:rsidRPr="0015230D">
        <w:rPr>
          <w:rFonts w:ascii="Times New Roman" w:hAnsi="Times New Roman"/>
          <w:b/>
          <w:sz w:val="24"/>
          <w:szCs w:val="24"/>
        </w:rPr>
        <w:t>3</w:t>
      </w:r>
      <w:r w:rsidRPr="009A7A73">
        <w:rPr>
          <w:rFonts w:ascii="Times New Roman" w:hAnsi="Times New Roman"/>
          <w:sz w:val="24"/>
          <w:szCs w:val="24"/>
        </w:rPr>
        <w:t xml:space="preserve"> = Quite a bit</w:t>
      </w:r>
      <w:r w:rsidR="0015230D">
        <w:rPr>
          <w:rFonts w:ascii="Times New Roman" w:hAnsi="Times New Roman"/>
          <w:sz w:val="24"/>
          <w:szCs w:val="24"/>
        </w:rPr>
        <w:t xml:space="preserve">      </w:t>
      </w:r>
      <w:r w:rsidRPr="0015230D">
        <w:rPr>
          <w:rFonts w:ascii="Times New Roman" w:hAnsi="Times New Roman"/>
          <w:b/>
          <w:sz w:val="24"/>
          <w:szCs w:val="24"/>
        </w:rPr>
        <w:t>4</w:t>
      </w:r>
      <w:r w:rsidRPr="009A7A73">
        <w:rPr>
          <w:rFonts w:ascii="Times New Roman" w:hAnsi="Times New Roman"/>
          <w:sz w:val="24"/>
          <w:szCs w:val="24"/>
        </w:rPr>
        <w:t xml:space="preserve"> = </w:t>
      </w:r>
      <w:proofErr w:type="gramStart"/>
      <w:r w:rsidRPr="009A7A73">
        <w:rPr>
          <w:rFonts w:ascii="Times New Roman" w:hAnsi="Times New Roman"/>
          <w:sz w:val="24"/>
          <w:szCs w:val="24"/>
        </w:rPr>
        <w:t>Extremely</w:t>
      </w:r>
      <w:proofErr w:type="gramEnd"/>
      <w:r w:rsidRPr="009A7A73">
        <w:rPr>
          <w:rFonts w:ascii="Times New Roman" w:hAnsi="Times New Roman"/>
          <w:sz w:val="24"/>
          <w:szCs w:val="24"/>
        </w:rPr>
        <w:tab/>
      </w:r>
    </w:p>
    <w:p w14:paraId="1B6FC520" w14:textId="77777777" w:rsidR="0015230D" w:rsidRDefault="0015230D" w:rsidP="0015230D">
      <w:pPr>
        <w:pStyle w:val="Caption"/>
        <w:rPr>
          <w:rFonts w:ascii="Arial" w:hAnsi="Arial" w:cs="Arial"/>
          <w:color w:val="auto"/>
          <w:sz w:val="22"/>
          <w:szCs w:val="22"/>
        </w:rPr>
      </w:pPr>
    </w:p>
    <w:p w14:paraId="15DCCB93" w14:textId="77777777" w:rsidR="00C11847" w:rsidRDefault="00C11847">
      <w:pPr>
        <w:rPr>
          <w:rFonts w:ascii="Arial" w:hAnsi="Arial" w:cs="Arial"/>
        </w:rPr>
      </w:pPr>
    </w:p>
    <w:p w14:paraId="527A7E00" w14:textId="77777777" w:rsidR="0073062D" w:rsidRDefault="0073062D" w:rsidP="00CA785F">
      <w:pPr>
        <w:pStyle w:val="Heading1"/>
        <w:tabs>
          <w:tab w:val="left" w:pos="7513"/>
        </w:tabs>
        <w:rPr>
          <w:rFonts w:ascii="Times New Roman" w:hAnsi="Times New Roman" w:cs="Times New Roman"/>
          <w:color w:val="auto"/>
          <w:sz w:val="24"/>
          <w:szCs w:val="24"/>
        </w:rPr>
      </w:pPr>
      <w:r>
        <w:rPr>
          <w:rFonts w:ascii="Times New Roman" w:hAnsi="Times New Roman" w:cs="Times New Roman"/>
          <w:color w:val="auto"/>
          <w:sz w:val="24"/>
          <w:szCs w:val="24"/>
        </w:rPr>
        <w:br w:type="page"/>
      </w:r>
    </w:p>
    <w:p w14:paraId="4040974C" w14:textId="77777777" w:rsidR="0038093B" w:rsidRPr="00AD1605" w:rsidRDefault="0038093B" w:rsidP="00CA785F">
      <w:pPr>
        <w:pStyle w:val="Heading1"/>
        <w:tabs>
          <w:tab w:val="left" w:pos="7513"/>
        </w:tabs>
        <w:rPr>
          <w:rFonts w:ascii="Times New Roman" w:hAnsi="Times New Roman" w:cs="Times New Roman"/>
          <w:color w:val="auto"/>
          <w:sz w:val="24"/>
          <w:szCs w:val="24"/>
        </w:rPr>
      </w:pPr>
      <w:bookmarkStart w:id="4" w:name="_Toc450591342"/>
      <w:r w:rsidRPr="00AD1605">
        <w:rPr>
          <w:rFonts w:ascii="Times New Roman" w:hAnsi="Times New Roman" w:cs="Times New Roman"/>
          <w:color w:val="auto"/>
          <w:sz w:val="24"/>
          <w:szCs w:val="24"/>
        </w:rPr>
        <w:lastRenderedPageBreak/>
        <w:t xml:space="preserve">S2: </w:t>
      </w:r>
      <w:r w:rsidR="00CA785F">
        <w:rPr>
          <w:rFonts w:ascii="Times New Roman" w:hAnsi="Times New Roman" w:cs="Times New Roman"/>
          <w:color w:val="auto"/>
          <w:sz w:val="24"/>
          <w:szCs w:val="24"/>
        </w:rPr>
        <w:t>Comparison</w:t>
      </w:r>
      <w:r w:rsidRPr="00AD1605">
        <w:rPr>
          <w:rFonts w:ascii="Times New Roman" w:hAnsi="Times New Roman" w:cs="Times New Roman"/>
          <w:color w:val="auto"/>
          <w:sz w:val="24"/>
          <w:szCs w:val="24"/>
        </w:rPr>
        <w:t xml:space="preserve"> of F</w:t>
      </w:r>
      <w:r w:rsidR="00CA785F">
        <w:rPr>
          <w:rFonts w:ascii="Times New Roman" w:hAnsi="Times New Roman" w:cs="Times New Roman"/>
          <w:color w:val="auto"/>
          <w:sz w:val="24"/>
          <w:szCs w:val="24"/>
        </w:rPr>
        <w:t>MS</w:t>
      </w:r>
      <w:r w:rsidRPr="00AD1605">
        <w:rPr>
          <w:rFonts w:ascii="Times New Roman" w:hAnsi="Times New Roman" w:cs="Times New Roman"/>
          <w:color w:val="auto"/>
          <w:sz w:val="24"/>
          <w:szCs w:val="24"/>
        </w:rPr>
        <w:t xml:space="preserve"> symptom severity with </w:t>
      </w:r>
      <w:r w:rsidR="00CA785F">
        <w:rPr>
          <w:rFonts w:ascii="Times New Roman" w:hAnsi="Times New Roman" w:cs="Times New Roman"/>
          <w:color w:val="auto"/>
          <w:sz w:val="24"/>
          <w:szCs w:val="24"/>
        </w:rPr>
        <w:t xml:space="preserve">a published </w:t>
      </w:r>
      <w:r w:rsidRPr="00AD1605">
        <w:rPr>
          <w:rFonts w:ascii="Times New Roman" w:hAnsi="Times New Roman" w:cs="Times New Roman"/>
          <w:color w:val="auto"/>
          <w:sz w:val="24"/>
          <w:szCs w:val="24"/>
        </w:rPr>
        <w:t>reference group</w:t>
      </w:r>
      <w:bookmarkEnd w:id="4"/>
    </w:p>
    <w:p w14:paraId="57A1A025" w14:textId="28EEDC78" w:rsidR="00D47DDF" w:rsidRDefault="00A0515C" w:rsidP="0038093B">
      <w:pPr>
        <w:rPr>
          <w:rFonts w:ascii="Times New Roman" w:hAnsi="Times New Roman"/>
          <w:sz w:val="24"/>
          <w:szCs w:val="24"/>
        </w:rPr>
      </w:pPr>
      <w:r>
        <w:rPr>
          <w:rFonts w:ascii="Times New Roman" w:hAnsi="Times New Roman"/>
          <w:sz w:val="24"/>
          <w:szCs w:val="24"/>
        </w:rPr>
        <w:t xml:space="preserve">The </w:t>
      </w:r>
      <w:r w:rsidRPr="00A0515C">
        <w:rPr>
          <w:rFonts w:ascii="Times New Roman" w:hAnsi="Times New Roman"/>
          <w:sz w:val="24"/>
          <w:szCs w:val="24"/>
        </w:rPr>
        <w:t>mean scores of F</w:t>
      </w:r>
      <w:r>
        <w:rPr>
          <w:rFonts w:ascii="Times New Roman" w:hAnsi="Times New Roman"/>
          <w:sz w:val="24"/>
          <w:szCs w:val="24"/>
        </w:rPr>
        <w:t>MS</w:t>
      </w:r>
      <w:r w:rsidRPr="00A0515C">
        <w:rPr>
          <w:rFonts w:ascii="Times New Roman" w:hAnsi="Times New Roman"/>
          <w:sz w:val="24"/>
          <w:szCs w:val="24"/>
        </w:rPr>
        <w:t xml:space="preserve"> patient</w:t>
      </w:r>
      <w:r w:rsidR="005B6901">
        <w:rPr>
          <w:rFonts w:ascii="Times New Roman" w:hAnsi="Times New Roman"/>
          <w:sz w:val="24"/>
          <w:szCs w:val="24"/>
        </w:rPr>
        <w:t>s</w:t>
      </w:r>
      <w:r w:rsidRPr="00A0515C">
        <w:rPr>
          <w:rFonts w:ascii="Times New Roman" w:hAnsi="Times New Roman"/>
          <w:sz w:val="24"/>
          <w:szCs w:val="24"/>
        </w:rPr>
        <w:t xml:space="preserve">’ symptoms based </w:t>
      </w:r>
      <w:r w:rsidR="00C2626C">
        <w:rPr>
          <w:rFonts w:ascii="Times New Roman" w:hAnsi="Times New Roman"/>
          <w:sz w:val="24"/>
          <w:szCs w:val="24"/>
        </w:rPr>
        <w:t>on</w:t>
      </w:r>
      <w:r w:rsidRPr="00A0515C">
        <w:rPr>
          <w:rFonts w:ascii="Times New Roman" w:hAnsi="Times New Roman"/>
          <w:sz w:val="24"/>
          <w:szCs w:val="24"/>
        </w:rPr>
        <w:t xml:space="preserve"> severity in relation to </w:t>
      </w:r>
      <w:r>
        <w:rPr>
          <w:rFonts w:ascii="Times New Roman" w:hAnsi="Times New Roman"/>
          <w:sz w:val="24"/>
          <w:szCs w:val="24"/>
        </w:rPr>
        <w:t>the</w:t>
      </w:r>
      <w:r w:rsidR="00CA785F">
        <w:rPr>
          <w:rFonts w:ascii="Times New Roman" w:hAnsi="Times New Roman"/>
          <w:sz w:val="24"/>
          <w:szCs w:val="24"/>
        </w:rPr>
        <w:t xml:space="preserve"> </w:t>
      </w:r>
      <w:r w:rsidRPr="00A0515C">
        <w:rPr>
          <w:rFonts w:ascii="Times New Roman" w:hAnsi="Times New Roman"/>
          <w:sz w:val="24"/>
          <w:szCs w:val="24"/>
        </w:rPr>
        <w:t xml:space="preserve">published reference group </w:t>
      </w:r>
      <w:r w:rsidR="0073062D" w:rsidRPr="00C75693">
        <w:rPr>
          <w:rFonts w:ascii="Times New Roman" w:hAnsi="Times New Roman"/>
          <w:sz w:val="24"/>
          <w:szCs w:val="24"/>
        </w:rPr>
        <w:t>[3]</w:t>
      </w:r>
      <w:r w:rsidRPr="00C75693">
        <w:rPr>
          <w:rFonts w:ascii="Times New Roman" w:hAnsi="Times New Roman"/>
          <w:sz w:val="24"/>
          <w:szCs w:val="24"/>
        </w:rPr>
        <w:t xml:space="preserve"> </w:t>
      </w:r>
      <w:r w:rsidR="00CA785F">
        <w:rPr>
          <w:rFonts w:ascii="Times New Roman" w:hAnsi="Times New Roman"/>
          <w:sz w:val="24"/>
          <w:szCs w:val="24"/>
        </w:rPr>
        <w:t>are</w:t>
      </w:r>
      <w:r>
        <w:rPr>
          <w:rFonts w:ascii="Times New Roman" w:hAnsi="Times New Roman"/>
          <w:sz w:val="24"/>
          <w:szCs w:val="24"/>
        </w:rPr>
        <w:t xml:space="preserve"> shown in Table S3. </w:t>
      </w:r>
    </w:p>
    <w:p w14:paraId="30266629" w14:textId="77777777" w:rsidR="00D47DDF" w:rsidRDefault="00D47DDF" w:rsidP="0038093B">
      <w:pPr>
        <w:rPr>
          <w:rFonts w:ascii="Times New Roman" w:hAnsi="Times New Roman"/>
          <w:sz w:val="24"/>
          <w:szCs w:val="24"/>
        </w:rPr>
      </w:pPr>
      <w:r>
        <w:rPr>
          <w:rFonts w:ascii="Times New Roman" w:hAnsi="Times New Roman"/>
          <w:noProof/>
          <w:sz w:val="24"/>
          <w:szCs w:val="24"/>
          <w:lang w:eastAsia="en-ZA"/>
        </w:rPr>
        <w:drawing>
          <wp:inline distT="0" distB="0" distL="0" distR="0" wp14:anchorId="2692E94E" wp14:editId="6D0D17DF">
            <wp:extent cx="5730875" cy="3438525"/>
            <wp:effectExtent l="0" t="0" r="317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0875" cy="3438525"/>
                    </a:xfrm>
                    <a:prstGeom prst="rect">
                      <a:avLst/>
                    </a:prstGeom>
                    <a:noFill/>
                  </pic:spPr>
                </pic:pic>
              </a:graphicData>
            </a:graphic>
          </wp:inline>
        </w:drawing>
      </w:r>
    </w:p>
    <w:p w14:paraId="4C2A07CA" w14:textId="57931F76" w:rsidR="00D47DDF" w:rsidRPr="00C75693" w:rsidRDefault="00E847FB" w:rsidP="00C75693">
      <w:pPr>
        <w:tabs>
          <w:tab w:val="left" w:pos="6096"/>
        </w:tabs>
        <w:spacing w:line="240" w:lineRule="auto"/>
        <w:rPr>
          <w:rFonts w:ascii="Times New Roman" w:hAnsi="Times New Roman"/>
        </w:rPr>
      </w:pPr>
      <w:r w:rsidRPr="00C75693">
        <w:rPr>
          <w:rFonts w:ascii="Times New Roman" w:hAnsi="Times New Roman"/>
          <w:b/>
        </w:rPr>
        <w:t>Figure</w:t>
      </w:r>
      <w:r w:rsidR="00D47DDF" w:rsidRPr="00C75693">
        <w:rPr>
          <w:rFonts w:ascii="Times New Roman" w:hAnsi="Times New Roman"/>
          <w:b/>
        </w:rPr>
        <w:t xml:space="preserve"> S</w:t>
      </w:r>
      <w:r w:rsidRPr="00C75693">
        <w:rPr>
          <w:rFonts w:ascii="Times New Roman" w:hAnsi="Times New Roman"/>
          <w:b/>
        </w:rPr>
        <w:t>1</w:t>
      </w:r>
      <w:r w:rsidR="00D47DDF" w:rsidRPr="00C75693">
        <w:rPr>
          <w:rFonts w:ascii="Times New Roman" w:hAnsi="Times New Roman"/>
        </w:rPr>
        <w:t xml:space="preserve">: Comparison of </w:t>
      </w:r>
      <w:r w:rsidR="00126FAD" w:rsidRPr="00C75693">
        <w:rPr>
          <w:rFonts w:ascii="Times New Roman" w:hAnsi="Times New Roman"/>
        </w:rPr>
        <w:t>min</w:t>
      </w:r>
      <w:r w:rsidR="00C75693" w:rsidRPr="00C75693">
        <w:rPr>
          <w:rFonts w:ascii="Times New Roman" w:hAnsi="Times New Roman"/>
        </w:rPr>
        <w:t>imum</w:t>
      </w:r>
      <w:r w:rsidR="00126FAD" w:rsidRPr="00C75693">
        <w:rPr>
          <w:rFonts w:ascii="Times New Roman" w:hAnsi="Times New Roman"/>
        </w:rPr>
        <w:t xml:space="preserve">, </w:t>
      </w:r>
      <w:r w:rsidR="00D47DDF" w:rsidRPr="00C75693">
        <w:rPr>
          <w:rFonts w:ascii="Times New Roman" w:hAnsi="Times New Roman"/>
        </w:rPr>
        <w:t>mean</w:t>
      </w:r>
      <w:r w:rsidR="00126FAD" w:rsidRPr="00C75693">
        <w:rPr>
          <w:rFonts w:ascii="Times New Roman" w:hAnsi="Times New Roman"/>
        </w:rPr>
        <w:t xml:space="preserve"> and maximum</w:t>
      </w:r>
      <w:r w:rsidR="00D47DDF" w:rsidRPr="00C75693">
        <w:rPr>
          <w:rFonts w:ascii="Times New Roman" w:hAnsi="Times New Roman"/>
        </w:rPr>
        <w:t xml:space="preserve"> scores of </w:t>
      </w:r>
      <w:r w:rsidR="005B6901">
        <w:rPr>
          <w:rFonts w:ascii="Times New Roman" w:hAnsi="Times New Roman"/>
        </w:rPr>
        <w:t>f</w:t>
      </w:r>
      <w:r w:rsidR="00D47DDF" w:rsidRPr="00C75693">
        <w:rPr>
          <w:rFonts w:ascii="Times New Roman" w:hAnsi="Times New Roman"/>
        </w:rPr>
        <w:t>ibromyalgia patient</w:t>
      </w:r>
      <w:r w:rsidR="005B6901">
        <w:rPr>
          <w:rFonts w:ascii="Times New Roman" w:hAnsi="Times New Roman"/>
        </w:rPr>
        <w:t>s</w:t>
      </w:r>
      <w:r w:rsidR="00D47DDF" w:rsidRPr="00C75693">
        <w:rPr>
          <w:rFonts w:ascii="Times New Roman" w:hAnsi="Times New Roman"/>
        </w:rPr>
        <w:t xml:space="preserve">’ symptoms based </w:t>
      </w:r>
      <w:r w:rsidR="005B6901">
        <w:rPr>
          <w:rFonts w:ascii="Times New Roman" w:hAnsi="Times New Roman"/>
        </w:rPr>
        <w:t>on</w:t>
      </w:r>
      <w:r w:rsidR="00D47DDF" w:rsidRPr="00C75693">
        <w:rPr>
          <w:rFonts w:ascii="Times New Roman" w:hAnsi="Times New Roman"/>
        </w:rPr>
        <w:t xml:space="preserve"> severity in relation to a published reference group. Every FIQR question is compared </w:t>
      </w:r>
      <w:r w:rsidR="005B6901">
        <w:rPr>
          <w:rFonts w:ascii="Times New Roman" w:hAnsi="Times New Roman"/>
        </w:rPr>
        <w:t>with</w:t>
      </w:r>
      <w:r w:rsidR="00D47DDF" w:rsidRPr="00C75693">
        <w:rPr>
          <w:rFonts w:ascii="Times New Roman" w:hAnsi="Times New Roman"/>
        </w:rPr>
        <w:t xml:space="preserve"> the data from a reference group, presented for the revised FIQR. The questions are ranked according to the difference between the effect sizes</w:t>
      </w:r>
      <w:r w:rsidR="00126FAD" w:rsidRPr="00C75693">
        <w:rPr>
          <w:rFonts w:ascii="Times New Roman" w:hAnsi="Times New Roman"/>
        </w:rPr>
        <w:t xml:space="preserve"> (ES)</w:t>
      </w:r>
      <w:r w:rsidR="00D47DDF" w:rsidRPr="00C75693">
        <w:rPr>
          <w:rFonts w:ascii="Times New Roman" w:hAnsi="Times New Roman"/>
        </w:rPr>
        <w:t xml:space="preserve"> ranked from high to low (1.0 ≥ </w:t>
      </w:r>
      <w:r w:rsidR="00126FAD" w:rsidRPr="00C75693">
        <w:rPr>
          <w:rFonts w:ascii="Times New Roman" w:hAnsi="Times New Roman"/>
        </w:rPr>
        <w:t xml:space="preserve">ES </w:t>
      </w:r>
      <w:r w:rsidR="00D47DDF" w:rsidRPr="00C75693">
        <w:rPr>
          <w:rFonts w:ascii="Times New Roman" w:hAnsi="Times New Roman"/>
        </w:rPr>
        <w:t>≥ 0.00), with the mean values shown as a circ</w:t>
      </w:r>
      <w:r w:rsidR="005B6901">
        <w:rPr>
          <w:rFonts w:ascii="Times New Roman" w:hAnsi="Times New Roman"/>
        </w:rPr>
        <w:t>u</w:t>
      </w:r>
      <w:r w:rsidR="00D47DDF" w:rsidRPr="00C75693">
        <w:rPr>
          <w:rFonts w:ascii="Times New Roman" w:hAnsi="Times New Roman"/>
        </w:rPr>
        <w:t>l</w:t>
      </w:r>
      <w:r w:rsidR="005B6901">
        <w:rPr>
          <w:rFonts w:ascii="Times New Roman" w:hAnsi="Times New Roman"/>
        </w:rPr>
        <w:t>ar</w:t>
      </w:r>
      <w:r w:rsidR="00D47DDF" w:rsidRPr="00C75693">
        <w:rPr>
          <w:rFonts w:ascii="Times New Roman" w:hAnsi="Times New Roman"/>
        </w:rPr>
        <w:t xml:space="preserve"> point in the figure. The range of points scored for the reference group </w:t>
      </w:r>
      <w:r w:rsidR="005B6901">
        <w:rPr>
          <w:rFonts w:ascii="Times New Roman" w:hAnsi="Times New Roman"/>
        </w:rPr>
        <w:t>is</w:t>
      </w:r>
      <w:r w:rsidR="00D47DDF" w:rsidRPr="00C75693">
        <w:rPr>
          <w:rFonts w:ascii="Times New Roman" w:hAnsi="Times New Roman"/>
        </w:rPr>
        <w:t xml:space="preserve"> shown in </w:t>
      </w:r>
      <w:r w:rsidR="00997B72">
        <w:rPr>
          <w:rFonts w:ascii="Times New Roman" w:hAnsi="Times New Roman"/>
        </w:rPr>
        <w:t>blue</w:t>
      </w:r>
      <w:r w:rsidR="009E3D7C">
        <w:rPr>
          <w:rFonts w:ascii="Times New Roman" w:hAnsi="Times New Roman"/>
        </w:rPr>
        <w:t xml:space="preserve"> </w:t>
      </w:r>
      <w:r w:rsidR="00D47DDF" w:rsidRPr="00C75693">
        <w:rPr>
          <w:rFonts w:ascii="Times New Roman" w:hAnsi="Times New Roman"/>
        </w:rPr>
        <w:t>and for the present FMS</w:t>
      </w:r>
      <w:r w:rsidR="005B6901">
        <w:rPr>
          <w:rFonts w:ascii="Times New Roman" w:hAnsi="Times New Roman"/>
        </w:rPr>
        <w:t xml:space="preserve"> group</w:t>
      </w:r>
      <w:r w:rsidR="00D47DDF" w:rsidRPr="00C75693">
        <w:rPr>
          <w:rFonts w:ascii="Times New Roman" w:hAnsi="Times New Roman"/>
        </w:rPr>
        <w:t xml:space="preserve"> </w:t>
      </w:r>
      <w:r w:rsidR="005B6901">
        <w:rPr>
          <w:rFonts w:ascii="Times New Roman" w:hAnsi="Times New Roman"/>
        </w:rPr>
        <w:t>by</w:t>
      </w:r>
      <w:r w:rsidR="00D47DDF" w:rsidRPr="00C75693">
        <w:rPr>
          <w:rFonts w:ascii="Times New Roman" w:hAnsi="Times New Roman"/>
        </w:rPr>
        <w:t xml:space="preserve"> green </w:t>
      </w:r>
      <w:r w:rsidR="005B6901">
        <w:rPr>
          <w:rFonts w:ascii="Times New Roman" w:hAnsi="Times New Roman"/>
        </w:rPr>
        <w:t>vertical</w:t>
      </w:r>
      <w:r w:rsidR="00D47DDF" w:rsidRPr="00C75693">
        <w:rPr>
          <w:rFonts w:ascii="Times New Roman" w:hAnsi="Times New Roman"/>
        </w:rPr>
        <w:t xml:space="preserve"> bars.</w:t>
      </w:r>
    </w:p>
    <w:p w14:paraId="0379A282" w14:textId="77777777" w:rsidR="0073062D" w:rsidRDefault="0073062D" w:rsidP="0038093B">
      <w:pPr>
        <w:rPr>
          <w:rFonts w:ascii="Times New Roman" w:hAnsi="Times New Roman"/>
          <w:sz w:val="24"/>
          <w:szCs w:val="24"/>
        </w:rPr>
      </w:pPr>
    </w:p>
    <w:p w14:paraId="6C5C0BB2" w14:textId="3FB57A70" w:rsidR="0038093B" w:rsidRDefault="0038093B" w:rsidP="00E847FB">
      <w:pPr>
        <w:tabs>
          <w:tab w:val="left" w:pos="6946"/>
          <w:tab w:val="left" w:pos="7088"/>
        </w:tabs>
        <w:rPr>
          <w:rFonts w:ascii="Times New Roman" w:hAnsi="Times New Roman"/>
          <w:sz w:val="24"/>
          <w:szCs w:val="24"/>
        </w:rPr>
      </w:pPr>
      <w:r w:rsidRPr="00CD4F14">
        <w:rPr>
          <w:rFonts w:ascii="Times New Roman" w:hAnsi="Times New Roman"/>
          <w:sz w:val="24"/>
          <w:szCs w:val="24"/>
        </w:rPr>
        <w:t>Higher scores</w:t>
      </w:r>
      <w:r>
        <w:rPr>
          <w:rFonts w:ascii="Times New Roman" w:hAnsi="Times New Roman"/>
          <w:sz w:val="24"/>
          <w:szCs w:val="24"/>
        </w:rPr>
        <w:t xml:space="preserve"> </w:t>
      </w:r>
      <w:r w:rsidRPr="00CD4F14">
        <w:rPr>
          <w:rFonts w:ascii="Times New Roman" w:hAnsi="Times New Roman"/>
          <w:sz w:val="24"/>
          <w:szCs w:val="24"/>
        </w:rPr>
        <w:t>are indicative of greater dysfunction or symptom severity</w:t>
      </w:r>
      <w:r w:rsidR="00AC4209">
        <w:rPr>
          <w:rFonts w:ascii="Times New Roman" w:hAnsi="Times New Roman"/>
          <w:sz w:val="24"/>
          <w:szCs w:val="24"/>
        </w:rPr>
        <w:t>, while differences between the blue (previously published study) and green (current stud</w:t>
      </w:r>
      <w:r w:rsidR="00D0397B">
        <w:rPr>
          <w:rFonts w:ascii="Times New Roman" w:hAnsi="Times New Roman"/>
          <w:sz w:val="24"/>
          <w:szCs w:val="24"/>
        </w:rPr>
        <w:t>y</w:t>
      </w:r>
      <w:r w:rsidR="00AC4209">
        <w:rPr>
          <w:rFonts w:ascii="Times New Roman" w:hAnsi="Times New Roman"/>
          <w:sz w:val="24"/>
          <w:szCs w:val="24"/>
        </w:rPr>
        <w:t>) observed ranges show how the current patient group differs from another patient group</w:t>
      </w:r>
      <w:r>
        <w:rPr>
          <w:rFonts w:ascii="Times New Roman" w:hAnsi="Times New Roman"/>
          <w:sz w:val="24"/>
          <w:szCs w:val="24"/>
        </w:rPr>
        <w:t xml:space="preserve">. </w:t>
      </w:r>
      <w:r w:rsidR="00AC4209">
        <w:rPr>
          <w:rFonts w:ascii="Times New Roman" w:hAnsi="Times New Roman"/>
          <w:sz w:val="24"/>
          <w:szCs w:val="24"/>
        </w:rPr>
        <w:t>These difference</w:t>
      </w:r>
      <w:r w:rsidR="005B6901">
        <w:rPr>
          <w:rFonts w:ascii="Times New Roman" w:hAnsi="Times New Roman"/>
          <w:sz w:val="24"/>
          <w:szCs w:val="24"/>
        </w:rPr>
        <w:t>s</w:t>
      </w:r>
      <w:r w:rsidR="00AC4209">
        <w:rPr>
          <w:rFonts w:ascii="Times New Roman" w:hAnsi="Times New Roman"/>
          <w:sz w:val="24"/>
          <w:szCs w:val="24"/>
        </w:rPr>
        <w:t xml:space="preserve"> were also quantified using Cohen’s d-value as </w:t>
      </w:r>
      <w:r w:rsidR="00D0397B">
        <w:rPr>
          <w:rFonts w:ascii="Times New Roman" w:hAnsi="Times New Roman"/>
          <w:sz w:val="24"/>
          <w:szCs w:val="24"/>
        </w:rPr>
        <w:t xml:space="preserve">a </w:t>
      </w:r>
      <w:r w:rsidR="00AC4209">
        <w:rPr>
          <w:rFonts w:ascii="Times New Roman" w:hAnsi="Times New Roman"/>
          <w:sz w:val="24"/>
          <w:szCs w:val="24"/>
        </w:rPr>
        <w:t>measure of practical significance of differences (i.e. effect size).  Effect sizes exceeding 0.5 are considered practically visible</w:t>
      </w:r>
      <w:r w:rsidR="00997B72">
        <w:rPr>
          <w:rFonts w:ascii="Times New Roman" w:hAnsi="Times New Roman"/>
          <w:sz w:val="24"/>
          <w:szCs w:val="24"/>
        </w:rPr>
        <w:t>,</w:t>
      </w:r>
      <w:r w:rsidR="00AC4209">
        <w:rPr>
          <w:rFonts w:ascii="Times New Roman" w:hAnsi="Times New Roman"/>
          <w:sz w:val="24"/>
          <w:szCs w:val="24"/>
        </w:rPr>
        <w:t xml:space="preserve"> wh</w:t>
      </w:r>
      <w:r w:rsidR="00D0397B">
        <w:rPr>
          <w:rFonts w:ascii="Times New Roman" w:hAnsi="Times New Roman"/>
          <w:sz w:val="24"/>
          <w:szCs w:val="24"/>
        </w:rPr>
        <w:t>ereas</w:t>
      </w:r>
      <w:r w:rsidR="00AC4209">
        <w:rPr>
          <w:rFonts w:ascii="Times New Roman" w:hAnsi="Times New Roman"/>
          <w:sz w:val="24"/>
          <w:szCs w:val="24"/>
        </w:rPr>
        <w:t xml:space="preserve"> those exceeding 0.8 are considered practically significant</w:t>
      </w:r>
      <w:r w:rsidR="00E847FB">
        <w:rPr>
          <w:rFonts w:ascii="Times New Roman" w:hAnsi="Times New Roman"/>
          <w:sz w:val="24"/>
          <w:szCs w:val="24"/>
        </w:rPr>
        <w:t xml:space="preserve"> [4]</w:t>
      </w:r>
      <w:r w:rsidR="00AC4209">
        <w:rPr>
          <w:rFonts w:ascii="Times New Roman" w:hAnsi="Times New Roman"/>
          <w:sz w:val="24"/>
          <w:szCs w:val="24"/>
        </w:rPr>
        <w:t>.</w:t>
      </w:r>
      <w:r w:rsidR="00E847FB">
        <w:rPr>
          <w:rFonts w:ascii="Times New Roman" w:hAnsi="Times New Roman"/>
          <w:sz w:val="24"/>
          <w:szCs w:val="24"/>
        </w:rPr>
        <w:t xml:space="preserve"> </w:t>
      </w:r>
      <w:r>
        <w:rPr>
          <w:rFonts w:ascii="Times New Roman" w:hAnsi="Times New Roman"/>
          <w:sz w:val="24"/>
          <w:szCs w:val="24"/>
        </w:rPr>
        <w:t>The six highest scores reported for the reference group were: s</w:t>
      </w:r>
      <w:r w:rsidRPr="00CD4F14">
        <w:rPr>
          <w:rFonts w:ascii="Times New Roman" w:hAnsi="Times New Roman"/>
          <w:sz w:val="24"/>
          <w:szCs w:val="24"/>
        </w:rPr>
        <w:t xml:space="preserve">leep quality </w:t>
      </w:r>
      <w:r>
        <w:rPr>
          <w:rFonts w:ascii="Times New Roman" w:hAnsi="Times New Roman"/>
          <w:sz w:val="24"/>
          <w:szCs w:val="24"/>
        </w:rPr>
        <w:t>(</w:t>
      </w:r>
      <w:r w:rsidR="00E709BA">
        <w:rPr>
          <w:rFonts w:ascii="Times New Roman" w:hAnsi="Times New Roman"/>
          <w:sz w:val="24"/>
          <w:szCs w:val="24"/>
        </w:rPr>
        <w:t xml:space="preserve">mean </w:t>
      </w:r>
      <w:r w:rsidRPr="00CD4F14">
        <w:rPr>
          <w:rFonts w:ascii="Times New Roman" w:hAnsi="Times New Roman"/>
          <w:sz w:val="24"/>
          <w:szCs w:val="24"/>
        </w:rPr>
        <w:t>7.61 ±</w:t>
      </w:r>
      <w:r>
        <w:rPr>
          <w:rFonts w:ascii="Times New Roman" w:hAnsi="Times New Roman"/>
          <w:sz w:val="24"/>
          <w:szCs w:val="24"/>
        </w:rPr>
        <w:t xml:space="preserve"> </w:t>
      </w:r>
      <w:r w:rsidR="00D0397B">
        <w:rPr>
          <w:rFonts w:ascii="Times New Roman" w:hAnsi="Times New Roman"/>
          <w:sz w:val="24"/>
          <w:szCs w:val="24"/>
        </w:rPr>
        <w:t>2.4 (</w:t>
      </w:r>
      <w:r w:rsidR="00E709BA">
        <w:rPr>
          <w:rFonts w:ascii="Times New Roman" w:hAnsi="Times New Roman"/>
          <w:sz w:val="24"/>
          <w:szCs w:val="24"/>
        </w:rPr>
        <w:t>standard deviation</w:t>
      </w:r>
      <w:r w:rsidRPr="00CD4F14">
        <w:rPr>
          <w:rFonts w:ascii="Times New Roman" w:hAnsi="Times New Roman"/>
          <w:sz w:val="24"/>
          <w:szCs w:val="24"/>
        </w:rPr>
        <w:t>)</w:t>
      </w:r>
      <w:r w:rsidR="00D0397B">
        <w:rPr>
          <w:rFonts w:ascii="Times New Roman" w:hAnsi="Times New Roman"/>
          <w:sz w:val="24"/>
          <w:szCs w:val="24"/>
        </w:rPr>
        <w:t>)</w:t>
      </w:r>
      <w:r w:rsidRPr="00CD4F14">
        <w:rPr>
          <w:rFonts w:ascii="Times New Roman" w:hAnsi="Times New Roman"/>
          <w:sz w:val="24"/>
          <w:szCs w:val="24"/>
        </w:rPr>
        <w:t>,</w:t>
      </w:r>
      <w:r>
        <w:rPr>
          <w:rFonts w:ascii="Times New Roman" w:hAnsi="Times New Roman"/>
          <w:sz w:val="24"/>
          <w:szCs w:val="24"/>
        </w:rPr>
        <w:t xml:space="preserve"> t</w:t>
      </w:r>
      <w:r w:rsidRPr="00CD4F14">
        <w:rPr>
          <w:rFonts w:ascii="Times New Roman" w:hAnsi="Times New Roman"/>
          <w:sz w:val="24"/>
          <w:szCs w:val="24"/>
        </w:rPr>
        <w:t xml:space="preserve">enderness to touch (6.86 ± 2.5), </w:t>
      </w:r>
      <w:r>
        <w:rPr>
          <w:rFonts w:ascii="Times New Roman" w:hAnsi="Times New Roman"/>
          <w:sz w:val="24"/>
          <w:szCs w:val="24"/>
        </w:rPr>
        <w:t>e</w:t>
      </w:r>
      <w:r w:rsidRPr="00CD4F14">
        <w:rPr>
          <w:rFonts w:ascii="Times New Roman" w:hAnsi="Times New Roman"/>
          <w:sz w:val="24"/>
          <w:szCs w:val="24"/>
        </w:rPr>
        <w:t>nergy</w:t>
      </w:r>
      <w:r>
        <w:rPr>
          <w:rFonts w:ascii="Times New Roman" w:hAnsi="Times New Roman"/>
          <w:sz w:val="24"/>
          <w:szCs w:val="24"/>
        </w:rPr>
        <w:t xml:space="preserve"> </w:t>
      </w:r>
      <w:r w:rsidRPr="00CD4F14">
        <w:rPr>
          <w:rFonts w:ascii="Times New Roman" w:hAnsi="Times New Roman"/>
          <w:sz w:val="24"/>
          <w:szCs w:val="24"/>
        </w:rPr>
        <w:t xml:space="preserve">level (6.80 ± 2.4), </w:t>
      </w:r>
      <w:r>
        <w:rPr>
          <w:rFonts w:ascii="Times New Roman" w:hAnsi="Times New Roman"/>
          <w:sz w:val="24"/>
          <w:szCs w:val="24"/>
        </w:rPr>
        <w:t>s</w:t>
      </w:r>
      <w:r w:rsidRPr="00CD4F14">
        <w:rPr>
          <w:rFonts w:ascii="Times New Roman" w:hAnsi="Times New Roman"/>
          <w:sz w:val="24"/>
          <w:szCs w:val="24"/>
        </w:rPr>
        <w:t xml:space="preserve">tiffness (6.72 ± 2.2), </w:t>
      </w:r>
      <w:proofErr w:type="gramStart"/>
      <w:r w:rsidRPr="00CD4F14">
        <w:rPr>
          <w:rFonts w:ascii="Times New Roman" w:hAnsi="Times New Roman"/>
          <w:sz w:val="24"/>
          <w:szCs w:val="24"/>
        </w:rPr>
        <w:t>sensitivity</w:t>
      </w:r>
      <w:proofErr w:type="gramEnd"/>
      <w:r>
        <w:rPr>
          <w:rFonts w:ascii="Times New Roman" w:hAnsi="Times New Roman"/>
          <w:sz w:val="24"/>
          <w:szCs w:val="24"/>
        </w:rPr>
        <w:t xml:space="preserve"> to the environment </w:t>
      </w:r>
      <w:r w:rsidRPr="00CD4F14">
        <w:rPr>
          <w:rFonts w:ascii="Times New Roman" w:hAnsi="Times New Roman"/>
          <w:sz w:val="24"/>
          <w:szCs w:val="24"/>
        </w:rPr>
        <w:t xml:space="preserve">(6.19 ± 2.9), and pain (6.01 ± 2.1). </w:t>
      </w:r>
      <w:r>
        <w:rPr>
          <w:rFonts w:ascii="Times New Roman" w:hAnsi="Times New Roman"/>
          <w:sz w:val="24"/>
          <w:szCs w:val="24"/>
        </w:rPr>
        <w:t xml:space="preserve">The mean values of the highest scores obtained for the present FMS group remarkably resemble the published observations: </w:t>
      </w:r>
      <w:r w:rsidRPr="004B2800">
        <w:rPr>
          <w:rFonts w:ascii="Times New Roman" w:hAnsi="Times New Roman"/>
          <w:sz w:val="24"/>
          <w:szCs w:val="24"/>
        </w:rPr>
        <w:t>sensitivity to the</w:t>
      </w:r>
      <w:r w:rsidR="00D654C7">
        <w:rPr>
          <w:rFonts w:ascii="Times New Roman" w:hAnsi="Times New Roman"/>
          <w:sz w:val="24"/>
          <w:szCs w:val="24"/>
        </w:rPr>
        <w:t xml:space="preserve"> </w:t>
      </w:r>
      <w:r w:rsidRPr="004B2800">
        <w:rPr>
          <w:rFonts w:ascii="Times New Roman" w:hAnsi="Times New Roman"/>
          <w:sz w:val="24"/>
          <w:szCs w:val="24"/>
        </w:rPr>
        <w:t xml:space="preserve">environment </w:t>
      </w:r>
      <w:r>
        <w:rPr>
          <w:rFonts w:ascii="Times New Roman" w:hAnsi="Times New Roman"/>
          <w:sz w:val="24"/>
          <w:szCs w:val="24"/>
        </w:rPr>
        <w:t xml:space="preserve">&gt; </w:t>
      </w:r>
      <w:r w:rsidRPr="00AC4FEB">
        <w:rPr>
          <w:rFonts w:ascii="Times New Roman" w:hAnsi="Times New Roman"/>
          <w:sz w:val="24"/>
          <w:szCs w:val="24"/>
        </w:rPr>
        <w:t xml:space="preserve">sleep quality </w:t>
      </w:r>
      <w:r>
        <w:rPr>
          <w:rFonts w:ascii="Times New Roman" w:hAnsi="Times New Roman"/>
          <w:sz w:val="24"/>
          <w:szCs w:val="24"/>
        </w:rPr>
        <w:t xml:space="preserve">&gt; energy level &gt; </w:t>
      </w:r>
      <w:r w:rsidRPr="00AC4FEB">
        <w:rPr>
          <w:rFonts w:ascii="Times New Roman" w:hAnsi="Times New Roman"/>
          <w:sz w:val="24"/>
          <w:szCs w:val="24"/>
        </w:rPr>
        <w:t xml:space="preserve">tenderness to touch </w:t>
      </w:r>
      <w:r>
        <w:rPr>
          <w:rFonts w:ascii="Times New Roman" w:hAnsi="Times New Roman"/>
          <w:sz w:val="24"/>
          <w:szCs w:val="24"/>
        </w:rPr>
        <w:t xml:space="preserve">&gt; </w:t>
      </w:r>
      <w:r w:rsidRPr="00AC4FEB">
        <w:rPr>
          <w:rFonts w:ascii="Times New Roman" w:hAnsi="Times New Roman"/>
          <w:sz w:val="24"/>
          <w:szCs w:val="24"/>
        </w:rPr>
        <w:t xml:space="preserve">stiffness </w:t>
      </w:r>
      <w:r w:rsidRPr="00AC4FEB">
        <w:rPr>
          <w:rFonts w:ascii="Times New Roman" w:hAnsi="Times New Roman"/>
          <w:sz w:val="24"/>
          <w:szCs w:val="24"/>
        </w:rPr>
        <w:lastRenderedPageBreak/>
        <w:t>and pain</w:t>
      </w:r>
      <w:r>
        <w:rPr>
          <w:rFonts w:ascii="Times New Roman" w:hAnsi="Times New Roman"/>
          <w:sz w:val="24"/>
          <w:szCs w:val="24"/>
        </w:rPr>
        <w:t>. Likewise, ‘</w:t>
      </w:r>
      <w:r w:rsidRPr="00CD4F14">
        <w:rPr>
          <w:rFonts w:ascii="Times New Roman" w:hAnsi="Times New Roman"/>
          <w:sz w:val="24"/>
          <w:szCs w:val="24"/>
        </w:rPr>
        <w:t>difficulty</w:t>
      </w:r>
      <w:r>
        <w:rPr>
          <w:rFonts w:ascii="Times New Roman" w:hAnsi="Times New Roman"/>
          <w:sz w:val="24"/>
          <w:szCs w:val="24"/>
        </w:rPr>
        <w:t xml:space="preserve"> </w:t>
      </w:r>
      <w:r w:rsidRPr="00CD4F14">
        <w:rPr>
          <w:rFonts w:ascii="Times New Roman" w:hAnsi="Times New Roman"/>
          <w:sz w:val="24"/>
          <w:szCs w:val="24"/>
        </w:rPr>
        <w:t xml:space="preserve">with combing hair' had the lowest score </w:t>
      </w:r>
      <w:r>
        <w:rPr>
          <w:rFonts w:ascii="Times New Roman" w:hAnsi="Times New Roman"/>
          <w:sz w:val="24"/>
          <w:szCs w:val="24"/>
        </w:rPr>
        <w:t xml:space="preserve">in both groups. The scores </w:t>
      </w:r>
      <w:r w:rsidRPr="00AF4600">
        <w:rPr>
          <w:rFonts w:ascii="Times New Roman" w:hAnsi="Times New Roman"/>
          <w:sz w:val="24"/>
          <w:szCs w:val="24"/>
        </w:rPr>
        <w:t xml:space="preserve">for the three FIQR domains </w:t>
      </w:r>
      <w:r>
        <w:rPr>
          <w:rFonts w:ascii="Times New Roman" w:hAnsi="Times New Roman"/>
          <w:sz w:val="24"/>
          <w:szCs w:val="24"/>
        </w:rPr>
        <w:t xml:space="preserve">did, however, indicate some clear differences between the two groups: Reliability was assessed using </w:t>
      </w:r>
      <w:proofErr w:type="spellStart"/>
      <w:r>
        <w:rPr>
          <w:rFonts w:ascii="Times New Roman" w:hAnsi="Times New Roman"/>
          <w:sz w:val="24"/>
          <w:szCs w:val="24"/>
        </w:rPr>
        <w:t>Cronbach’s</w:t>
      </w:r>
      <w:proofErr w:type="spellEnd"/>
      <w:r>
        <w:rPr>
          <w:rFonts w:ascii="Times New Roman" w:hAnsi="Times New Roman"/>
          <w:sz w:val="24"/>
          <w:szCs w:val="24"/>
        </w:rPr>
        <w:t xml:space="preserve"> alpha coefficient (</w:t>
      </w:r>
      <w:r>
        <w:rPr>
          <w:rFonts w:ascii="Calibri" w:hAnsi="Calibri" w:cs="Calibri"/>
          <w:sz w:val="24"/>
          <w:szCs w:val="24"/>
        </w:rPr>
        <w:t>α</w:t>
      </w:r>
      <w:r>
        <w:rPr>
          <w:rFonts w:ascii="Times New Roman" w:hAnsi="Times New Roman"/>
          <w:sz w:val="24"/>
          <w:szCs w:val="24"/>
        </w:rPr>
        <w:t xml:space="preserve">) and indicated reliability for all domains. The mean values (reference group </w:t>
      </w:r>
      <w:proofErr w:type="spellStart"/>
      <w:r w:rsidRPr="001A502C">
        <w:rPr>
          <w:rFonts w:ascii="Times New Roman" w:hAnsi="Times New Roman"/>
          <w:sz w:val="24"/>
          <w:szCs w:val="24"/>
        </w:rPr>
        <w:t>vs</w:t>
      </w:r>
      <w:proofErr w:type="spellEnd"/>
      <w:r w:rsidRPr="001A502C">
        <w:rPr>
          <w:rFonts w:ascii="Times New Roman" w:hAnsi="Times New Roman"/>
          <w:sz w:val="24"/>
          <w:szCs w:val="24"/>
        </w:rPr>
        <w:t xml:space="preserve"> </w:t>
      </w:r>
      <w:r>
        <w:rPr>
          <w:rFonts w:ascii="Times New Roman" w:hAnsi="Times New Roman"/>
          <w:sz w:val="24"/>
          <w:szCs w:val="24"/>
        </w:rPr>
        <w:t>present group) obt</w:t>
      </w:r>
      <w:r w:rsidRPr="006D4BC9">
        <w:rPr>
          <w:rFonts w:ascii="Times New Roman" w:hAnsi="Times New Roman"/>
          <w:sz w:val="24"/>
          <w:szCs w:val="24"/>
        </w:rPr>
        <w:t xml:space="preserve">ained were 18 </w:t>
      </w:r>
      <w:proofErr w:type="spellStart"/>
      <w:r w:rsidRPr="001A502C">
        <w:rPr>
          <w:rFonts w:ascii="Times New Roman" w:hAnsi="Times New Roman"/>
          <w:sz w:val="24"/>
          <w:szCs w:val="24"/>
        </w:rPr>
        <w:t>vs</w:t>
      </w:r>
      <w:proofErr w:type="spellEnd"/>
      <w:r w:rsidRPr="006D4BC9">
        <w:rPr>
          <w:rFonts w:ascii="Times New Roman" w:hAnsi="Times New Roman"/>
          <w:i/>
          <w:sz w:val="24"/>
          <w:szCs w:val="24"/>
        </w:rPr>
        <w:t xml:space="preserve"> </w:t>
      </w:r>
      <w:r w:rsidRPr="006D4BC9">
        <w:rPr>
          <w:rFonts w:ascii="Times New Roman" w:hAnsi="Times New Roman"/>
          <w:sz w:val="24"/>
          <w:szCs w:val="24"/>
        </w:rPr>
        <w:t>36 for the ‘Function domain’ (</w:t>
      </w:r>
      <w:r w:rsidRPr="006D4BC9">
        <w:rPr>
          <w:rFonts w:ascii="Calibri" w:hAnsi="Calibri" w:cs="Calibri"/>
          <w:sz w:val="24"/>
          <w:szCs w:val="24"/>
        </w:rPr>
        <w:t>α</w:t>
      </w:r>
      <w:r w:rsidR="00D0397B">
        <w:rPr>
          <w:rFonts w:ascii="Calibri" w:hAnsi="Calibri" w:cs="Calibri"/>
          <w:sz w:val="24"/>
          <w:szCs w:val="24"/>
        </w:rPr>
        <w:t xml:space="preserve"> </w:t>
      </w:r>
      <w:r w:rsidRPr="006D4BC9">
        <w:rPr>
          <w:rFonts w:ascii="Times New Roman" w:hAnsi="Times New Roman"/>
          <w:sz w:val="24"/>
          <w:szCs w:val="24"/>
        </w:rPr>
        <w:t>=</w:t>
      </w:r>
      <w:r w:rsidR="00D0397B">
        <w:rPr>
          <w:rFonts w:ascii="Times New Roman" w:hAnsi="Times New Roman"/>
          <w:sz w:val="24"/>
          <w:szCs w:val="24"/>
        </w:rPr>
        <w:t xml:space="preserve"> </w:t>
      </w:r>
      <w:r w:rsidRPr="006D4BC9">
        <w:rPr>
          <w:rFonts w:ascii="Times New Roman" w:hAnsi="Times New Roman"/>
          <w:sz w:val="24"/>
          <w:szCs w:val="24"/>
        </w:rPr>
        <w:t>0.94 and mean inter-item correlation</w:t>
      </w:r>
      <w:r w:rsidR="00D0397B">
        <w:rPr>
          <w:rFonts w:ascii="Times New Roman" w:hAnsi="Times New Roman"/>
          <w:sz w:val="24"/>
          <w:szCs w:val="24"/>
        </w:rPr>
        <w:t xml:space="preserve"> </w:t>
      </w:r>
      <w:r w:rsidRPr="006D4BC9">
        <w:rPr>
          <w:rFonts w:ascii="Times New Roman" w:hAnsi="Times New Roman"/>
          <w:sz w:val="24"/>
          <w:szCs w:val="24"/>
        </w:rPr>
        <w:t>=</w:t>
      </w:r>
      <w:r w:rsidR="00D0397B">
        <w:rPr>
          <w:rFonts w:ascii="Times New Roman" w:hAnsi="Times New Roman"/>
          <w:sz w:val="24"/>
          <w:szCs w:val="24"/>
        </w:rPr>
        <w:t xml:space="preserve"> </w:t>
      </w:r>
      <w:r w:rsidRPr="006D4BC9">
        <w:rPr>
          <w:rFonts w:ascii="Times New Roman" w:hAnsi="Times New Roman"/>
          <w:sz w:val="24"/>
          <w:szCs w:val="24"/>
        </w:rPr>
        <w:t xml:space="preserve">0.62); 11 </w:t>
      </w:r>
      <w:proofErr w:type="spellStart"/>
      <w:r w:rsidRPr="006D4BC9">
        <w:rPr>
          <w:rFonts w:ascii="Times New Roman" w:hAnsi="Times New Roman"/>
          <w:sz w:val="24"/>
          <w:szCs w:val="24"/>
        </w:rPr>
        <w:t>vs</w:t>
      </w:r>
      <w:proofErr w:type="spellEnd"/>
      <w:r w:rsidRPr="006D4BC9">
        <w:rPr>
          <w:rFonts w:ascii="Times New Roman" w:hAnsi="Times New Roman"/>
          <w:sz w:val="24"/>
          <w:szCs w:val="24"/>
        </w:rPr>
        <w:t xml:space="preserve"> 10 for the ‘Impact domain’ (</w:t>
      </w:r>
      <w:r w:rsidRPr="006D4BC9">
        <w:rPr>
          <w:rFonts w:ascii="Calibri" w:hAnsi="Calibri" w:cs="Calibri"/>
          <w:sz w:val="24"/>
          <w:szCs w:val="24"/>
        </w:rPr>
        <w:t>α</w:t>
      </w:r>
      <w:r w:rsidR="00D0397B">
        <w:rPr>
          <w:rFonts w:ascii="Calibri" w:hAnsi="Calibri" w:cs="Calibri"/>
          <w:sz w:val="24"/>
          <w:szCs w:val="24"/>
        </w:rPr>
        <w:t xml:space="preserve"> </w:t>
      </w:r>
      <w:r w:rsidRPr="006D4BC9">
        <w:rPr>
          <w:rFonts w:ascii="Times New Roman" w:hAnsi="Times New Roman"/>
          <w:sz w:val="24"/>
          <w:szCs w:val="24"/>
        </w:rPr>
        <w:t>=</w:t>
      </w:r>
      <w:r w:rsidR="00D0397B">
        <w:rPr>
          <w:rFonts w:ascii="Times New Roman" w:hAnsi="Times New Roman"/>
          <w:sz w:val="24"/>
          <w:szCs w:val="24"/>
        </w:rPr>
        <w:t xml:space="preserve"> </w:t>
      </w:r>
      <w:r w:rsidRPr="006D4BC9">
        <w:rPr>
          <w:rFonts w:ascii="Times New Roman" w:hAnsi="Times New Roman"/>
          <w:sz w:val="24"/>
          <w:szCs w:val="24"/>
        </w:rPr>
        <w:t>0.89 and mean inter-item correlation</w:t>
      </w:r>
      <w:r w:rsidR="00D0397B">
        <w:rPr>
          <w:rFonts w:ascii="Times New Roman" w:hAnsi="Times New Roman"/>
          <w:sz w:val="24"/>
          <w:szCs w:val="24"/>
        </w:rPr>
        <w:t xml:space="preserve"> </w:t>
      </w:r>
      <w:r w:rsidRPr="006D4BC9">
        <w:rPr>
          <w:rFonts w:ascii="Times New Roman" w:hAnsi="Times New Roman"/>
          <w:sz w:val="24"/>
          <w:szCs w:val="24"/>
        </w:rPr>
        <w:t>=</w:t>
      </w:r>
      <w:r w:rsidR="00D0397B">
        <w:rPr>
          <w:rFonts w:ascii="Times New Roman" w:hAnsi="Times New Roman"/>
          <w:sz w:val="24"/>
          <w:szCs w:val="24"/>
        </w:rPr>
        <w:t xml:space="preserve"> </w:t>
      </w:r>
      <w:r w:rsidRPr="006D4BC9">
        <w:rPr>
          <w:rFonts w:ascii="Times New Roman" w:hAnsi="Times New Roman"/>
          <w:sz w:val="24"/>
          <w:szCs w:val="24"/>
        </w:rPr>
        <w:t xml:space="preserve">0.8) and 30 </w:t>
      </w:r>
      <w:proofErr w:type="spellStart"/>
      <w:r w:rsidRPr="006D4BC9">
        <w:rPr>
          <w:rFonts w:ascii="Times New Roman" w:hAnsi="Times New Roman"/>
          <w:sz w:val="24"/>
          <w:szCs w:val="24"/>
        </w:rPr>
        <w:t>vs</w:t>
      </w:r>
      <w:proofErr w:type="spellEnd"/>
      <w:r w:rsidRPr="006D4BC9">
        <w:rPr>
          <w:rFonts w:ascii="Times New Roman" w:hAnsi="Times New Roman"/>
          <w:sz w:val="24"/>
          <w:szCs w:val="24"/>
        </w:rPr>
        <w:t xml:space="preserve"> 60 for the ‘Symptoms domain’ (</w:t>
      </w:r>
      <w:r w:rsidRPr="006D4BC9">
        <w:rPr>
          <w:rFonts w:ascii="Calibri" w:hAnsi="Calibri" w:cs="Calibri"/>
          <w:sz w:val="24"/>
          <w:szCs w:val="24"/>
        </w:rPr>
        <w:t>α</w:t>
      </w:r>
      <w:r w:rsidR="00D0397B">
        <w:rPr>
          <w:rFonts w:ascii="Calibri" w:hAnsi="Calibri" w:cs="Calibri"/>
          <w:sz w:val="24"/>
          <w:szCs w:val="24"/>
        </w:rPr>
        <w:t xml:space="preserve"> </w:t>
      </w:r>
      <w:r w:rsidRPr="006D4BC9">
        <w:rPr>
          <w:rFonts w:ascii="Times New Roman" w:hAnsi="Times New Roman"/>
          <w:sz w:val="24"/>
          <w:szCs w:val="24"/>
        </w:rPr>
        <w:t>=</w:t>
      </w:r>
      <w:r w:rsidR="00D0397B">
        <w:rPr>
          <w:rFonts w:ascii="Times New Roman" w:hAnsi="Times New Roman"/>
          <w:sz w:val="24"/>
          <w:szCs w:val="24"/>
        </w:rPr>
        <w:t xml:space="preserve"> </w:t>
      </w:r>
      <w:r w:rsidRPr="006D4BC9">
        <w:rPr>
          <w:rFonts w:ascii="Times New Roman" w:hAnsi="Times New Roman"/>
          <w:sz w:val="24"/>
          <w:szCs w:val="24"/>
        </w:rPr>
        <w:t>0.88 and mean inter-item correlation</w:t>
      </w:r>
      <w:r w:rsidR="00D0397B">
        <w:rPr>
          <w:rFonts w:ascii="Times New Roman" w:hAnsi="Times New Roman"/>
          <w:sz w:val="24"/>
          <w:szCs w:val="24"/>
        </w:rPr>
        <w:t xml:space="preserve"> </w:t>
      </w:r>
      <w:r w:rsidRPr="006D4BC9">
        <w:rPr>
          <w:rFonts w:ascii="Times New Roman" w:hAnsi="Times New Roman"/>
          <w:sz w:val="24"/>
          <w:szCs w:val="24"/>
        </w:rPr>
        <w:t>=</w:t>
      </w:r>
      <w:r w:rsidR="00D0397B">
        <w:rPr>
          <w:rFonts w:ascii="Times New Roman" w:hAnsi="Times New Roman"/>
          <w:sz w:val="24"/>
          <w:szCs w:val="24"/>
        </w:rPr>
        <w:t xml:space="preserve"> </w:t>
      </w:r>
      <w:r w:rsidRPr="006D4BC9">
        <w:rPr>
          <w:rFonts w:ascii="Times New Roman" w:hAnsi="Times New Roman"/>
          <w:sz w:val="24"/>
          <w:szCs w:val="24"/>
        </w:rPr>
        <w:t>0.44). The total scores (</w:t>
      </w:r>
      <w:r w:rsidRPr="006D4BC9">
        <w:rPr>
          <w:rFonts w:ascii="Calibri" w:hAnsi="Calibri" w:cs="Calibri"/>
          <w:sz w:val="24"/>
          <w:szCs w:val="24"/>
        </w:rPr>
        <w:t>α</w:t>
      </w:r>
      <w:r w:rsidR="00D0397B">
        <w:rPr>
          <w:rFonts w:ascii="Calibri" w:hAnsi="Calibri" w:cs="Calibri"/>
          <w:sz w:val="24"/>
          <w:szCs w:val="24"/>
        </w:rPr>
        <w:t xml:space="preserve"> </w:t>
      </w:r>
      <w:r w:rsidRPr="006D4BC9">
        <w:rPr>
          <w:rFonts w:ascii="Times New Roman" w:hAnsi="Times New Roman"/>
          <w:sz w:val="24"/>
          <w:szCs w:val="24"/>
        </w:rPr>
        <w:t>=</w:t>
      </w:r>
      <w:r w:rsidR="00D0397B">
        <w:rPr>
          <w:rFonts w:ascii="Times New Roman" w:hAnsi="Times New Roman"/>
          <w:sz w:val="24"/>
          <w:szCs w:val="24"/>
        </w:rPr>
        <w:t xml:space="preserve"> </w:t>
      </w:r>
      <w:r w:rsidRPr="006D4BC9">
        <w:rPr>
          <w:rFonts w:ascii="Times New Roman" w:hAnsi="Times New Roman"/>
          <w:sz w:val="24"/>
          <w:szCs w:val="24"/>
        </w:rPr>
        <w:t>0.95 and mean inter-item correlation</w:t>
      </w:r>
      <w:r w:rsidR="00D0397B">
        <w:rPr>
          <w:rFonts w:ascii="Times New Roman" w:hAnsi="Times New Roman"/>
          <w:sz w:val="24"/>
          <w:szCs w:val="24"/>
        </w:rPr>
        <w:t xml:space="preserve"> </w:t>
      </w:r>
      <w:r w:rsidRPr="006D4BC9">
        <w:rPr>
          <w:rFonts w:ascii="Times New Roman" w:hAnsi="Times New Roman"/>
          <w:sz w:val="24"/>
          <w:szCs w:val="24"/>
        </w:rPr>
        <w:t>=</w:t>
      </w:r>
      <w:r w:rsidR="00D0397B">
        <w:rPr>
          <w:rFonts w:ascii="Times New Roman" w:hAnsi="Times New Roman"/>
          <w:sz w:val="24"/>
          <w:szCs w:val="24"/>
        </w:rPr>
        <w:t xml:space="preserve"> </w:t>
      </w:r>
      <w:r w:rsidRPr="006D4BC9">
        <w:rPr>
          <w:rFonts w:ascii="Times New Roman" w:hAnsi="Times New Roman"/>
          <w:sz w:val="24"/>
          <w:szCs w:val="24"/>
        </w:rPr>
        <w:t xml:space="preserve">0.5) were comparable: 55 </w:t>
      </w:r>
      <w:proofErr w:type="spellStart"/>
      <w:r w:rsidRPr="006D4BC9">
        <w:rPr>
          <w:rFonts w:ascii="Times New Roman" w:hAnsi="Times New Roman"/>
          <w:sz w:val="24"/>
          <w:szCs w:val="24"/>
        </w:rPr>
        <w:t>vs</w:t>
      </w:r>
      <w:proofErr w:type="spellEnd"/>
      <w:r w:rsidRPr="006D4BC9">
        <w:rPr>
          <w:rFonts w:ascii="Times New Roman" w:hAnsi="Times New Roman"/>
          <w:sz w:val="24"/>
          <w:szCs w:val="24"/>
        </w:rPr>
        <w:t xml:space="preserve"> 50. It is </w:t>
      </w:r>
      <w:r>
        <w:rPr>
          <w:rFonts w:ascii="Times New Roman" w:hAnsi="Times New Roman"/>
          <w:sz w:val="24"/>
          <w:szCs w:val="24"/>
        </w:rPr>
        <w:t>important</w:t>
      </w:r>
      <w:r w:rsidR="00D0397B">
        <w:rPr>
          <w:rFonts w:ascii="Times New Roman" w:hAnsi="Times New Roman"/>
          <w:sz w:val="24"/>
          <w:szCs w:val="24"/>
        </w:rPr>
        <w:t>, finally,</w:t>
      </w:r>
      <w:r>
        <w:rPr>
          <w:rFonts w:ascii="Times New Roman" w:hAnsi="Times New Roman"/>
          <w:sz w:val="24"/>
          <w:szCs w:val="24"/>
        </w:rPr>
        <w:t xml:space="preserve"> to notice that the difference between the minimum and maximum scores obtained for all 21 questions </w:t>
      </w:r>
      <w:r w:rsidR="00D0397B">
        <w:rPr>
          <w:rFonts w:ascii="Times New Roman" w:hAnsi="Times New Roman"/>
          <w:sz w:val="24"/>
          <w:szCs w:val="24"/>
        </w:rPr>
        <w:t>involving</w:t>
      </w:r>
      <w:r>
        <w:rPr>
          <w:rFonts w:ascii="Times New Roman" w:hAnsi="Times New Roman"/>
          <w:sz w:val="24"/>
          <w:szCs w:val="24"/>
        </w:rPr>
        <w:t xml:space="preserve"> the present group mostly exceeded the values for the reference group, clearly suggesting a greater diversity between the present FMS patients group than in the reference group. </w:t>
      </w:r>
    </w:p>
    <w:p w14:paraId="0B3CBF53" w14:textId="34847B77" w:rsidR="00FA7CE4" w:rsidRDefault="00FA7CE4">
      <w:pPr>
        <w:rPr>
          <w:rFonts w:ascii="Times New Roman" w:hAnsi="Times New Roman"/>
          <w:sz w:val="24"/>
          <w:szCs w:val="24"/>
        </w:rPr>
      </w:pPr>
      <w:r>
        <w:rPr>
          <w:rFonts w:ascii="Times New Roman" w:hAnsi="Times New Roman"/>
          <w:sz w:val="24"/>
          <w:szCs w:val="24"/>
        </w:rPr>
        <w:br w:type="page"/>
      </w:r>
    </w:p>
    <w:p w14:paraId="6D21B983" w14:textId="78D98607" w:rsidR="00755D63" w:rsidRDefault="001505DF" w:rsidP="00997B72">
      <w:pPr>
        <w:pStyle w:val="Heading1"/>
        <w:tabs>
          <w:tab w:val="left" w:pos="7513"/>
        </w:tabs>
        <w:rPr>
          <w:rFonts w:ascii="Times New Roman" w:hAnsi="Times New Roman" w:cs="Times New Roman"/>
          <w:color w:val="auto"/>
          <w:sz w:val="24"/>
          <w:szCs w:val="24"/>
        </w:rPr>
      </w:pPr>
      <w:bookmarkStart w:id="5" w:name="_Toc450591343"/>
      <w:r w:rsidRPr="00E847FB">
        <w:rPr>
          <w:rFonts w:ascii="Times New Roman" w:hAnsi="Times New Roman" w:cs="Times New Roman"/>
          <w:color w:val="auto"/>
          <w:sz w:val="24"/>
          <w:szCs w:val="24"/>
        </w:rPr>
        <w:lastRenderedPageBreak/>
        <w:t>S3</w:t>
      </w:r>
      <w:r w:rsidR="00C7289C">
        <w:rPr>
          <w:rFonts w:ascii="Times New Roman" w:hAnsi="Times New Roman" w:cs="Times New Roman"/>
          <w:color w:val="auto"/>
          <w:sz w:val="24"/>
          <w:szCs w:val="24"/>
        </w:rPr>
        <w:t>:</w:t>
      </w:r>
      <w:r w:rsidRPr="00E847FB">
        <w:rPr>
          <w:rFonts w:ascii="Times New Roman" w:hAnsi="Times New Roman" w:cs="Times New Roman"/>
          <w:color w:val="auto"/>
          <w:sz w:val="24"/>
          <w:szCs w:val="24"/>
        </w:rPr>
        <w:t xml:space="preserve"> </w:t>
      </w:r>
      <w:r w:rsidRPr="00997B72">
        <w:rPr>
          <w:rFonts w:ascii="Times New Roman" w:hAnsi="Times New Roman" w:cs="Times New Roman"/>
          <w:color w:val="auto"/>
          <w:sz w:val="24"/>
          <w:szCs w:val="24"/>
        </w:rPr>
        <w:t xml:space="preserve">Correlation table </w:t>
      </w:r>
      <w:r w:rsidR="00C7289C">
        <w:rPr>
          <w:rFonts w:ascii="Times New Roman" w:hAnsi="Times New Roman" w:cs="Times New Roman"/>
          <w:color w:val="auto"/>
          <w:sz w:val="24"/>
          <w:szCs w:val="24"/>
        </w:rPr>
        <w:t xml:space="preserve">based </w:t>
      </w:r>
      <w:r w:rsidRPr="00997B72">
        <w:rPr>
          <w:rFonts w:ascii="Times New Roman" w:hAnsi="Times New Roman" w:cs="Times New Roman"/>
          <w:color w:val="auto"/>
          <w:sz w:val="24"/>
          <w:szCs w:val="24"/>
        </w:rPr>
        <w:t>on the FIQR questionnaire</w:t>
      </w:r>
      <w:bookmarkEnd w:id="5"/>
    </w:p>
    <w:p w14:paraId="6E253970" w14:textId="25197054" w:rsidR="007521B3" w:rsidRPr="009E3D7C" w:rsidRDefault="007521B3" w:rsidP="009E3D7C">
      <w:r w:rsidRPr="009E3D7C">
        <w:rPr>
          <w:rFonts w:ascii="Times New Roman" w:hAnsi="Times New Roman" w:cs="Times New Roman"/>
          <w:b/>
        </w:rPr>
        <w:t>Table S</w:t>
      </w:r>
      <w:r w:rsidRPr="009E3D7C">
        <w:rPr>
          <w:rFonts w:ascii="Times New Roman" w:hAnsi="Times New Roman" w:cs="Times New Roman"/>
          <w:b/>
        </w:rPr>
        <w:fldChar w:fldCharType="begin"/>
      </w:r>
      <w:r w:rsidRPr="009E3D7C">
        <w:rPr>
          <w:rFonts w:ascii="Times New Roman" w:hAnsi="Times New Roman" w:cs="Times New Roman"/>
          <w:b/>
        </w:rPr>
        <w:instrText xml:space="preserve"> SEQ Table \* ARABIC </w:instrText>
      </w:r>
      <w:r w:rsidRPr="009E3D7C">
        <w:rPr>
          <w:rFonts w:ascii="Times New Roman" w:hAnsi="Times New Roman" w:cs="Times New Roman"/>
          <w:b/>
        </w:rPr>
        <w:fldChar w:fldCharType="separate"/>
      </w:r>
      <w:r w:rsidRPr="009E3D7C">
        <w:rPr>
          <w:rFonts w:ascii="Times New Roman" w:hAnsi="Times New Roman" w:cs="Times New Roman"/>
          <w:b/>
          <w:noProof/>
        </w:rPr>
        <w:t>3</w:t>
      </w:r>
      <w:r w:rsidRPr="009E3D7C">
        <w:rPr>
          <w:rFonts w:ascii="Times New Roman" w:hAnsi="Times New Roman" w:cs="Times New Roman"/>
          <w:b/>
        </w:rPr>
        <w:fldChar w:fldCharType="end"/>
      </w:r>
      <w:r>
        <w:rPr>
          <w:rFonts w:ascii="Times New Roman" w:hAnsi="Times New Roman" w:cs="Times New Roman"/>
        </w:rPr>
        <w:t>: Correlation table data, as based on the FIQR questionnaire, used to draw up Fig. 1 in the main article.</w:t>
      </w:r>
    </w:p>
    <w:tbl>
      <w:tblPr>
        <w:tblW w:w="4813" w:type="pct"/>
        <w:tblLayout w:type="fixed"/>
        <w:tblLook w:val="04A0" w:firstRow="1" w:lastRow="0" w:firstColumn="1" w:lastColumn="0" w:noHBand="0" w:noVBand="1"/>
      </w:tblPr>
      <w:tblGrid>
        <w:gridCol w:w="3556"/>
        <w:gridCol w:w="1986"/>
        <w:gridCol w:w="2343"/>
        <w:gridCol w:w="1011"/>
      </w:tblGrid>
      <w:tr w:rsidR="00695126" w:rsidRPr="006949A1" w14:paraId="55D1D60D" w14:textId="77777777" w:rsidTr="00E847FB">
        <w:trPr>
          <w:trHeight w:val="300"/>
        </w:trPr>
        <w:tc>
          <w:tcPr>
            <w:tcW w:w="1999" w:type="pct"/>
            <w:tcBorders>
              <w:top w:val="single" w:sz="4" w:space="0" w:color="auto"/>
              <w:left w:val="nil"/>
              <w:bottom w:val="nil"/>
              <w:right w:val="nil"/>
            </w:tcBorders>
            <w:shd w:val="clear" w:color="auto" w:fill="auto"/>
            <w:noWrap/>
            <w:vAlign w:val="center"/>
            <w:hideMark/>
          </w:tcPr>
          <w:p w14:paraId="55265031" w14:textId="77777777" w:rsidR="00695126" w:rsidRPr="006949A1" w:rsidRDefault="00695126" w:rsidP="00695126">
            <w:pPr>
              <w:spacing w:after="0" w:line="240" w:lineRule="auto"/>
              <w:jc w:val="left"/>
              <w:rPr>
                <w:rFonts w:ascii="Calibri" w:eastAsia="Times New Roman" w:hAnsi="Calibri" w:cs="Calibri"/>
                <w:b/>
                <w:bCs/>
                <w:lang w:eastAsia="en-ZA"/>
              </w:rPr>
            </w:pPr>
            <w:r w:rsidRPr="006949A1">
              <w:rPr>
                <w:rFonts w:ascii="Calibri" w:eastAsia="Times New Roman" w:hAnsi="Calibri" w:cs="Calibri"/>
                <w:b/>
                <w:bCs/>
                <w:lang w:eastAsia="en-ZA"/>
              </w:rPr>
              <w:t>Comparison</w:t>
            </w:r>
          </w:p>
        </w:tc>
        <w:tc>
          <w:tcPr>
            <w:tcW w:w="1116" w:type="pct"/>
            <w:tcBorders>
              <w:top w:val="single" w:sz="4" w:space="0" w:color="auto"/>
              <w:left w:val="nil"/>
              <w:bottom w:val="nil"/>
              <w:right w:val="nil"/>
            </w:tcBorders>
            <w:shd w:val="clear" w:color="auto" w:fill="auto"/>
            <w:noWrap/>
            <w:vAlign w:val="center"/>
            <w:hideMark/>
          </w:tcPr>
          <w:p w14:paraId="39DF4862" w14:textId="77777777" w:rsidR="00695126" w:rsidRPr="006949A1" w:rsidRDefault="00695126" w:rsidP="00FA7CE4">
            <w:pPr>
              <w:spacing w:after="0" w:line="240" w:lineRule="auto"/>
              <w:jc w:val="center"/>
              <w:rPr>
                <w:rFonts w:ascii="Calibri" w:eastAsia="Times New Roman" w:hAnsi="Calibri" w:cs="Calibri"/>
                <w:b/>
                <w:bCs/>
                <w:lang w:eastAsia="en-ZA"/>
              </w:rPr>
            </w:pPr>
            <w:r w:rsidRPr="006949A1">
              <w:rPr>
                <w:rFonts w:ascii="Calibri" w:eastAsia="Times New Roman" w:hAnsi="Calibri" w:cs="Calibri"/>
                <w:b/>
                <w:bCs/>
                <w:lang w:eastAsia="en-ZA"/>
              </w:rPr>
              <w:t>Correlation coefficient</w:t>
            </w:r>
          </w:p>
        </w:tc>
        <w:tc>
          <w:tcPr>
            <w:tcW w:w="1317" w:type="pct"/>
            <w:tcBorders>
              <w:top w:val="single" w:sz="4" w:space="0" w:color="auto"/>
              <w:left w:val="nil"/>
              <w:bottom w:val="nil"/>
              <w:right w:val="nil"/>
            </w:tcBorders>
            <w:shd w:val="clear" w:color="auto" w:fill="auto"/>
            <w:noWrap/>
            <w:vAlign w:val="center"/>
            <w:hideMark/>
          </w:tcPr>
          <w:p w14:paraId="45E8B69C" w14:textId="77777777" w:rsidR="00695126" w:rsidRPr="006949A1" w:rsidRDefault="00695126">
            <w:pPr>
              <w:spacing w:after="0" w:line="240" w:lineRule="auto"/>
              <w:jc w:val="left"/>
              <w:rPr>
                <w:rFonts w:ascii="Calibri" w:eastAsia="Times New Roman" w:hAnsi="Calibri" w:cs="Calibri"/>
                <w:b/>
                <w:bCs/>
                <w:lang w:eastAsia="en-ZA"/>
              </w:rPr>
            </w:pPr>
            <w:r w:rsidRPr="006949A1">
              <w:rPr>
                <w:rFonts w:ascii="Calibri" w:eastAsia="Times New Roman" w:hAnsi="Calibri" w:cs="Calibri"/>
                <w:b/>
                <w:bCs/>
                <w:lang w:eastAsia="en-ZA"/>
              </w:rPr>
              <w:t>Correlation coefficient</w:t>
            </w:r>
          </w:p>
        </w:tc>
        <w:tc>
          <w:tcPr>
            <w:tcW w:w="568" w:type="pct"/>
            <w:tcBorders>
              <w:top w:val="single" w:sz="4" w:space="0" w:color="auto"/>
              <w:left w:val="nil"/>
              <w:bottom w:val="nil"/>
              <w:right w:val="nil"/>
            </w:tcBorders>
            <w:shd w:val="clear" w:color="auto" w:fill="auto"/>
            <w:noWrap/>
            <w:vAlign w:val="center"/>
            <w:hideMark/>
          </w:tcPr>
          <w:p w14:paraId="0BB264CD" w14:textId="77777777" w:rsidR="00695126" w:rsidRPr="006949A1" w:rsidRDefault="00695126" w:rsidP="00FA7CE4">
            <w:pPr>
              <w:spacing w:after="0" w:line="240" w:lineRule="auto"/>
              <w:jc w:val="center"/>
              <w:rPr>
                <w:rFonts w:ascii="Calibri" w:eastAsia="Times New Roman" w:hAnsi="Calibri" w:cs="Calibri"/>
                <w:b/>
                <w:bCs/>
                <w:lang w:eastAsia="en-ZA"/>
              </w:rPr>
            </w:pPr>
            <w:r w:rsidRPr="009E3D7C">
              <w:rPr>
                <w:rFonts w:ascii="Calibri" w:eastAsia="Times New Roman" w:hAnsi="Calibri" w:cs="Calibri"/>
                <w:b/>
                <w:bCs/>
                <w:i/>
                <w:iCs/>
                <w:lang w:eastAsia="en-ZA"/>
              </w:rPr>
              <w:t>p</w:t>
            </w:r>
            <w:r w:rsidRPr="001A502C">
              <w:rPr>
                <w:rFonts w:ascii="Calibri" w:eastAsia="Times New Roman" w:hAnsi="Calibri" w:cs="Calibri"/>
                <w:b/>
                <w:bCs/>
                <w:iCs/>
                <w:lang w:eastAsia="en-ZA"/>
              </w:rPr>
              <w:t>-</w:t>
            </w:r>
            <w:r w:rsidRPr="006949A1">
              <w:rPr>
                <w:rFonts w:ascii="Calibri" w:eastAsia="Times New Roman" w:hAnsi="Calibri" w:cs="Calibri"/>
                <w:b/>
                <w:bCs/>
                <w:lang w:eastAsia="en-ZA"/>
              </w:rPr>
              <w:t>value</w:t>
            </w:r>
          </w:p>
        </w:tc>
      </w:tr>
      <w:tr w:rsidR="00695126" w:rsidRPr="006949A1" w14:paraId="2B6CA49E" w14:textId="77777777" w:rsidTr="00E847FB">
        <w:trPr>
          <w:trHeight w:val="300"/>
        </w:trPr>
        <w:tc>
          <w:tcPr>
            <w:tcW w:w="1999" w:type="pct"/>
            <w:tcBorders>
              <w:top w:val="nil"/>
              <w:left w:val="nil"/>
              <w:bottom w:val="single" w:sz="4" w:space="0" w:color="auto"/>
              <w:right w:val="nil"/>
            </w:tcBorders>
            <w:shd w:val="clear" w:color="auto" w:fill="auto"/>
            <w:noWrap/>
            <w:vAlign w:val="center"/>
            <w:hideMark/>
          </w:tcPr>
          <w:p w14:paraId="1AABAF6A" w14:textId="77777777" w:rsidR="00695126" w:rsidRPr="006949A1" w:rsidRDefault="00695126" w:rsidP="00695126">
            <w:pPr>
              <w:spacing w:after="0" w:line="240" w:lineRule="auto"/>
              <w:jc w:val="left"/>
              <w:rPr>
                <w:rFonts w:ascii="Calibri" w:eastAsia="Times New Roman" w:hAnsi="Calibri" w:cs="Calibri"/>
                <w:b/>
                <w:bCs/>
                <w:lang w:eastAsia="en-ZA"/>
              </w:rPr>
            </w:pPr>
            <w:r w:rsidRPr="006949A1">
              <w:rPr>
                <w:rFonts w:ascii="Calibri" w:eastAsia="Times New Roman" w:hAnsi="Calibri" w:cs="Calibri"/>
                <w:b/>
                <w:bCs/>
                <w:lang w:eastAsia="en-ZA"/>
              </w:rPr>
              <w:t> </w:t>
            </w:r>
          </w:p>
        </w:tc>
        <w:tc>
          <w:tcPr>
            <w:tcW w:w="1116" w:type="pct"/>
            <w:tcBorders>
              <w:top w:val="nil"/>
              <w:left w:val="nil"/>
              <w:bottom w:val="single" w:sz="4" w:space="0" w:color="auto"/>
              <w:right w:val="nil"/>
            </w:tcBorders>
            <w:shd w:val="clear" w:color="auto" w:fill="auto"/>
            <w:noWrap/>
            <w:vAlign w:val="center"/>
            <w:hideMark/>
          </w:tcPr>
          <w:p w14:paraId="47753F2A" w14:textId="77777777" w:rsidR="00695126" w:rsidRPr="006949A1" w:rsidRDefault="00695126">
            <w:pPr>
              <w:spacing w:after="0" w:line="240" w:lineRule="auto"/>
              <w:jc w:val="left"/>
              <w:rPr>
                <w:rFonts w:ascii="Calibri" w:eastAsia="Times New Roman" w:hAnsi="Calibri" w:cs="Calibri"/>
                <w:b/>
                <w:bCs/>
                <w:lang w:eastAsia="en-ZA"/>
              </w:rPr>
            </w:pPr>
            <w:r w:rsidRPr="006949A1">
              <w:rPr>
                <w:rFonts w:ascii="Calibri" w:eastAsia="Times New Roman" w:hAnsi="Calibri" w:cs="Calibri"/>
                <w:b/>
                <w:bCs/>
                <w:lang w:eastAsia="en-ZA"/>
              </w:rPr>
              <w:t> </w:t>
            </w:r>
          </w:p>
        </w:tc>
        <w:tc>
          <w:tcPr>
            <w:tcW w:w="1317" w:type="pct"/>
            <w:tcBorders>
              <w:top w:val="nil"/>
              <w:left w:val="nil"/>
              <w:bottom w:val="single" w:sz="4" w:space="0" w:color="auto"/>
              <w:right w:val="nil"/>
            </w:tcBorders>
            <w:shd w:val="clear" w:color="auto" w:fill="auto"/>
            <w:noWrap/>
            <w:vAlign w:val="center"/>
            <w:hideMark/>
          </w:tcPr>
          <w:p w14:paraId="516A7C93" w14:textId="33B3A529" w:rsidR="00FA7CE4" w:rsidRDefault="00695126" w:rsidP="00FA7CE4">
            <w:pPr>
              <w:spacing w:after="0" w:line="240" w:lineRule="auto"/>
              <w:jc w:val="center"/>
              <w:rPr>
                <w:rFonts w:ascii="Calibri" w:eastAsia="Times New Roman" w:hAnsi="Calibri" w:cs="Calibri"/>
                <w:b/>
                <w:bCs/>
                <w:lang w:eastAsia="en-ZA"/>
              </w:rPr>
            </w:pPr>
            <w:r w:rsidRPr="006949A1">
              <w:rPr>
                <w:rFonts w:ascii="Calibri" w:eastAsia="Times New Roman" w:hAnsi="Calibri" w:cs="Calibri"/>
                <w:b/>
                <w:bCs/>
                <w:lang w:eastAsia="en-ZA"/>
              </w:rPr>
              <w:t>(As quoted in Fig</w:t>
            </w:r>
            <w:r w:rsidR="00E847FB">
              <w:rPr>
                <w:rFonts w:ascii="Calibri" w:eastAsia="Times New Roman" w:hAnsi="Calibri" w:cs="Calibri"/>
                <w:b/>
                <w:bCs/>
                <w:lang w:eastAsia="en-ZA"/>
              </w:rPr>
              <w:t>.</w:t>
            </w:r>
            <w:r w:rsidRPr="006949A1">
              <w:rPr>
                <w:rFonts w:ascii="Calibri" w:eastAsia="Times New Roman" w:hAnsi="Calibri" w:cs="Calibri"/>
                <w:b/>
                <w:bCs/>
                <w:lang w:eastAsia="en-ZA"/>
              </w:rPr>
              <w:t xml:space="preserve"> 1</w:t>
            </w:r>
          </w:p>
          <w:p w14:paraId="7804F6EF" w14:textId="7D39F687" w:rsidR="00695126" w:rsidRPr="006949A1" w:rsidRDefault="00E847FB" w:rsidP="00FA7CE4">
            <w:pPr>
              <w:spacing w:after="0" w:line="240" w:lineRule="auto"/>
              <w:jc w:val="center"/>
              <w:rPr>
                <w:rFonts w:ascii="Calibri" w:eastAsia="Times New Roman" w:hAnsi="Calibri" w:cs="Calibri"/>
                <w:b/>
                <w:bCs/>
                <w:lang w:eastAsia="en-ZA"/>
              </w:rPr>
            </w:pPr>
            <w:r>
              <w:rPr>
                <w:rFonts w:ascii="Calibri" w:eastAsia="Times New Roman" w:hAnsi="Calibri" w:cs="Calibri"/>
                <w:b/>
                <w:bCs/>
                <w:lang w:eastAsia="en-ZA"/>
              </w:rPr>
              <w:t>of main article</w:t>
            </w:r>
            <w:r w:rsidR="00695126" w:rsidRPr="006949A1">
              <w:rPr>
                <w:rFonts w:ascii="Calibri" w:eastAsia="Times New Roman" w:hAnsi="Calibri" w:cs="Calibri"/>
                <w:b/>
                <w:bCs/>
                <w:lang w:eastAsia="en-ZA"/>
              </w:rPr>
              <w:t>)</w:t>
            </w:r>
          </w:p>
        </w:tc>
        <w:tc>
          <w:tcPr>
            <w:tcW w:w="568" w:type="pct"/>
            <w:tcBorders>
              <w:top w:val="nil"/>
              <w:left w:val="nil"/>
              <w:bottom w:val="single" w:sz="4" w:space="0" w:color="auto"/>
              <w:right w:val="nil"/>
            </w:tcBorders>
            <w:shd w:val="clear" w:color="auto" w:fill="auto"/>
            <w:noWrap/>
            <w:vAlign w:val="center"/>
            <w:hideMark/>
          </w:tcPr>
          <w:p w14:paraId="7182365E" w14:textId="77777777" w:rsidR="00695126" w:rsidRPr="006949A1" w:rsidRDefault="00695126">
            <w:pPr>
              <w:spacing w:after="0" w:line="240" w:lineRule="auto"/>
              <w:jc w:val="left"/>
              <w:rPr>
                <w:rFonts w:ascii="Calibri" w:eastAsia="Times New Roman" w:hAnsi="Calibri" w:cs="Calibri"/>
                <w:b/>
                <w:bCs/>
                <w:lang w:eastAsia="en-ZA"/>
              </w:rPr>
            </w:pPr>
            <w:r w:rsidRPr="006949A1">
              <w:rPr>
                <w:rFonts w:ascii="Calibri" w:eastAsia="Times New Roman" w:hAnsi="Calibri" w:cs="Calibri"/>
                <w:b/>
                <w:bCs/>
                <w:lang w:eastAsia="en-ZA"/>
              </w:rPr>
              <w:t> </w:t>
            </w:r>
          </w:p>
        </w:tc>
      </w:tr>
      <w:tr w:rsidR="00695126" w:rsidRPr="006949A1" w14:paraId="28C4F2B0" w14:textId="77777777" w:rsidTr="00E847FB">
        <w:trPr>
          <w:trHeight w:val="300"/>
        </w:trPr>
        <w:tc>
          <w:tcPr>
            <w:tcW w:w="1999" w:type="pct"/>
            <w:tcBorders>
              <w:top w:val="nil"/>
              <w:left w:val="nil"/>
              <w:bottom w:val="nil"/>
              <w:right w:val="nil"/>
            </w:tcBorders>
            <w:shd w:val="clear" w:color="auto" w:fill="auto"/>
            <w:noWrap/>
            <w:vAlign w:val="bottom"/>
            <w:hideMark/>
          </w:tcPr>
          <w:p w14:paraId="0ABA9C5F"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Walk</w:t>
            </w:r>
          </w:p>
        </w:tc>
        <w:tc>
          <w:tcPr>
            <w:tcW w:w="1116" w:type="pct"/>
            <w:tcBorders>
              <w:top w:val="nil"/>
              <w:left w:val="nil"/>
              <w:bottom w:val="nil"/>
              <w:right w:val="nil"/>
            </w:tcBorders>
            <w:shd w:val="clear" w:color="auto" w:fill="auto"/>
            <w:noWrap/>
            <w:vAlign w:val="bottom"/>
            <w:hideMark/>
          </w:tcPr>
          <w:p w14:paraId="340DB0A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0.466454</w:t>
            </w:r>
          </w:p>
        </w:tc>
        <w:tc>
          <w:tcPr>
            <w:tcW w:w="1317" w:type="pct"/>
            <w:tcBorders>
              <w:top w:val="nil"/>
              <w:left w:val="nil"/>
              <w:bottom w:val="nil"/>
              <w:right w:val="nil"/>
            </w:tcBorders>
            <w:shd w:val="clear" w:color="auto" w:fill="auto"/>
            <w:noWrap/>
            <w:vAlign w:val="bottom"/>
            <w:hideMark/>
          </w:tcPr>
          <w:p w14:paraId="0C3F7DE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7ACD15A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0.012</w:t>
            </w:r>
          </w:p>
        </w:tc>
      </w:tr>
      <w:tr w:rsidR="00695126" w:rsidRPr="006949A1" w14:paraId="0EEA38C8" w14:textId="77777777" w:rsidTr="00E847FB">
        <w:trPr>
          <w:trHeight w:val="300"/>
        </w:trPr>
        <w:tc>
          <w:tcPr>
            <w:tcW w:w="1999" w:type="pct"/>
            <w:tcBorders>
              <w:top w:val="nil"/>
              <w:left w:val="nil"/>
              <w:bottom w:val="nil"/>
              <w:right w:val="nil"/>
            </w:tcBorders>
            <w:shd w:val="clear" w:color="auto" w:fill="auto"/>
            <w:noWrap/>
            <w:vAlign w:val="bottom"/>
            <w:hideMark/>
          </w:tcPr>
          <w:p w14:paraId="403271BA"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Meals</w:t>
            </w:r>
          </w:p>
        </w:tc>
        <w:tc>
          <w:tcPr>
            <w:tcW w:w="1116" w:type="pct"/>
            <w:tcBorders>
              <w:top w:val="nil"/>
              <w:left w:val="nil"/>
              <w:bottom w:val="nil"/>
              <w:right w:val="nil"/>
            </w:tcBorders>
            <w:shd w:val="clear" w:color="auto" w:fill="auto"/>
            <w:noWrap/>
            <w:vAlign w:val="bottom"/>
            <w:hideMark/>
          </w:tcPr>
          <w:p w14:paraId="6A41C25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0.418437</w:t>
            </w:r>
          </w:p>
        </w:tc>
        <w:tc>
          <w:tcPr>
            <w:tcW w:w="1317" w:type="pct"/>
            <w:tcBorders>
              <w:top w:val="nil"/>
              <w:left w:val="nil"/>
              <w:bottom w:val="nil"/>
              <w:right w:val="nil"/>
            </w:tcBorders>
            <w:shd w:val="clear" w:color="auto" w:fill="auto"/>
            <w:noWrap/>
            <w:vAlign w:val="bottom"/>
            <w:hideMark/>
          </w:tcPr>
          <w:p w14:paraId="77CA42C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2571843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0.024</w:t>
            </w:r>
          </w:p>
        </w:tc>
      </w:tr>
      <w:tr w:rsidR="00695126" w:rsidRPr="006949A1" w14:paraId="3F052C6E" w14:textId="77777777" w:rsidTr="00E847FB">
        <w:trPr>
          <w:trHeight w:val="300"/>
        </w:trPr>
        <w:tc>
          <w:tcPr>
            <w:tcW w:w="1999" w:type="pct"/>
            <w:tcBorders>
              <w:top w:val="nil"/>
              <w:left w:val="nil"/>
              <w:bottom w:val="nil"/>
              <w:right w:val="nil"/>
            </w:tcBorders>
            <w:shd w:val="clear" w:color="auto" w:fill="auto"/>
            <w:noWrap/>
            <w:vAlign w:val="bottom"/>
            <w:hideMark/>
          </w:tcPr>
          <w:p w14:paraId="37080D2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Clean</w:t>
            </w:r>
          </w:p>
        </w:tc>
        <w:tc>
          <w:tcPr>
            <w:tcW w:w="1116" w:type="pct"/>
            <w:tcBorders>
              <w:top w:val="nil"/>
              <w:left w:val="nil"/>
              <w:bottom w:val="nil"/>
              <w:right w:val="nil"/>
            </w:tcBorders>
            <w:shd w:val="clear" w:color="auto" w:fill="auto"/>
            <w:noWrap/>
            <w:vAlign w:val="bottom"/>
            <w:hideMark/>
          </w:tcPr>
          <w:p w14:paraId="4AED805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0.460269</w:t>
            </w:r>
          </w:p>
        </w:tc>
        <w:tc>
          <w:tcPr>
            <w:tcW w:w="1317" w:type="pct"/>
            <w:tcBorders>
              <w:top w:val="nil"/>
              <w:left w:val="nil"/>
              <w:bottom w:val="nil"/>
              <w:right w:val="nil"/>
            </w:tcBorders>
            <w:shd w:val="clear" w:color="auto" w:fill="auto"/>
            <w:noWrap/>
            <w:vAlign w:val="bottom"/>
            <w:hideMark/>
          </w:tcPr>
          <w:p w14:paraId="1462388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171FEE4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0.014</w:t>
            </w:r>
          </w:p>
        </w:tc>
      </w:tr>
      <w:tr w:rsidR="00695126" w:rsidRPr="006949A1" w14:paraId="506A3BED" w14:textId="77777777" w:rsidTr="00E847FB">
        <w:trPr>
          <w:trHeight w:val="300"/>
        </w:trPr>
        <w:tc>
          <w:tcPr>
            <w:tcW w:w="1999" w:type="pct"/>
            <w:tcBorders>
              <w:top w:val="nil"/>
              <w:left w:val="nil"/>
              <w:bottom w:val="nil"/>
              <w:right w:val="nil"/>
            </w:tcBorders>
            <w:shd w:val="clear" w:color="auto" w:fill="auto"/>
            <w:noWrap/>
            <w:vAlign w:val="bottom"/>
            <w:hideMark/>
          </w:tcPr>
          <w:p w14:paraId="6CF1FA3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Carry</w:t>
            </w:r>
          </w:p>
        </w:tc>
        <w:tc>
          <w:tcPr>
            <w:tcW w:w="1116" w:type="pct"/>
            <w:tcBorders>
              <w:top w:val="nil"/>
              <w:left w:val="nil"/>
              <w:bottom w:val="nil"/>
              <w:right w:val="nil"/>
            </w:tcBorders>
            <w:shd w:val="clear" w:color="auto" w:fill="auto"/>
            <w:noWrap/>
            <w:vAlign w:val="bottom"/>
            <w:hideMark/>
          </w:tcPr>
          <w:p w14:paraId="1A180777"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0.421214</w:t>
            </w:r>
          </w:p>
        </w:tc>
        <w:tc>
          <w:tcPr>
            <w:tcW w:w="1317" w:type="pct"/>
            <w:tcBorders>
              <w:top w:val="nil"/>
              <w:left w:val="nil"/>
              <w:bottom w:val="nil"/>
              <w:right w:val="nil"/>
            </w:tcBorders>
            <w:shd w:val="clear" w:color="auto" w:fill="auto"/>
            <w:noWrap/>
            <w:vAlign w:val="bottom"/>
            <w:hideMark/>
          </w:tcPr>
          <w:p w14:paraId="26E315C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70C854C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0.022</w:t>
            </w:r>
          </w:p>
        </w:tc>
      </w:tr>
      <w:tr w:rsidR="00695126" w:rsidRPr="006949A1" w14:paraId="32F74681" w14:textId="77777777" w:rsidTr="00E847FB">
        <w:trPr>
          <w:trHeight w:val="300"/>
        </w:trPr>
        <w:tc>
          <w:tcPr>
            <w:tcW w:w="1999" w:type="pct"/>
            <w:tcBorders>
              <w:top w:val="nil"/>
              <w:left w:val="nil"/>
              <w:bottom w:val="nil"/>
              <w:right w:val="nil"/>
            </w:tcBorders>
            <w:shd w:val="clear" w:color="auto" w:fill="auto"/>
            <w:noWrap/>
            <w:vAlign w:val="bottom"/>
            <w:hideMark/>
          </w:tcPr>
          <w:p w14:paraId="3F5FA6AC"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Stairs</w:t>
            </w:r>
          </w:p>
        </w:tc>
        <w:tc>
          <w:tcPr>
            <w:tcW w:w="1116" w:type="pct"/>
            <w:tcBorders>
              <w:top w:val="nil"/>
              <w:left w:val="nil"/>
              <w:bottom w:val="nil"/>
              <w:right w:val="nil"/>
            </w:tcBorders>
            <w:shd w:val="clear" w:color="auto" w:fill="auto"/>
            <w:noWrap/>
            <w:vAlign w:val="bottom"/>
            <w:hideMark/>
          </w:tcPr>
          <w:p w14:paraId="5389DAD7"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0.216187</w:t>
            </w:r>
          </w:p>
        </w:tc>
        <w:tc>
          <w:tcPr>
            <w:tcW w:w="1317" w:type="pct"/>
            <w:tcBorders>
              <w:top w:val="nil"/>
              <w:left w:val="nil"/>
              <w:bottom w:val="nil"/>
              <w:right w:val="nil"/>
            </w:tcBorders>
            <w:shd w:val="clear" w:color="auto" w:fill="auto"/>
            <w:noWrap/>
            <w:vAlign w:val="bottom"/>
            <w:hideMark/>
          </w:tcPr>
          <w:p w14:paraId="6A9D597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317D677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0.247</w:t>
            </w:r>
          </w:p>
        </w:tc>
      </w:tr>
      <w:tr w:rsidR="00695126" w:rsidRPr="006949A1" w14:paraId="698E4FAB" w14:textId="77777777" w:rsidTr="00E847FB">
        <w:trPr>
          <w:trHeight w:val="300"/>
        </w:trPr>
        <w:tc>
          <w:tcPr>
            <w:tcW w:w="1999" w:type="pct"/>
            <w:tcBorders>
              <w:top w:val="nil"/>
              <w:left w:val="nil"/>
              <w:bottom w:val="nil"/>
              <w:right w:val="nil"/>
            </w:tcBorders>
            <w:shd w:val="clear" w:color="auto" w:fill="auto"/>
            <w:noWrap/>
            <w:vAlign w:val="bottom"/>
            <w:hideMark/>
          </w:tcPr>
          <w:p w14:paraId="06A0982C"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Make bed</w:t>
            </w:r>
          </w:p>
        </w:tc>
        <w:tc>
          <w:tcPr>
            <w:tcW w:w="1116" w:type="pct"/>
            <w:tcBorders>
              <w:top w:val="nil"/>
              <w:left w:val="nil"/>
              <w:bottom w:val="nil"/>
              <w:right w:val="nil"/>
            </w:tcBorders>
            <w:shd w:val="clear" w:color="auto" w:fill="auto"/>
            <w:noWrap/>
            <w:vAlign w:val="bottom"/>
            <w:hideMark/>
          </w:tcPr>
          <w:p w14:paraId="59FA963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0.177345</w:t>
            </w:r>
          </w:p>
        </w:tc>
        <w:tc>
          <w:tcPr>
            <w:tcW w:w="1317" w:type="pct"/>
            <w:tcBorders>
              <w:top w:val="nil"/>
              <w:left w:val="nil"/>
              <w:bottom w:val="nil"/>
              <w:right w:val="nil"/>
            </w:tcBorders>
            <w:shd w:val="clear" w:color="auto" w:fill="auto"/>
            <w:noWrap/>
            <w:vAlign w:val="bottom"/>
            <w:hideMark/>
          </w:tcPr>
          <w:p w14:paraId="7D60B73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02614B3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0.345</w:t>
            </w:r>
          </w:p>
        </w:tc>
      </w:tr>
      <w:tr w:rsidR="00695126" w:rsidRPr="006949A1" w14:paraId="52AD4A95" w14:textId="77777777" w:rsidTr="00E847FB">
        <w:trPr>
          <w:trHeight w:val="300"/>
        </w:trPr>
        <w:tc>
          <w:tcPr>
            <w:tcW w:w="1999" w:type="pct"/>
            <w:tcBorders>
              <w:top w:val="nil"/>
              <w:left w:val="nil"/>
              <w:bottom w:val="nil"/>
              <w:right w:val="nil"/>
            </w:tcBorders>
            <w:shd w:val="clear" w:color="auto" w:fill="auto"/>
            <w:noWrap/>
            <w:vAlign w:val="bottom"/>
            <w:hideMark/>
          </w:tcPr>
          <w:p w14:paraId="152A28C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Sit</w:t>
            </w:r>
          </w:p>
        </w:tc>
        <w:tc>
          <w:tcPr>
            <w:tcW w:w="1116" w:type="pct"/>
            <w:tcBorders>
              <w:top w:val="nil"/>
              <w:left w:val="nil"/>
              <w:bottom w:val="nil"/>
              <w:right w:val="nil"/>
            </w:tcBorders>
            <w:shd w:val="clear" w:color="auto" w:fill="auto"/>
            <w:noWrap/>
            <w:vAlign w:val="bottom"/>
            <w:hideMark/>
          </w:tcPr>
          <w:p w14:paraId="0D6A2DE3"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0.307686</w:t>
            </w:r>
          </w:p>
        </w:tc>
        <w:tc>
          <w:tcPr>
            <w:tcW w:w="1317" w:type="pct"/>
            <w:tcBorders>
              <w:top w:val="nil"/>
              <w:left w:val="nil"/>
              <w:bottom w:val="nil"/>
              <w:right w:val="nil"/>
            </w:tcBorders>
            <w:shd w:val="clear" w:color="auto" w:fill="auto"/>
            <w:noWrap/>
            <w:vAlign w:val="bottom"/>
            <w:hideMark/>
          </w:tcPr>
          <w:p w14:paraId="3D6F12A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692BDC3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0.095</w:t>
            </w:r>
          </w:p>
        </w:tc>
      </w:tr>
      <w:tr w:rsidR="00695126" w:rsidRPr="006949A1" w14:paraId="0A516958" w14:textId="77777777" w:rsidTr="00E847FB">
        <w:trPr>
          <w:trHeight w:val="300"/>
        </w:trPr>
        <w:tc>
          <w:tcPr>
            <w:tcW w:w="1999" w:type="pct"/>
            <w:tcBorders>
              <w:top w:val="nil"/>
              <w:left w:val="nil"/>
              <w:bottom w:val="nil"/>
              <w:right w:val="nil"/>
            </w:tcBorders>
            <w:shd w:val="clear" w:color="auto" w:fill="auto"/>
            <w:noWrap/>
            <w:vAlign w:val="bottom"/>
            <w:hideMark/>
          </w:tcPr>
          <w:p w14:paraId="3EE573F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Shop</w:t>
            </w:r>
          </w:p>
        </w:tc>
        <w:tc>
          <w:tcPr>
            <w:tcW w:w="1116" w:type="pct"/>
            <w:tcBorders>
              <w:top w:val="nil"/>
              <w:left w:val="nil"/>
              <w:bottom w:val="nil"/>
              <w:right w:val="nil"/>
            </w:tcBorders>
            <w:shd w:val="clear" w:color="auto" w:fill="auto"/>
            <w:noWrap/>
            <w:vAlign w:val="bottom"/>
            <w:hideMark/>
          </w:tcPr>
          <w:p w14:paraId="039DA2F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0.269565</w:t>
            </w:r>
          </w:p>
        </w:tc>
        <w:tc>
          <w:tcPr>
            <w:tcW w:w="1317" w:type="pct"/>
            <w:tcBorders>
              <w:top w:val="nil"/>
              <w:left w:val="nil"/>
              <w:bottom w:val="nil"/>
              <w:right w:val="nil"/>
            </w:tcBorders>
            <w:shd w:val="clear" w:color="auto" w:fill="auto"/>
            <w:noWrap/>
            <w:vAlign w:val="bottom"/>
            <w:hideMark/>
          </w:tcPr>
          <w:p w14:paraId="5181C35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7A2F796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0.154</w:t>
            </w:r>
          </w:p>
        </w:tc>
      </w:tr>
      <w:tr w:rsidR="00695126" w:rsidRPr="006949A1" w14:paraId="2BA27BB9" w14:textId="77777777" w:rsidTr="00E847FB">
        <w:trPr>
          <w:trHeight w:val="300"/>
        </w:trPr>
        <w:tc>
          <w:tcPr>
            <w:tcW w:w="1999" w:type="pct"/>
            <w:tcBorders>
              <w:top w:val="nil"/>
              <w:left w:val="nil"/>
              <w:bottom w:val="nil"/>
              <w:right w:val="nil"/>
            </w:tcBorders>
            <w:shd w:val="clear" w:color="auto" w:fill="auto"/>
            <w:noWrap/>
            <w:vAlign w:val="bottom"/>
            <w:hideMark/>
          </w:tcPr>
          <w:p w14:paraId="5800BF9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Goals</w:t>
            </w:r>
          </w:p>
        </w:tc>
        <w:tc>
          <w:tcPr>
            <w:tcW w:w="1116" w:type="pct"/>
            <w:tcBorders>
              <w:top w:val="nil"/>
              <w:left w:val="nil"/>
              <w:bottom w:val="nil"/>
              <w:right w:val="nil"/>
            </w:tcBorders>
            <w:shd w:val="clear" w:color="auto" w:fill="auto"/>
            <w:noWrap/>
            <w:vAlign w:val="bottom"/>
            <w:hideMark/>
          </w:tcPr>
          <w:p w14:paraId="2FC1FB6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0.335035</w:t>
            </w:r>
          </w:p>
        </w:tc>
        <w:tc>
          <w:tcPr>
            <w:tcW w:w="1317" w:type="pct"/>
            <w:tcBorders>
              <w:top w:val="nil"/>
              <w:left w:val="nil"/>
              <w:bottom w:val="nil"/>
              <w:right w:val="nil"/>
            </w:tcBorders>
            <w:shd w:val="clear" w:color="auto" w:fill="auto"/>
            <w:noWrap/>
            <w:vAlign w:val="bottom"/>
            <w:hideMark/>
          </w:tcPr>
          <w:p w14:paraId="3FD6CDE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2EA5D9D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0.070</w:t>
            </w:r>
          </w:p>
        </w:tc>
      </w:tr>
      <w:tr w:rsidR="00695126" w:rsidRPr="006949A1" w14:paraId="0B6282BF" w14:textId="77777777" w:rsidTr="00E847FB">
        <w:trPr>
          <w:trHeight w:val="300"/>
        </w:trPr>
        <w:tc>
          <w:tcPr>
            <w:tcW w:w="1999" w:type="pct"/>
            <w:tcBorders>
              <w:top w:val="nil"/>
              <w:left w:val="nil"/>
              <w:bottom w:val="nil"/>
              <w:right w:val="nil"/>
            </w:tcBorders>
            <w:shd w:val="clear" w:color="auto" w:fill="auto"/>
            <w:noWrap/>
            <w:vAlign w:val="bottom"/>
            <w:hideMark/>
          </w:tcPr>
          <w:p w14:paraId="7A30A157"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Symptoms</w:t>
            </w:r>
          </w:p>
        </w:tc>
        <w:tc>
          <w:tcPr>
            <w:tcW w:w="1116" w:type="pct"/>
            <w:tcBorders>
              <w:top w:val="nil"/>
              <w:left w:val="nil"/>
              <w:bottom w:val="nil"/>
              <w:right w:val="nil"/>
            </w:tcBorders>
            <w:shd w:val="clear" w:color="auto" w:fill="auto"/>
            <w:noWrap/>
            <w:vAlign w:val="bottom"/>
            <w:hideMark/>
          </w:tcPr>
          <w:p w14:paraId="36AA7C2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0.195924</w:t>
            </w:r>
          </w:p>
        </w:tc>
        <w:tc>
          <w:tcPr>
            <w:tcW w:w="1317" w:type="pct"/>
            <w:tcBorders>
              <w:top w:val="nil"/>
              <w:left w:val="nil"/>
              <w:bottom w:val="nil"/>
              <w:right w:val="nil"/>
            </w:tcBorders>
            <w:shd w:val="clear" w:color="auto" w:fill="auto"/>
            <w:noWrap/>
            <w:vAlign w:val="bottom"/>
            <w:hideMark/>
          </w:tcPr>
          <w:p w14:paraId="456A574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1BA45BC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0.296</w:t>
            </w:r>
          </w:p>
        </w:tc>
      </w:tr>
      <w:tr w:rsidR="00695126" w:rsidRPr="006949A1" w14:paraId="51038A0A" w14:textId="77777777" w:rsidTr="00E847FB">
        <w:trPr>
          <w:trHeight w:val="300"/>
        </w:trPr>
        <w:tc>
          <w:tcPr>
            <w:tcW w:w="1999" w:type="pct"/>
            <w:tcBorders>
              <w:top w:val="nil"/>
              <w:left w:val="nil"/>
              <w:bottom w:val="nil"/>
              <w:right w:val="nil"/>
            </w:tcBorders>
            <w:shd w:val="clear" w:color="auto" w:fill="auto"/>
            <w:noWrap/>
            <w:vAlign w:val="bottom"/>
            <w:hideMark/>
          </w:tcPr>
          <w:p w14:paraId="41D4814C"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Pain</w:t>
            </w:r>
          </w:p>
        </w:tc>
        <w:tc>
          <w:tcPr>
            <w:tcW w:w="1116" w:type="pct"/>
            <w:tcBorders>
              <w:top w:val="nil"/>
              <w:left w:val="nil"/>
              <w:bottom w:val="nil"/>
              <w:right w:val="nil"/>
            </w:tcBorders>
            <w:shd w:val="clear" w:color="auto" w:fill="auto"/>
            <w:noWrap/>
            <w:vAlign w:val="bottom"/>
            <w:hideMark/>
          </w:tcPr>
          <w:p w14:paraId="10710F7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0.261516</w:t>
            </w:r>
          </w:p>
        </w:tc>
        <w:tc>
          <w:tcPr>
            <w:tcW w:w="1317" w:type="pct"/>
            <w:tcBorders>
              <w:top w:val="nil"/>
              <w:left w:val="nil"/>
              <w:bottom w:val="nil"/>
              <w:right w:val="nil"/>
            </w:tcBorders>
            <w:shd w:val="clear" w:color="auto" w:fill="auto"/>
            <w:noWrap/>
            <w:vAlign w:val="bottom"/>
            <w:hideMark/>
          </w:tcPr>
          <w:p w14:paraId="5C69F27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67876A3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0.159</w:t>
            </w:r>
          </w:p>
        </w:tc>
      </w:tr>
      <w:tr w:rsidR="00695126" w:rsidRPr="006949A1" w14:paraId="5A071CF1" w14:textId="77777777" w:rsidTr="00E847FB">
        <w:trPr>
          <w:trHeight w:val="300"/>
        </w:trPr>
        <w:tc>
          <w:tcPr>
            <w:tcW w:w="1999" w:type="pct"/>
            <w:tcBorders>
              <w:top w:val="nil"/>
              <w:left w:val="nil"/>
              <w:bottom w:val="nil"/>
              <w:right w:val="nil"/>
            </w:tcBorders>
            <w:shd w:val="clear" w:color="auto" w:fill="auto"/>
            <w:noWrap/>
            <w:vAlign w:val="bottom"/>
            <w:hideMark/>
          </w:tcPr>
          <w:p w14:paraId="3FEF7A3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Energy</w:t>
            </w:r>
          </w:p>
        </w:tc>
        <w:tc>
          <w:tcPr>
            <w:tcW w:w="1116" w:type="pct"/>
            <w:tcBorders>
              <w:top w:val="nil"/>
              <w:left w:val="nil"/>
              <w:bottom w:val="nil"/>
              <w:right w:val="nil"/>
            </w:tcBorders>
            <w:shd w:val="clear" w:color="auto" w:fill="auto"/>
            <w:noWrap/>
            <w:vAlign w:val="bottom"/>
            <w:hideMark/>
          </w:tcPr>
          <w:p w14:paraId="6130B6C5"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0.068820</w:t>
            </w:r>
          </w:p>
        </w:tc>
        <w:tc>
          <w:tcPr>
            <w:tcW w:w="1317" w:type="pct"/>
            <w:tcBorders>
              <w:top w:val="nil"/>
              <w:left w:val="nil"/>
              <w:bottom w:val="nil"/>
              <w:right w:val="nil"/>
            </w:tcBorders>
            <w:shd w:val="clear" w:color="auto" w:fill="auto"/>
            <w:noWrap/>
            <w:vAlign w:val="bottom"/>
            <w:hideMark/>
          </w:tcPr>
          <w:p w14:paraId="24E08A2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55207A7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0.710</w:t>
            </w:r>
          </w:p>
        </w:tc>
      </w:tr>
      <w:tr w:rsidR="00695126" w:rsidRPr="006949A1" w14:paraId="67E1FC9C" w14:textId="77777777" w:rsidTr="00E847FB">
        <w:trPr>
          <w:trHeight w:val="300"/>
        </w:trPr>
        <w:tc>
          <w:tcPr>
            <w:tcW w:w="1999" w:type="pct"/>
            <w:tcBorders>
              <w:top w:val="nil"/>
              <w:left w:val="nil"/>
              <w:bottom w:val="nil"/>
              <w:right w:val="nil"/>
            </w:tcBorders>
            <w:shd w:val="clear" w:color="auto" w:fill="auto"/>
            <w:noWrap/>
            <w:vAlign w:val="bottom"/>
            <w:hideMark/>
          </w:tcPr>
          <w:p w14:paraId="15DE8D5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Stiffness</w:t>
            </w:r>
          </w:p>
        </w:tc>
        <w:tc>
          <w:tcPr>
            <w:tcW w:w="1116" w:type="pct"/>
            <w:tcBorders>
              <w:top w:val="nil"/>
              <w:left w:val="nil"/>
              <w:bottom w:val="nil"/>
              <w:right w:val="nil"/>
            </w:tcBorders>
            <w:shd w:val="clear" w:color="auto" w:fill="auto"/>
            <w:noWrap/>
            <w:vAlign w:val="bottom"/>
            <w:hideMark/>
          </w:tcPr>
          <w:p w14:paraId="15E0DC6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0.497131</w:t>
            </w:r>
          </w:p>
        </w:tc>
        <w:tc>
          <w:tcPr>
            <w:tcW w:w="1317" w:type="pct"/>
            <w:tcBorders>
              <w:top w:val="nil"/>
              <w:left w:val="nil"/>
              <w:bottom w:val="nil"/>
              <w:right w:val="nil"/>
            </w:tcBorders>
            <w:shd w:val="clear" w:color="auto" w:fill="auto"/>
            <w:noWrap/>
            <w:vAlign w:val="bottom"/>
            <w:hideMark/>
          </w:tcPr>
          <w:p w14:paraId="6E7361A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5B7663D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0.007</w:t>
            </w:r>
          </w:p>
        </w:tc>
      </w:tr>
      <w:tr w:rsidR="00695126" w:rsidRPr="006949A1" w14:paraId="29647E53" w14:textId="77777777" w:rsidTr="00E847FB">
        <w:trPr>
          <w:trHeight w:val="300"/>
        </w:trPr>
        <w:tc>
          <w:tcPr>
            <w:tcW w:w="1999" w:type="pct"/>
            <w:tcBorders>
              <w:top w:val="nil"/>
              <w:left w:val="nil"/>
              <w:bottom w:val="nil"/>
              <w:right w:val="nil"/>
            </w:tcBorders>
            <w:shd w:val="clear" w:color="auto" w:fill="auto"/>
            <w:noWrap/>
            <w:vAlign w:val="bottom"/>
            <w:hideMark/>
          </w:tcPr>
          <w:p w14:paraId="4626615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Sleep</w:t>
            </w:r>
          </w:p>
        </w:tc>
        <w:tc>
          <w:tcPr>
            <w:tcW w:w="1116" w:type="pct"/>
            <w:tcBorders>
              <w:top w:val="nil"/>
              <w:left w:val="nil"/>
              <w:bottom w:val="nil"/>
              <w:right w:val="nil"/>
            </w:tcBorders>
            <w:shd w:val="clear" w:color="auto" w:fill="auto"/>
            <w:noWrap/>
            <w:vAlign w:val="bottom"/>
            <w:hideMark/>
          </w:tcPr>
          <w:p w14:paraId="49704BB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0.157715</w:t>
            </w:r>
          </w:p>
        </w:tc>
        <w:tc>
          <w:tcPr>
            <w:tcW w:w="1317" w:type="pct"/>
            <w:tcBorders>
              <w:top w:val="nil"/>
              <w:left w:val="nil"/>
              <w:bottom w:val="nil"/>
              <w:right w:val="nil"/>
            </w:tcBorders>
            <w:shd w:val="clear" w:color="auto" w:fill="auto"/>
            <w:noWrap/>
            <w:vAlign w:val="bottom"/>
            <w:hideMark/>
          </w:tcPr>
          <w:p w14:paraId="7415D63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04C8E0C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0.407</w:t>
            </w:r>
          </w:p>
        </w:tc>
      </w:tr>
      <w:tr w:rsidR="00695126" w:rsidRPr="006949A1" w14:paraId="1DA5C2F6" w14:textId="77777777" w:rsidTr="00E847FB">
        <w:trPr>
          <w:trHeight w:val="300"/>
        </w:trPr>
        <w:tc>
          <w:tcPr>
            <w:tcW w:w="1999" w:type="pct"/>
            <w:tcBorders>
              <w:top w:val="nil"/>
              <w:left w:val="nil"/>
              <w:bottom w:val="nil"/>
              <w:right w:val="nil"/>
            </w:tcBorders>
            <w:shd w:val="clear" w:color="auto" w:fill="auto"/>
            <w:noWrap/>
            <w:vAlign w:val="bottom"/>
            <w:hideMark/>
          </w:tcPr>
          <w:p w14:paraId="64E38EF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Depression</w:t>
            </w:r>
          </w:p>
        </w:tc>
        <w:tc>
          <w:tcPr>
            <w:tcW w:w="1116" w:type="pct"/>
            <w:tcBorders>
              <w:top w:val="nil"/>
              <w:left w:val="nil"/>
              <w:bottom w:val="nil"/>
              <w:right w:val="nil"/>
            </w:tcBorders>
            <w:shd w:val="clear" w:color="auto" w:fill="auto"/>
            <w:noWrap/>
            <w:vAlign w:val="bottom"/>
            <w:hideMark/>
          </w:tcPr>
          <w:p w14:paraId="08EF7D4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0.014139</w:t>
            </w:r>
          </w:p>
        </w:tc>
        <w:tc>
          <w:tcPr>
            <w:tcW w:w="1317" w:type="pct"/>
            <w:tcBorders>
              <w:top w:val="nil"/>
              <w:left w:val="nil"/>
              <w:bottom w:val="nil"/>
              <w:right w:val="nil"/>
            </w:tcBorders>
            <w:shd w:val="clear" w:color="auto" w:fill="auto"/>
            <w:noWrap/>
            <w:vAlign w:val="bottom"/>
            <w:hideMark/>
          </w:tcPr>
          <w:p w14:paraId="66A602C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w:t>
            </w:r>
          </w:p>
        </w:tc>
        <w:tc>
          <w:tcPr>
            <w:tcW w:w="568" w:type="pct"/>
            <w:tcBorders>
              <w:top w:val="nil"/>
              <w:left w:val="nil"/>
              <w:bottom w:val="nil"/>
              <w:right w:val="nil"/>
            </w:tcBorders>
            <w:shd w:val="clear" w:color="auto" w:fill="auto"/>
            <w:noWrap/>
            <w:vAlign w:val="bottom"/>
            <w:hideMark/>
          </w:tcPr>
          <w:p w14:paraId="09C675E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0.940</w:t>
            </w:r>
          </w:p>
        </w:tc>
      </w:tr>
      <w:tr w:rsidR="00695126" w:rsidRPr="006949A1" w14:paraId="0F0F143D" w14:textId="77777777" w:rsidTr="00E847FB">
        <w:trPr>
          <w:trHeight w:val="300"/>
        </w:trPr>
        <w:tc>
          <w:tcPr>
            <w:tcW w:w="1999" w:type="pct"/>
            <w:tcBorders>
              <w:top w:val="nil"/>
              <w:left w:val="nil"/>
              <w:bottom w:val="nil"/>
              <w:right w:val="nil"/>
            </w:tcBorders>
            <w:shd w:val="clear" w:color="auto" w:fill="auto"/>
            <w:noWrap/>
            <w:vAlign w:val="bottom"/>
            <w:hideMark/>
          </w:tcPr>
          <w:p w14:paraId="3F0D19B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Memory</w:t>
            </w:r>
          </w:p>
        </w:tc>
        <w:tc>
          <w:tcPr>
            <w:tcW w:w="1116" w:type="pct"/>
            <w:tcBorders>
              <w:top w:val="nil"/>
              <w:left w:val="nil"/>
              <w:bottom w:val="nil"/>
              <w:right w:val="nil"/>
            </w:tcBorders>
            <w:shd w:val="clear" w:color="auto" w:fill="auto"/>
            <w:noWrap/>
            <w:vAlign w:val="bottom"/>
            <w:hideMark/>
          </w:tcPr>
          <w:p w14:paraId="749FB5E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0.048174</w:t>
            </w:r>
          </w:p>
        </w:tc>
        <w:tc>
          <w:tcPr>
            <w:tcW w:w="1317" w:type="pct"/>
            <w:tcBorders>
              <w:top w:val="nil"/>
              <w:left w:val="nil"/>
              <w:bottom w:val="nil"/>
              <w:right w:val="nil"/>
            </w:tcBorders>
            <w:shd w:val="clear" w:color="auto" w:fill="auto"/>
            <w:noWrap/>
            <w:vAlign w:val="bottom"/>
            <w:hideMark/>
          </w:tcPr>
          <w:p w14:paraId="2E11480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w:t>
            </w:r>
          </w:p>
        </w:tc>
        <w:tc>
          <w:tcPr>
            <w:tcW w:w="568" w:type="pct"/>
            <w:tcBorders>
              <w:top w:val="nil"/>
              <w:left w:val="nil"/>
              <w:bottom w:val="nil"/>
              <w:right w:val="nil"/>
            </w:tcBorders>
            <w:shd w:val="clear" w:color="auto" w:fill="auto"/>
            <w:noWrap/>
            <w:vAlign w:val="bottom"/>
            <w:hideMark/>
          </w:tcPr>
          <w:p w14:paraId="68047BD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0.795</w:t>
            </w:r>
          </w:p>
        </w:tc>
      </w:tr>
      <w:tr w:rsidR="00695126" w:rsidRPr="006949A1" w14:paraId="51055BDB" w14:textId="77777777" w:rsidTr="00E847FB">
        <w:trPr>
          <w:trHeight w:val="300"/>
        </w:trPr>
        <w:tc>
          <w:tcPr>
            <w:tcW w:w="1999" w:type="pct"/>
            <w:tcBorders>
              <w:top w:val="nil"/>
              <w:left w:val="nil"/>
              <w:bottom w:val="nil"/>
              <w:right w:val="nil"/>
            </w:tcBorders>
            <w:shd w:val="clear" w:color="auto" w:fill="auto"/>
            <w:noWrap/>
            <w:vAlign w:val="bottom"/>
            <w:hideMark/>
          </w:tcPr>
          <w:p w14:paraId="113446E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Anxiety</w:t>
            </w:r>
          </w:p>
        </w:tc>
        <w:tc>
          <w:tcPr>
            <w:tcW w:w="1116" w:type="pct"/>
            <w:tcBorders>
              <w:top w:val="nil"/>
              <w:left w:val="nil"/>
              <w:bottom w:val="nil"/>
              <w:right w:val="nil"/>
            </w:tcBorders>
            <w:shd w:val="clear" w:color="auto" w:fill="auto"/>
            <w:noWrap/>
            <w:vAlign w:val="bottom"/>
            <w:hideMark/>
          </w:tcPr>
          <w:p w14:paraId="1D90ECF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-0.151901</w:t>
            </w:r>
          </w:p>
        </w:tc>
        <w:tc>
          <w:tcPr>
            <w:tcW w:w="1317" w:type="pct"/>
            <w:tcBorders>
              <w:top w:val="nil"/>
              <w:left w:val="nil"/>
              <w:bottom w:val="nil"/>
              <w:right w:val="nil"/>
            </w:tcBorders>
            <w:shd w:val="clear" w:color="auto" w:fill="auto"/>
            <w:noWrap/>
            <w:vAlign w:val="bottom"/>
            <w:hideMark/>
          </w:tcPr>
          <w:p w14:paraId="5BDF08B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165EE1B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0.414</w:t>
            </w:r>
          </w:p>
        </w:tc>
      </w:tr>
      <w:tr w:rsidR="00695126" w:rsidRPr="006949A1" w14:paraId="7B8C620A" w14:textId="77777777" w:rsidTr="00E847FB">
        <w:trPr>
          <w:trHeight w:val="300"/>
        </w:trPr>
        <w:tc>
          <w:tcPr>
            <w:tcW w:w="1999" w:type="pct"/>
            <w:tcBorders>
              <w:top w:val="nil"/>
              <w:left w:val="nil"/>
              <w:bottom w:val="nil"/>
              <w:right w:val="nil"/>
            </w:tcBorders>
            <w:shd w:val="clear" w:color="auto" w:fill="auto"/>
            <w:noWrap/>
            <w:vAlign w:val="bottom"/>
            <w:hideMark/>
          </w:tcPr>
          <w:p w14:paraId="377038A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Tenderness</w:t>
            </w:r>
          </w:p>
        </w:tc>
        <w:tc>
          <w:tcPr>
            <w:tcW w:w="1116" w:type="pct"/>
            <w:tcBorders>
              <w:top w:val="nil"/>
              <w:left w:val="nil"/>
              <w:bottom w:val="nil"/>
              <w:right w:val="nil"/>
            </w:tcBorders>
            <w:shd w:val="clear" w:color="auto" w:fill="auto"/>
            <w:noWrap/>
            <w:vAlign w:val="bottom"/>
            <w:hideMark/>
          </w:tcPr>
          <w:p w14:paraId="6739270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0.202921</w:t>
            </w:r>
          </w:p>
        </w:tc>
        <w:tc>
          <w:tcPr>
            <w:tcW w:w="1317" w:type="pct"/>
            <w:tcBorders>
              <w:top w:val="nil"/>
              <w:left w:val="nil"/>
              <w:bottom w:val="nil"/>
              <w:right w:val="nil"/>
            </w:tcBorders>
            <w:shd w:val="clear" w:color="auto" w:fill="auto"/>
            <w:noWrap/>
            <w:vAlign w:val="bottom"/>
            <w:hideMark/>
          </w:tcPr>
          <w:p w14:paraId="169ABCF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494F200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0.279</w:t>
            </w:r>
          </w:p>
        </w:tc>
      </w:tr>
      <w:tr w:rsidR="00695126" w:rsidRPr="006949A1" w14:paraId="2AF69446" w14:textId="77777777" w:rsidTr="00E847FB">
        <w:trPr>
          <w:trHeight w:val="300"/>
        </w:trPr>
        <w:tc>
          <w:tcPr>
            <w:tcW w:w="1999" w:type="pct"/>
            <w:tcBorders>
              <w:top w:val="nil"/>
              <w:left w:val="nil"/>
              <w:bottom w:val="nil"/>
              <w:right w:val="nil"/>
            </w:tcBorders>
            <w:shd w:val="clear" w:color="auto" w:fill="auto"/>
            <w:noWrap/>
            <w:vAlign w:val="bottom"/>
            <w:hideMark/>
          </w:tcPr>
          <w:p w14:paraId="5817CCEC"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Balance</w:t>
            </w:r>
          </w:p>
        </w:tc>
        <w:tc>
          <w:tcPr>
            <w:tcW w:w="1116" w:type="pct"/>
            <w:tcBorders>
              <w:top w:val="nil"/>
              <w:left w:val="nil"/>
              <w:bottom w:val="nil"/>
              <w:right w:val="nil"/>
            </w:tcBorders>
            <w:shd w:val="clear" w:color="auto" w:fill="auto"/>
            <w:noWrap/>
            <w:vAlign w:val="bottom"/>
            <w:hideMark/>
          </w:tcPr>
          <w:p w14:paraId="241D590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0.079710</w:t>
            </w:r>
          </w:p>
        </w:tc>
        <w:tc>
          <w:tcPr>
            <w:tcW w:w="1317" w:type="pct"/>
            <w:tcBorders>
              <w:top w:val="nil"/>
              <w:left w:val="nil"/>
              <w:bottom w:val="nil"/>
              <w:right w:val="nil"/>
            </w:tcBorders>
            <w:shd w:val="clear" w:color="auto" w:fill="auto"/>
            <w:noWrap/>
            <w:vAlign w:val="bottom"/>
            <w:hideMark/>
          </w:tcPr>
          <w:p w14:paraId="14EDD6A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034FE45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0.676</w:t>
            </w:r>
          </w:p>
        </w:tc>
      </w:tr>
      <w:tr w:rsidR="00695126" w:rsidRPr="006949A1" w14:paraId="67300070" w14:textId="77777777" w:rsidTr="00E847FB">
        <w:trPr>
          <w:trHeight w:val="300"/>
        </w:trPr>
        <w:tc>
          <w:tcPr>
            <w:tcW w:w="1999" w:type="pct"/>
            <w:tcBorders>
              <w:top w:val="nil"/>
              <w:left w:val="nil"/>
              <w:bottom w:val="nil"/>
              <w:right w:val="nil"/>
            </w:tcBorders>
            <w:shd w:val="clear" w:color="auto" w:fill="auto"/>
            <w:noWrap/>
            <w:vAlign w:val="bottom"/>
            <w:hideMark/>
          </w:tcPr>
          <w:p w14:paraId="1BF57345"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Hair  correlation with  Environment</w:t>
            </w:r>
          </w:p>
        </w:tc>
        <w:tc>
          <w:tcPr>
            <w:tcW w:w="1116" w:type="pct"/>
            <w:tcBorders>
              <w:top w:val="nil"/>
              <w:left w:val="nil"/>
              <w:bottom w:val="nil"/>
              <w:right w:val="nil"/>
            </w:tcBorders>
            <w:shd w:val="clear" w:color="auto" w:fill="auto"/>
            <w:noWrap/>
            <w:vAlign w:val="bottom"/>
            <w:hideMark/>
          </w:tcPr>
          <w:p w14:paraId="3253E52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0.020921</w:t>
            </w:r>
          </w:p>
        </w:tc>
        <w:tc>
          <w:tcPr>
            <w:tcW w:w="1317" w:type="pct"/>
            <w:tcBorders>
              <w:top w:val="nil"/>
              <w:left w:val="nil"/>
              <w:bottom w:val="nil"/>
              <w:right w:val="nil"/>
            </w:tcBorders>
            <w:shd w:val="clear" w:color="auto" w:fill="auto"/>
            <w:noWrap/>
            <w:vAlign w:val="bottom"/>
            <w:hideMark/>
          </w:tcPr>
          <w:p w14:paraId="578BB14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w:t>
            </w:r>
          </w:p>
        </w:tc>
        <w:tc>
          <w:tcPr>
            <w:tcW w:w="568" w:type="pct"/>
            <w:tcBorders>
              <w:top w:val="nil"/>
              <w:left w:val="nil"/>
              <w:bottom w:val="nil"/>
              <w:right w:val="nil"/>
            </w:tcBorders>
            <w:shd w:val="clear" w:color="auto" w:fill="auto"/>
            <w:noWrap/>
            <w:vAlign w:val="bottom"/>
            <w:hideMark/>
          </w:tcPr>
          <w:p w14:paraId="251D115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0.911</w:t>
            </w:r>
          </w:p>
        </w:tc>
      </w:tr>
      <w:tr w:rsidR="00695126" w:rsidRPr="006949A1" w14:paraId="54A2721A" w14:textId="77777777" w:rsidTr="00E847FB">
        <w:trPr>
          <w:trHeight w:val="300"/>
        </w:trPr>
        <w:tc>
          <w:tcPr>
            <w:tcW w:w="1999" w:type="pct"/>
            <w:tcBorders>
              <w:top w:val="nil"/>
              <w:left w:val="nil"/>
              <w:bottom w:val="nil"/>
              <w:right w:val="nil"/>
            </w:tcBorders>
            <w:shd w:val="clear" w:color="auto" w:fill="auto"/>
            <w:noWrap/>
            <w:vAlign w:val="bottom"/>
            <w:hideMark/>
          </w:tcPr>
          <w:p w14:paraId="52F9802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Meals</w:t>
            </w:r>
          </w:p>
        </w:tc>
        <w:tc>
          <w:tcPr>
            <w:tcW w:w="1116" w:type="pct"/>
            <w:tcBorders>
              <w:top w:val="nil"/>
              <w:left w:val="nil"/>
              <w:bottom w:val="nil"/>
              <w:right w:val="nil"/>
            </w:tcBorders>
            <w:shd w:val="clear" w:color="auto" w:fill="auto"/>
            <w:noWrap/>
            <w:vAlign w:val="bottom"/>
            <w:hideMark/>
          </w:tcPr>
          <w:p w14:paraId="48B7174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0.538961</w:t>
            </w:r>
          </w:p>
        </w:tc>
        <w:tc>
          <w:tcPr>
            <w:tcW w:w="1317" w:type="pct"/>
            <w:tcBorders>
              <w:top w:val="nil"/>
              <w:left w:val="nil"/>
              <w:bottom w:val="nil"/>
              <w:right w:val="nil"/>
            </w:tcBorders>
            <w:shd w:val="clear" w:color="auto" w:fill="auto"/>
            <w:noWrap/>
            <w:vAlign w:val="bottom"/>
            <w:hideMark/>
          </w:tcPr>
          <w:p w14:paraId="33053CA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6AF503D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0.003</w:t>
            </w:r>
          </w:p>
        </w:tc>
      </w:tr>
      <w:tr w:rsidR="00695126" w:rsidRPr="006949A1" w14:paraId="1C3CAED1" w14:textId="77777777" w:rsidTr="00E847FB">
        <w:trPr>
          <w:trHeight w:val="300"/>
        </w:trPr>
        <w:tc>
          <w:tcPr>
            <w:tcW w:w="1999" w:type="pct"/>
            <w:tcBorders>
              <w:top w:val="nil"/>
              <w:left w:val="nil"/>
              <w:bottom w:val="nil"/>
              <w:right w:val="nil"/>
            </w:tcBorders>
            <w:shd w:val="clear" w:color="auto" w:fill="auto"/>
            <w:noWrap/>
            <w:vAlign w:val="bottom"/>
            <w:hideMark/>
          </w:tcPr>
          <w:p w14:paraId="6075769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Clean</w:t>
            </w:r>
          </w:p>
        </w:tc>
        <w:tc>
          <w:tcPr>
            <w:tcW w:w="1116" w:type="pct"/>
            <w:tcBorders>
              <w:top w:val="nil"/>
              <w:left w:val="nil"/>
              <w:bottom w:val="nil"/>
              <w:right w:val="nil"/>
            </w:tcBorders>
            <w:shd w:val="clear" w:color="auto" w:fill="auto"/>
            <w:noWrap/>
            <w:vAlign w:val="bottom"/>
            <w:hideMark/>
          </w:tcPr>
          <w:p w14:paraId="1552633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0.719570</w:t>
            </w:r>
          </w:p>
        </w:tc>
        <w:tc>
          <w:tcPr>
            <w:tcW w:w="1317" w:type="pct"/>
            <w:tcBorders>
              <w:top w:val="nil"/>
              <w:left w:val="nil"/>
              <w:bottom w:val="nil"/>
              <w:right w:val="nil"/>
            </w:tcBorders>
            <w:shd w:val="clear" w:color="auto" w:fill="auto"/>
            <w:noWrap/>
            <w:vAlign w:val="bottom"/>
            <w:hideMark/>
          </w:tcPr>
          <w:p w14:paraId="14B59E0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167B88D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2AE3AE26" w14:textId="77777777" w:rsidTr="00E847FB">
        <w:trPr>
          <w:trHeight w:val="300"/>
        </w:trPr>
        <w:tc>
          <w:tcPr>
            <w:tcW w:w="1999" w:type="pct"/>
            <w:tcBorders>
              <w:top w:val="nil"/>
              <w:left w:val="nil"/>
              <w:bottom w:val="nil"/>
              <w:right w:val="nil"/>
            </w:tcBorders>
            <w:shd w:val="clear" w:color="auto" w:fill="auto"/>
            <w:noWrap/>
            <w:vAlign w:val="bottom"/>
            <w:hideMark/>
          </w:tcPr>
          <w:p w14:paraId="4F03984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Carry</w:t>
            </w:r>
          </w:p>
        </w:tc>
        <w:tc>
          <w:tcPr>
            <w:tcW w:w="1116" w:type="pct"/>
            <w:tcBorders>
              <w:top w:val="nil"/>
              <w:left w:val="nil"/>
              <w:bottom w:val="nil"/>
              <w:right w:val="nil"/>
            </w:tcBorders>
            <w:shd w:val="clear" w:color="auto" w:fill="auto"/>
            <w:noWrap/>
            <w:vAlign w:val="bottom"/>
            <w:hideMark/>
          </w:tcPr>
          <w:p w14:paraId="57F657A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0.636686</w:t>
            </w:r>
          </w:p>
        </w:tc>
        <w:tc>
          <w:tcPr>
            <w:tcW w:w="1317" w:type="pct"/>
            <w:tcBorders>
              <w:top w:val="nil"/>
              <w:left w:val="nil"/>
              <w:bottom w:val="nil"/>
              <w:right w:val="nil"/>
            </w:tcBorders>
            <w:shd w:val="clear" w:color="auto" w:fill="auto"/>
            <w:noWrap/>
            <w:vAlign w:val="bottom"/>
            <w:hideMark/>
          </w:tcPr>
          <w:p w14:paraId="208C81E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49610AA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74AB109D" w14:textId="77777777" w:rsidTr="00E847FB">
        <w:trPr>
          <w:trHeight w:val="300"/>
        </w:trPr>
        <w:tc>
          <w:tcPr>
            <w:tcW w:w="1999" w:type="pct"/>
            <w:tcBorders>
              <w:top w:val="nil"/>
              <w:left w:val="nil"/>
              <w:bottom w:val="nil"/>
              <w:right w:val="nil"/>
            </w:tcBorders>
            <w:shd w:val="clear" w:color="auto" w:fill="auto"/>
            <w:noWrap/>
            <w:vAlign w:val="bottom"/>
            <w:hideMark/>
          </w:tcPr>
          <w:p w14:paraId="42F51FB5"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Stairs</w:t>
            </w:r>
          </w:p>
        </w:tc>
        <w:tc>
          <w:tcPr>
            <w:tcW w:w="1116" w:type="pct"/>
            <w:tcBorders>
              <w:top w:val="nil"/>
              <w:left w:val="nil"/>
              <w:bottom w:val="nil"/>
              <w:right w:val="nil"/>
            </w:tcBorders>
            <w:shd w:val="clear" w:color="auto" w:fill="auto"/>
            <w:noWrap/>
            <w:vAlign w:val="bottom"/>
            <w:hideMark/>
          </w:tcPr>
          <w:p w14:paraId="50CE330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0.646953</w:t>
            </w:r>
          </w:p>
        </w:tc>
        <w:tc>
          <w:tcPr>
            <w:tcW w:w="1317" w:type="pct"/>
            <w:tcBorders>
              <w:top w:val="nil"/>
              <w:left w:val="nil"/>
              <w:bottom w:val="nil"/>
              <w:right w:val="nil"/>
            </w:tcBorders>
            <w:shd w:val="clear" w:color="auto" w:fill="auto"/>
            <w:noWrap/>
            <w:vAlign w:val="bottom"/>
            <w:hideMark/>
          </w:tcPr>
          <w:p w14:paraId="1187757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14B1663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140EC56A" w14:textId="77777777" w:rsidTr="00E847FB">
        <w:trPr>
          <w:trHeight w:val="300"/>
        </w:trPr>
        <w:tc>
          <w:tcPr>
            <w:tcW w:w="1999" w:type="pct"/>
            <w:tcBorders>
              <w:top w:val="nil"/>
              <w:left w:val="nil"/>
              <w:bottom w:val="nil"/>
              <w:right w:val="nil"/>
            </w:tcBorders>
            <w:shd w:val="clear" w:color="auto" w:fill="auto"/>
            <w:noWrap/>
            <w:vAlign w:val="bottom"/>
            <w:hideMark/>
          </w:tcPr>
          <w:p w14:paraId="34F839C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Make bed</w:t>
            </w:r>
          </w:p>
        </w:tc>
        <w:tc>
          <w:tcPr>
            <w:tcW w:w="1116" w:type="pct"/>
            <w:tcBorders>
              <w:top w:val="nil"/>
              <w:left w:val="nil"/>
              <w:bottom w:val="nil"/>
              <w:right w:val="nil"/>
            </w:tcBorders>
            <w:shd w:val="clear" w:color="auto" w:fill="auto"/>
            <w:noWrap/>
            <w:vAlign w:val="bottom"/>
            <w:hideMark/>
          </w:tcPr>
          <w:p w14:paraId="31CD3F3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0.483494</w:t>
            </w:r>
          </w:p>
        </w:tc>
        <w:tc>
          <w:tcPr>
            <w:tcW w:w="1317" w:type="pct"/>
            <w:tcBorders>
              <w:top w:val="nil"/>
              <w:left w:val="nil"/>
              <w:bottom w:val="nil"/>
              <w:right w:val="nil"/>
            </w:tcBorders>
            <w:shd w:val="clear" w:color="auto" w:fill="auto"/>
            <w:noWrap/>
            <w:vAlign w:val="bottom"/>
            <w:hideMark/>
          </w:tcPr>
          <w:p w14:paraId="29FE019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10908A1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0.008</w:t>
            </w:r>
          </w:p>
        </w:tc>
      </w:tr>
      <w:tr w:rsidR="00695126" w:rsidRPr="006949A1" w14:paraId="15181EEC" w14:textId="77777777" w:rsidTr="00E847FB">
        <w:trPr>
          <w:trHeight w:val="300"/>
        </w:trPr>
        <w:tc>
          <w:tcPr>
            <w:tcW w:w="1999" w:type="pct"/>
            <w:tcBorders>
              <w:top w:val="nil"/>
              <w:left w:val="nil"/>
              <w:bottom w:val="nil"/>
              <w:right w:val="nil"/>
            </w:tcBorders>
            <w:shd w:val="clear" w:color="auto" w:fill="auto"/>
            <w:noWrap/>
            <w:vAlign w:val="bottom"/>
            <w:hideMark/>
          </w:tcPr>
          <w:p w14:paraId="55FB74D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Sit</w:t>
            </w:r>
          </w:p>
        </w:tc>
        <w:tc>
          <w:tcPr>
            <w:tcW w:w="1116" w:type="pct"/>
            <w:tcBorders>
              <w:top w:val="nil"/>
              <w:left w:val="nil"/>
              <w:bottom w:val="nil"/>
              <w:right w:val="nil"/>
            </w:tcBorders>
            <w:shd w:val="clear" w:color="auto" w:fill="auto"/>
            <w:noWrap/>
            <w:vAlign w:val="bottom"/>
            <w:hideMark/>
          </w:tcPr>
          <w:p w14:paraId="2ABF1E9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0.614890</w:t>
            </w:r>
          </w:p>
        </w:tc>
        <w:tc>
          <w:tcPr>
            <w:tcW w:w="1317" w:type="pct"/>
            <w:tcBorders>
              <w:top w:val="nil"/>
              <w:left w:val="nil"/>
              <w:bottom w:val="nil"/>
              <w:right w:val="nil"/>
            </w:tcBorders>
            <w:shd w:val="clear" w:color="auto" w:fill="auto"/>
            <w:noWrap/>
            <w:vAlign w:val="bottom"/>
            <w:hideMark/>
          </w:tcPr>
          <w:p w14:paraId="0105A50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5098E86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0.001</w:t>
            </w:r>
          </w:p>
        </w:tc>
      </w:tr>
      <w:tr w:rsidR="00695126" w:rsidRPr="006949A1" w14:paraId="57F57FAD" w14:textId="77777777" w:rsidTr="00E847FB">
        <w:trPr>
          <w:trHeight w:val="300"/>
        </w:trPr>
        <w:tc>
          <w:tcPr>
            <w:tcW w:w="1999" w:type="pct"/>
            <w:tcBorders>
              <w:top w:val="nil"/>
              <w:left w:val="nil"/>
              <w:bottom w:val="nil"/>
              <w:right w:val="nil"/>
            </w:tcBorders>
            <w:shd w:val="clear" w:color="auto" w:fill="auto"/>
            <w:noWrap/>
            <w:vAlign w:val="bottom"/>
            <w:hideMark/>
          </w:tcPr>
          <w:p w14:paraId="5D96EAC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Shop</w:t>
            </w:r>
          </w:p>
        </w:tc>
        <w:tc>
          <w:tcPr>
            <w:tcW w:w="1116" w:type="pct"/>
            <w:tcBorders>
              <w:top w:val="nil"/>
              <w:left w:val="nil"/>
              <w:bottom w:val="nil"/>
              <w:right w:val="nil"/>
            </w:tcBorders>
            <w:shd w:val="clear" w:color="auto" w:fill="auto"/>
            <w:noWrap/>
            <w:vAlign w:val="bottom"/>
            <w:hideMark/>
          </w:tcPr>
          <w:p w14:paraId="01B8D5BE"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0.557361</w:t>
            </w:r>
          </w:p>
        </w:tc>
        <w:tc>
          <w:tcPr>
            <w:tcW w:w="1317" w:type="pct"/>
            <w:tcBorders>
              <w:top w:val="nil"/>
              <w:left w:val="nil"/>
              <w:bottom w:val="nil"/>
              <w:right w:val="nil"/>
            </w:tcBorders>
            <w:shd w:val="clear" w:color="auto" w:fill="auto"/>
            <w:noWrap/>
            <w:vAlign w:val="bottom"/>
            <w:hideMark/>
          </w:tcPr>
          <w:p w14:paraId="2AEC958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5130CB5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3339A8DE" w14:textId="77777777" w:rsidTr="00E847FB">
        <w:trPr>
          <w:trHeight w:val="300"/>
        </w:trPr>
        <w:tc>
          <w:tcPr>
            <w:tcW w:w="1999" w:type="pct"/>
            <w:tcBorders>
              <w:top w:val="nil"/>
              <w:left w:val="nil"/>
              <w:bottom w:val="nil"/>
              <w:right w:val="nil"/>
            </w:tcBorders>
            <w:shd w:val="clear" w:color="auto" w:fill="auto"/>
            <w:noWrap/>
            <w:vAlign w:val="bottom"/>
            <w:hideMark/>
          </w:tcPr>
          <w:p w14:paraId="4C0D551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Goals</w:t>
            </w:r>
          </w:p>
        </w:tc>
        <w:tc>
          <w:tcPr>
            <w:tcW w:w="1116" w:type="pct"/>
            <w:tcBorders>
              <w:top w:val="nil"/>
              <w:left w:val="nil"/>
              <w:bottom w:val="nil"/>
              <w:right w:val="nil"/>
            </w:tcBorders>
            <w:shd w:val="clear" w:color="auto" w:fill="auto"/>
            <w:noWrap/>
            <w:vAlign w:val="bottom"/>
            <w:hideMark/>
          </w:tcPr>
          <w:p w14:paraId="368719BF"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0.550165</w:t>
            </w:r>
          </w:p>
        </w:tc>
        <w:tc>
          <w:tcPr>
            <w:tcW w:w="1317" w:type="pct"/>
            <w:tcBorders>
              <w:top w:val="nil"/>
              <w:left w:val="nil"/>
              <w:bottom w:val="nil"/>
              <w:right w:val="nil"/>
            </w:tcBorders>
            <w:shd w:val="clear" w:color="auto" w:fill="auto"/>
            <w:noWrap/>
            <w:vAlign w:val="bottom"/>
            <w:hideMark/>
          </w:tcPr>
          <w:p w14:paraId="77F37EF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5359B32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628493EA" w14:textId="77777777" w:rsidTr="00E847FB">
        <w:trPr>
          <w:trHeight w:val="300"/>
        </w:trPr>
        <w:tc>
          <w:tcPr>
            <w:tcW w:w="1999" w:type="pct"/>
            <w:tcBorders>
              <w:top w:val="nil"/>
              <w:left w:val="nil"/>
              <w:bottom w:val="nil"/>
              <w:right w:val="nil"/>
            </w:tcBorders>
            <w:shd w:val="clear" w:color="auto" w:fill="auto"/>
            <w:noWrap/>
            <w:vAlign w:val="bottom"/>
            <w:hideMark/>
          </w:tcPr>
          <w:p w14:paraId="7505F68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Symptoms</w:t>
            </w:r>
          </w:p>
        </w:tc>
        <w:tc>
          <w:tcPr>
            <w:tcW w:w="1116" w:type="pct"/>
            <w:tcBorders>
              <w:top w:val="nil"/>
              <w:left w:val="nil"/>
              <w:bottom w:val="nil"/>
              <w:right w:val="nil"/>
            </w:tcBorders>
            <w:shd w:val="clear" w:color="auto" w:fill="auto"/>
            <w:noWrap/>
            <w:vAlign w:val="bottom"/>
            <w:hideMark/>
          </w:tcPr>
          <w:p w14:paraId="00D0883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0.609392</w:t>
            </w:r>
          </w:p>
        </w:tc>
        <w:tc>
          <w:tcPr>
            <w:tcW w:w="1317" w:type="pct"/>
            <w:tcBorders>
              <w:top w:val="nil"/>
              <w:left w:val="nil"/>
              <w:bottom w:val="nil"/>
              <w:right w:val="nil"/>
            </w:tcBorders>
            <w:shd w:val="clear" w:color="auto" w:fill="auto"/>
            <w:noWrap/>
            <w:vAlign w:val="bottom"/>
            <w:hideMark/>
          </w:tcPr>
          <w:p w14:paraId="5B059B2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011D77A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0.001</w:t>
            </w:r>
          </w:p>
        </w:tc>
      </w:tr>
      <w:tr w:rsidR="00695126" w:rsidRPr="006949A1" w14:paraId="1903277C" w14:textId="77777777" w:rsidTr="00E847FB">
        <w:trPr>
          <w:trHeight w:val="300"/>
        </w:trPr>
        <w:tc>
          <w:tcPr>
            <w:tcW w:w="1999" w:type="pct"/>
            <w:tcBorders>
              <w:top w:val="nil"/>
              <w:left w:val="nil"/>
              <w:bottom w:val="nil"/>
              <w:right w:val="nil"/>
            </w:tcBorders>
            <w:shd w:val="clear" w:color="auto" w:fill="auto"/>
            <w:noWrap/>
            <w:vAlign w:val="bottom"/>
            <w:hideMark/>
          </w:tcPr>
          <w:p w14:paraId="03DDE1B5"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Pain</w:t>
            </w:r>
          </w:p>
        </w:tc>
        <w:tc>
          <w:tcPr>
            <w:tcW w:w="1116" w:type="pct"/>
            <w:tcBorders>
              <w:top w:val="nil"/>
              <w:left w:val="nil"/>
              <w:bottom w:val="nil"/>
              <w:right w:val="nil"/>
            </w:tcBorders>
            <w:shd w:val="clear" w:color="auto" w:fill="auto"/>
            <w:noWrap/>
            <w:vAlign w:val="bottom"/>
            <w:hideMark/>
          </w:tcPr>
          <w:p w14:paraId="7228973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0.553749</w:t>
            </w:r>
          </w:p>
        </w:tc>
        <w:tc>
          <w:tcPr>
            <w:tcW w:w="1317" w:type="pct"/>
            <w:tcBorders>
              <w:top w:val="nil"/>
              <w:left w:val="nil"/>
              <w:bottom w:val="nil"/>
              <w:right w:val="nil"/>
            </w:tcBorders>
            <w:shd w:val="clear" w:color="auto" w:fill="auto"/>
            <w:noWrap/>
            <w:vAlign w:val="bottom"/>
            <w:hideMark/>
          </w:tcPr>
          <w:p w14:paraId="1A3D4D1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3CC2D21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55477E5C" w14:textId="77777777" w:rsidTr="00E847FB">
        <w:trPr>
          <w:trHeight w:val="300"/>
        </w:trPr>
        <w:tc>
          <w:tcPr>
            <w:tcW w:w="1999" w:type="pct"/>
            <w:tcBorders>
              <w:top w:val="nil"/>
              <w:left w:val="nil"/>
              <w:bottom w:val="nil"/>
              <w:right w:val="nil"/>
            </w:tcBorders>
            <w:shd w:val="clear" w:color="auto" w:fill="auto"/>
            <w:noWrap/>
            <w:vAlign w:val="bottom"/>
            <w:hideMark/>
          </w:tcPr>
          <w:p w14:paraId="2A616E2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Energy</w:t>
            </w:r>
          </w:p>
        </w:tc>
        <w:tc>
          <w:tcPr>
            <w:tcW w:w="1116" w:type="pct"/>
            <w:tcBorders>
              <w:top w:val="nil"/>
              <w:left w:val="nil"/>
              <w:bottom w:val="nil"/>
              <w:right w:val="nil"/>
            </w:tcBorders>
            <w:shd w:val="clear" w:color="auto" w:fill="auto"/>
            <w:noWrap/>
            <w:vAlign w:val="bottom"/>
            <w:hideMark/>
          </w:tcPr>
          <w:p w14:paraId="76CAB3B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0.403911</w:t>
            </w:r>
          </w:p>
        </w:tc>
        <w:tc>
          <w:tcPr>
            <w:tcW w:w="1317" w:type="pct"/>
            <w:tcBorders>
              <w:top w:val="nil"/>
              <w:left w:val="nil"/>
              <w:bottom w:val="nil"/>
              <w:right w:val="nil"/>
            </w:tcBorders>
            <w:shd w:val="clear" w:color="auto" w:fill="auto"/>
            <w:noWrap/>
            <w:vAlign w:val="bottom"/>
            <w:hideMark/>
          </w:tcPr>
          <w:p w14:paraId="595E4C0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11967D0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0.025</w:t>
            </w:r>
          </w:p>
        </w:tc>
      </w:tr>
      <w:tr w:rsidR="00695126" w:rsidRPr="006949A1" w14:paraId="3A0609BC" w14:textId="77777777" w:rsidTr="00E847FB">
        <w:trPr>
          <w:trHeight w:val="300"/>
        </w:trPr>
        <w:tc>
          <w:tcPr>
            <w:tcW w:w="1999" w:type="pct"/>
            <w:tcBorders>
              <w:top w:val="nil"/>
              <w:left w:val="nil"/>
              <w:bottom w:val="nil"/>
              <w:right w:val="nil"/>
            </w:tcBorders>
            <w:shd w:val="clear" w:color="auto" w:fill="auto"/>
            <w:noWrap/>
            <w:vAlign w:val="bottom"/>
            <w:hideMark/>
          </w:tcPr>
          <w:p w14:paraId="2B00944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Stiffness</w:t>
            </w:r>
          </w:p>
        </w:tc>
        <w:tc>
          <w:tcPr>
            <w:tcW w:w="1116" w:type="pct"/>
            <w:tcBorders>
              <w:top w:val="nil"/>
              <w:left w:val="nil"/>
              <w:bottom w:val="nil"/>
              <w:right w:val="nil"/>
            </w:tcBorders>
            <w:shd w:val="clear" w:color="auto" w:fill="auto"/>
            <w:noWrap/>
            <w:vAlign w:val="bottom"/>
            <w:hideMark/>
          </w:tcPr>
          <w:p w14:paraId="5044C7A6"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0.620928</w:t>
            </w:r>
          </w:p>
        </w:tc>
        <w:tc>
          <w:tcPr>
            <w:tcW w:w="1317" w:type="pct"/>
            <w:tcBorders>
              <w:top w:val="nil"/>
              <w:left w:val="nil"/>
              <w:bottom w:val="nil"/>
              <w:right w:val="nil"/>
            </w:tcBorders>
            <w:shd w:val="clear" w:color="auto" w:fill="auto"/>
            <w:noWrap/>
            <w:vAlign w:val="bottom"/>
            <w:hideMark/>
          </w:tcPr>
          <w:p w14:paraId="79AC081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57BE491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0.001</w:t>
            </w:r>
          </w:p>
        </w:tc>
      </w:tr>
      <w:tr w:rsidR="00695126" w:rsidRPr="006949A1" w14:paraId="0DA9FAF8" w14:textId="77777777" w:rsidTr="00E847FB">
        <w:trPr>
          <w:trHeight w:val="300"/>
        </w:trPr>
        <w:tc>
          <w:tcPr>
            <w:tcW w:w="1999" w:type="pct"/>
            <w:tcBorders>
              <w:top w:val="nil"/>
              <w:left w:val="nil"/>
              <w:bottom w:val="nil"/>
              <w:right w:val="nil"/>
            </w:tcBorders>
            <w:shd w:val="clear" w:color="auto" w:fill="auto"/>
            <w:noWrap/>
            <w:vAlign w:val="bottom"/>
            <w:hideMark/>
          </w:tcPr>
          <w:p w14:paraId="4BBD9E3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Sleep</w:t>
            </w:r>
          </w:p>
        </w:tc>
        <w:tc>
          <w:tcPr>
            <w:tcW w:w="1116" w:type="pct"/>
            <w:tcBorders>
              <w:top w:val="nil"/>
              <w:left w:val="nil"/>
              <w:bottom w:val="nil"/>
              <w:right w:val="nil"/>
            </w:tcBorders>
            <w:shd w:val="clear" w:color="auto" w:fill="auto"/>
            <w:noWrap/>
            <w:vAlign w:val="bottom"/>
            <w:hideMark/>
          </w:tcPr>
          <w:p w14:paraId="446A65D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0.149298</w:t>
            </w:r>
          </w:p>
        </w:tc>
        <w:tc>
          <w:tcPr>
            <w:tcW w:w="1317" w:type="pct"/>
            <w:tcBorders>
              <w:top w:val="nil"/>
              <w:left w:val="nil"/>
              <w:bottom w:val="nil"/>
              <w:right w:val="nil"/>
            </w:tcBorders>
            <w:shd w:val="clear" w:color="auto" w:fill="auto"/>
            <w:noWrap/>
            <w:vAlign w:val="bottom"/>
            <w:hideMark/>
          </w:tcPr>
          <w:p w14:paraId="40D0B64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21EC9F5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0.420</w:t>
            </w:r>
          </w:p>
        </w:tc>
      </w:tr>
      <w:tr w:rsidR="00695126" w:rsidRPr="006949A1" w14:paraId="7D4997C1" w14:textId="77777777" w:rsidTr="00E847FB">
        <w:trPr>
          <w:trHeight w:val="300"/>
        </w:trPr>
        <w:tc>
          <w:tcPr>
            <w:tcW w:w="1999" w:type="pct"/>
            <w:tcBorders>
              <w:top w:val="nil"/>
              <w:left w:val="nil"/>
              <w:bottom w:val="nil"/>
              <w:right w:val="nil"/>
            </w:tcBorders>
            <w:shd w:val="clear" w:color="auto" w:fill="auto"/>
            <w:noWrap/>
            <w:vAlign w:val="bottom"/>
            <w:hideMark/>
          </w:tcPr>
          <w:p w14:paraId="1F3AFB0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Depression</w:t>
            </w:r>
          </w:p>
        </w:tc>
        <w:tc>
          <w:tcPr>
            <w:tcW w:w="1116" w:type="pct"/>
            <w:tcBorders>
              <w:top w:val="nil"/>
              <w:left w:val="nil"/>
              <w:bottom w:val="nil"/>
              <w:right w:val="nil"/>
            </w:tcBorders>
            <w:shd w:val="clear" w:color="auto" w:fill="auto"/>
            <w:noWrap/>
            <w:vAlign w:val="bottom"/>
            <w:hideMark/>
          </w:tcPr>
          <w:p w14:paraId="34BDF08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0.281064</w:t>
            </w:r>
          </w:p>
        </w:tc>
        <w:tc>
          <w:tcPr>
            <w:tcW w:w="1317" w:type="pct"/>
            <w:tcBorders>
              <w:top w:val="nil"/>
              <w:left w:val="nil"/>
              <w:bottom w:val="nil"/>
              <w:right w:val="nil"/>
            </w:tcBorders>
            <w:shd w:val="clear" w:color="auto" w:fill="auto"/>
            <w:noWrap/>
            <w:vAlign w:val="bottom"/>
            <w:hideMark/>
          </w:tcPr>
          <w:p w14:paraId="75C207F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2FB9930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0.124</w:t>
            </w:r>
          </w:p>
        </w:tc>
      </w:tr>
      <w:tr w:rsidR="00695126" w:rsidRPr="006949A1" w14:paraId="33A74F19" w14:textId="77777777" w:rsidTr="00E847FB">
        <w:trPr>
          <w:trHeight w:val="300"/>
        </w:trPr>
        <w:tc>
          <w:tcPr>
            <w:tcW w:w="1999" w:type="pct"/>
            <w:tcBorders>
              <w:top w:val="nil"/>
              <w:left w:val="nil"/>
              <w:bottom w:val="nil"/>
              <w:right w:val="nil"/>
            </w:tcBorders>
            <w:shd w:val="clear" w:color="auto" w:fill="auto"/>
            <w:noWrap/>
            <w:vAlign w:val="bottom"/>
            <w:hideMark/>
          </w:tcPr>
          <w:p w14:paraId="0BB0020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Memory</w:t>
            </w:r>
          </w:p>
        </w:tc>
        <w:tc>
          <w:tcPr>
            <w:tcW w:w="1116" w:type="pct"/>
            <w:tcBorders>
              <w:top w:val="nil"/>
              <w:left w:val="nil"/>
              <w:bottom w:val="nil"/>
              <w:right w:val="nil"/>
            </w:tcBorders>
            <w:shd w:val="clear" w:color="auto" w:fill="auto"/>
            <w:noWrap/>
            <w:vAlign w:val="bottom"/>
            <w:hideMark/>
          </w:tcPr>
          <w:p w14:paraId="7A49A2BF"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0.312705</w:t>
            </w:r>
          </w:p>
        </w:tc>
        <w:tc>
          <w:tcPr>
            <w:tcW w:w="1317" w:type="pct"/>
            <w:tcBorders>
              <w:top w:val="nil"/>
              <w:left w:val="nil"/>
              <w:bottom w:val="nil"/>
              <w:right w:val="nil"/>
            </w:tcBorders>
            <w:shd w:val="clear" w:color="auto" w:fill="auto"/>
            <w:noWrap/>
            <w:vAlign w:val="bottom"/>
            <w:hideMark/>
          </w:tcPr>
          <w:p w14:paraId="75F5770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64E4ABF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0.083</w:t>
            </w:r>
          </w:p>
        </w:tc>
      </w:tr>
      <w:tr w:rsidR="00695126" w:rsidRPr="006949A1" w14:paraId="54508C57" w14:textId="77777777" w:rsidTr="00E847FB">
        <w:trPr>
          <w:trHeight w:val="300"/>
        </w:trPr>
        <w:tc>
          <w:tcPr>
            <w:tcW w:w="1999" w:type="pct"/>
            <w:tcBorders>
              <w:top w:val="nil"/>
              <w:left w:val="nil"/>
              <w:bottom w:val="nil"/>
              <w:right w:val="nil"/>
            </w:tcBorders>
            <w:shd w:val="clear" w:color="auto" w:fill="auto"/>
            <w:noWrap/>
            <w:vAlign w:val="bottom"/>
            <w:hideMark/>
          </w:tcPr>
          <w:p w14:paraId="683E7385"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Anxiety</w:t>
            </w:r>
          </w:p>
        </w:tc>
        <w:tc>
          <w:tcPr>
            <w:tcW w:w="1116" w:type="pct"/>
            <w:tcBorders>
              <w:top w:val="nil"/>
              <w:left w:val="nil"/>
              <w:bottom w:val="nil"/>
              <w:right w:val="nil"/>
            </w:tcBorders>
            <w:shd w:val="clear" w:color="auto" w:fill="auto"/>
            <w:noWrap/>
            <w:vAlign w:val="bottom"/>
            <w:hideMark/>
          </w:tcPr>
          <w:p w14:paraId="3EE2AE8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0.078433</w:t>
            </w:r>
          </w:p>
        </w:tc>
        <w:tc>
          <w:tcPr>
            <w:tcW w:w="1317" w:type="pct"/>
            <w:tcBorders>
              <w:top w:val="nil"/>
              <w:left w:val="nil"/>
              <w:bottom w:val="nil"/>
              <w:right w:val="nil"/>
            </w:tcBorders>
            <w:shd w:val="clear" w:color="auto" w:fill="auto"/>
            <w:noWrap/>
            <w:vAlign w:val="bottom"/>
            <w:hideMark/>
          </w:tcPr>
          <w:p w14:paraId="194F2D0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0D7ECB7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0.665</w:t>
            </w:r>
          </w:p>
        </w:tc>
      </w:tr>
      <w:tr w:rsidR="00695126" w:rsidRPr="006949A1" w14:paraId="0535A668" w14:textId="77777777" w:rsidTr="00E847FB">
        <w:trPr>
          <w:trHeight w:val="300"/>
        </w:trPr>
        <w:tc>
          <w:tcPr>
            <w:tcW w:w="1999" w:type="pct"/>
            <w:tcBorders>
              <w:top w:val="nil"/>
              <w:left w:val="nil"/>
              <w:bottom w:val="nil"/>
              <w:right w:val="nil"/>
            </w:tcBorders>
            <w:shd w:val="clear" w:color="auto" w:fill="auto"/>
            <w:noWrap/>
            <w:vAlign w:val="bottom"/>
            <w:hideMark/>
          </w:tcPr>
          <w:p w14:paraId="6ACB5ED5"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Tenderness</w:t>
            </w:r>
          </w:p>
        </w:tc>
        <w:tc>
          <w:tcPr>
            <w:tcW w:w="1116" w:type="pct"/>
            <w:tcBorders>
              <w:top w:val="nil"/>
              <w:left w:val="nil"/>
              <w:bottom w:val="nil"/>
              <w:right w:val="nil"/>
            </w:tcBorders>
            <w:shd w:val="clear" w:color="auto" w:fill="auto"/>
            <w:noWrap/>
            <w:vAlign w:val="bottom"/>
            <w:hideMark/>
          </w:tcPr>
          <w:p w14:paraId="170203DF"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0.549777</w:t>
            </w:r>
          </w:p>
        </w:tc>
        <w:tc>
          <w:tcPr>
            <w:tcW w:w="1317" w:type="pct"/>
            <w:tcBorders>
              <w:top w:val="nil"/>
              <w:left w:val="nil"/>
              <w:bottom w:val="nil"/>
              <w:right w:val="nil"/>
            </w:tcBorders>
            <w:shd w:val="clear" w:color="auto" w:fill="auto"/>
            <w:noWrap/>
            <w:vAlign w:val="bottom"/>
            <w:hideMark/>
          </w:tcPr>
          <w:p w14:paraId="435B4A7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2044A9D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0.003</w:t>
            </w:r>
          </w:p>
        </w:tc>
      </w:tr>
      <w:tr w:rsidR="00695126" w:rsidRPr="006949A1" w14:paraId="23EB4760" w14:textId="77777777" w:rsidTr="00E847FB">
        <w:trPr>
          <w:trHeight w:val="300"/>
        </w:trPr>
        <w:tc>
          <w:tcPr>
            <w:tcW w:w="1999" w:type="pct"/>
            <w:tcBorders>
              <w:top w:val="nil"/>
              <w:left w:val="nil"/>
              <w:bottom w:val="nil"/>
              <w:right w:val="nil"/>
            </w:tcBorders>
            <w:shd w:val="clear" w:color="auto" w:fill="auto"/>
            <w:noWrap/>
            <w:vAlign w:val="bottom"/>
            <w:hideMark/>
          </w:tcPr>
          <w:p w14:paraId="365BD41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Walk  correlation with  Balance</w:t>
            </w:r>
          </w:p>
        </w:tc>
        <w:tc>
          <w:tcPr>
            <w:tcW w:w="1116" w:type="pct"/>
            <w:tcBorders>
              <w:top w:val="nil"/>
              <w:left w:val="nil"/>
              <w:bottom w:val="nil"/>
              <w:right w:val="nil"/>
            </w:tcBorders>
            <w:shd w:val="clear" w:color="auto" w:fill="auto"/>
            <w:noWrap/>
            <w:vAlign w:val="bottom"/>
            <w:hideMark/>
          </w:tcPr>
          <w:p w14:paraId="7BE3739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0.342981</w:t>
            </w:r>
          </w:p>
        </w:tc>
        <w:tc>
          <w:tcPr>
            <w:tcW w:w="1317" w:type="pct"/>
            <w:tcBorders>
              <w:top w:val="nil"/>
              <w:left w:val="nil"/>
              <w:bottom w:val="nil"/>
              <w:right w:val="nil"/>
            </w:tcBorders>
            <w:shd w:val="clear" w:color="auto" w:fill="auto"/>
            <w:noWrap/>
            <w:vAlign w:val="bottom"/>
            <w:hideMark/>
          </w:tcPr>
          <w:p w14:paraId="5FD6DC9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50D8B02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0.065</w:t>
            </w:r>
          </w:p>
        </w:tc>
      </w:tr>
      <w:tr w:rsidR="00695126" w:rsidRPr="006949A1" w14:paraId="2C4D0F67" w14:textId="77777777" w:rsidTr="00E847FB">
        <w:trPr>
          <w:trHeight w:val="300"/>
        </w:trPr>
        <w:tc>
          <w:tcPr>
            <w:tcW w:w="1999" w:type="pct"/>
            <w:tcBorders>
              <w:top w:val="nil"/>
              <w:left w:val="nil"/>
              <w:bottom w:val="nil"/>
              <w:right w:val="nil"/>
            </w:tcBorders>
            <w:shd w:val="clear" w:color="auto" w:fill="auto"/>
            <w:noWrap/>
            <w:vAlign w:val="bottom"/>
            <w:hideMark/>
          </w:tcPr>
          <w:p w14:paraId="5D321F2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lastRenderedPageBreak/>
              <w:t>Walk  correlation with  Environment</w:t>
            </w:r>
          </w:p>
        </w:tc>
        <w:tc>
          <w:tcPr>
            <w:tcW w:w="1116" w:type="pct"/>
            <w:tcBorders>
              <w:top w:val="nil"/>
              <w:left w:val="nil"/>
              <w:bottom w:val="nil"/>
              <w:right w:val="nil"/>
            </w:tcBorders>
            <w:shd w:val="clear" w:color="auto" w:fill="auto"/>
            <w:noWrap/>
            <w:vAlign w:val="bottom"/>
            <w:hideMark/>
          </w:tcPr>
          <w:p w14:paraId="66E16525"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0.389492</w:t>
            </w:r>
          </w:p>
        </w:tc>
        <w:tc>
          <w:tcPr>
            <w:tcW w:w="1317" w:type="pct"/>
            <w:tcBorders>
              <w:top w:val="nil"/>
              <w:left w:val="nil"/>
              <w:bottom w:val="nil"/>
              <w:right w:val="nil"/>
            </w:tcBorders>
            <w:shd w:val="clear" w:color="auto" w:fill="auto"/>
            <w:noWrap/>
            <w:vAlign w:val="bottom"/>
            <w:hideMark/>
          </w:tcPr>
          <w:p w14:paraId="6FF217B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3584375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0.033</w:t>
            </w:r>
          </w:p>
        </w:tc>
      </w:tr>
      <w:tr w:rsidR="00695126" w:rsidRPr="006949A1" w14:paraId="59195604" w14:textId="77777777" w:rsidTr="00E847FB">
        <w:trPr>
          <w:trHeight w:val="300"/>
        </w:trPr>
        <w:tc>
          <w:tcPr>
            <w:tcW w:w="1999" w:type="pct"/>
            <w:tcBorders>
              <w:top w:val="nil"/>
              <w:left w:val="nil"/>
              <w:bottom w:val="nil"/>
              <w:right w:val="nil"/>
            </w:tcBorders>
            <w:shd w:val="clear" w:color="auto" w:fill="auto"/>
            <w:noWrap/>
            <w:vAlign w:val="bottom"/>
            <w:hideMark/>
          </w:tcPr>
          <w:p w14:paraId="0525DD62"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Clean</w:t>
            </w:r>
          </w:p>
        </w:tc>
        <w:tc>
          <w:tcPr>
            <w:tcW w:w="1116" w:type="pct"/>
            <w:tcBorders>
              <w:top w:val="nil"/>
              <w:left w:val="nil"/>
              <w:bottom w:val="nil"/>
              <w:right w:val="nil"/>
            </w:tcBorders>
            <w:shd w:val="clear" w:color="auto" w:fill="auto"/>
            <w:noWrap/>
            <w:vAlign w:val="bottom"/>
            <w:hideMark/>
          </w:tcPr>
          <w:p w14:paraId="18AABD17"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0.666757</w:t>
            </w:r>
          </w:p>
        </w:tc>
        <w:tc>
          <w:tcPr>
            <w:tcW w:w="1317" w:type="pct"/>
            <w:tcBorders>
              <w:top w:val="nil"/>
              <w:left w:val="nil"/>
              <w:bottom w:val="nil"/>
              <w:right w:val="nil"/>
            </w:tcBorders>
            <w:shd w:val="clear" w:color="auto" w:fill="auto"/>
            <w:noWrap/>
            <w:vAlign w:val="bottom"/>
            <w:hideMark/>
          </w:tcPr>
          <w:p w14:paraId="6924CF9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443C51C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43628A5C" w14:textId="77777777" w:rsidTr="00E847FB">
        <w:trPr>
          <w:trHeight w:val="300"/>
        </w:trPr>
        <w:tc>
          <w:tcPr>
            <w:tcW w:w="1999" w:type="pct"/>
            <w:tcBorders>
              <w:top w:val="nil"/>
              <w:left w:val="nil"/>
              <w:bottom w:val="nil"/>
              <w:right w:val="nil"/>
            </w:tcBorders>
            <w:shd w:val="clear" w:color="auto" w:fill="auto"/>
            <w:noWrap/>
            <w:vAlign w:val="bottom"/>
            <w:hideMark/>
          </w:tcPr>
          <w:p w14:paraId="4601474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Carry</w:t>
            </w:r>
          </w:p>
        </w:tc>
        <w:tc>
          <w:tcPr>
            <w:tcW w:w="1116" w:type="pct"/>
            <w:tcBorders>
              <w:top w:val="nil"/>
              <w:left w:val="nil"/>
              <w:bottom w:val="nil"/>
              <w:right w:val="nil"/>
            </w:tcBorders>
            <w:shd w:val="clear" w:color="auto" w:fill="auto"/>
            <w:noWrap/>
            <w:vAlign w:val="bottom"/>
            <w:hideMark/>
          </w:tcPr>
          <w:p w14:paraId="3A187943"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0.546649</w:t>
            </w:r>
          </w:p>
        </w:tc>
        <w:tc>
          <w:tcPr>
            <w:tcW w:w="1317" w:type="pct"/>
            <w:tcBorders>
              <w:top w:val="nil"/>
              <w:left w:val="nil"/>
              <w:bottom w:val="nil"/>
              <w:right w:val="nil"/>
            </w:tcBorders>
            <w:shd w:val="clear" w:color="auto" w:fill="auto"/>
            <w:noWrap/>
            <w:vAlign w:val="bottom"/>
            <w:hideMark/>
          </w:tcPr>
          <w:p w14:paraId="57F0CC9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4BE5A11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09CC3C31" w14:textId="77777777" w:rsidTr="00E847FB">
        <w:trPr>
          <w:trHeight w:val="300"/>
        </w:trPr>
        <w:tc>
          <w:tcPr>
            <w:tcW w:w="1999" w:type="pct"/>
            <w:tcBorders>
              <w:top w:val="nil"/>
              <w:left w:val="nil"/>
              <w:bottom w:val="nil"/>
              <w:right w:val="nil"/>
            </w:tcBorders>
            <w:shd w:val="clear" w:color="auto" w:fill="auto"/>
            <w:noWrap/>
            <w:vAlign w:val="bottom"/>
            <w:hideMark/>
          </w:tcPr>
          <w:p w14:paraId="0689C94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Stairs</w:t>
            </w:r>
          </w:p>
        </w:tc>
        <w:tc>
          <w:tcPr>
            <w:tcW w:w="1116" w:type="pct"/>
            <w:tcBorders>
              <w:top w:val="nil"/>
              <w:left w:val="nil"/>
              <w:bottom w:val="nil"/>
              <w:right w:val="nil"/>
            </w:tcBorders>
            <w:shd w:val="clear" w:color="auto" w:fill="auto"/>
            <w:noWrap/>
            <w:vAlign w:val="bottom"/>
            <w:hideMark/>
          </w:tcPr>
          <w:p w14:paraId="6EFAE44E"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0.448906</w:t>
            </w:r>
          </w:p>
        </w:tc>
        <w:tc>
          <w:tcPr>
            <w:tcW w:w="1317" w:type="pct"/>
            <w:tcBorders>
              <w:top w:val="nil"/>
              <w:left w:val="nil"/>
              <w:bottom w:val="nil"/>
              <w:right w:val="nil"/>
            </w:tcBorders>
            <w:shd w:val="clear" w:color="auto" w:fill="auto"/>
            <w:noWrap/>
            <w:vAlign w:val="bottom"/>
            <w:hideMark/>
          </w:tcPr>
          <w:p w14:paraId="2A1583C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166DB52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0.014</w:t>
            </w:r>
          </w:p>
        </w:tc>
      </w:tr>
      <w:tr w:rsidR="00695126" w:rsidRPr="006949A1" w14:paraId="356EA24E" w14:textId="77777777" w:rsidTr="00E847FB">
        <w:trPr>
          <w:trHeight w:val="300"/>
        </w:trPr>
        <w:tc>
          <w:tcPr>
            <w:tcW w:w="1999" w:type="pct"/>
            <w:tcBorders>
              <w:top w:val="nil"/>
              <w:left w:val="nil"/>
              <w:bottom w:val="nil"/>
              <w:right w:val="nil"/>
            </w:tcBorders>
            <w:shd w:val="clear" w:color="auto" w:fill="auto"/>
            <w:noWrap/>
            <w:vAlign w:val="bottom"/>
            <w:hideMark/>
          </w:tcPr>
          <w:p w14:paraId="2B7CEFE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Make bed</w:t>
            </w:r>
          </w:p>
        </w:tc>
        <w:tc>
          <w:tcPr>
            <w:tcW w:w="1116" w:type="pct"/>
            <w:tcBorders>
              <w:top w:val="nil"/>
              <w:left w:val="nil"/>
              <w:bottom w:val="nil"/>
              <w:right w:val="nil"/>
            </w:tcBorders>
            <w:shd w:val="clear" w:color="auto" w:fill="auto"/>
            <w:noWrap/>
            <w:vAlign w:val="bottom"/>
            <w:hideMark/>
          </w:tcPr>
          <w:p w14:paraId="730B3B37"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0.718525</w:t>
            </w:r>
          </w:p>
        </w:tc>
        <w:tc>
          <w:tcPr>
            <w:tcW w:w="1317" w:type="pct"/>
            <w:tcBorders>
              <w:top w:val="nil"/>
              <w:left w:val="nil"/>
              <w:bottom w:val="nil"/>
              <w:right w:val="nil"/>
            </w:tcBorders>
            <w:shd w:val="clear" w:color="auto" w:fill="auto"/>
            <w:noWrap/>
            <w:vAlign w:val="bottom"/>
            <w:hideMark/>
          </w:tcPr>
          <w:p w14:paraId="10EB9AD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399F759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17F0DB5D" w14:textId="77777777" w:rsidTr="00E847FB">
        <w:trPr>
          <w:trHeight w:val="300"/>
        </w:trPr>
        <w:tc>
          <w:tcPr>
            <w:tcW w:w="1999" w:type="pct"/>
            <w:tcBorders>
              <w:top w:val="nil"/>
              <w:left w:val="nil"/>
              <w:bottom w:val="nil"/>
              <w:right w:val="nil"/>
            </w:tcBorders>
            <w:shd w:val="clear" w:color="auto" w:fill="auto"/>
            <w:noWrap/>
            <w:vAlign w:val="bottom"/>
            <w:hideMark/>
          </w:tcPr>
          <w:p w14:paraId="17751E1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Sit</w:t>
            </w:r>
          </w:p>
        </w:tc>
        <w:tc>
          <w:tcPr>
            <w:tcW w:w="1116" w:type="pct"/>
            <w:tcBorders>
              <w:top w:val="nil"/>
              <w:left w:val="nil"/>
              <w:bottom w:val="nil"/>
              <w:right w:val="nil"/>
            </w:tcBorders>
            <w:shd w:val="clear" w:color="auto" w:fill="auto"/>
            <w:noWrap/>
            <w:vAlign w:val="bottom"/>
            <w:hideMark/>
          </w:tcPr>
          <w:p w14:paraId="030F742E"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0.569582</w:t>
            </w:r>
          </w:p>
        </w:tc>
        <w:tc>
          <w:tcPr>
            <w:tcW w:w="1317" w:type="pct"/>
            <w:tcBorders>
              <w:top w:val="nil"/>
              <w:left w:val="nil"/>
              <w:bottom w:val="nil"/>
              <w:right w:val="nil"/>
            </w:tcBorders>
            <w:shd w:val="clear" w:color="auto" w:fill="auto"/>
            <w:noWrap/>
            <w:vAlign w:val="bottom"/>
            <w:hideMark/>
          </w:tcPr>
          <w:p w14:paraId="02E8C1C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365FE56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75B6E84F" w14:textId="77777777" w:rsidTr="00E847FB">
        <w:trPr>
          <w:trHeight w:val="300"/>
        </w:trPr>
        <w:tc>
          <w:tcPr>
            <w:tcW w:w="1999" w:type="pct"/>
            <w:tcBorders>
              <w:top w:val="nil"/>
              <w:left w:val="nil"/>
              <w:bottom w:val="nil"/>
              <w:right w:val="nil"/>
            </w:tcBorders>
            <w:shd w:val="clear" w:color="auto" w:fill="auto"/>
            <w:noWrap/>
            <w:vAlign w:val="bottom"/>
            <w:hideMark/>
          </w:tcPr>
          <w:p w14:paraId="6AB8666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Shop</w:t>
            </w:r>
          </w:p>
        </w:tc>
        <w:tc>
          <w:tcPr>
            <w:tcW w:w="1116" w:type="pct"/>
            <w:tcBorders>
              <w:top w:val="nil"/>
              <w:left w:val="nil"/>
              <w:bottom w:val="nil"/>
              <w:right w:val="nil"/>
            </w:tcBorders>
            <w:shd w:val="clear" w:color="auto" w:fill="auto"/>
            <w:noWrap/>
            <w:vAlign w:val="bottom"/>
            <w:hideMark/>
          </w:tcPr>
          <w:p w14:paraId="3F3D3CCF"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0.443203</w:t>
            </w:r>
          </w:p>
        </w:tc>
        <w:tc>
          <w:tcPr>
            <w:tcW w:w="1317" w:type="pct"/>
            <w:tcBorders>
              <w:top w:val="nil"/>
              <w:left w:val="nil"/>
              <w:bottom w:val="nil"/>
              <w:right w:val="nil"/>
            </w:tcBorders>
            <w:shd w:val="clear" w:color="auto" w:fill="auto"/>
            <w:noWrap/>
            <w:vAlign w:val="bottom"/>
            <w:hideMark/>
          </w:tcPr>
          <w:p w14:paraId="2B529E4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1B8FC64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0.016</w:t>
            </w:r>
          </w:p>
        </w:tc>
      </w:tr>
      <w:tr w:rsidR="00695126" w:rsidRPr="006949A1" w14:paraId="7963DAD1" w14:textId="77777777" w:rsidTr="00E847FB">
        <w:trPr>
          <w:trHeight w:val="300"/>
        </w:trPr>
        <w:tc>
          <w:tcPr>
            <w:tcW w:w="1999" w:type="pct"/>
            <w:tcBorders>
              <w:top w:val="nil"/>
              <w:left w:val="nil"/>
              <w:bottom w:val="nil"/>
              <w:right w:val="nil"/>
            </w:tcBorders>
            <w:shd w:val="clear" w:color="auto" w:fill="auto"/>
            <w:noWrap/>
            <w:vAlign w:val="bottom"/>
            <w:hideMark/>
          </w:tcPr>
          <w:p w14:paraId="3113F34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Goals</w:t>
            </w:r>
          </w:p>
        </w:tc>
        <w:tc>
          <w:tcPr>
            <w:tcW w:w="1116" w:type="pct"/>
            <w:tcBorders>
              <w:top w:val="nil"/>
              <w:left w:val="nil"/>
              <w:bottom w:val="nil"/>
              <w:right w:val="nil"/>
            </w:tcBorders>
            <w:shd w:val="clear" w:color="auto" w:fill="auto"/>
            <w:noWrap/>
            <w:vAlign w:val="bottom"/>
            <w:hideMark/>
          </w:tcPr>
          <w:p w14:paraId="6568F6E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0.563110</w:t>
            </w:r>
          </w:p>
        </w:tc>
        <w:tc>
          <w:tcPr>
            <w:tcW w:w="1317" w:type="pct"/>
            <w:tcBorders>
              <w:top w:val="nil"/>
              <w:left w:val="nil"/>
              <w:bottom w:val="nil"/>
              <w:right w:val="nil"/>
            </w:tcBorders>
            <w:shd w:val="clear" w:color="auto" w:fill="auto"/>
            <w:noWrap/>
            <w:vAlign w:val="bottom"/>
            <w:hideMark/>
          </w:tcPr>
          <w:p w14:paraId="06D515C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37B016B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6FDB2983" w14:textId="77777777" w:rsidTr="00E847FB">
        <w:trPr>
          <w:trHeight w:val="300"/>
        </w:trPr>
        <w:tc>
          <w:tcPr>
            <w:tcW w:w="1999" w:type="pct"/>
            <w:tcBorders>
              <w:top w:val="nil"/>
              <w:left w:val="nil"/>
              <w:bottom w:val="nil"/>
              <w:right w:val="nil"/>
            </w:tcBorders>
            <w:shd w:val="clear" w:color="auto" w:fill="auto"/>
            <w:noWrap/>
            <w:vAlign w:val="bottom"/>
            <w:hideMark/>
          </w:tcPr>
          <w:p w14:paraId="3BE6555A"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Symptoms</w:t>
            </w:r>
          </w:p>
        </w:tc>
        <w:tc>
          <w:tcPr>
            <w:tcW w:w="1116" w:type="pct"/>
            <w:tcBorders>
              <w:top w:val="nil"/>
              <w:left w:val="nil"/>
              <w:bottom w:val="nil"/>
              <w:right w:val="nil"/>
            </w:tcBorders>
            <w:shd w:val="clear" w:color="auto" w:fill="auto"/>
            <w:noWrap/>
            <w:vAlign w:val="bottom"/>
            <w:hideMark/>
          </w:tcPr>
          <w:p w14:paraId="0E65437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0.563025</w:t>
            </w:r>
          </w:p>
        </w:tc>
        <w:tc>
          <w:tcPr>
            <w:tcW w:w="1317" w:type="pct"/>
            <w:tcBorders>
              <w:top w:val="nil"/>
              <w:left w:val="nil"/>
              <w:bottom w:val="nil"/>
              <w:right w:val="nil"/>
            </w:tcBorders>
            <w:shd w:val="clear" w:color="auto" w:fill="auto"/>
            <w:noWrap/>
            <w:vAlign w:val="bottom"/>
            <w:hideMark/>
          </w:tcPr>
          <w:p w14:paraId="5DD95FE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7740110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6DB1E46F" w14:textId="77777777" w:rsidTr="00E847FB">
        <w:trPr>
          <w:trHeight w:val="300"/>
        </w:trPr>
        <w:tc>
          <w:tcPr>
            <w:tcW w:w="1999" w:type="pct"/>
            <w:tcBorders>
              <w:top w:val="nil"/>
              <w:left w:val="nil"/>
              <w:bottom w:val="nil"/>
              <w:right w:val="nil"/>
            </w:tcBorders>
            <w:shd w:val="clear" w:color="auto" w:fill="auto"/>
            <w:noWrap/>
            <w:vAlign w:val="bottom"/>
            <w:hideMark/>
          </w:tcPr>
          <w:p w14:paraId="057D68E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Pain</w:t>
            </w:r>
          </w:p>
        </w:tc>
        <w:tc>
          <w:tcPr>
            <w:tcW w:w="1116" w:type="pct"/>
            <w:tcBorders>
              <w:top w:val="nil"/>
              <w:left w:val="nil"/>
              <w:bottom w:val="nil"/>
              <w:right w:val="nil"/>
            </w:tcBorders>
            <w:shd w:val="clear" w:color="auto" w:fill="auto"/>
            <w:noWrap/>
            <w:vAlign w:val="bottom"/>
            <w:hideMark/>
          </w:tcPr>
          <w:p w14:paraId="372E66F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0.508146</w:t>
            </w:r>
          </w:p>
        </w:tc>
        <w:tc>
          <w:tcPr>
            <w:tcW w:w="1317" w:type="pct"/>
            <w:tcBorders>
              <w:top w:val="nil"/>
              <w:left w:val="nil"/>
              <w:bottom w:val="nil"/>
              <w:right w:val="nil"/>
            </w:tcBorders>
            <w:shd w:val="clear" w:color="auto" w:fill="auto"/>
            <w:noWrap/>
            <w:vAlign w:val="bottom"/>
            <w:hideMark/>
          </w:tcPr>
          <w:p w14:paraId="0A30238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73CF2B0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0.005</w:t>
            </w:r>
          </w:p>
        </w:tc>
      </w:tr>
      <w:tr w:rsidR="00695126" w:rsidRPr="006949A1" w14:paraId="44035119" w14:textId="77777777" w:rsidTr="00E847FB">
        <w:trPr>
          <w:trHeight w:val="300"/>
        </w:trPr>
        <w:tc>
          <w:tcPr>
            <w:tcW w:w="1999" w:type="pct"/>
            <w:tcBorders>
              <w:top w:val="nil"/>
              <w:left w:val="nil"/>
              <w:bottom w:val="nil"/>
              <w:right w:val="nil"/>
            </w:tcBorders>
            <w:shd w:val="clear" w:color="auto" w:fill="auto"/>
            <w:noWrap/>
            <w:vAlign w:val="bottom"/>
            <w:hideMark/>
          </w:tcPr>
          <w:p w14:paraId="6AC9039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Energy</w:t>
            </w:r>
          </w:p>
        </w:tc>
        <w:tc>
          <w:tcPr>
            <w:tcW w:w="1116" w:type="pct"/>
            <w:tcBorders>
              <w:top w:val="nil"/>
              <w:left w:val="nil"/>
              <w:bottom w:val="nil"/>
              <w:right w:val="nil"/>
            </w:tcBorders>
            <w:shd w:val="clear" w:color="auto" w:fill="auto"/>
            <w:noWrap/>
            <w:vAlign w:val="bottom"/>
            <w:hideMark/>
          </w:tcPr>
          <w:p w14:paraId="3C9CBCB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0.469058</w:t>
            </w:r>
          </w:p>
        </w:tc>
        <w:tc>
          <w:tcPr>
            <w:tcW w:w="1317" w:type="pct"/>
            <w:tcBorders>
              <w:top w:val="nil"/>
              <w:left w:val="nil"/>
              <w:bottom w:val="nil"/>
              <w:right w:val="nil"/>
            </w:tcBorders>
            <w:shd w:val="clear" w:color="auto" w:fill="auto"/>
            <w:noWrap/>
            <w:vAlign w:val="bottom"/>
            <w:hideMark/>
          </w:tcPr>
          <w:p w14:paraId="6401475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201AED0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0.009</w:t>
            </w:r>
          </w:p>
        </w:tc>
      </w:tr>
      <w:tr w:rsidR="00695126" w:rsidRPr="006949A1" w14:paraId="0716B18D" w14:textId="77777777" w:rsidTr="00E847FB">
        <w:trPr>
          <w:trHeight w:val="300"/>
        </w:trPr>
        <w:tc>
          <w:tcPr>
            <w:tcW w:w="1999" w:type="pct"/>
            <w:tcBorders>
              <w:top w:val="nil"/>
              <w:left w:val="nil"/>
              <w:bottom w:val="nil"/>
              <w:right w:val="nil"/>
            </w:tcBorders>
            <w:shd w:val="clear" w:color="auto" w:fill="auto"/>
            <w:noWrap/>
            <w:vAlign w:val="bottom"/>
            <w:hideMark/>
          </w:tcPr>
          <w:p w14:paraId="30DB4D2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Stiffness</w:t>
            </w:r>
          </w:p>
        </w:tc>
        <w:tc>
          <w:tcPr>
            <w:tcW w:w="1116" w:type="pct"/>
            <w:tcBorders>
              <w:top w:val="nil"/>
              <w:left w:val="nil"/>
              <w:bottom w:val="nil"/>
              <w:right w:val="nil"/>
            </w:tcBorders>
            <w:shd w:val="clear" w:color="auto" w:fill="auto"/>
            <w:noWrap/>
            <w:vAlign w:val="bottom"/>
            <w:hideMark/>
          </w:tcPr>
          <w:p w14:paraId="682B10E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0.411774</w:t>
            </w:r>
          </w:p>
        </w:tc>
        <w:tc>
          <w:tcPr>
            <w:tcW w:w="1317" w:type="pct"/>
            <w:tcBorders>
              <w:top w:val="nil"/>
              <w:left w:val="nil"/>
              <w:bottom w:val="nil"/>
              <w:right w:val="nil"/>
            </w:tcBorders>
            <w:shd w:val="clear" w:color="auto" w:fill="auto"/>
            <w:noWrap/>
            <w:vAlign w:val="bottom"/>
            <w:hideMark/>
          </w:tcPr>
          <w:p w14:paraId="5733676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6A13725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0.023</w:t>
            </w:r>
          </w:p>
        </w:tc>
      </w:tr>
      <w:tr w:rsidR="00695126" w:rsidRPr="006949A1" w14:paraId="647206BB" w14:textId="77777777" w:rsidTr="00E847FB">
        <w:trPr>
          <w:trHeight w:val="300"/>
        </w:trPr>
        <w:tc>
          <w:tcPr>
            <w:tcW w:w="1999" w:type="pct"/>
            <w:tcBorders>
              <w:top w:val="nil"/>
              <w:left w:val="nil"/>
              <w:bottom w:val="nil"/>
              <w:right w:val="nil"/>
            </w:tcBorders>
            <w:shd w:val="clear" w:color="auto" w:fill="auto"/>
            <w:noWrap/>
            <w:vAlign w:val="bottom"/>
            <w:hideMark/>
          </w:tcPr>
          <w:p w14:paraId="5F0B234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Sleep</w:t>
            </w:r>
          </w:p>
        </w:tc>
        <w:tc>
          <w:tcPr>
            <w:tcW w:w="1116" w:type="pct"/>
            <w:tcBorders>
              <w:top w:val="nil"/>
              <w:left w:val="nil"/>
              <w:bottom w:val="nil"/>
              <w:right w:val="nil"/>
            </w:tcBorders>
            <w:shd w:val="clear" w:color="auto" w:fill="auto"/>
            <w:noWrap/>
            <w:vAlign w:val="bottom"/>
            <w:hideMark/>
          </w:tcPr>
          <w:p w14:paraId="49565DB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0.278236</w:t>
            </w:r>
          </w:p>
        </w:tc>
        <w:tc>
          <w:tcPr>
            <w:tcW w:w="1317" w:type="pct"/>
            <w:tcBorders>
              <w:top w:val="nil"/>
              <w:left w:val="nil"/>
              <w:bottom w:val="nil"/>
              <w:right w:val="nil"/>
            </w:tcBorders>
            <w:shd w:val="clear" w:color="auto" w:fill="auto"/>
            <w:noWrap/>
            <w:vAlign w:val="bottom"/>
            <w:hideMark/>
          </w:tcPr>
          <w:p w14:paraId="11565BC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390A8A8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0.133</w:t>
            </w:r>
          </w:p>
        </w:tc>
      </w:tr>
      <w:tr w:rsidR="00695126" w:rsidRPr="006949A1" w14:paraId="45BD30C8" w14:textId="77777777" w:rsidTr="00E847FB">
        <w:trPr>
          <w:trHeight w:val="300"/>
        </w:trPr>
        <w:tc>
          <w:tcPr>
            <w:tcW w:w="1999" w:type="pct"/>
            <w:tcBorders>
              <w:top w:val="nil"/>
              <w:left w:val="nil"/>
              <w:bottom w:val="nil"/>
              <w:right w:val="nil"/>
            </w:tcBorders>
            <w:shd w:val="clear" w:color="auto" w:fill="auto"/>
            <w:noWrap/>
            <w:vAlign w:val="bottom"/>
            <w:hideMark/>
          </w:tcPr>
          <w:p w14:paraId="13DAEB0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Depression</w:t>
            </w:r>
          </w:p>
        </w:tc>
        <w:tc>
          <w:tcPr>
            <w:tcW w:w="1116" w:type="pct"/>
            <w:tcBorders>
              <w:top w:val="nil"/>
              <w:left w:val="nil"/>
              <w:bottom w:val="nil"/>
              <w:right w:val="nil"/>
            </w:tcBorders>
            <w:shd w:val="clear" w:color="auto" w:fill="auto"/>
            <w:noWrap/>
            <w:vAlign w:val="bottom"/>
            <w:hideMark/>
          </w:tcPr>
          <w:p w14:paraId="5076F07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0.267680</w:t>
            </w:r>
          </w:p>
        </w:tc>
        <w:tc>
          <w:tcPr>
            <w:tcW w:w="1317" w:type="pct"/>
            <w:tcBorders>
              <w:top w:val="nil"/>
              <w:left w:val="nil"/>
              <w:bottom w:val="nil"/>
              <w:right w:val="nil"/>
            </w:tcBorders>
            <w:shd w:val="clear" w:color="auto" w:fill="auto"/>
            <w:noWrap/>
            <w:vAlign w:val="bottom"/>
            <w:hideMark/>
          </w:tcPr>
          <w:p w14:paraId="7DF4C4C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322EBAB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0.143</w:t>
            </w:r>
          </w:p>
        </w:tc>
      </w:tr>
      <w:tr w:rsidR="00695126" w:rsidRPr="006949A1" w14:paraId="6C7B6F09" w14:textId="77777777" w:rsidTr="00E847FB">
        <w:trPr>
          <w:trHeight w:val="300"/>
        </w:trPr>
        <w:tc>
          <w:tcPr>
            <w:tcW w:w="1999" w:type="pct"/>
            <w:tcBorders>
              <w:top w:val="nil"/>
              <w:left w:val="nil"/>
              <w:bottom w:val="nil"/>
              <w:right w:val="nil"/>
            </w:tcBorders>
            <w:shd w:val="clear" w:color="auto" w:fill="auto"/>
            <w:noWrap/>
            <w:vAlign w:val="bottom"/>
            <w:hideMark/>
          </w:tcPr>
          <w:p w14:paraId="10C10BB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Memory</w:t>
            </w:r>
          </w:p>
        </w:tc>
        <w:tc>
          <w:tcPr>
            <w:tcW w:w="1116" w:type="pct"/>
            <w:tcBorders>
              <w:top w:val="nil"/>
              <w:left w:val="nil"/>
              <w:bottom w:val="nil"/>
              <w:right w:val="nil"/>
            </w:tcBorders>
            <w:shd w:val="clear" w:color="auto" w:fill="auto"/>
            <w:noWrap/>
            <w:vAlign w:val="bottom"/>
            <w:hideMark/>
          </w:tcPr>
          <w:p w14:paraId="58EBFFD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0.175897</w:t>
            </w:r>
          </w:p>
        </w:tc>
        <w:tc>
          <w:tcPr>
            <w:tcW w:w="1317" w:type="pct"/>
            <w:tcBorders>
              <w:top w:val="nil"/>
              <w:left w:val="nil"/>
              <w:bottom w:val="nil"/>
              <w:right w:val="nil"/>
            </w:tcBorders>
            <w:shd w:val="clear" w:color="auto" w:fill="auto"/>
            <w:noWrap/>
            <w:vAlign w:val="bottom"/>
            <w:hideMark/>
          </w:tcPr>
          <w:p w14:paraId="70C1CA9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55850E1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0.331</w:t>
            </w:r>
          </w:p>
        </w:tc>
      </w:tr>
      <w:tr w:rsidR="00695126" w:rsidRPr="006949A1" w14:paraId="2BA0180F" w14:textId="77777777" w:rsidTr="00E847FB">
        <w:trPr>
          <w:trHeight w:val="300"/>
        </w:trPr>
        <w:tc>
          <w:tcPr>
            <w:tcW w:w="1999" w:type="pct"/>
            <w:tcBorders>
              <w:top w:val="nil"/>
              <w:left w:val="nil"/>
              <w:bottom w:val="nil"/>
              <w:right w:val="nil"/>
            </w:tcBorders>
            <w:shd w:val="clear" w:color="auto" w:fill="auto"/>
            <w:noWrap/>
            <w:vAlign w:val="bottom"/>
            <w:hideMark/>
          </w:tcPr>
          <w:p w14:paraId="2C9CAFF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Anxiety</w:t>
            </w:r>
          </w:p>
        </w:tc>
        <w:tc>
          <w:tcPr>
            <w:tcW w:w="1116" w:type="pct"/>
            <w:tcBorders>
              <w:top w:val="nil"/>
              <w:left w:val="nil"/>
              <w:bottom w:val="nil"/>
              <w:right w:val="nil"/>
            </w:tcBorders>
            <w:shd w:val="clear" w:color="auto" w:fill="auto"/>
            <w:noWrap/>
            <w:vAlign w:val="bottom"/>
            <w:hideMark/>
          </w:tcPr>
          <w:p w14:paraId="12180DD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0.176474</w:t>
            </w:r>
          </w:p>
        </w:tc>
        <w:tc>
          <w:tcPr>
            <w:tcW w:w="1317" w:type="pct"/>
            <w:tcBorders>
              <w:top w:val="nil"/>
              <w:left w:val="nil"/>
              <w:bottom w:val="nil"/>
              <w:right w:val="nil"/>
            </w:tcBorders>
            <w:shd w:val="clear" w:color="auto" w:fill="auto"/>
            <w:noWrap/>
            <w:vAlign w:val="bottom"/>
            <w:hideMark/>
          </w:tcPr>
          <w:p w14:paraId="3FD7F34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5A9BF20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0.330</w:t>
            </w:r>
          </w:p>
        </w:tc>
      </w:tr>
      <w:tr w:rsidR="00695126" w:rsidRPr="006949A1" w14:paraId="375D65B9" w14:textId="77777777" w:rsidTr="00E847FB">
        <w:trPr>
          <w:trHeight w:val="300"/>
        </w:trPr>
        <w:tc>
          <w:tcPr>
            <w:tcW w:w="1999" w:type="pct"/>
            <w:tcBorders>
              <w:top w:val="nil"/>
              <w:left w:val="nil"/>
              <w:bottom w:val="nil"/>
              <w:right w:val="nil"/>
            </w:tcBorders>
            <w:shd w:val="clear" w:color="auto" w:fill="auto"/>
            <w:noWrap/>
            <w:vAlign w:val="bottom"/>
            <w:hideMark/>
          </w:tcPr>
          <w:p w14:paraId="076CF8C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Tenderness</w:t>
            </w:r>
          </w:p>
        </w:tc>
        <w:tc>
          <w:tcPr>
            <w:tcW w:w="1116" w:type="pct"/>
            <w:tcBorders>
              <w:top w:val="nil"/>
              <w:left w:val="nil"/>
              <w:bottom w:val="nil"/>
              <w:right w:val="nil"/>
            </w:tcBorders>
            <w:shd w:val="clear" w:color="auto" w:fill="auto"/>
            <w:noWrap/>
            <w:vAlign w:val="bottom"/>
            <w:hideMark/>
          </w:tcPr>
          <w:p w14:paraId="7A912AB5"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0.245081</w:t>
            </w:r>
          </w:p>
        </w:tc>
        <w:tc>
          <w:tcPr>
            <w:tcW w:w="1317" w:type="pct"/>
            <w:tcBorders>
              <w:top w:val="nil"/>
              <w:left w:val="nil"/>
              <w:bottom w:val="nil"/>
              <w:right w:val="nil"/>
            </w:tcBorders>
            <w:shd w:val="clear" w:color="auto" w:fill="auto"/>
            <w:noWrap/>
            <w:vAlign w:val="bottom"/>
            <w:hideMark/>
          </w:tcPr>
          <w:p w14:paraId="2E204CF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2835E9F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0.180</w:t>
            </w:r>
          </w:p>
        </w:tc>
      </w:tr>
      <w:tr w:rsidR="00695126" w:rsidRPr="006949A1" w14:paraId="21B62CC8" w14:textId="77777777" w:rsidTr="00E847FB">
        <w:trPr>
          <w:trHeight w:val="300"/>
        </w:trPr>
        <w:tc>
          <w:tcPr>
            <w:tcW w:w="1999" w:type="pct"/>
            <w:tcBorders>
              <w:top w:val="nil"/>
              <w:left w:val="nil"/>
              <w:bottom w:val="nil"/>
              <w:right w:val="nil"/>
            </w:tcBorders>
            <w:shd w:val="clear" w:color="auto" w:fill="auto"/>
            <w:noWrap/>
            <w:vAlign w:val="bottom"/>
            <w:hideMark/>
          </w:tcPr>
          <w:p w14:paraId="44AE9B9A"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Balance</w:t>
            </w:r>
          </w:p>
        </w:tc>
        <w:tc>
          <w:tcPr>
            <w:tcW w:w="1116" w:type="pct"/>
            <w:tcBorders>
              <w:top w:val="nil"/>
              <w:left w:val="nil"/>
              <w:bottom w:val="nil"/>
              <w:right w:val="nil"/>
            </w:tcBorders>
            <w:shd w:val="clear" w:color="auto" w:fill="auto"/>
            <w:noWrap/>
            <w:vAlign w:val="bottom"/>
            <w:hideMark/>
          </w:tcPr>
          <w:p w14:paraId="79943A6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0.377279</w:t>
            </w:r>
          </w:p>
        </w:tc>
        <w:tc>
          <w:tcPr>
            <w:tcW w:w="1317" w:type="pct"/>
            <w:tcBorders>
              <w:top w:val="nil"/>
              <w:left w:val="nil"/>
              <w:bottom w:val="nil"/>
              <w:right w:val="nil"/>
            </w:tcBorders>
            <w:shd w:val="clear" w:color="auto" w:fill="auto"/>
            <w:noWrap/>
            <w:vAlign w:val="bottom"/>
            <w:hideMark/>
          </w:tcPr>
          <w:p w14:paraId="4690C0D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3A426F5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0.042</w:t>
            </w:r>
          </w:p>
        </w:tc>
      </w:tr>
      <w:tr w:rsidR="00695126" w:rsidRPr="006949A1" w14:paraId="1EA02575" w14:textId="77777777" w:rsidTr="00E847FB">
        <w:trPr>
          <w:trHeight w:val="300"/>
        </w:trPr>
        <w:tc>
          <w:tcPr>
            <w:tcW w:w="1999" w:type="pct"/>
            <w:tcBorders>
              <w:top w:val="nil"/>
              <w:left w:val="nil"/>
              <w:bottom w:val="nil"/>
              <w:right w:val="nil"/>
            </w:tcBorders>
            <w:shd w:val="clear" w:color="auto" w:fill="auto"/>
            <w:noWrap/>
            <w:vAlign w:val="bottom"/>
            <w:hideMark/>
          </w:tcPr>
          <w:p w14:paraId="1BAA1A7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Meals  correlation with  Environment</w:t>
            </w:r>
          </w:p>
        </w:tc>
        <w:tc>
          <w:tcPr>
            <w:tcW w:w="1116" w:type="pct"/>
            <w:tcBorders>
              <w:top w:val="nil"/>
              <w:left w:val="nil"/>
              <w:bottom w:val="nil"/>
              <w:right w:val="nil"/>
            </w:tcBorders>
            <w:shd w:val="clear" w:color="auto" w:fill="auto"/>
            <w:noWrap/>
            <w:vAlign w:val="bottom"/>
            <w:hideMark/>
          </w:tcPr>
          <w:p w14:paraId="67C6F1A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0.237656</w:t>
            </w:r>
          </w:p>
        </w:tc>
        <w:tc>
          <w:tcPr>
            <w:tcW w:w="1317" w:type="pct"/>
            <w:tcBorders>
              <w:top w:val="nil"/>
              <w:left w:val="nil"/>
              <w:bottom w:val="nil"/>
              <w:right w:val="nil"/>
            </w:tcBorders>
            <w:shd w:val="clear" w:color="auto" w:fill="auto"/>
            <w:noWrap/>
            <w:vAlign w:val="bottom"/>
            <w:hideMark/>
          </w:tcPr>
          <w:p w14:paraId="5632192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5AFC5D9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0.193</w:t>
            </w:r>
          </w:p>
        </w:tc>
      </w:tr>
      <w:tr w:rsidR="00695126" w:rsidRPr="006949A1" w14:paraId="172A1F48" w14:textId="77777777" w:rsidTr="00E847FB">
        <w:trPr>
          <w:trHeight w:val="300"/>
        </w:trPr>
        <w:tc>
          <w:tcPr>
            <w:tcW w:w="1999" w:type="pct"/>
            <w:tcBorders>
              <w:top w:val="nil"/>
              <w:left w:val="nil"/>
              <w:bottom w:val="nil"/>
              <w:right w:val="nil"/>
            </w:tcBorders>
            <w:shd w:val="clear" w:color="auto" w:fill="auto"/>
            <w:noWrap/>
            <w:vAlign w:val="bottom"/>
            <w:hideMark/>
          </w:tcPr>
          <w:p w14:paraId="5465663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Carry</w:t>
            </w:r>
          </w:p>
        </w:tc>
        <w:tc>
          <w:tcPr>
            <w:tcW w:w="1116" w:type="pct"/>
            <w:tcBorders>
              <w:top w:val="nil"/>
              <w:left w:val="nil"/>
              <w:bottom w:val="nil"/>
              <w:right w:val="nil"/>
            </w:tcBorders>
            <w:shd w:val="clear" w:color="auto" w:fill="auto"/>
            <w:noWrap/>
            <w:vAlign w:val="bottom"/>
            <w:hideMark/>
          </w:tcPr>
          <w:p w14:paraId="510E9103"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0.778044</w:t>
            </w:r>
          </w:p>
        </w:tc>
        <w:tc>
          <w:tcPr>
            <w:tcW w:w="1317" w:type="pct"/>
            <w:tcBorders>
              <w:top w:val="nil"/>
              <w:left w:val="nil"/>
              <w:bottom w:val="nil"/>
              <w:right w:val="nil"/>
            </w:tcBorders>
            <w:shd w:val="clear" w:color="auto" w:fill="auto"/>
            <w:noWrap/>
            <w:vAlign w:val="bottom"/>
            <w:hideMark/>
          </w:tcPr>
          <w:p w14:paraId="36DE074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0.8</w:t>
            </w:r>
          </w:p>
        </w:tc>
        <w:tc>
          <w:tcPr>
            <w:tcW w:w="568" w:type="pct"/>
            <w:tcBorders>
              <w:top w:val="nil"/>
              <w:left w:val="nil"/>
              <w:bottom w:val="nil"/>
              <w:right w:val="nil"/>
            </w:tcBorders>
            <w:shd w:val="clear" w:color="auto" w:fill="auto"/>
            <w:noWrap/>
            <w:vAlign w:val="bottom"/>
            <w:hideMark/>
          </w:tcPr>
          <w:p w14:paraId="7EC99A1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2941CE1A" w14:textId="77777777" w:rsidTr="00E847FB">
        <w:trPr>
          <w:trHeight w:val="300"/>
        </w:trPr>
        <w:tc>
          <w:tcPr>
            <w:tcW w:w="1999" w:type="pct"/>
            <w:tcBorders>
              <w:top w:val="nil"/>
              <w:left w:val="nil"/>
              <w:bottom w:val="nil"/>
              <w:right w:val="nil"/>
            </w:tcBorders>
            <w:shd w:val="clear" w:color="auto" w:fill="auto"/>
            <w:noWrap/>
            <w:vAlign w:val="bottom"/>
            <w:hideMark/>
          </w:tcPr>
          <w:p w14:paraId="5BB4BB8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Stairs</w:t>
            </w:r>
          </w:p>
        </w:tc>
        <w:tc>
          <w:tcPr>
            <w:tcW w:w="1116" w:type="pct"/>
            <w:tcBorders>
              <w:top w:val="nil"/>
              <w:left w:val="nil"/>
              <w:bottom w:val="nil"/>
              <w:right w:val="nil"/>
            </w:tcBorders>
            <w:shd w:val="clear" w:color="auto" w:fill="auto"/>
            <w:noWrap/>
            <w:vAlign w:val="bottom"/>
            <w:hideMark/>
          </w:tcPr>
          <w:p w14:paraId="3F8C0D9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0.416107</w:t>
            </w:r>
          </w:p>
        </w:tc>
        <w:tc>
          <w:tcPr>
            <w:tcW w:w="1317" w:type="pct"/>
            <w:tcBorders>
              <w:top w:val="nil"/>
              <w:left w:val="nil"/>
              <w:bottom w:val="nil"/>
              <w:right w:val="nil"/>
            </w:tcBorders>
            <w:shd w:val="clear" w:color="auto" w:fill="auto"/>
            <w:noWrap/>
            <w:vAlign w:val="bottom"/>
            <w:hideMark/>
          </w:tcPr>
          <w:p w14:paraId="7AF1BC2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26CD339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0.024</w:t>
            </w:r>
          </w:p>
        </w:tc>
      </w:tr>
      <w:tr w:rsidR="00695126" w:rsidRPr="006949A1" w14:paraId="532677FD" w14:textId="77777777" w:rsidTr="00E847FB">
        <w:trPr>
          <w:trHeight w:val="300"/>
        </w:trPr>
        <w:tc>
          <w:tcPr>
            <w:tcW w:w="1999" w:type="pct"/>
            <w:tcBorders>
              <w:top w:val="nil"/>
              <w:left w:val="nil"/>
              <w:bottom w:val="nil"/>
              <w:right w:val="nil"/>
            </w:tcBorders>
            <w:shd w:val="clear" w:color="auto" w:fill="auto"/>
            <w:noWrap/>
            <w:vAlign w:val="bottom"/>
            <w:hideMark/>
          </w:tcPr>
          <w:p w14:paraId="1445B15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Make bed</w:t>
            </w:r>
          </w:p>
        </w:tc>
        <w:tc>
          <w:tcPr>
            <w:tcW w:w="1116" w:type="pct"/>
            <w:tcBorders>
              <w:top w:val="nil"/>
              <w:left w:val="nil"/>
              <w:bottom w:val="nil"/>
              <w:right w:val="nil"/>
            </w:tcBorders>
            <w:shd w:val="clear" w:color="auto" w:fill="auto"/>
            <w:noWrap/>
            <w:vAlign w:val="bottom"/>
            <w:hideMark/>
          </w:tcPr>
          <w:p w14:paraId="50B1FD3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0.505193</w:t>
            </w:r>
          </w:p>
        </w:tc>
        <w:tc>
          <w:tcPr>
            <w:tcW w:w="1317" w:type="pct"/>
            <w:tcBorders>
              <w:top w:val="nil"/>
              <w:left w:val="nil"/>
              <w:bottom w:val="nil"/>
              <w:right w:val="nil"/>
            </w:tcBorders>
            <w:shd w:val="clear" w:color="auto" w:fill="auto"/>
            <w:noWrap/>
            <w:vAlign w:val="bottom"/>
            <w:hideMark/>
          </w:tcPr>
          <w:p w14:paraId="574C55A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267E379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0.006</w:t>
            </w:r>
          </w:p>
        </w:tc>
      </w:tr>
      <w:tr w:rsidR="00695126" w:rsidRPr="006949A1" w14:paraId="43DF6F91" w14:textId="77777777" w:rsidTr="00E847FB">
        <w:trPr>
          <w:trHeight w:val="300"/>
        </w:trPr>
        <w:tc>
          <w:tcPr>
            <w:tcW w:w="1999" w:type="pct"/>
            <w:tcBorders>
              <w:top w:val="nil"/>
              <w:left w:val="nil"/>
              <w:bottom w:val="nil"/>
              <w:right w:val="nil"/>
            </w:tcBorders>
            <w:shd w:val="clear" w:color="auto" w:fill="auto"/>
            <w:noWrap/>
            <w:vAlign w:val="bottom"/>
            <w:hideMark/>
          </w:tcPr>
          <w:p w14:paraId="7C2DCDD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Sit</w:t>
            </w:r>
          </w:p>
        </w:tc>
        <w:tc>
          <w:tcPr>
            <w:tcW w:w="1116" w:type="pct"/>
            <w:tcBorders>
              <w:top w:val="nil"/>
              <w:left w:val="nil"/>
              <w:bottom w:val="nil"/>
              <w:right w:val="nil"/>
            </w:tcBorders>
            <w:shd w:val="clear" w:color="auto" w:fill="auto"/>
            <w:noWrap/>
            <w:vAlign w:val="bottom"/>
            <w:hideMark/>
          </w:tcPr>
          <w:p w14:paraId="043EC983"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0.723825</w:t>
            </w:r>
          </w:p>
        </w:tc>
        <w:tc>
          <w:tcPr>
            <w:tcW w:w="1317" w:type="pct"/>
            <w:tcBorders>
              <w:top w:val="nil"/>
              <w:left w:val="nil"/>
              <w:bottom w:val="nil"/>
              <w:right w:val="nil"/>
            </w:tcBorders>
            <w:shd w:val="clear" w:color="auto" w:fill="auto"/>
            <w:noWrap/>
            <w:vAlign w:val="bottom"/>
            <w:hideMark/>
          </w:tcPr>
          <w:p w14:paraId="77C56BB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6BC3715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5EDBFD06" w14:textId="77777777" w:rsidTr="00E847FB">
        <w:trPr>
          <w:trHeight w:val="300"/>
        </w:trPr>
        <w:tc>
          <w:tcPr>
            <w:tcW w:w="1999" w:type="pct"/>
            <w:tcBorders>
              <w:top w:val="nil"/>
              <w:left w:val="nil"/>
              <w:bottom w:val="nil"/>
              <w:right w:val="nil"/>
            </w:tcBorders>
            <w:shd w:val="clear" w:color="auto" w:fill="auto"/>
            <w:noWrap/>
            <w:vAlign w:val="bottom"/>
            <w:hideMark/>
          </w:tcPr>
          <w:p w14:paraId="2B25EC5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Shop</w:t>
            </w:r>
          </w:p>
        </w:tc>
        <w:tc>
          <w:tcPr>
            <w:tcW w:w="1116" w:type="pct"/>
            <w:tcBorders>
              <w:top w:val="nil"/>
              <w:left w:val="nil"/>
              <w:bottom w:val="nil"/>
              <w:right w:val="nil"/>
            </w:tcBorders>
            <w:shd w:val="clear" w:color="auto" w:fill="auto"/>
            <w:noWrap/>
            <w:vAlign w:val="bottom"/>
            <w:hideMark/>
          </w:tcPr>
          <w:p w14:paraId="68E78B1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0.716828</w:t>
            </w:r>
          </w:p>
        </w:tc>
        <w:tc>
          <w:tcPr>
            <w:tcW w:w="1317" w:type="pct"/>
            <w:tcBorders>
              <w:top w:val="nil"/>
              <w:left w:val="nil"/>
              <w:bottom w:val="nil"/>
              <w:right w:val="nil"/>
            </w:tcBorders>
            <w:shd w:val="clear" w:color="auto" w:fill="auto"/>
            <w:noWrap/>
            <w:vAlign w:val="bottom"/>
            <w:hideMark/>
          </w:tcPr>
          <w:p w14:paraId="15D0870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7BD96A9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414C2607" w14:textId="77777777" w:rsidTr="00E847FB">
        <w:trPr>
          <w:trHeight w:val="300"/>
        </w:trPr>
        <w:tc>
          <w:tcPr>
            <w:tcW w:w="1999" w:type="pct"/>
            <w:tcBorders>
              <w:top w:val="nil"/>
              <w:left w:val="nil"/>
              <w:bottom w:val="nil"/>
              <w:right w:val="nil"/>
            </w:tcBorders>
            <w:shd w:val="clear" w:color="auto" w:fill="auto"/>
            <w:noWrap/>
            <w:vAlign w:val="bottom"/>
            <w:hideMark/>
          </w:tcPr>
          <w:p w14:paraId="22176A9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Goals</w:t>
            </w:r>
          </w:p>
        </w:tc>
        <w:tc>
          <w:tcPr>
            <w:tcW w:w="1116" w:type="pct"/>
            <w:tcBorders>
              <w:top w:val="nil"/>
              <w:left w:val="nil"/>
              <w:bottom w:val="nil"/>
              <w:right w:val="nil"/>
            </w:tcBorders>
            <w:shd w:val="clear" w:color="auto" w:fill="auto"/>
            <w:noWrap/>
            <w:vAlign w:val="bottom"/>
            <w:hideMark/>
          </w:tcPr>
          <w:p w14:paraId="776100B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0.684344</w:t>
            </w:r>
          </w:p>
        </w:tc>
        <w:tc>
          <w:tcPr>
            <w:tcW w:w="1317" w:type="pct"/>
            <w:tcBorders>
              <w:top w:val="nil"/>
              <w:left w:val="nil"/>
              <w:bottom w:val="nil"/>
              <w:right w:val="nil"/>
            </w:tcBorders>
            <w:shd w:val="clear" w:color="auto" w:fill="auto"/>
            <w:noWrap/>
            <w:vAlign w:val="bottom"/>
            <w:hideMark/>
          </w:tcPr>
          <w:p w14:paraId="5F66435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7132B4B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32D30F13" w14:textId="77777777" w:rsidTr="00E847FB">
        <w:trPr>
          <w:trHeight w:val="300"/>
        </w:trPr>
        <w:tc>
          <w:tcPr>
            <w:tcW w:w="1999" w:type="pct"/>
            <w:tcBorders>
              <w:top w:val="nil"/>
              <w:left w:val="nil"/>
              <w:bottom w:val="nil"/>
              <w:right w:val="nil"/>
            </w:tcBorders>
            <w:shd w:val="clear" w:color="auto" w:fill="auto"/>
            <w:noWrap/>
            <w:vAlign w:val="bottom"/>
            <w:hideMark/>
          </w:tcPr>
          <w:p w14:paraId="544C7A7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Symptoms</w:t>
            </w:r>
          </w:p>
        </w:tc>
        <w:tc>
          <w:tcPr>
            <w:tcW w:w="1116" w:type="pct"/>
            <w:tcBorders>
              <w:top w:val="nil"/>
              <w:left w:val="nil"/>
              <w:bottom w:val="nil"/>
              <w:right w:val="nil"/>
            </w:tcBorders>
            <w:shd w:val="clear" w:color="auto" w:fill="auto"/>
            <w:noWrap/>
            <w:vAlign w:val="bottom"/>
            <w:hideMark/>
          </w:tcPr>
          <w:p w14:paraId="1503B1C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0.653202</w:t>
            </w:r>
          </w:p>
        </w:tc>
        <w:tc>
          <w:tcPr>
            <w:tcW w:w="1317" w:type="pct"/>
            <w:tcBorders>
              <w:top w:val="nil"/>
              <w:left w:val="nil"/>
              <w:bottom w:val="nil"/>
              <w:right w:val="nil"/>
            </w:tcBorders>
            <w:shd w:val="clear" w:color="auto" w:fill="auto"/>
            <w:noWrap/>
            <w:vAlign w:val="bottom"/>
            <w:hideMark/>
          </w:tcPr>
          <w:p w14:paraId="49C6F04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6FFC083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6FD8794B" w14:textId="77777777" w:rsidTr="00E847FB">
        <w:trPr>
          <w:trHeight w:val="300"/>
        </w:trPr>
        <w:tc>
          <w:tcPr>
            <w:tcW w:w="1999" w:type="pct"/>
            <w:tcBorders>
              <w:top w:val="nil"/>
              <w:left w:val="nil"/>
              <w:bottom w:val="nil"/>
              <w:right w:val="nil"/>
            </w:tcBorders>
            <w:shd w:val="clear" w:color="auto" w:fill="auto"/>
            <w:noWrap/>
            <w:vAlign w:val="bottom"/>
            <w:hideMark/>
          </w:tcPr>
          <w:p w14:paraId="301B2FCC"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Pain</w:t>
            </w:r>
          </w:p>
        </w:tc>
        <w:tc>
          <w:tcPr>
            <w:tcW w:w="1116" w:type="pct"/>
            <w:tcBorders>
              <w:top w:val="nil"/>
              <w:left w:val="nil"/>
              <w:bottom w:val="nil"/>
              <w:right w:val="nil"/>
            </w:tcBorders>
            <w:shd w:val="clear" w:color="auto" w:fill="auto"/>
            <w:noWrap/>
            <w:vAlign w:val="bottom"/>
            <w:hideMark/>
          </w:tcPr>
          <w:p w14:paraId="1E0582FF"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0.695425</w:t>
            </w:r>
          </w:p>
        </w:tc>
        <w:tc>
          <w:tcPr>
            <w:tcW w:w="1317" w:type="pct"/>
            <w:tcBorders>
              <w:top w:val="nil"/>
              <w:left w:val="nil"/>
              <w:bottom w:val="nil"/>
              <w:right w:val="nil"/>
            </w:tcBorders>
            <w:shd w:val="clear" w:color="auto" w:fill="auto"/>
            <w:noWrap/>
            <w:vAlign w:val="bottom"/>
            <w:hideMark/>
          </w:tcPr>
          <w:p w14:paraId="547F3AF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3005F6C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76DC925E" w14:textId="77777777" w:rsidTr="00E847FB">
        <w:trPr>
          <w:trHeight w:val="300"/>
        </w:trPr>
        <w:tc>
          <w:tcPr>
            <w:tcW w:w="1999" w:type="pct"/>
            <w:tcBorders>
              <w:top w:val="nil"/>
              <w:left w:val="nil"/>
              <w:bottom w:val="nil"/>
              <w:right w:val="nil"/>
            </w:tcBorders>
            <w:shd w:val="clear" w:color="auto" w:fill="auto"/>
            <w:noWrap/>
            <w:vAlign w:val="bottom"/>
            <w:hideMark/>
          </w:tcPr>
          <w:p w14:paraId="73690CF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Energy</w:t>
            </w:r>
          </w:p>
        </w:tc>
        <w:tc>
          <w:tcPr>
            <w:tcW w:w="1116" w:type="pct"/>
            <w:tcBorders>
              <w:top w:val="nil"/>
              <w:left w:val="nil"/>
              <w:bottom w:val="nil"/>
              <w:right w:val="nil"/>
            </w:tcBorders>
            <w:shd w:val="clear" w:color="auto" w:fill="auto"/>
            <w:noWrap/>
            <w:vAlign w:val="bottom"/>
            <w:hideMark/>
          </w:tcPr>
          <w:p w14:paraId="2024463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0.456994</w:t>
            </w:r>
          </w:p>
        </w:tc>
        <w:tc>
          <w:tcPr>
            <w:tcW w:w="1317" w:type="pct"/>
            <w:tcBorders>
              <w:top w:val="nil"/>
              <w:left w:val="nil"/>
              <w:bottom w:val="nil"/>
              <w:right w:val="nil"/>
            </w:tcBorders>
            <w:shd w:val="clear" w:color="auto" w:fill="auto"/>
            <w:noWrap/>
            <w:vAlign w:val="bottom"/>
            <w:hideMark/>
          </w:tcPr>
          <w:p w14:paraId="2AA5781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28FC6C8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0.012</w:t>
            </w:r>
          </w:p>
        </w:tc>
      </w:tr>
      <w:tr w:rsidR="00695126" w:rsidRPr="006949A1" w14:paraId="1B509550" w14:textId="77777777" w:rsidTr="00E847FB">
        <w:trPr>
          <w:trHeight w:val="300"/>
        </w:trPr>
        <w:tc>
          <w:tcPr>
            <w:tcW w:w="1999" w:type="pct"/>
            <w:tcBorders>
              <w:top w:val="nil"/>
              <w:left w:val="nil"/>
              <w:bottom w:val="nil"/>
              <w:right w:val="nil"/>
            </w:tcBorders>
            <w:shd w:val="clear" w:color="auto" w:fill="auto"/>
            <w:noWrap/>
            <w:vAlign w:val="bottom"/>
            <w:hideMark/>
          </w:tcPr>
          <w:p w14:paraId="0F8A6CC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Stiffness</w:t>
            </w:r>
          </w:p>
        </w:tc>
        <w:tc>
          <w:tcPr>
            <w:tcW w:w="1116" w:type="pct"/>
            <w:tcBorders>
              <w:top w:val="nil"/>
              <w:left w:val="nil"/>
              <w:bottom w:val="nil"/>
              <w:right w:val="nil"/>
            </w:tcBorders>
            <w:shd w:val="clear" w:color="auto" w:fill="auto"/>
            <w:noWrap/>
            <w:vAlign w:val="bottom"/>
            <w:hideMark/>
          </w:tcPr>
          <w:p w14:paraId="4C7B313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0.578102</w:t>
            </w:r>
          </w:p>
        </w:tc>
        <w:tc>
          <w:tcPr>
            <w:tcW w:w="1317" w:type="pct"/>
            <w:tcBorders>
              <w:top w:val="nil"/>
              <w:left w:val="nil"/>
              <w:bottom w:val="nil"/>
              <w:right w:val="nil"/>
            </w:tcBorders>
            <w:shd w:val="clear" w:color="auto" w:fill="auto"/>
            <w:noWrap/>
            <w:vAlign w:val="bottom"/>
            <w:hideMark/>
          </w:tcPr>
          <w:p w14:paraId="2D1C8DB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3B753A7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55E47901" w14:textId="77777777" w:rsidTr="00E847FB">
        <w:trPr>
          <w:trHeight w:val="300"/>
        </w:trPr>
        <w:tc>
          <w:tcPr>
            <w:tcW w:w="1999" w:type="pct"/>
            <w:tcBorders>
              <w:top w:val="nil"/>
              <w:left w:val="nil"/>
              <w:bottom w:val="nil"/>
              <w:right w:val="nil"/>
            </w:tcBorders>
            <w:shd w:val="clear" w:color="auto" w:fill="auto"/>
            <w:noWrap/>
            <w:vAlign w:val="bottom"/>
            <w:hideMark/>
          </w:tcPr>
          <w:p w14:paraId="3C92DDDC"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Sleep</w:t>
            </w:r>
          </w:p>
        </w:tc>
        <w:tc>
          <w:tcPr>
            <w:tcW w:w="1116" w:type="pct"/>
            <w:tcBorders>
              <w:top w:val="nil"/>
              <w:left w:val="nil"/>
              <w:bottom w:val="nil"/>
              <w:right w:val="nil"/>
            </w:tcBorders>
            <w:shd w:val="clear" w:color="auto" w:fill="auto"/>
            <w:noWrap/>
            <w:vAlign w:val="bottom"/>
            <w:hideMark/>
          </w:tcPr>
          <w:p w14:paraId="69561A9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0.241471</w:t>
            </w:r>
          </w:p>
        </w:tc>
        <w:tc>
          <w:tcPr>
            <w:tcW w:w="1317" w:type="pct"/>
            <w:tcBorders>
              <w:top w:val="nil"/>
              <w:left w:val="nil"/>
              <w:bottom w:val="nil"/>
              <w:right w:val="nil"/>
            </w:tcBorders>
            <w:shd w:val="clear" w:color="auto" w:fill="auto"/>
            <w:noWrap/>
            <w:vAlign w:val="bottom"/>
            <w:hideMark/>
          </w:tcPr>
          <w:p w14:paraId="2747BCC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0621B33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0.198</w:t>
            </w:r>
          </w:p>
        </w:tc>
      </w:tr>
      <w:tr w:rsidR="00695126" w:rsidRPr="006949A1" w14:paraId="18F694F1" w14:textId="77777777" w:rsidTr="00E847FB">
        <w:trPr>
          <w:trHeight w:val="300"/>
        </w:trPr>
        <w:tc>
          <w:tcPr>
            <w:tcW w:w="1999" w:type="pct"/>
            <w:tcBorders>
              <w:top w:val="nil"/>
              <w:left w:val="nil"/>
              <w:bottom w:val="nil"/>
              <w:right w:val="nil"/>
            </w:tcBorders>
            <w:shd w:val="clear" w:color="auto" w:fill="auto"/>
            <w:noWrap/>
            <w:vAlign w:val="bottom"/>
            <w:hideMark/>
          </w:tcPr>
          <w:p w14:paraId="407769B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Depression</w:t>
            </w:r>
          </w:p>
        </w:tc>
        <w:tc>
          <w:tcPr>
            <w:tcW w:w="1116" w:type="pct"/>
            <w:tcBorders>
              <w:top w:val="nil"/>
              <w:left w:val="nil"/>
              <w:bottom w:val="nil"/>
              <w:right w:val="nil"/>
            </w:tcBorders>
            <w:shd w:val="clear" w:color="auto" w:fill="auto"/>
            <w:noWrap/>
            <w:vAlign w:val="bottom"/>
            <w:hideMark/>
          </w:tcPr>
          <w:p w14:paraId="401F94F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0.326561</w:t>
            </w:r>
          </w:p>
        </w:tc>
        <w:tc>
          <w:tcPr>
            <w:tcW w:w="1317" w:type="pct"/>
            <w:tcBorders>
              <w:top w:val="nil"/>
              <w:left w:val="nil"/>
              <w:bottom w:val="nil"/>
              <w:right w:val="nil"/>
            </w:tcBorders>
            <w:shd w:val="clear" w:color="auto" w:fill="auto"/>
            <w:noWrap/>
            <w:vAlign w:val="bottom"/>
            <w:hideMark/>
          </w:tcPr>
          <w:p w14:paraId="16A3328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0DD7557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0.078</w:t>
            </w:r>
          </w:p>
        </w:tc>
      </w:tr>
      <w:tr w:rsidR="00695126" w:rsidRPr="006949A1" w14:paraId="6294840B" w14:textId="77777777" w:rsidTr="00E847FB">
        <w:trPr>
          <w:trHeight w:val="300"/>
        </w:trPr>
        <w:tc>
          <w:tcPr>
            <w:tcW w:w="1999" w:type="pct"/>
            <w:tcBorders>
              <w:top w:val="nil"/>
              <w:left w:val="nil"/>
              <w:bottom w:val="nil"/>
              <w:right w:val="nil"/>
            </w:tcBorders>
            <w:shd w:val="clear" w:color="auto" w:fill="auto"/>
            <w:noWrap/>
            <w:vAlign w:val="bottom"/>
            <w:hideMark/>
          </w:tcPr>
          <w:p w14:paraId="4F17D7E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Memory</w:t>
            </w:r>
          </w:p>
        </w:tc>
        <w:tc>
          <w:tcPr>
            <w:tcW w:w="1116" w:type="pct"/>
            <w:tcBorders>
              <w:top w:val="nil"/>
              <w:left w:val="nil"/>
              <w:bottom w:val="nil"/>
              <w:right w:val="nil"/>
            </w:tcBorders>
            <w:shd w:val="clear" w:color="auto" w:fill="auto"/>
            <w:noWrap/>
            <w:vAlign w:val="bottom"/>
            <w:hideMark/>
          </w:tcPr>
          <w:p w14:paraId="60C2792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0.377517</w:t>
            </w:r>
          </w:p>
        </w:tc>
        <w:tc>
          <w:tcPr>
            <w:tcW w:w="1317" w:type="pct"/>
            <w:tcBorders>
              <w:top w:val="nil"/>
              <w:left w:val="nil"/>
              <w:bottom w:val="nil"/>
              <w:right w:val="nil"/>
            </w:tcBorders>
            <w:shd w:val="clear" w:color="auto" w:fill="auto"/>
            <w:noWrap/>
            <w:vAlign w:val="bottom"/>
            <w:hideMark/>
          </w:tcPr>
          <w:p w14:paraId="1FADDA6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6B9F8A9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0.039</w:t>
            </w:r>
          </w:p>
        </w:tc>
      </w:tr>
      <w:tr w:rsidR="00695126" w:rsidRPr="006949A1" w14:paraId="35E0E8C6" w14:textId="77777777" w:rsidTr="00E847FB">
        <w:trPr>
          <w:trHeight w:val="300"/>
        </w:trPr>
        <w:tc>
          <w:tcPr>
            <w:tcW w:w="1999" w:type="pct"/>
            <w:tcBorders>
              <w:top w:val="nil"/>
              <w:left w:val="nil"/>
              <w:bottom w:val="nil"/>
              <w:right w:val="nil"/>
            </w:tcBorders>
            <w:shd w:val="clear" w:color="auto" w:fill="auto"/>
            <w:noWrap/>
            <w:vAlign w:val="bottom"/>
            <w:hideMark/>
          </w:tcPr>
          <w:p w14:paraId="1E88A85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Anxiety</w:t>
            </w:r>
          </w:p>
        </w:tc>
        <w:tc>
          <w:tcPr>
            <w:tcW w:w="1116" w:type="pct"/>
            <w:tcBorders>
              <w:top w:val="nil"/>
              <w:left w:val="nil"/>
              <w:bottom w:val="nil"/>
              <w:right w:val="nil"/>
            </w:tcBorders>
            <w:shd w:val="clear" w:color="auto" w:fill="auto"/>
            <w:noWrap/>
            <w:vAlign w:val="bottom"/>
            <w:hideMark/>
          </w:tcPr>
          <w:p w14:paraId="7BAF1C4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0.186056</w:t>
            </w:r>
          </w:p>
        </w:tc>
        <w:tc>
          <w:tcPr>
            <w:tcW w:w="1317" w:type="pct"/>
            <w:tcBorders>
              <w:top w:val="nil"/>
              <w:left w:val="nil"/>
              <w:bottom w:val="nil"/>
              <w:right w:val="nil"/>
            </w:tcBorders>
            <w:shd w:val="clear" w:color="auto" w:fill="auto"/>
            <w:noWrap/>
            <w:vAlign w:val="bottom"/>
            <w:hideMark/>
          </w:tcPr>
          <w:p w14:paraId="07DD71C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5562443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0.310</w:t>
            </w:r>
          </w:p>
        </w:tc>
      </w:tr>
      <w:tr w:rsidR="00695126" w:rsidRPr="006949A1" w14:paraId="6DA51B27" w14:textId="77777777" w:rsidTr="00E847FB">
        <w:trPr>
          <w:trHeight w:val="300"/>
        </w:trPr>
        <w:tc>
          <w:tcPr>
            <w:tcW w:w="1999" w:type="pct"/>
            <w:tcBorders>
              <w:top w:val="nil"/>
              <w:left w:val="nil"/>
              <w:bottom w:val="nil"/>
              <w:right w:val="nil"/>
            </w:tcBorders>
            <w:shd w:val="clear" w:color="auto" w:fill="auto"/>
            <w:noWrap/>
            <w:vAlign w:val="bottom"/>
            <w:hideMark/>
          </w:tcPr>
          <w:p w14:paraId="37BAACF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Tenderness</w:t>
            </w:r>
          </w:p>
        </w:tc>
        <w:tc>
          <w:tcPr>
            <w:tcW w:w="1116" w:type="pct"/>
            <w:tcBorders>
              <w:top w:val="nil"/>
              <w:left w:val="nil"/>
              <w:bottom w:val="nil"/>
              <w:right w:val="nil"/>
            </w:tcBorders>
            <w:shd w:val="clear" w:color="auto" w:fill="auto"/>
            <w:noWrap/>
            <w:vAlign w:val="bottom"/>
            <w:hideMark/>
          </w:tcPr>
          <w:p w14:paraId="0F89B9D3"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0.316500</w:t>
            </w:r>
          </w:p>
        </w:tc>
        <w:tc>
          <w:tcPr>
            <w:tcW w:w="1317" w:type="pct"/>
            <w:tcBorders>
              <w:top w:val="nil"/>
              <w:left w:val="nil"/>
              <w:bottom w:val="nil"/>
              <w:right w:val="nil"/>
            </w:tcBorders>
            <w:shd w:val="clear" w:color="auto" w:fill="auto"/>
            <w:noWrap/>
            <w:vAlign w:val="bottom"/>
            <w:hideMark/>
          </w:tcPr>
          <w:p w14:paraId="31AA9B6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7919CB9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0.087</w:t>
            </w:r>
          </w:p>
        </w:tc>
      </w:tr>
      <w:tr w:rsidR="00695126" w:rsidRPr="006949A1" w14:paraId="5A10C2B4" w14:textId="77777777" w:rsidTr="00E847FB">
        <w:trPr>
          <w:trHeight w:val="300"/>
        </w:trPr>
        <w:tc>
          <w:tcPr>
            <w:tcW w:w="1999" w:type="pct"/>
            <w:tcBorders>
              <w:top w:val="nil"/>
              <w:left w:val="nil"/>
              <w:bottom w:val="nil"/>
              <w:right w:val="nil"/>
            </w:tcBorders>
            <w:shd w:val="clear" w:color="auto" w:fill="auto"/>
            <w:noWrap/>
            <w:vAlign w:val="bottom"/>
            <w:hideMark/>
          </w:tcPr>
          <w:p w14:paraId="59CEE4B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Balance</w:t>
            </w:r>
          </w:p>
        </w:tc>
        <w:tc>
          <w:tcPr>
            <w:tcW w:w="1116" w:type="pct"/>
            <w:tcBorders>
              <w:top w:val="nil"/>
              <w:left w:val="nil"/>
              <w:bottom w:val="nil"/>
              <w:right w:val="nil"/>
            </w:tcBorders>
            <w:shd w:val="clear" w:color="auto" w:fill="auto"/>
            <w:noWrap/>
            <w:vAlign w:val="bottom"/>
            <w:hideMark/>
          </w:tcPr>
          <w:p w14:paraId="7128FE25"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0.474216</w:t>
            </w:r>
          </w:p>
        </w:tc>
        <w:tc>
          <w:tcPr>
            <w:tcW w:w="1317" w:type="pct"/>
            <w:tcBorders>
              <w:top w:val="nil"/>
              <w:left w:val="nil"/>
              <w:bottom w:val="nil"/>
              <w:right w:val="nil"/>
            </w:tcBorders>
            <w:shd w:val="clear" w:color="auto" w:fill="auto"/>
            <w:noWrap/>
            <w:vAlign w:val="bottom"/>
            <w:hideMark/>
          </w:tcPr>
          <w:p w14:paraId="4CAABE1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4D4B3A8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0.012</w:t>
            </w:r>
          </w:p>
        </w:tc>
      </w:tr>
      <w:tr w:rsidR="00695126" w:rsidRPr="006949A1" w14:paraId="6321E5E1" w14:textId="77777777" w:rsidTr="00E847FB">
        <w:trPr>
          <w:trHeight w:val="300"/>
        </w:trPr>
        <w:tc>
          <w:tcPr>
            <w:tcW w:w="1999" w:type="pct"/>
            <w:tcBorders>
              <w:top w:val="nil"/>
              <w:left w:val="nil"/>
              <w:bottom w:val="nil"/>
              <w:right w:val="nil"/>
            </w:tcBorders>
            <w:shd w:val="clear" w:color="auto" w:fill="auto"/>
            <w:noWrap/>
            <w:vAlign w:val="bottom"/>
            <w:hideMark/>
          </w:tcPr>
          <w:p w14:paraId="35DFE68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Clean  correlation with  Environment</w:t>
            </w:r>
          </w:p>
        </w:tc>
        <w:tc>
          <w:tcPr>
            <w:tcW w:w="1116" w:type="pct"/>
            <w:tcBorders>
              <w:top w:val="nil"/>
              <w:left w:val="nil"/>
              <w:bottom w:val="nil"/>
              <w:right w:val="nil"/>
            </w:tcBorders>
            <w:shd w:val="clear" w:color="auto" w:fill="auto"/>
            <w:noWrap/>
            <w:vAlign w:val="bottom"/>
            <w:hideMark/>
          </w:tcPr>
          <w:p w14:paraId="699AAEE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0.248322</w:t>
            </w:r>
          </w:p>
        </w:tc>
        <w:tc>
          <w:tcPr>
            <w:tcW w:w="1317" w:type="pct"/>
            <w:tcBorders>
              <w:top w:val="nil"/>
              <w:left w:val="nil"/>
              <w:bottom w:val="nil"/>
              <w:right w:val="nil"/>
            </w:tcBorders>
            <w:shd w:val="clear" w:color="auto" w:fill="auto"/>
            <w:noWrap/>
            <w:vAlign w:val="bottom"/>
            <w:hideMark/>
          </w:tcPr>
          <w:p w14:paraId="6E352ED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09537E5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0.178</w:t>
            </w:r>
          </w:p>
        </w:tc>
      </w:tr>
      <w:tr w:rsidR="00695126" w:rsidRPr="006949A1" w14:paraId="0A8D2140" w14:textId="77777777" w:rsidTr="00E847FB">
        <w:trPr>
          <w:trHeight w:val="300"/>
        </w:trPr>
        <w:tc>
          <w:tcPr>
            <w:tcW w:w="1999" w:type="pct"/>
            <w:tcBorders>
              <w:top w:val="nil"/>
              <w:left w:val="nil"/>
              <w:bottom w:val="nil"/>
              <w:right w:val="nil"/>
            </w:tcBorders>
            <w:shd w:val="clear" w:color="auto" w:fill="auto"/>
            <w:noWrap/>
            <w:vAlign w:val="bottom"/>
            <w:hideMark/>
          </w:tcPr>
          <w:p w14:paraId="1F4F2AC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Stairs</w:t>
            </w:r>
          </w:p>
        </w:tc>
        <w:tc>
          <w:tcPr>
            <w:tcW w:w="1116" w:type="pct"/>
            <w:tcBorders>
              <w:top w:val="nil"/>
              <w:left w:val="nil"/>
              <w:bottom w:val="nil"/>
              <w:right w:val="nil"/>
            </w:tcBorders>
            <w:shd w:val="clear" w:color="auto" w:fill="auto"/>
            <w:noWrap/>
            <w:vAlign w:val="bottom"/>
            <w:hideMark/>
          </w:tcPr>
          <w:p w14:paraId="3B27E99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0.424982</w:t>
            </w:r>
          </w:p>
        </w:tc>
        <w:tc>
          <w:tcPr>
            <w:tcW w:w="1317" w:type="pct"/>
            <w:tcBorders>
              <w:top w:val="nil"/>
              <w:left w:val="nil"/>
              <w:bottom w:val="nil"/>
              <w:right w:val="nil"/>
            </w:tcBorders>
            <w:shd w:val="clear" w:color="auto" w:fill="auto"/>
            <w:noWrap/>
            <w:vAlign w:val="bottom"/>
            <w:hideMark/>
          </w:tcPr>
          <w:p w14:paraId="0539C1B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13C869B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0.019</w:t>
            </w:r>
          </w:p>
        </w:tc>
      </w:tr>
      <w:tr w:rsidR="00695126" w:rsidRPr="006949A1" w14:paraId="3D249A47" w14:textId="77777777" w:rsidTr="00E847FB">
        <w:trPr>
          <w:trHeight w:val="300"/>
        </w:trPr>
        <w:tc>
          <w:tcPr>
            <w:tcW w:w="1999" w:type="pct"/>
            <w:tcBorders>
              <w:top w:val="nil"/>
              <w:left w:val="nil"/>
              <w:bottom w:val="nil"/>
              <w:right w:val="nil"/>
            </w:tcBorders>
            <w:shd w:val="clear" w:color="auto" w:fill="auto"/>
            <w:noWrap/>
            <w:vAlign w:val="bottom"/>
            <w:hideMark/>
          </w:tcPr>
          <w:p w14:paraId="5952A8C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Make bed</w:t>
            </w:r>
          </w:p>
        </w:tc>
        <w:tc>
          <w:tcPr>
            <w:tcW w:w="1116" w:type="pct"/>
            <w:tcBorders>
              <w:top w:val="nil"/>
              <w:left w:val="nil"/>
              <w:bottom w:val="nil"/>
              <w:right w:val="nil"/>
            </w:tcBorders>
            <w:shd w:val="clear" w:color="auto" w:fill="auto"/>
            <w:noWrap/>
            <w:vAlign w:val="bottom"/>
            <w:hideMark/>
          </w:tcPr>
          <w:p w14:paraId="53221085"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0.399043</w:t>
            </w:r>
          </w:p>
        </w:tc>
        <w:tc>
          <w:tcPr>
            <w:tcW w:w="1317" w:type="pct"/>
            <w:tcBorders>
              <w:top w:val="nil"/>
              <w:left w:val="nil"/>
              <w:bottom w:val="nil"/>
              <w:right w:val="nil"/>
            </w:tcBorders>
            <w:shd w:val="clear" w:color="auto" w:fill="auto"/>
            <w:noWrap/>
            <w:vAlign w:val="bottom"/>
            <w:hideMark/>
          </w:tcPr>
          <w:p w14:paraId="5CE08E9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2DCA18C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0.029</w:t>
            </w:r>
          </w:p>
        </w:tc>
      </w:tr>
      <w:tr w:rsidR="00695126" w:rsidRPr="006949A1" w14:paraId="67214F75" w14:textId="77777777" w:rsidTr="00E847FB">
        <w:trPr>
          <w:trHeight w:val="300"/>
        </w:trPr>
        <w:tc>
          <w:tcPr>
            <w:tcW w:w="1999" w:type="pct"/>
            <w:tcBorders>
              <w:top w:val="nil"/>
              <w:left w:val="nil"/>
              <w:bottom w:val="nil"/>
              <w:right w:val="nil"/>
            </w:tcBorders>
            <w:shd w:val="clear" w:color="auto" w:fill="auto"/>
            <w:noWrap/>
            <w:vAlign w:val="bottom"/>
            <w:hideMark/>
          </w:tcPr>
          <w:p w14:paraId="597CF01F"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Sit</w:t>
            </w:r>
          </w:p>
        </w:tc>
        <w:tc>
          <w:tcPr>
            <w:tcW w:w="1116" w:type="pct"/>
            <w:tcBorders>
              <w:top w:val="nil"/>
              <w:left w:val="nil"/>
              <w:bottom w:val="nil"/>
              <w:right w:val="nil"/>
            </w:tcBorders>
            <w:shd w:val="clear" w:color="auto" w:fill="auto"/>
            <w:noWrap/>
            <w:vAlign w:val="bottom"/>
            <w:hideMark/>
          </w:tcPr>
          <w:p w14:paraId="2914BE03"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0.576935</w:t>
            </w:r>
          </w:p>
        </w:tc>
        <w:tc>
          <w:tcPr>
            <w:tcW w:w="1317" w:type="pct"/>
            <w:tcBorders>
              <w:top w:val="nil"/>
              <w:left w:val="nil"/>
              <w:bottom w:val="nil"/>
              <w:right w:val="nil"/>
            </w:tcBorders>
            <w:shd w:val="clear" w:color="auto" w:fill="auto"/>
            <w:noWrap/>
            <w:vAlign w:val="bottom"/>
            <w:hideMark/>
          </w:tcPr>
          <w:p w14:paraId="1BCA506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3B7A8A8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0.001</w:t>
            </w:r>
          </w:p>
        </w:tc>
      </w:tr>
      <w:tr w:rsidR="00695126" w:rsidRPr="006949A1" w14:paraId="08A936FB" w14:textId="77777777" w:rsidTr="00E847FB">
        <w:trPr>
          <w:trHeight w:val="300"/>
        </w:trPr>
        <w:tc>
          <w:tcPr>
            <w:tcW w:w="1999" w:type="pct"/>
            <w:tcBorders>
              <w:top w:val="nil"/>
              <w:left w:val="nil"/>
              <w:bottom w:val="nil"/>
              <w:right w:val="nil"/>
            </w:tcBorders>
            <w:shd w:val="clear" w:color="auto" w:fill="auto"/>
            <w:noWrap/>
            <w:vAlign w:val="bottom"/>
            <w:hideMark/>
          </w:tcPr>
          <w:p w14:paraId="7B432A7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Shop</w:t>
            </w:r>
          </w:p>
        </w:tc>
        <w:tc>
          <w:tcPr>
            <w:tcW w:w="1116" w:type="pct"/>
            <w:tcBorders>
              <w:top w:val="nil"/>
              <w:left w:val="nil"/>
              <w:bottom w:val="nil"/>
              <w:right w:val="nil"/>
            </w:tcBorders>
            <w:shd w:val="clear" w:color="auto" w:fill="auto"/>
            <w:noWrap/>
            <w:vAlign w:val="bottom"/>
            <w:hideMark/>
          </w:tcPr>
          <w:p w14:paraId="5AC0A085"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0.645120</w:t>
            </w:r>
          </w:p>
        </w:tc>
        <w:tc>
          <w:tcPr>
            <w:tcW w:w="1317" w:type="pct"/>
            <w:tcBorders>
              <w:top w:val="nil"/>
              <w:left w:val="nil"/>
              <w:bottom w:val="nil"/>
              <w:right w:val="nil"/>
            </w:tcBorders>
            <w:shd w:val="clear" w:color="auto" w:fill="auto"/>
            <w:noWrap/>
            <w:vAlign w:val="bottom"/>
            <w:hideMark/>
          </w:tcPr>
          <w:p w14:paraId="2ADAFC3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2E0B758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014DEB2F" w14:textId="77777777" w:rsidTr="00E847FB">
        <w:trPr>
          <w:trHeight w:val="300"/>
        </w:trPr>
        <w:tc>
          <w:tcPr>
            <w:tcW w:w="1999" w:type="pct"/>
            <w:tcBorders>
              <w:top w:val="nil"/>
              <w:left w:val="nil"/>
              <w:bottom w:val="nil"/>
              <w:right w:val="nil"/>
            </w:tcBorders>
            <w:shd w:val="clear" w:color="auto" w:fill="auto"/>
            <w:noWrap/>
            <w:vAlign w:val="bottom"/>
            <w:hideMark/>
          </w:tcPr>
          <w:p w14:paraId="79D5663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Goals</w:t>
            </w:r>
          </w:p>
        </w:tc>
        <w:tc>
          <w:tcPr>
            <w:tcW w:w="1116" w:type="pct"/>
            <w:tcBorders>
              <w:top w:val="nil"/>
              <w:left w:val="nil"/>
              <w:bottom w:val="nil"/>
              <w:right w:val="nil"/>
            </w:tcBorders>
            <w:shd w:val="clear" w:color="auto" w:fill="auto"/>
            <w:noWrap/>
            <w:vAlign w:val="bottom"/>
            <w:hideMark/>
          </w:tcPr>
          <w:p w14:paraId="0AC04CF7"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0.685912</w:t>
            </w:r>
          </w:p>
        </w:tc>
        <w:tc>
          <w:tcPr>
            <w:tcW w:w="1317" w:type="pct"/>
            <w:tcBorders>
              <w:top w:val="nil"/>
              <w:left w:val="nil"/>
              <w:bottom w:val="nil"/>
              <w:right w:val="nil"/>
            </w:tcBorders>
            <w:shd w:val="clear" w:color="auto" w:fill="auto"/>
            <w:noWrap/>
            <w:vAlign w:val="bottom"/>
            <w:hideMark/>
          </w:tcPr>
          <w:p w14:paraId="0E555DB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7BF857D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54EF0B6E" w14:textId="77777777" w:rsidTr="00E847FB">
        <w:trPr>
          <w:trHeight w:val="300"/>
        </w:trPr>
        <w:tc>
          <w:tcPr>
            <w:tcW w:w="1999" w:type="pct"/>
            <w:tcBorders>
              <w:top w:val="nil"/>
              <w:left w:val="nil"/>
              <w:bottom w:val="nil"/>
              <w:right w:val="nil"/>
            </w:tcBorders>
            <w:shd w:val="clear" w:color="auto" w:fill="auto"/>
            <w:noWrap/>
            <w:vAlign w:val="bottom"/>
            <w:hideMark/>
          </w:tcPr>
          <w:p w14:paraId="4190378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Symptoms</w:t>
            </w:r>
          </w:p>
        </w:tc>
        <w:tc>
          <w:tcPr>
            <w:tcW w:w="1116" w:type="pct"/>
            <w:tcBorders>
              <w:top w:val="nil"/>
              <w:left w:val="nil"/>
              <w:bottom w:val="nil"/>
              <w:right w:val="nil"/>
            </w:tcBorders>
            <w:shd w:val="clear" w:color="auto" w:fill="auto"/>
            <w:noWrap/>
            <w:vAlign w:val="bottom"/>
            <w:hideMark/>
          </w:tcPr>
          <w:p w14:paraId="54ADF55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0.656023</w:t>
            </w:r>
          </w:p>
        </w:tc>
        <w:tc>
          <w:tcPr>
            <w:tcW w:w="1317" w:type="pct"/>
            <w:tcBorders>
              <w:top w:val="nil"/>
              <w:left w:val="nil"/>
              <w:bottom w:val="nil"/>
              <w:right w:val="nil"/>
            </w:tcBorders>
            <w:shd w:val="clear" w:color="auto" w:fill="auto"/>
            <w:noWrap/>
            <w:vAlign w:val="bottom"/>
            <w:hideMark/>
          </w:tcPr>
          <w:p w14:paraId="30AADA6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258AB28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11353ACD" w14:textId="77777777" w:rsidTr="00E847FB">
        <w:trPr>
          <w:trHeight w:val="300"/>
        </w:trPr>
        <w:tc>
          <w:tcPr>
            <w:tcW w:w="1999" w:type="pct"/>
            <w:tcBorders>
              <w:top w:val="nil"/>
              <w:left w:val="nil"/>
              <w:bottom w:val="nil"/>
              <w:right w:val="nil"/>
            </w:tcBorders>
            <w:shd w:val="clear" w:color="auto" w:fill="auto"/>
            <w:noWrap/>
            <w:vAlign w:val="bottom"/>
            <w:hideMark/>
          </w:tcPr>
          <w:p w14:paraId="2DDB9E2F"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Pain</w:t>
            </w:r>
          </w:p>
        </w:tc>
        <w:tc>
          <w:tcPr>
            <w:tcW w:w="1116" w:type="pct"/>
            <w:tcBorders>
              <w:top w:val="nil"/>
              <w:left w:val="nil"/>
              <w:bottom w:val="nil"/>
              <w:right w:val="nil"/>
            </w:tcBorders>
            <w:shd w:val="clear" w:color="auto" w:fill="auto"/>
            <w:noWrap/>
            <w:vAlign w:val="bottom"/>
            <w:hideMark/>
          </w:tcPr>
          <w:p w14:paraId="5D50308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0.703284</w:t>
            </w:r>
          </w:p>
        </w:tc>
        <w:tc>
          <w:tcPr>
            <w:tcW w:w="1317" w:type="pct"/>
            <w:tcBorders>
              <w:top w:val="nil"/>
              <w:left w:val="nil"/>
              <w:bottom w:val="nil"/>
              <w:right w:val="nil"/>
            </w:tcBorders>
            <w:shd w:val="clear" w:color="auto" w:fill="auto"/>
            <w:noWrap/>
            <w:vAlign w:val="bottom"/>
            <w:hideMark/>
          </w:tcPr>
          <w:p w14:paraId="6862F23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36F2871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204A98C3" w14:textId="77777777" w:rsidTr="00E847FB">
        <w:trPr>
          <w:trHeight w:val="300"/>
        </w:trPr>
        <w:tc>
          <w:tcPr>
            <w:tcW w:w="1999" w:type="pct"/>
            <w:tcBorders>
              <w:top w:val="nil"/>
              <w:left w:val="nil"/>
              <w:bottom w:val="nil"/>
              <w:right w:val="nil"/>
            </w:tcBorders>
            <w:shd w:val="clear" w:color="auto" w:fill="auto"/>
            <w:noWrap/>
            <w:vAlign w:val="bottom"/>
            <w:hideMark/>
          </w:tcPr>
          <w:p w14:paraId="0025289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Energy</w:t>
            </w:r>
          </w:p>
        </w:tc>
        <w:tc>
          <w:tcPr>
            <w:tcW w:w="1116" w:type="pct"/>
            <w:tcBorders>
              <w:top w:val="nil"/>
              <w:left w:val="nil"/>
              <w:bottom w:val="nil"/>
              <w:right w:val="nil"/>
            </w:tcBorders>
            <w:shd w:val="clear" w:color="auto" w:fill="auto"/>
            <w:noWrap/>
            <w:vAlign w:val="bottom"/>
            <w:hideMark/>
          </w:tcPr>
          <w:p w14:paraId="2C9242B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0.541981</w:t>
            </w:r>
          </w:p>
        </w:tc>
        <w:tc>
          <w:tcPr>
            <w:tcW w:w="1317" w:type="pct"/>
            <w:tcBorders>
              <w:top w:val="nil"/>
              <w:left w:val="nil"/>
              <w:bottom w:val="nil"/>
              <w:right w:val="nil"/>
            </w:tcBorders>
            <w:shd w:val="clear" w:color="auto" w:fill="auto"/>
            <w:noWrap/>
            <w:vAlign w:val="bottom"/>
            <w:hideMark/>
          </w:tcPr>
          <w:p w14:paraId="0216C3A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3E5D672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0.003</w:t>
            </w:r>
          </w:p>
        </w:tc>
      </w:tr>
      <w:tr w:rsidR="00695126" w:rsidRPr="006949A1" w14:paraId="4155E91A" w14:textId="77777777" w:rsidTr="00E847FB">
        <w:trPr>
          <w:trHeight w:val="300"/>
        </w:trPr>
        <w:tc>
          <w:tcPr>
            <w:tcW w:w="1999" w:type="pct"/>
            <w:tcBorders>
              <w:top w:val="nil"/>
              <w:left w:val="nil"/>
              <w:bottom w:val="nil"/>
              <w:right w:val="nil"/>
            </w:tcBorders>
            <w:shd w:val="clear" w:color="auto" w:fill="auto"/>
            <w:noWrap/>
            <w:vAlign w:val="bottom"/>
            <w:hideMark/>
          </w:tcPr>
          <w:p w14:paraId="0BB134B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Stiffness</w:t>
            </w:r>
          </w:p>
        </w:tc>
        <w:tc>
          <w:tcPr>
            <w:tcW w:w="1116" w:type="pct"/>
            <w:tcBorders>
              <w:top w:val="nil"/>
              <w:left w:val="nil"/>
              <w:bottom w:val="nil"/>
              <w:right w:val="nil"/>
            </w:tcBorders>
            <w:shd w:val="clear" w:color="auto" w:fill="auto"/>
            <w:noWrap/>
            <w:vAlign w:val="bottom"/>
            <w:hideMark/>
          </w:tcPr>
          <w:p w14:paraId="2840633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0.543761</w:t>
            </w:r>
          </w:p>
        </w:tc>
        <w:tc>
          <w:tcPr>
            <w:tcW w:w="1317" w:type="pct"/>
            <w:tcBorders>
              <w:top w:val="nil"/>
              <w:left w:val="nil"/>
              <w:bottom w:val="nil"/>
              <w:right w:val="nil"/>
            </w:tcBorders>
            <w:shd w:val="clear" w:color="auto" w:fill="auto"/>
            <w:noWrap/>
            <w:vAlign w:val="bottom"/>
            <w:hideMark/>
          </w:tcPr>
          <w:p w14:paraId="492A1B4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6F66444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0.003</w:t>
            </w:r>
          </w:p>
        </w:tc>
      </w:tr>
      <w:tr w:rsidR="00695126" w:rsidRPr="006949A1" w14:paraId="46F19859" w14:textId="77777777" w:rsidTr="00E847FB">
        <w:trPr>
          <w:trHeight w:val="300"/>
        </w:trPr>
        <w:tc>
          <w:tcPr>
            <w:tcW w:w="1999" w:type="pct"/>
            <w:tcBorders>
              <w:top w:val="nil"/>
              <w:left w:val="nil"/>
              <w:bottom w:val="nil"/>
              <w:right w:val="nil"/>
            </w:tcBorders>
            <w:shd w:val="clear" w:color="auto" w:fill="auto"/>
            <w:noWrap/>
            <w:vAlign w:val="bottom"/>
            <w:hideMark/>
          </w:tcPr>
          <w:p w14:paraId="7CC698C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Sleep</w:t>
            </w:r>
          </w:p>
        </w:tc>
        <w:tc>
          <w:tcPr>
            <w:tcW w:w="1116" w:type="pct"/>
            <w:tcBorders>
              <w:top w:val="nil"/>
              <w:left w:val="nil"/>
              <w:bottom w:val="nil"/>
              <w:right w:val="nil"/>
            </w:tcBorders>
            <w:shd w:val="clear" w:color="auto" w:fill="auto"/>
            <w:noWrap/>
            <w:vAlign w:val="bottom"/>
            <w:hideMark/>
          </w:tcPr>
          <w:p w14:paraId="69DFE96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0.396545</w:t>
            </w:r>
          </w:p>
        </w:tc>
        <w:tc>
          <w:tcPr>
            <w:tcW w:w="1317" w:type="pct"/>
            <w:tcBorders>
              <w:top w:val="nil"/>
              <w:left w:val="nil"/>
              <w:bottom w:val="nil"/>
              <w:right w:val="nil"/>
            </w:tcBorders>
            <w:shd w:val="clear" w:color="auto" w:fill="auto"/>
            <w:noWrap/>
            <w:vAlign w:val="bottom"/>
            <w:hideMark/>
          </w:tcPr>
          <w:p w14:paraId="4E08F50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48AD99C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0.031</w:t>
            </w:r>
          </w:p>
        </w:tc>
      </w:tr>
      <w:tr w:rsidR="00695126" w:rsidRPr="006949A1" w14:paraId="2F54983A" w14:textId="77777777" w:rsidTr="00E847FB">
        <w:trPr>
          <w:trHeight w:val="300"/>
        </w:trPr>
        <w:tc>
          <w:tcPr>
            <w:tcW w:w="1999" w:type="pct"/>
            <w:tcBorders>
              <w:top w:val="nil"/>
              <w:left w:val="nil"/>
              <w:bottom w:val="nil"/>
              <w:right w:val="nil"/>
            </w:tcBorders>
            <w:shd w:val="clear" w:color="auto" w:fill="auto"/>
            <w:noWrap/>
            <w:vAlign w:val="bottom"/>
            <w:hideMark/>
          </w:tcPr>
          <w:p w14:paraId="50DE434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lastRenderedPageBreak/>
              <w:t>Carry  correlation with  Depression</w:t>
            </w:r>
          </w:p>
        </w:tc>
        <w:tc>
          <w:tcPr>
            <w:tcW w:w="1116" w:type="pct"/>
            <w:tcBorders>
              <w:top w:val="nil"/>
              <w:left w:val="nil"/>
              <w:bottom w:val="nil"/>
              <w:right w:val="nil"/>
            </w:tcBorders>
            <w:shd w:val="clear" w:color="auto" w:fill="auto"/>
            <w:noWrap/>
            <w:vAlign w:val="bottom"/>
            <w:hideMark/>
          </w:tcPr>
          <w:p w14:paraId="79C8BD4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0.192205</w:t>
            </w:r>
          </w:p>
        </w:tc>
        <w:tc>
          <w:tcPr>
            <w:tcW w:w="1317" w:type="pct"/>
            <w:tcBorders>
              <w:top w:val="nil"/>
              <w:left w:val="nil"/>
              <w:bottom w:val="nil"/>
              <w:right w:val="nil"/>
            </w:tcBorders>
            <w:shd w:val="clear" w:color="auto" w:fill="auto"/>
            <w:noWrap/>
            <w:vAlign w:val="bottom"/>
            <w:hideMark/>
          </w:tcPr>
          <w:p w14:paraId="25126AF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4E9E70A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0.290</w:t>
            </w:r>
          </w:p>
        </w:tc>
      </w:tr>
      <w:tr w:rsidR="00695126" w:rsidRPr="006949A1" w14:paraId="316214ED" w14:textId="77777777" w:rsidTr="00E847FB">
        <w:trPr>
          <w:trHeight w:val="300"/>
        </w:trPr>
        <w:tc>
          <w:tcPr>
            <w:tcW w:w="1999" w:type="pct"/>
            <w:tcBorders>
              <w:top w:val="nil"/>
              <w:left w:val="nil"/>
              <w:bottom w:val="nil"/>
              <w:right w:val="nil"/>
            </w:tcBorders>
            <w:shd w:val="clear" w:color="auto" w:fill="auto"/>
            <w:noWrap/>
            <w:vAlign w:val="bottom"/>
            <w:hideMark/>
          </w:tcPr>
          <w:p w14:paraId="273C97AF"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Memory</w:t>
            </w:r>
          </w:p>
        </w:tc>
        <w:tc>
          <w:tcPr>
            <w:tcW w:w="1116" w:type="pct"/>
            <w:tcBorders>
              <w:top w:val="nil"/>
              <w:left w:val="nil"/>
              <w:bottom w:val="nil"/>
              <w:right w:val="nil"/>
            </w:tcBorders>
            <w:shd w:val="clear" w:color="auto" w:fill="auto"/>
            <w:noWrap/>
            <w:vAlign w:val="bottom"/>
            <w:hideMark/>
          </w:tcPr>
          <w:p w14:paraId="5A93E306"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0.322608</w:t>
            </w:r>
          </w:p>
        </w:tc>
        <w:tc>
          <w:tcPr>
            <w:tcW w:w="1317" w:type="pct"/>
            <w:tcBorders>
              <w:top w:val="nil"/>
              <w:left w:val="nil"/>
              <w:bottom w:val="nil"/>
              <w:right w:val="nil"/>
            </w:tcBorders>
            <w:shd w:val="clear" w:color="auto" w:fill="auto"/>
            <w:noWrap/>
            <w:vAlign w:val="bottom"/>
            <w:hideMark/>
          </w:tcPr>
          <w:p w14:paraId="76793DD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244620B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0.073</w:t>
            </w:r>
          </w:p>
        </w:tc>
      </w:tr>
      <w:tr w:rsidR="00695126" w:rsidRPr="006949A1" w14:paraId="168CE633" w14:textId="77777777" w:rsidTr="00E847FB">
        <w:trPr>
          <w:trHeight w:val="300"/>
        </w:trPr>
        <w:tc>
          <w:tcPr>
            <w:tcW w:w="1999" w:type="pct"/>
            <w:tcBorders>
              <w:top w:val="nil"/>
              <w:left w:val="nil"/>
              <w:bottom w:val="nil"/>
              <w:right w:val="nil"/>
            </w:tcBorders>
            <w:shd w:val="clear" w:color="auto" w:fill="auto"/>
            <w:noWrap/>
            <w:vAlign w:val="bottom"/>
            <w:hideMark/>
          </w:tcPr>
          <w:p w14:paraId="4300354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Anxiety</w:t>
            </w:r>
          </w:p>
        </w:tc>
        <w:tc>
          <w:tcPr>
            <w:tcW w:w="1116" w:type="pct"/>
            <w:tcBorders>
              <w:top w:val="nil"/>
              <w:left w:val="nil"/>
              <w:bottom w:val="nil"/>
              <w:right w:val="nil"/>
            </w:tcBorders>
            <w:shd w:val="clear" w:color="auto" w:fill="auto"/>
            <w:noWrap/>
            <w:vAlign w:val="bottom"/>
            <w:hideMark/>
          </w:tcPr>
          <w:p w14:paraId="7A07A95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0.110047</w:t>
            </w:r>
          </w:p>
        </w:tc>
        <w:tc>
          <w:tcPr>
            <w:tcW w:w="1317" w:type="pct"/>
            <w:tcBorders>
              <w:top w:val="nil"/>
              <w:left w:val="nil"/>
              <w:bottom w:val="nil"/>
              <w:right w:val="nil"/>
            </w:tcBorders>
            <w:shd w:val="clear" w:color="auto" w:fill="auto"/>
            <w:noWrap/>
            <w:vAlign w:val="bottom"/>
            <w:hideMark/>
          </w:tcPr>
          <w:p w14:paraId="12F79D2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4054F6C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0.541</w:t>
            </w:r>
          </w:p>
        </w:tc>
      </w:tr>
      <w:tr w:rsidR="00695126" w:rsidRPr="006949A1" w14:paraId="14762B49" w14:textId="77777777" w:rsidTr="00E847FB">
        <w:trPr>
          <w:trHeight w:val="300"/>
        </w:trPr>
        <w:tc>
          <w:tcPr>
            <w:tcW w:w="1999" w:type="pct"/>
            <w:tcBorders>
              <w:top w:val="nil"/>
              <w:left w:val="nil"/>
              <w:bottom w:val="nil"/>
              <w:right w:val="nil"/>
            </w:tcBorders>
            <w:shd w:val="clear" w:color="auto" w:fill="auto"/>
            <w:noWrap/>
            <w:vAlign w:val="bottom"/>
            <w:hideMark/>
          </w:tcPr>
          <w:p w14:paraId="4C767472"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Tenderness</w:t>
            </w:r>
          </w:p>
        </w:tc>
        <w:tc>
          <w:tcPr>
            <w:tcW w:w="1116" w:type="pct"/>
            <w:tcBorders>
              <w:top w:val="nil"/>
              <w:left w:val="nil"/>
              <w:bottom w:val="nil"/>
              <w:right w:val="nil"/>
            </w:tcBorders>
            <w:shd w:val="clear" w:color="auto" w:fill="auto"/>
            <w:noWrap/>
            <w:vAlign w:val="bottom"/>
            <w:hideMark/>
          </w:tcPr>
          <w:p w14:paraId="775E21C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0.380494</w:t>
            </w:r>
          </w:p>
        </w:tc>
        <w:tc>
          <w:tcPr>
            <w:tcW w:w="1317" w:type="pct"/>
            <w:tcBorders>
              <w:top w:val="nil"/>
              <w:left w:val="nil"/>
              <w:bottom w:val="nil"/>
              <w:right w:val="nil"/>
            </w:tcBorders>
            <w:shd w:val="clear" w:color="auto" w:fill="auto"/>
            <w:noWrap/>
            <w:vAlign w:val="bottom"/>
            <w:hideMark/>
          </w:tcPr>
          <w:p w14:paraId="71431D3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36C3E6B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0.036</w:t>
            </w:r>
          </w:p>
        </w:tc>
      </w:tr>
      <w:tr w:rsidR="00695126" w:rsidRPr="006949A1" w14:paraId="37AD07CD" w14:textId="77777777" w:rsidTr="00E847FB">
        <w:trPr>
          <w:trHeight w:val="300"/>
        </w:trPr>
        <w:tc>
          <w:tcPr>
            <w:tcW w:w="1999" w:type="pct"/>
            <w:tcBorders>
              <w:top w:val="nil"/>
              <w:left w:val="nil"/>
              <w:bottom w:val="nil"/>
              <w:right w:val="nil"/>
            </w:tcBorders>
            <w:shd w:val="clear" w:color="auto" w:fill="auto"/>
            <w:noWrap/>
            <w:vAlign w:val="bottom"/>
            <w:hideMark/>
          </w:tcPr>
          <w:p w14:paraId="588AA1E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Balance</w:t>
            </w:r>
          </w:p>
        </w:tc>
        <w:tc>
          <w:tcPr>
            <w:tcW w:w="1116" w:type="pct"/>
            <w:tcBorders>
              <w:top w:val="nil"/>
              <w:left w:val="nil"/>
              <w:bottom w:val="nil"/>
              <w:right w:val="nil"/>
            </w:tcBorders>
            <w:shd w:val="clear" w:color="auto" w:fill="auto"/>
            <w:noWrap/>
            <w:vAlign w:val="bottom"/>
            <w:hideMark/>
          </w:tcPr>
          <w:p w14:paraId="5972A7C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0.353276</w:t>
            </w:r>
          </w:p>
        </w:tc>
        <w:tc>
          <w:tcPr>
            <w:tcW w:w="1317" w:type="pct"/>
            <w:tcBorders>
              <w:top w:val="nil"/>
              <w:left w:val="nil"/>
              <w:bottom w:val="nil"/>
              <w:right w:val="nil"/>
            </w:tcBorders>
            <w:shd w:val="clear" w:color="auto" w:fill="auto"/>
            <w:noWrap/>
            <w:vAlign w:val="bottom"/>
            <w:hideMark/>
          </w:tcPr>
          <w:p w14:paraId="1E9AB33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2FD91FF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0.056</w:t>
            </w:r>
          </w:p>
        </w:tc>
      </w:tr>
      <w:tr w:rsidR="00695126" w:rsidRPr="006949A1" w14:paraId="6E173328" w14:textId="77777777" w:rsidTr="00E847FB">
        <w:trPr>
          <w:trHeight w:val="300"/>
        </w:trPr>
        <w:tc>
          <w:tcPr>
            <w:tcW w:w="1999" w:type="pct"/>
            <w:tcBorders>
              <w:top w:val="nil"/>
              <w:left w:val="nil"/>
              <w:bottom w:val="nil"/>
              <w:right w:val="nil"/>
            </w:tcBorders>
            <w:shd w:val="clear" w:color="auto" w:fill="auto"/>
            <w:noWrap/>
            <w:vAlign w:val="bottom"/>
            <w:hideMark/>
          </w:tcPr>
          <w:p w14:paraId="1BC4641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Carry  correlation with  Environment</w:t>
            </w:r>
          </w:p>
        </w:tc>
        <w:tc>
          <w:tcPr>
            <w:tcW w:w="1116" w:type="pct"/>
            <w:tcBorders>
              <w:top w:val="nil"/>
              <w:left w:val="nil"/>
              <w:bottom w:val="nil"/>
              <w:right w:val="nil"/>
            </w:tcBorders>
            <w:shd w:val="clear" w:color="auto" w:fill="auto"/>
            <w:noWrap/>
            <w:vAlign w:val="bottom"/>
            <w:hideMark/>
          </w:tcPr>
          <w:p w14:paraId="5840C03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0.241913</w:t>
            </w:r>
          </w:p>
        </w:tc>
        <w:tc>
          <w:tcPr>
            <w:tcW w:w="1317" w:type="pct"/>
            <w:tcBorders>
              <w:top w:val="nil"/>
              <w:left w:val="nil"/>
              <w:bottom w:val="nil"/>
              <w:right w:val="nil"/>
            </w:tcBorders>
            <w:shd w:val="clear" w:color="auto" w:fill="auto"/>
            <w:noWrap/>
            <w:vAlign w:val="bottom"/>
            <w:hideMark/>
          </w:tcPr>
          <w:p w14:paraId="4719D89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4597DD7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0.182</w:t>
            </w:r>
          </w:p>
        </w:tc>
      </w:tr>
      <w:tr w:rsidR="00695126" w:rsidRPr="006949A1" w14:paraId="2B4FFAD4" w14:textId="77777777" w:rsidTr="00E847FB">
        <w:trPr>
          <w:trHeight w:val="300"/>
        </w:trPr>
        <w:tc>
          <w:tcPr>
            <w:tcW w:w="1999" w:type="pct"/>
            <w:tcBorders>
              <w:top w:val="nil"/>
              <w:left w:val="nil"/>
              <w:bottom w:val="nil"/>
              <w:right w:val="nil"/>
            </w:tcBorders>
            <w:shd w:val="clear" w:color="auto" w:fill="auto"/>
            <w:noWrap/>
            <w:vAlign w:val="bottom"/>
            <w:hideMark/>
          </w:tcPr>
          <w:p w14:paraId="5D62947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Make bed</w:t>
            </w:r>
          </w:p>
        </w:tc>
        <w:tc>
          <w:tcPr>
            <w:tcW w:w="1116" w:type="pct"/>
            <w:tcBorders>
              <w:top w:val="nil"/>
              <w:left w:val="nil"/>
              <w:bottom w:val="nil"/>
              <w:right w:val="nil"/>
            </w:tcBorders>
            <w:shd w:val="clear" w:color="auto" w:fill="auto"/>
            <w:noWrap/>
            <w:vAlign w:val="bottom"/>
            <w:hideMark/>
          </w:tcPr>
          <w:p w14:paraId="29E78ED3"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0.539328</w:t>
            </w:r>
          </w:p>
        </w:tc>
        <w:tc>
          <w:tcPr>
            <w:tcW w:w="1317" w:type="pct"/>
            <w:tcBorders>
              <w:top w:val="nil"/>
              <w:left w:val="nil"/>
              <w:bottom w:val="nil"/>
              <w:right w:val="nil"/>
            </w:tcBorders>
            <w:shd w:val="clear" w:color="auto" w:fill="auto"/>
            <w:noWrap/>
            <w:vAlign w:val="bottom"/>
            <w:hideMark/>
          </w:tcPr>
          <w:p w14:paraId="335F017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5EC79FF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0.004</w:t>
            </w:r>
          </w:p>
        </w:tc>
      </w:tr>
      <w:tr w:rsidR="00695126" w:rsidRPr="006949A1" w14:paraId="2DB700D9" w14:textId="77777777" w:rsidTr="00E847FB">
        <w:trPr>
          <w:trHeight w:val="300"/>
        </w:trPr>
        <w:tc>
          <w:tcPr>
            <w:tcW w:w="1999" w:type="pct"/>
            <w:tcBorders>
              <w:top w:val="nil"/>
              <w:left w:val="nil"/>
              <w:bottom w:val="nil"/>
              <w:right w:val="nil"/>
            </w:tcBorders>
            <w:shd w:val="clear" w:color="auto" w:fill="auto"/>
            <w:noWrap/>
            <w:vAlign w:val="bottom"/>
            <w:hideMark/>
          </w:tcPr>
          <w:p w14:paraId="2D31735C"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Sit</w:t>
            </w:r>
          </w:p>
        </w:tc>
        <w:tc>
          <w:tcPr>
            <w:tcW w:w="1116" w:type="pct"/>
            <w:tcBorders>
              <w:top w:val="nil"/>
              <w:left w:val="nil"/>
              <w:bottom w:val="nil"/>
              <w:right w:val="nil"/>
            </w:tcBorders>
            <w:shd w:val="clear" w:color="auto" w:fill="auto"/>
            <w:noWrap/>
            <w:vAlign w:val="bottom"/>
            <w:hideMark/>
          </w:tcPr>
          <w:p w14:paraId="5D236DEE"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0.473776</w:t>
            </w:r>
          </w:p>
        </w:tc>
        <w:tc>
          <w:tcPr>
            <w:tcW w:w="1317" w:type="pct"/>
            <w:tcBorders>
              <w:top w:val="nil"/>
              <w:left w:val="nil"/>
              <w:bottom w:val="nil"/>
              <w:right w:val="nil"/>
            </w:tcBorders>
            <w:shd w:val="clear" w:color="auto" w:fill="auto"/>
            <w:noWrap/>
            <w:vAlign w:val="bottom"/>
            <w:hideMark/>
          </w:tcPr>
          <w:p w14:paraId="333D37A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4E8DB71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0.009</w:t>
            </w:r>
          </w:p>
        </w:tc>
      </w:tr>
      <w:tr w:rsidR="00695126" w:rsidRPr="006949A1" w14:paraId="3AB422B0" w14:textId="77777777" w:rsidTr="00E847FB">
        <w:trPr>
          <w:trHeight w:val="300"/>
        </w:trPr>
        <w:tc>
          <w:tcPr>
            <w:tcW w:w="1999" w:type="pct"/>
            <w:tcBorders>
              <w:top w:val="nil"/>
              <w:left w:val="nil"/>
              <w:bottom w:val="nil"/>
              <w:right w:val="nil"/>
            </w:tcBorders>
            <w:shd w:val="clear" w:color="auto" w:fill="auto"/>
            <w:noWrap/>
            <w:vAlign w:val="bottom"/>
            <w:hideMark/>
          </w:tcPr>
          <w:p w14:paraId="314B577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Shop</w:t>
            </w:r>
          </w:p>
        </w:tc>
        <w:tc>
          <w:tcPr>
            <w:tcW w:w="1116" w:type="pct"/>
            <w:tcBorders>
              <w:top w:val="nil"/>
              <w:left w:val="nil"/>
              <w:bottom w:val="nil"/>
              <w:right w:val="nil"/>
            </w:tcBorders>
            <w:shd w:val="clear" w:color="auto" w:fill="auto"/>
            <w:noWrap/>
            <w:vAlign w:val="bottom"/>
            <w:hideMark/>
          </w:tcPr>
          <w:p w14:paraId="3266A05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0.512020</w:t>
            </w:r>
          </w:p>
        </w:tc>
        <w:tc>
          <w:tcPr>
            <w:tcW w:w="1317" w:type="pct"/>
            <w:tcBorders>
              <w:top w:val="nil"/>
              <w:left w:val="nil"/>
              <w:bottom w:val="nil"/>
              <w:right w:val="nil"/>
            </w:tcBorders>
            <w:shd w:val="clear" w:color="auto" w:fill="auto"/>
            <w:noWrap/>
            <w:vAlign w:val="bottom"/>
            <w:hideMark/>
          </w:tcPr>
          <w:p w14:paraId="2622AB2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1B0C1CA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0.006</w:t>
            </w:r>
          </w:p>
        </w:tc>
      </w:tr>
      <w:tr w:rsidR="00695126" w:rsidRPr="006949A1" w14:paraId="191A0EAA" w14:textId="77777777" w:rsidTr="00E847FB">
        <w:trPr>
          <w:trHeight w:val="300"/>
        </w:trPr>
        <w:tc>
          <w:tcPr>
            <w:tcW w:w="1999" w:type="pct"/>
            <w:tcBorders>
              <w:top w:val="nil"/>
              <w:left w:val="nil"/>
              <w:bottom w:val="nil"/>
              <w:right w:val="nil"/>
            </w:tcBorders>
            <w:shd w:val="clear" w:color="auto" w:fill="auto"/>
            <w:noWrap/>
            <w:vAlign w:val="bottom"/>
            <w:hideMark/>
          </w:tcPr>
          <w:p w14:paraId="3AD6C895"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Goals</w:t>
            </w:r>
          </w:p>
        </w:tc>
        <w:tc>
          <w:tcPr>
            <w:tcW w:w="1116" w:type="pct"/>
            <w:tcBorders>
              <w:top w:val="nil"/>
              <w:left w:val="nil"/>
              <w:bottom w:val="nil"/>
              <w:right w:val="nil"/>
            </w:tcBorders>
            <w:shd w:val="clear" w:color="auto" w:fill="auto"/>
            <w:noWrap/>
            <w:vAlign w:val="bottom"/>
            <w:hideMark/>
          </w:tcPr>
          <w:p w14:paraId="5CD9C62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0.421135</w:t>
            </w:r>
          </w:p>
        </w:tc>
        <w:tc>
          <w:tcPr>
            <w:tcW w:w="1317" w:type="pct"/>
            <w:tcBorders>
              <w:top w:val="nil"/>
              <w:left w:val="nil"/>
              <w:bottom w:val="nil"/>
              <w:right w:val="nil"/>
            </w:tcBorders>
            <w:shd w:val="clear" w:color="auto" w:fill="auto"/>
            <w:noWrap/>
            <w:vAlign w:val="bottom"/>
            <w:hideMark/>
          </w:tcPr>
          <w:p w14:paraId="2993D80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27D45DA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0.020</w:t>
            </w:r>
          </w:p>
        </w:tc>
      </w:tr>
      <w:tr w:rsidR="00695126" w:rsidRPr="006949A1" w14:paraId="31058676" w14:textId="77777777" w:rsidTr="00E847FB">
        <w:trPr>
          <w:trHeight w:val="300"/>
        </w:trPr>
        <w:tc>
          <w:tcPr>
            <w:tcW w:w="1999" w:type="pct"/>
            <w:tcBorders>
              <w:top w:val="nil"/>
              <w:left w:val="nil"/>
              <w:bottom w:val="nil"/>
              <w:right w:val="nil"/>
            </w:tcBorders>
            <w:shd w:val="clear" w:color="auto" w:fill="auto"/>
            <w:noWrap/>
            <w:vAlign w:val="bottom"/>
            <w:hideMark/>
          </w:tcPr>
          <w:p w14:paraId="0670065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Symptoms</w:t>
            </w:r>
          </w:p>
        </w:tc>
        <w:tc>
          <w:tcPr>
            <w:tcW w:w="1116" w:type="pct"/>
            <w:tcBorders>
              <w:top w:val="nil"/>
              <w:left w:val="nil"/>
              <w:bottom w:val="nil"/>
              <w:right w:val="nil"/>
            </w:tcBorders>
            <w:shd w:val="clear" w:color="auto" w:fill="auto"/>
            <w:noWrap/>
            <w:vAlign w:val="bottom"/>
            <w:hideMark/>
          </w:tcPr>
          <w:p w14:paraId="12B00CE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0.478117</w:t>
            </w:r>
          </w:p>
        </w:tc>
        <w:tc>
          <w:tcPr>
            <w:tcW w:w="1317" w:type="pct"/>
            <w:tcBorders>
              <w:top w:val="nil"/>
              <w:left w:val="nil"/>
              <w:bottom w:val="nil"/>
              <w:right w:val="nil"/>
            </w:tcBorders>
            <w:shd w:val="clear" w:color="auto" w:fill="auto"/>
            <w:noWrap/>
            <w:vAlign w:val="bottom"/>
            <w:hideMark/>
          </w:tcPr>
          <w:p w14:paraId="06EABBF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763A2E0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0.010</w:t>
            </w:r>
          </w:p>
        </w:tc>
      </w:tr>
      <w:tr w:rsidR="00695126" w:rsidRPr="006949A1" w14:paraId="4CDF133F" w14:textId="77777777" w:rsidTr="00E847FB">
        <w:trPr>
          <w:trHeight w:val="300"/>
        </w:trPr>
        <w:tc>
          <w:tcPr>
            <w:tcW w:w="1999" w:type="pct"/>
            <w:tcBorders>
              <w:top w:val="nil"/>
              <w:left w:val="nil"/>
              <w:bottom w:val="nil"/>
              <w:right w:val="nil"/>
            </w:tcBorders>
            <w:shd w:val="clear" w:color="auto" w:fill="auto"/>
            <w:noWrap/>
            <w:vAlign w:val="bottom"/>
            <w:hideMark/>
          </w:tcPr>
          <w:p w14:paraId="044CC22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Pain</w:t>
            </w:r>
          </w:p>
        </w:tc>
        <w:tc>
          <w:tcPr>
            <w:tcW w:w="1116" w:type="pct"/>
            <w:tcBorders>
              <w:top w:val="nil"/>
              <w:left w:val="nil"/>
              <w:bottom w:val="nil"/>
              <w:right w:val="nil"/>
            </w:tcBorders>
            <w:shd w:val="clear" w:color="auto" w:fill="auto"/>
            <w:noWrap/>
            <w:vAlign w:val="bottom"/>
            <w:hideMark/>
          </w:tcPr>
          <w:p w14:paraId="0FBFFCD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0.344401</w:t>
            </w:r>
          </w:p>
        </w:tc>
        <w:tc>
          <w:tcPr>
            <w:tcW w:w="1317" w:type="pct"/>
            <w:tcBorders>
              <w:top w:val="nil"/>
              <w:left w:val="nil"/>
              <w:bottom w:val="nil"/>
              <w:right w:val="nil"/>
            </w:tcBorders>
            <w:shd w:val="clear" w:color="auto" w:fill="auto"/>
            <w:noWrap/>
            <w:vAlign w:val="bottom"/>
            <w:hideMark/>
          </w:tcPr>
          <w:p w14:paraId="5353E5A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549E02D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0.059</w:t>
            </w:r>
          </w:p>
        </w:tc>
      </w:tr>
      <w:tr w:rsidR="00695126" w:rsidRPr="006949A1" w14:paraId="1B94C009" w14:textId="77777777" w:rsidTr="00E847FB">
        <w:trPr>
          <w:trHeight w:val="300"/>
        </w:trPr>
        <w:tc>
          <w:tcPr>
            <w:tcW w:w="1999" w:type="pct"/>
            <w:tcBorders>
              <w:top w:val="nil"/>
              <w:left w:val="nil"/>
              <w:bottom w:val="nil"/>
              <w:right w:val="nil"/>
            </w:tcBorders>
            <w:shd w:val="clear" w:color="auto" w:fill="auto"/>
            <w:noWrap/>
            <w:vAlign w:val="bottom"/>
            <w:hideMark/>
          </w:tcPr>
          <w:p w14:paraId="7AA9BB65"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Energy</w:t>
            </w:r>
          </w:p>
        </w:tc>
        <w:tc>
          <w:tcPr>
            <w:tcW w:w="1116" w:type="pct"/>
            <w:tcBorders>
              <w:top w:val="nil"/>
              <w:left w:val="nil"/>
              <w:bottom w:val="nil"/>
              <w:right w:val="nil"/>
            </w:tcBorders>
            <w:shd w:val="clear" w:color="auto" w:fill="auto"/>
            <w:noWrap/>
            <w:vAlign w:val="bottom"/>
            <w:hideMark/>
          </w:tcPr>
          <w:p w14:paraId="5C87038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0.357647</w:t>
            </w:r>
          </w:p>
        </w:tc>
        <w:tc>
          <w:tcPr>
            <w:tcW w:w="1317" w:type="pct"/>
            <w:tcBorders>
              <w:top w:val="nil"/>
              <w:left w:val="nil"/>
              <w:bottom w:val="nil"/>
              <w:right w:val="nil"/>
            </w:tcBorders>
            <w:shd w:val="clear" w:color="auto" w:fill="auto"/>
            <w:noWrap/>
            <w:vAlign w:val="bottom"/>
            <w:hideMark/>
          </w:tcPr>
          <w:p w14:paraId="429E68C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52261F8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0.050</w:t>
            </w:r>
          </w:p>
        </w:tc>
      </w:tr>
      <w:tr w:rsidR="00695126" w:rsidRPr="006949A1" w14:paraId="6FCC9402" w14:textId="77777777" w:rsidTr="00E847FB">
        <w:trPr>
          <w:trHeight w:val="300"/>
        </w:trPr>
        <w:tc>
          <w:tcPr>
            <w:tcW w:w="1999" w:type="pct"/>
            <w:tcBorders>
              <w:top w:val="nil"/>
              <w:left w:val="nil"/>
              <w:bottom w:val="nil"/>
              <w:right w:val="nil"/>
            </w:tcBorders>
            <w:shd w:val="clear" w:color="auto" w:fill="auto"/>
            <w:noWrap/>
            <w:vAlign w:val="bottom"/>
            <w:hideMark/>
          </w:tcPr>
          <w:p w14:paraId="40205B57"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Stiffness</w:t>
            </w:r>
          </w:p>
        </w:tc>
        <w:tc>
          <w:tcPr>
            <w:tcW w:w="1116" w:type="pct"/>
            <w:tcBorders>
              <w:top w:val="nil"/>
              <w:left w:val="nil"/>
              <w:bottom w:val="nil"/>
              <w:right w:val="nil"/>
            </w:tcBorders>
            <w:shd w:val="clear" w:color="auto" w:fill="auto"/>
            <w:noWrap/>
            <w:vAlign w:val="bottom"/>
            <w:hideMark/>
          </w:tcPr>
          <w:p w14:paraId="345CFCD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0.598036</w:t>
            </w:r>
          </w:p>
        </w:tc>
        <w:tc>
          <w:tcPr>
            <w:tcW w:w="1317" w:type="pct"/>
            <w:tcBorders>
              <w:top w:val="nil"/>
              <w:left w:val="nil"/>
              <w:bottom w:val="nil"/>
              <w:right w:val="nil"/>
            </w:tcBorders>
            <w:shd w:val="clear" w:color="auto" w:fill="auto"/>
            <w:noWrap/>
            <w:vAlign w:val="bottom"/>
            <w:hideMark/>
          </w:tcPr>
          <w:p w14:paraId="6E5D5F1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0F16913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0.001</w:t>
            </w:r>
          </w:p>
        </w:tc>
      </w:tr>
      <w:tr w:rsidR="00695126" w:rsidRPr="006949A1" w14:paraId="1776FB1C" w14:textId="77777777" w:rsidTr="00E847FB">
        <w:trPr>
          <w:trHeight w:val="300"/>
        </w:trPr>
        <w:tc>
          <w:tcPr>
            <w:tcW w:w="1999" w:type="pct"/>
            <w:tcBorders>
              <w:top w:val="nil"/>
              <w:left w:val="nil"/>
              <w:bottom w:val="nil"/>
              <w:right w:val="nil"/>
            </w:tcBorders>
            <w:shd w:val="clear" w:color="auto" w:fill="auto"/>
            <w:noWrap/>
            <w:vAlign w:val="bottom"/>
            <w:hideMark/>
          </w:tcPr>
          <w:p w14:paraId="247674B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Sleep</w:t>
            </w:r>
          </w:p>
        </w:tc>
        <w:tc>
          <w:tcPr>
            <w:tcW w:w="1116" w:type="pct"/>
            <w:tcBorders>
              <w:top w:val="nil"/>
              <w:left w:val="nil"/>
              <w:bottom w:val="nil"/>
              <w:right w:val="nil"/>
            </w:tcBorders>
            <w:shd w:val="clear" w:color="auto" w:fill="auto"/>
            <w:noWrap/>
            <w:vAlign w:val="bottom"/>
            <w:hideMark/>
          </w:tcPr>
          <w:p w14:paraId="6F676A96"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0.075891</w:t>
            </w:r>
          </w:p>
        </w:tc>
        <w:tc>
          <w:tcPr>
            <w:tcW w:w="1317" w:type="pct"/>
            <w:tcBorders>
              <w:top w:val="nil"/>
              <w:left w:val="nil"/>
              <w:bottom w:val="nil"/>
              <w:right w:val="nil"/>
            </w:tcBorders>
            <w:shd w:val="clear" w:color="auto" w:fill="auto"/>
            <w:noWrap/>
            <w:vAlign w:val="bottom"/>
            <w:hideMark/>
          </w:tcPr>
          <w:p w14:paraId="6D70F6D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21BAD48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0.685</w:t>
            </w:r>
          </w:p>
        </w:tc>
      </w:tr>
      <w:tr w:rsidR="00695126" w:rsidRPr="006949A1" w14:paraId="35951D00" w14:textId="77777777" w:rsidTr="00E847FB">
        <w:trPr>
          <w:trHeight w:val="300"/>
        </w:trPr>
        <w:tc>
          <w:tcPr>
            <w:tcW w:w="1999" w:type="pct"/>
            <w:tcBorders>
              <w:top w:val="nil"/>
              <w:left w:val="nil"/>
              <w:bottom w:val="nil"/>
              <w:right w:val="nil"/>
            </w:tcBorders>
            <w:shd w:val="clear" w:color="auto" w:fill="auto"/>
            <w:noWrap/>
            <w:vAlign w:val="bottom"/>
            <w:hideMark/>
          </w:tcPr>
          <w:p w14:paraId="7B0F555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Depression</w:t>
            </w:r>
          </w:p>
        </w:tc>
        <w:tc>
          <w:tcPr>
            <w:tcW w:w="1116" w:type="pct"/>
            <w:tcBorders>
              <w:top w:val="nil"/>
              <w:left w:val="nil"/>
              <w:bottom w:val="nil"/>
              <w:right w:val="nil"/>
            </w:tcBorders>
            <w:shd w:val="clear" w:color="auto" w:fill="auto"/>
            <w:noWrap/>
            <w:vAlign w:val="bottom"/>
            <w:hideMark/>
          </w:tcPr>
          <w:p w14:paraId="164962A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0.197297</w:t>
            </w:r>
          </w:p>
        </w:tc>
        <w:tc>
          <w:tcPr>
            <w:tcW w:w="1317" w:type="pct"/>
            <w:tcBorders>
              <w:top w:val="nil"/>
              <w:left w:val="nil"/>
              <w:bottom w:val="nil"/>
              <w:right w:val="nil"/>
            </w:tcBorders>
            <w:shd w:val="clear" w:color="auto" w:fill="auto"/>
            <w:noWrap/>
            <w:vAlign w:val="bottom"/>
            <w:hideMark/>
          </w:tcPr>
          <w:p w14:paraId="185AE40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71E9E8C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0.285</w:t>
            </w:r>
          </w:p>
        </w:tc>
      </w:tr>
      <w:tr w:rsidR="00695126" w:rsidRPr="006949A1" w14:paraId="32D7A66F" w14:textId="77777777" w:rsidTr="00E847FB">
        <w:trPr>
          <w:trHeight w:val="300"/>
        </w:trPr>
        <w:tc>
          <w:tcPr>
            <w:tcW w:w="1999" w:type="pct"/>
            <w:tcBorders>
              <w:top w:val="nil"/>
              <w:left w:val="nil"/>
              <w:bottom w:val="nil"/>
              <w:right w:val="nil"/>
            </w:tcBorders>
            <w:shd w:val="clear" w:color="auto" w:fill="auto"/>
            <w:noWrap/>
            <w:vAlign w:val="bottom"/>
            <w:hideMark/>
          </w:tcPr>
          <w:p w14:paraId="1F60084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Memory</w:t>
            </w:r>
          </w:p>
        </w:tc>
        <w:tc>
          <w:tcPr>
            <w:tcW w:w="1116" w:type="pct"/>
            <w:tcBorders>
              <w:top w:val="nil"/>
              <w:left w:val="nil"/>
              <w:bottom w:val="nil"/>
              <w:right w:val="nil"/>
            </w:tcBorders>
            <w:shd w:val="clear" w:color="auto" w:fill="auto"/>
            <w:noWrap/>
            <w:vAlign w:val="bottom"/>
            <w:hideMark/>
          </w:tcPr>
          <w:p w14:paraId="42293D8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0.245055</w:t>
            </w:r>
          </w:p>
        </w:tc>
        <w:tc>
          <w:tcPr>
            <w:tcW w:w="1317" w:type="pct"/>
            <w:tcBorders>
              <w:top w:val="nil"/>
              <w:left w:val="nil"/>
              <w:bottom w:val="nil"/>
              <w:right w:val="nil"/>
            </w:tcBorders>
            <w:shd w:val="clear" w:color="auto" w:fill="auto"/>
            <w:noWrap/>
            <w:vAlign w:val="bottom"/>
            <w:hideMark/>
          </w:tcPr>
          <w:p w14:paraId="4329C89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3502432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0.179</w:t>
            </w:r>
          </w:p>
        </w:tc>
      </w:tr>
      <w:tr w:rsidR="00695126" w:rsidRPr="006949A1" w14:paraId="417B8DF5" w14:textId="77777777" w:rsidTr="00E847FB">
        <w:trPr>
          <w:trHeight w:val="300"/>
        </w:trPr>
        <w:tc>
          <w:tcPr>
            <w:tcW w:w="1999" w:type="pct"/>
            <w:tcBorders>
              <w:top w:val="nil"/>
              <w:left w:val="nil"/>
              <w:bottom w:val="nil"/>
              <w:right w:val="nil"/>
            </w:tcBorders>
            <w:shd w:val="clear" w:color="auto" w:fill="auto"/>
            <w:noWrap/>
            <w:vAlign w:val="bottom"/>
            <w:hideMark/>
          </w:tcPr>
          <w:p w14:paraId="4CB225BA"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Anxiety</w:t>
            </w:r>
          </w:p>
        </w:tc>
        <w:tc>
          <w:tcPr>
            <w:tcW w:w="1116" w:type="pct"/>
            <w:tcBorders>
              <w:top w:val="nil"/>
              <w:left w:val="nil"/>
              <w:bottom w:val="nil"/>
              <w:right w:val="nil"/>
            </w:tcBorders>
            <w:shd w:val="clear" w:color="auto" w:fill="auto"/>
            <w:noWrap/>
            <w:vAlign w:val="bottom"/>
            <w:hideMark/>
          </w:tcPr>
          <w:p w14:paraId="695E32A6"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0.079738</w:t>
            </w:r>
          </w:p>
        </w:tc>
        <w:tc>
          <w:tcPr>
            <w:tcW w:w="1317" w:type="pct"/>
            <w:tcBorders>
              <w:top w:val="nil"/>
              <w:left w:val="nil"/>
              <w:bottom w:val="nil"/>
              <w:right w:val="nil"/>
            </w:tcBorders>
            <w:shd w:val="clear" w:color="auto" w:fill="auto"/>
            <w:noWrap/>
            <w:vAlign w:val="bottom"/>
            <w:hideMark/>
          </w:tcPr>
          <w:p w14:paraId="5DCA019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29ABDE4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0.663</w:t>
            </w:r>
          </w:p>
        </w:tc>
      </w:tr>
      <w:tr w:rsidR="00695126" w:rsidRPr="006949A1" w14:paraId="74FC3E3D" w14:textId="77777777" w:rsidTr="00E847FB">
        <w:trPr>
          <w:trHeight w:val="300"/>
        </w:trPr>
        <w:tc>
          <w:tcPr>
            <w:tcW w:w="1999" w:type="pct"/>
            <w:tcBorders>
              <w:top w:val="nil"/>
              <w:left w:val="nil"/>
              <w:bottom w:val="nil"/>
              <w:right w:val="nil"/>
            </w:tcBorders>
            <w:shd w:val="clear" w:color="auto" w:fill="auto"/>
            <w:noWrap/>
            <w:vAlign w:val="bottom"/>
            <w:hideMark/>
          </w:tcPr>
          <w:p w14:paraId="28FD13EC"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Tenderness</w:t>
            </w:r>
          </w:p>
        </w:tc>
        <w:tc>
          <w:tcPr>
            <w:tcW w:w="1116" w:type="pct"/>
            <w:tcBorders>
              <w:top w:val="nil"/>
              <w:left w:val="nil"/>
              <w:bottom w:val="nil"/>
              <w:right w:val="nil"/>
            </w:tcBorders>
            <w:shd w:val="clear" w:color="auto" w:fill="auto"/>
            <w:noWrap/>
            <w:vAlign w:val="bottom"/>
            <w:hideMark/>
          </w:tcPr>
          <w:p w14:paraId="0FF20D7E"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0.397309</w:t>
            </w:r>
          </w:p>
        </w:tc>
        <w:tc>
          <w:tcPr>
            <w:tcW w:w="1317" w:type="pct"/>
            <w:tcBorders>
              <w:top w:val="nil"/>
              <w:left w:val="nil"/>
              <w:bottom w:val="nil"/>
              <w:right w:val="nil"/>
            </w:tcBorders>
            <w:shd w:val="clear" w:color="auto" w:fill="auto"/>
            <w:noWrap/>
            <w:vAlign w:val="bottom"/>
            <w:hideMark/>
          </w:tcPr>
          <w:p w14:paraId="53FC5C8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1377C63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0.031</w:t>
            </w:r>
          </w:p>
        </w:tc>
      </w:tr>
      <w:tr w:rsidR="00695126" w:rsidRPr="006949A1" w14:paraId="49EE456E" w14:textId="77777777" w:rsidTr="00E847FB">
        <w:trPr>
          <w:trHeight w:val="300"/>
        </w:trPr>
        <w:tc>
          <w:tcPr>
            <w:tcW w:w="1999" w:type="pct"/>
            <w:tcBorders>
              <w:top w:val="nil"/>
              <w:left w:val="nil"/>
              <w:bottom w:val="nil"/>
              <w:right w:val="nil"/>
            </w:tcBorders>
            <w:shd w:val="clear" w:color="auto" w:fill="auto"/>
            <w:noWrap/>
            <w:vAlign w:val="bottom"/>
            <w:hideMark/>
          </w:tcPr>
          <w:p w14:paraId="0ECCA08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Balance</w:t>
            </w:r>
          </w:p>
        </w:tc>
        <w:tc>
          <w:tcPr>
            <w:tcW w:w="1116" w:type="pct"/>
            <w:tcBorders>
              <w:top w:val="nil"/>
              <w:left w:val="nil"/>
              <w:bottom w:val="nil"/>
              <w:right w:val="nil"/>
            </w:tcBorders>
            <w:shd w:val="clear" w:color="auto" w:fill="auto"/>
            <w:noWrap/>
            <w:vAlign w:val="bottom"/>
            <w:hideMark/>
          </w:tcPr>
          <w:p w14:paraId="5B36314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0.488164</w:t>
            </w:r>
          </w:p>
        </w:tc>
        <w:tc>
          <w:tcPr>
            <w:tcW w:w="1317" w:type="pct"/>
            <w:tcBorders>
              <w:top w:val="nil"/>
              <w:left w:val="nil"/>
              <w:bottom w:val="nil"/>
              <w:right w:val="nil"/>
            </w:tcBorders>
            <w:shd w:val="clear" w:color="auto" w:fill="auto"/>
            <w:noWrap/>
            <w:vAlign w:val="bottom"/>
            <w:hideMark/>
          </w:tcPr>
          <w:p w14:paraId="490C73E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7DC6AD2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0.009</w:t>
            </w:r>
          </w:p>
        </w:tc>
      </w:tr>
      <w:tr w:rsidR="00695126" w:rsidRPr="006949A1" w14:paraId="2F1315A4" w14:textId="77777777" w:rsidTr="00E847FB">
        <w:trPr>
          <w:trHeight w:val="300"/>
        </w:trPr>
        <w:tc>
          <w:tcPr>
            <w:tcW w:w="1999" w:type="pct"/>
            <w:tcBorders>
              <w:top w:val="nil"/>
              <w:left w:val="nil"/>
              <w:bottom w:val="nil"/>
              <w:right w:val="nil"/>
            </w:tcBorders>
            <w:shd w:val="clear" w:color="auto" w:fill="auto"/>
            <w:noWrap/>
            <w:vAlign w:val="bottom"/>
            <w:hideMark/>
          </w:tcPr>
          <w:p w14:paraId="3DCD2B4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Stairs  correlation with  Environment</w:t>
            </w:r>
          </w:p>
        </w:tc>
        <w:tc>
          <w:tcPr>
            <w:tcW w:w="1116" w:type="pct"/>
            <w:tcBorders>
              <w:top w:val="nil"/>
              <w:left w:val="nil"/>
              <w:bottom w:val="nil"/>
              <w:right w:val="nil"/>
            </w:tcBorders>
            <w:shd w:val="clear" w:color="auto" w:fill="auto"/>
            <w:noWrap/>
            <w:vAlign w:val="bottom"/>
            <w:hideMark/>
          </w:tcPr>
          <w:p w14:paraId="0302650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0.382550</w:t>
            </w:r>
          </w:p>
        </w:tc>
        <w:tc>
          <w:tcPr>
            <w:tcW w:w="1317" w:type="pct"/>
            <w:tcBorders>
              <w:top w:val="nil"/>
              <w:left w:val="nil"/>
              <w:bottom w:val="nil"/>
              <w:right w:val="nil"/>
            </w:tcBorders>
            <w:shd w:val="clear" w:color="auto" w:fill="auto"/>
            <w:noWrap/>
            <w:vAlign w:val="bottom"/>
            <w:hideMark/>
          </w:tcPr>
          <w:p w14:paraId="0DEA079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6632347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0.038</w:t>
            </w:r>
          </w:p>
        </w:tc>
      </w:tr>
      <w:tr w:rsidR="00695126" w:rsidRPr="006949A1" w14:paraId="16E48272" w14:textId="77777777" w:rsidTr="00E847FB">
        <w:trPr>
          <w:trHeight w:val="300"/>
        </w:trPr>
        <w:tc>
          <w:tcPr>
            <w:tcW w:w="1999" w:type="pct"/>
            <w:tcBorders>
              <w:top w:val="nil"/>
              <w:left w:val="nil"/>
              <w:bottom w:val="nil"/>
              <w:right w:val="nil"/>
            </w:tcBorders>
            <w:shd w:val="clear" w:color="auto" w:fill="auto"/>
            <w:noWrap/>
            <w:vAlign w:val="bottom"/>
            <w:hideMark/>
          </w:tcPr>
          <w:p w14:paraId="3BC4E30A"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Sit</w:t>
            </w:r>
          </w:p>
        </w:tc>
        <w:tc>
          <w:tcPr>
            <w:tcW w:w="1116" w:type="pct"/>
            <w:tcBorders>
              <w:top w:val="nil"/>
              <w:left w:val="nil"/>
              <w:bottom w:val="nil"/>
              <w:right w:val="nil"/>
            </w:tcBorders>
            <w:shd w:val="clear" w:color="auto" w:fill="auto"/>
            <w:noWrap/>
            <w:vAlign w:val="bottom"/>
            <w:hideMark/>
          </w:tcPr>
          <w:p w14:paraId="0B46B786"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0.522093</w:t>
            </w:r>
          </w:p>
        </w:tc>
        <w:tc>
          <w:tcPr>
            <w:tcW w:w="1317" w:type="pct"/>
            <w:tcBorders>
              <w:top w:val="nil"/>
              <w:left w:val="nil"/>
              <w:bottom w:val="nil"/>
              <w:right w:val="nil"/>
            </w:tcBorders>
            <w:shd w:val="clear" w:color="auto" w:fill="auto"/>
            <w:noWrap/>
            <w:vAlign w:val="bottom"/>
            <w:hideMark/>
          </w:tcPr>
          <w:p w14:paraId="32FB4EB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6E06D34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0.004</w:t>
            </w:r>
          </w:p>
        </w:tc>
      </w:tr>
      <w:tr w:rsidR="00695126" w:rsidRPr="006949A1" w14:paraId="1FEA405B" w14:textId="77777777" w:rsidTr="00E847FB">
        <w:trPr>
          <w:trHeight w:val="300"/>
        </w:trPr>
        <w:tc>
          <w:tcPr>
            <w:tcW w:w="1999" w:type="pct"/>
            <w:tcBorders>
              <w:top w:val="nil"/>
              <w:left w:val="nil"/>
              <w:bottom w:val="nil"/>
              <w:right w:val="nil"/>
            </w:tcBorders>
            <w:shd w:val="clear" w:color="auto" w:fill="auto"/>
            <w:noWrap/>
            <w:vAlign w:val="bottom"/>
            <w:hideMark/>
          </w:tcPr>
          <w:p w14:paraId="0D3FA90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Shop</w:t>
            </w:r>
          </w:p>
        </w:tc>
        <w:tc>
          <w:tcPr>
            <w:tcW w:w="1116" w:type="pct"/>
            <w:tcBorders>
              <w:top w:val="nil"/>
              <w:left w:val="nil"/>
              <w:bottom w:val="nil"/>
              <w:right w:val="nil"/>
            </w:tcBorders>
            <w:shd w:val="clear" w:color="auto" w:fill="auto"/>
            <w:noWrap/>
            <w:vAlign w:val="bottom"/>
            <w:hideMark/>
          </w:tcPr>
          <w:p w14:paraId="5E452A8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0.437500</w:t>
            </w:r>
          </w:p>
        </w:tc>
        <w:tc>
          <w:tcPr>
            <w:tcW w:w="1317" w:type="pct"/>
            <w:tcBorders>
              <w:top w:val="nil"/>
              <w:left w:val="nil"/>
              <w:bottom w:val="nil"/>
              <w:right w:val="nil"/>
            </w:tcBorders>
            <w:shd w:val="clear" w:color="auto" w:fill="auto"/>
            <w:noWrap/>
            <w:vAlign w:val="bottom"/>
            <w:hideMark/>
          </w:tcPr>
          <w:p w14:paraId="1E7CFF2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3C54E53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0.020</w:t>
            </w:r>
          </w:p>
        </w:tc>
      </w:tr>
      <w:tr w:rsidR="00695126" w:rsidRPr="006949A1" w14:paraId="7DCFF34C" w14:textId="77777777" w:rsidTr="00E847FB">
        <w:trPr>
          <w:trHeight w:val="300"/>
        </w:trPr>
        <w:tc>
          <w:tcPr>
            <w:tcW w:w="1999" w:type="pct"/>
            <w:tcBorders>
              <w:top w:val="nil"/>
              <w:left w:val="nil"/>
              <w:bottom w:val="nil"/>
              <w:right w:val="nil"/>
            </w:tcBorders>
            <w:shd w:val="clear" w:color="auto" w:fill="auto"/>
            <w:noWrap/>
            <w:vAlign w:val="bottom"/>
            <w:hideMark/>
          </w:tcPr>
          <w:p w14:paraId="1E24061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Goals</w:t>
            </w:r>
          </w:p>
        </w:tc>
        <w:tc>
          <w:tcPr>
            <w:tcW w:w="1116" w:type="pct"/>
            <w:tcBorders>
              <w:top w:val="nil"/>
              <w:left w:val="nil"/>
              <w:bottom w:val="nil"/>
              <w:right w:val="nil"/>
            </w:tcBorders>
            <w:shd w:val="clear" w:color="auto" w:fill="auto"/>
            <w:noWrap/>
            <w:vAlign w:val="bottom"/>
            <w:hideMark/>
          </w:tcPr>
          <w:p w14:paraId="670B50C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0.428384</w:t>
            </w:r>
          </w:p>
        </w:tc>
        <w:tc>
          <w:tcPr>
            <w:tcW w:w="1317" w:type="pct"/>
            <w:tcBorders>
              <w:top w:val="nil"/>
              <w:left w:val="nil"/>
              <w:bottom w:val="nil"/>
              <w:right w:val="nil"/>
            </w:tcBorders>
            <w:shd w:val="clear" w:color="auto" w:fill="auto"/>
            <w:noWrap/>
            <w:vAlign w:val="bottom"/>
            <w:hideMark/>
          </w:tcPr>
          <w:p w14:paraId="38272F7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52540EF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0.019</w:t>
            </w:r>
          </w:p>
        </w:tc>
      </w:tr>
      <w:tr w:rsidR="00695126" w:rsidRPr="006949A1" w14:paraId="70101808" w14:textId="77777777" w:rsidTr="00E847FB">
        <w:trPr>
          <w:trHeight w:val="300"/>
        </w:trPr>
        <w:tc>
          <w:tcPr>
            <w:tcW w:w="1999" w:type="pct"/>
            <w:tcBorders>
              <w:top w:val="nil"/>
              <w:left w:val="nil"/>
              <w:bottom w:val="nil"/>
              <w:right w:val="nil"/>
            </w:tcBorders>
            <w:shd w:val="clear" w:color="auto" w:fill="auto"/>
            <w:noWrap/>
            <w:vAlign w:val="bottom"/>
            <w:hideMark/>
          </w:tcPr>
          <w:p w14:paraId="2BD4516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Symptoms</w:t>
            </w:r>
          </w:p>
        </w:tc>
        <w:tc>
          <w:tcPr>
            <w:tcW w:w="1116" w:type="pct"/>
            <w:tcBorders>
              <w:top w:val="nil"/>
              <w:left w:val="nil"/>
              <w:bottom w:val="nil"/>
              <w:right w:val="nil"/>
            </w:tcBorders>
            <w:shd w:val="clear" w:color="auto" w:fill="auto"/>
            <w:noWrap/>
            <w:vAlign w:val="bottom"/>
            <w:hideMark/>
          </w:tcPr>
          <w:p w14:paraId="0B44315E"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0.561697</w:t>
            </w:r>
          </w:p>
        </w:tc>
        <w:tc>
          <w:tcPr>
            <w:tcW w:w="1317" w:type="pct"/>
            <w:tcBorders>
              <w:top w:val="nil"/>
              <w:left w:val="nil"/>
              <w:bottom w:val="nil"/>
              <w:right w:val="nil"/>
            </w:tcBorders>
            <w:shd w:val="clear" w:color="auto" w:fill="auto"/>
            <w:noWrap/>
            <w:vAlign w:val="bottom"/>
            <w:hideMark/>
          </w:tcPr>
          <w:p w14:paraId="52269F2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2EB4FB0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0.003</w:t>
            </w:r>
          </w:p>
        </w:tc>
      </w:tr>
      <w:tr w:rsidR="00695126" w:rsidRPr="006949A1" w14:paraId="4BA690AD" w14:textId="77777777" w:rsidTr="00E847FB">
        <w:trPr>
          <w:trHeight w:val="300"/>
        </w:trPr>
        <w:tc>
          <w:tcPr>
            <w:tcW w:w="1999" w:type="pct"/>
            <w:tcBorders>
              <w:top w:val="nil"/>
              <w:left w:val="nil"/>
              <w:bottom w:val="nil"/>
              <w:right w:val="nil"/>
            </w:tcBorders>
            <w:shd w:val="clear" w:color="auto" w:fill="auto"/>
            <w:noWrap/>
            <w:vAlign w:val="bottom"/>
            <w:hideMark/>
          </w:tcPr>
          <w:p w14:paraId="500F8F8A"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Pain</w:t>
            </w:r>
          </w:p>
        </w:tc>
        <w:tc>
          <w:tcPr>
            <w:tcW w:w="1116" w:type="pct"/>
            <w:tcBorders>
              <w:top w:val="nil"/>
              <w:left w:val="nil"/>
              <w:bottom w:val="nil"/>
              <w:right w:val="nil"/>
            </w:tcBorders>
            <w:shd w:val="clear" w:color="auto" w:fill="auto"/>
            <w:noWrap/>
            <w:vAlign w:val="bottom"/>
            <w:hideMark/>
          </w:tcPr>
          <w:p w14:paraId="00027236"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0.464860</w:t>
            </w:r>
          </w:p>
        </w:tc>
        <w:tc>
          <w:tcPr>
            <w:tcW w:w="1317" w:type="pct"/>
            <w:tcBorders>
              <w:top w:val="nil"/>
              <w:left w:val="nil"/>
              <w:bottom w:val="nil"/>
              <w:right w:val="nil"/>
            </w:tcBorders>
            <w:shd w:val="clear" w:color="auto" w:fill="auto"/>
            <w:noWrap/>
            <w:vAlign w:val="bottom"/>
            <w:hideMark/>
          </w:tcPr>
          <w:p w14:paraId="78E4234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63298A2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0.011</w:t>
            </w:r>
          </w:p>
        </w:tc>
      </w:tr>
      <w:tr w:rsidR="00695126" w:rsidRPr="006949A1" w14:paraId="266A615E" w14:textId="77777777" w:rsidTr="00E847FB">
        <w:trPr>
          <w:trHeight w:val="300"/>
        </w:trPr>
        <w:tc>
          <w:tcPr>
            <w:tcW w:w="1999" w:type="pct"/>
            <w:tcBorders>
              <w:top w:val="nil"/>
              <w:left w:val="nil"/>
              <w:bottom w:val="nil"/>
              <w:right w:val="nil"/>
            </w:tcBorders>
            <w:shd w:val="clear" w:color="auto" w:fill="auto"/>
            <w:noWrap/>
            <w:vAlign w:val="bottom"/>
            <w:hideMark/>
          </w:tcPr>
          <w:p w14:paraId="08A1052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Energy</w:t>
            </w:r>
          </w:p>
        </w:tc>
        <w:tc>
          <w:tcPr>
            <w:tcW w:w="1116" w:type="pct"/>
            <w:tcBorders>
              <w:top w:val="nil"/>
              <w:left w:val="nil"/>
              <w:bottom w:val="nil"/>
              <w:right w:val="nil"/>
            </w:tcBorders>
            <w:shd w:val="clear" w:color="auto" w:fill="auto"/>
            <w:noWrap/>
            <w:vAlign w:val="bottom"/>
            <w:hideMark/>
          </w:tcPr>
          <w:p w14:paraId="244ECE35"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0.410963</w:t>
            </w:r>
          </w:p>
        </w:tc>
        <w:tc>
          <w:tcPr>
            <w:tcW w:w="1317" w:type="pct"/>
            <w:tcBorders>
              <w:top w:val="nil"/>
              <w:left w:val="nil"/>
              <w:bottom w:val="nil"/>
              <w:right w:val="nil"/>
            </w:tcBorders>
            <w:shd w:val="clear" w:color="auto" w:fill="auto"/>
            <w:noWrap/>
            <w:vAlign w:val="bottom"/>
            <w:hideMark/>
          </w:tcPr>
          <w:p w14:paraId="7E498D7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66C4C94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0.025</w:t>
            </w:r>
          </w:p>
        </w:tc>
      </w:tr>
      <w:tr w:rsidR="00695126" w:rsidRPr="006949A1" w14:paraId="7641F1B2" w14:textId="77777777" w:rsidTr="00E847FB">
        <w:trPr>
          <w:trHeight w:val="300"/>
        </w:trPr>
        <w:tc>
          <w:tcPr>
            <w:tcW w:w="1999" w:type="pct"/>
            <w:tcBorders>
              <w:top w:val="nil"/>
              <w:left w:val="nil"/>
              <w:bottom w:val="nil"/>
              <w:right w:val="nil"/>
            </w:tcBorders>
            <w:shd w:val="clear" w:color="auto" w:fill="auto"/>
            <w:noWrap/>
            <w:vAlign w:val="bottom"/>
            <w:hideMark/>
          </w:tcPr>
          <w:p w14:paraId="00A5109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Stiffness</w:t>
            </w:r>
          </w:p>
        </w:tc>
        <w:tc>
          <w:tcPr>
            <w:tcW w:w="1116" w:type="pct"/>
            <w:tcBorders>
              <w:top w:val="nil"/>
              <w:left w:val="nil"/>
              <w:bottom w:val="nil"/>
              <w:right w:val="nil"/>
            </w:tcBorders>
            <w:shd w:val="clear" w:color="auto" w:fill="auto"/>
            <w:noWrap/>
            <w:vAlign w:val="bottom"/>
            <w:hideMark/>
          </w:tcPr>
          <w:p w14:paraId="577B3EB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0.310924</w:t>
            </w:r>
          </w:p>
        </w:tc>
        <w:tc>
          <w:tcPr>
            <w:tcW w:w="1317" w:type="pct"/>
            <w:tcBorders>
              <w:top w:val="nil"/>
              <w:left w:val="nil"/>
              <w:bottom w:val="nil"/>
              <w:right w:val="nil"/>
            </w:tcBorders>
            <w:shd w:val="clear" w:color="auto" w:fill="auto"/>
            <w:noWrap/>
            <w:vAlign w:val="bottom"/>
            <w:hideMark/>
          </w:tcPr>
          <w:p w14:paraId="2E229B2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00A5DDF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0.092</w:t>
            </w:r>
          </w:p>
        </w:tc>
      </w:tr>
      <w:tr w:rsidR="00695126" w:rsidRPr="006949A1" w14:paraId="7581B56E" w14:textId="77777777" w:rsidTr="00E847FB">
        <w:trPr>
          <w:trHeight w:val="300"/>
        </w:trPr>
        <w:tc>
          <w:tcPr>
            <w:tcW w:w="1999" w:type="pct"/>
            <w:tcBorders>
              <w:top w:val="nil"/>
              <w:left w:val="nil"/>
              <w:bottom w:val="nil"/>
              <w:right w:val="nil"/>
            </w:tcBorders>
            <w:shd w:val="clear" w:color="auto" w:fill="auto"/>
            <w:noWrap/>
            <w:vAlign w:val="bottom"/>
            <w:hideMark/>
          </w:tcPr>
          <w:p w14:paraId="350F08B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Sleep</w:t>
            </w:r>
          </w:p>
        </w:tc>
        <w:tc>
          <w:tcPr>
            <w:tcW w:w="1116" w:type="pct"/>
            <w:tcBorders>
              <w:top w:val="nil"/>
              <w:left w:val="nil"/>
              <w:bottom w:val="nil"/>
              <w:right w:val="nil"/>
            </w:tcBorders>
            <w:shd w:val="clear" w:color="auto" w:fill="auto"/>
            <w:noWrap/>
            <w:vAlign w:val="bottom"/>
            <w:hideMark/>
          </w:tcPr>
          <w:p w14:paraId="1CCDEE1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0.189484</w:t>
            </w:r>
          </w:p>
        </w:tc>
        <w:tc>
          <w:tcPr>
            <w:tcW w:w="1317" w:type="pct"/>
            <w:tcBorders>
              <w:top w:val="nil"/>
              <w:left w:val="nil"/>
              <w:bottom w:val="nil"/>
              <w:right w:val="nil"/>
            </w:tcBorders>
            <w:shd w:val="clear" w:color="auto" w:fill="auto"/>
            <w:noWrap/>
            <w:vAlign w:val="bottom"/>
            <w:hideMark/>
          </w:tcPr>
          <w:p w14:paraId="2334604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2B5EF8F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0.315</w:t>
            </w:r>
          </w:p>
        </w:tc>
      </w:tr>
      <w:tr w:rsidR="00695126" w:rsidRPr="006949A1" w14:paraId="29C3CE07" w14:textId="77777777" w:rsidTr="00E847FB">
        <w:trPr>
          <w:trHeight w:val="300"/>
        </w:trPr>
        <w:tc>
          <w:tcPr>
            <w:tcW w:w="1999" w:type="pct"/>
            <w:tcBorders>
              <w:top w:val="nil"/>
              <w:left w:val="nil"/>
              <w:bottom w:val="nil"/>
              <w:right w:val="nil"/>
            </w:tcBorders>
            <w:shd w:val="clear" w:color="auto" w:fill="auto"/>
            <w:noWrap/>
            <w:vAlign w:val="bottom"/>
            <w:hideMark/>
          </w:tcPr>
          <w:p w14:paraId="61A7143F"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Depression</w:t>
            </w:r>
          </w:p>
        </w:tc>
        <w:tc>
          <w:tcPr>
            <w:tcW w:w="1116" w:type="pct"/>
            <w:tcBorders>
              <w:top w:val="nil"/>
              <w:left w:val="nil"/>
              <w:bottom w:val="nil"/>
              <w:right w:val="nil"/>
            </w:tcBorders>
            <w:shd w:val="clear" w:color="auto" w:fill="auto"/>
            <w:noWrap/>
            <w:vAlign w:val="bottom"/>
            <w:hideMark/>
          </w:tcPr>
          <w:p w14:paraId="61C0A9A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0.304500</w:t>
            </w:r>
          </w:p>
        </w:tc>
        <w:tc>
          <w:tcPr>
            <w:tcW w:w="1317" w:type="pct"/>
            <w:tcBorders>
              <w:top w:val="nil"/>
              <w:left w:val="nil"/>
              <w:bottom w:val="nil"/>
              <w:right w:val="nil"/>
            </w:tcBorders>
            <w:shd w:val="clear" w:color="auto" w:fill="auto"/>
            <w:noWrap/>
            <w:vAlign w:val="bottom"/>
            <w:hideMark/>
          </w:tcPr>
          <w:p w14:paraId="373838D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02E86DA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0.101</w:t>
            </w:r>
          </w:p>
        </w:tc>
      </w:tr>
      <w:tr w:rsidR="00695126" w:rsidRPr="006949A1" w14:paraId="117E7A87" w14:textId="77777777" w:rsidTr="00E847FB">
        <w:trPr>
          <w:trHeight w:val="300"/>
        </w:trPr>
        <w:tc>
          <w:tcPr>
            <w:tcW w:w="1999" w:type="pct"/>
            <w:tcBorders>
              <w:top w:val="nil"/>
              <w:left w:val="nil"/>
              <w:bottom w:val="nil"/>
              <w:right w:val="nil"/>
            </w:tcBorders>
            <w:shd w:val="clear" w:color="auto" w:fill="auto"/>
            <w:noWrap/>
            <w:vAlign w:val="bottom"/>
            <w:hideMark/>
          </w:tcPr>
          <w:p w14:paraId="0944999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Memory</w:t>
            </w:r>
          </w:p>
        </w:tc>
        <w:tc>
          <w:tcPr>
            <w:tcW w:w="1116" w:type="pct"/>
            <w:tcBorders>
              <w:top w:val="nil"/>
              <w:left w:val="nil"/>
              <w:bottom w:val="nil"/>
              <w:right w:val="nil"/>
            </w:tcBorders>
            <w:shd w:val="clear" w:color="auto" w:fill="auto"/>
            <w:noWrap/>
            <w:vAlign w:val="bottom"/>
            <w:hideMark/>
          </w:tcPr>
          <w:p w14:paraId="27C6082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0.276221</w:t>
            </w:r>
          </w:p>
        </w:tc>
        <w:tc>
          <w:tcPr>
            <w:tcW w:w="1317" w:type="pct"/>
            <w:tcBorders>
              <w:top w:val="nil"/>
              <w:left w:val="nil"/>
              <w:bottom w:val="nil"/>
              <w:right w:val="nil"/>
            </w:tcBorders>
            <w:shd w:val="clear" w:color="auto" w:fill="auto"/>
            <w:noWrap/>
            <w:vAlign w:val="bottom"/>
            <w:hideMark/>
          </w:tcPr>
          <w:p w14:paraId="7333C47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2405E71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0.133</w:t>
            </w:r>
          </w:p>
        </w:tc>
      </w:tr>
      <w:tr w:rsidR="00695126" w:rsidRPr="006949A1" w14:paraId="0187BADD" w14:textId="77777777" w:rsidTr="00E847FB">
        <w:trPr>
          <w:trHeight w:val="300"/>
        </w:trPr>
        <w:tc>
          <w:tcPr>
            <w:tcW w:w="1999" w:type="pct"/>
            <w:tcBorders>
              <w:top w:val="nil"/>
              <w:left w:val="nil"/>
              <w:bottom w:val="nil"/>
              <w:right w:val="nil"/>
            </w:tcBorders>
            <w:shd w:val="clear" w:color="auto" w:fill="auto"/>
            <w:noWrap/>
            <w:vAlign w:val="bottom"/>
            <w:hideMark/>
          </w:tcPr>
          <w:p w14:paraId="7E2F447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Anxiety</w:t>
            </w:r>
          </w:p>
        </w:tc>
        <w:tc>
          <w:tcPr>
            <w:tcW w:w="1116" w:type="pct"/>
            <w:tcBorders>
              <w:top w:val="nil"/>
              <w:left w:val="nil"/>
              <w:bottom w:val="nil"/>
              <w:right w:val="nil"/>
            </w:tcBorders>
            <w:shd w:val="clear" w:color="auto" w:fill="auto"/>
            <w:noWrap/>
            <w:vAlign w:val="bottom"/>
            <w:hideMark/>
          </w:tcPr>
          <w:p w14:paraId="7661810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0.202777</w:t>
            </w:r>
          </w:p>
        </w:tc>
        <w:tc>
          <w:tcPr>
            <w:tcW w:w="1317" w:type="pct"/>
            <w:tcBorders>
              <w:top w:val="nil"/>
              <w:left w:val="nil"/>
              <w:bottom w:val="nil"/>
              <w:right w:val="nil"/>
            </w:tcBorders>
            <w:shd w:val="clear" w:color="auto" w:fill="auto"/>
            <w:noWrap/>
            <w:vAlign w:val="bottom"/>
            <w:hideMark/>
          </w:tcPr>
          <w:p w14:paraId="159F218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14D66FB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0.271</w:t>
            </w:r>
          </w:p>
        </w:tc>
      </w:tr>
      <w:tr w:rsidR="00695126" w:rsidRPr="006949A1" w14:paraId="534A05D8" w14:textId="77777777" w:rsidTr="00E847FB">
        <w:trPr>
          <w:trHeight w:val="300"/>
        </w:trPr>
        <w:tc>
          <w:tcPr>
            <w:tcW w:w="1999" w:type="pct"/>
            <w:tcBorders>
              <w:top w:val="nil"/>
              <w:left w:val="nil"/>
              <w:bottom w:val="nil"/>
              <w:right w:val="nil"/>
            </w:tcBorders>
            <w:shd w:val="clear" w:color="auto" w:fill="auto"/>
            <w:noWrap/>
            <w:vAlign w:val="bottom"/>
            <w:hideMark/>
          </w:tcPr>
          <w:p w14:paraId="72D262E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Tenderness</w:t>
            </w:r>
          </w:p>
        </w:tc>
        <w:tc>
          <w:tcPr>
            <w:tcW w:w="1116" w:type="pct"/>
            <w:tcBorders>
              <w:top w:val="nil"/>
              <w:left w:val="nil"/>
              <w:bottom w:val="nil"/>
              <w:right w:val="nil"/>
            </w:tcBorders>
            <w:shd w:val="clear" w:color="auto" w:fill="auto"/>
            <w:noWrap/>
            <w:vAlign w:val="bottom"/>
            <w:hideMark/>
          </w:tcPr>
          <w:p w14:paraId="0C282BA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0.363048</w:t>
            </w:r>
          </w:p>
        </w:tc>
        <w:tc>
          <w:tcPr>
            <w:tcW w:w="1317" w:type="pct"/>
            <w:tcBorders>
              <w:top w:val="nil"/>
              <w:left w:val="nil"/>
              <w:bottom w:val="nil"/>
              <w:right w:val="nil"/>
            </w:tcBorders>
            <w:shd w:val="clear" w:color="auto" w:fill="auto"/>
            <w:noWrap/>
            <w:vAlign w:val="bottom"/>
            <w:hideMark/>
          </w:tcPr>
          <w:p w14:paraId="7C1F7E4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5F3D71F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0.051</w:t>
            </w:r>
          </w:p>
        </w:tc>
      </w:tr>
      <w:tr w:rsidR="00695126" w:rsidRPr="006949A1" w14:paraId="13FCC8BB" w14:textId="77777777" w:rsidTr="00E847FB">
        <w:trPr>
          <w:trHeight w:val="300"/>
        </w:trPr>
        <w:tc>
          <w:tcPr>
            <w:tcW w:w="1999" w:type="pct"/>
            <w:tcBorders>
              <w:top w:val="nil"/>
              <w:left w:val="nil"/>
              <w:bottom w:val="nil"/>
              <w:right w:val="nil"/>
            </w:tcBorders>
            <w:shd w:val="clear" w:color="auto" w:fill="auto"/>
            <w:noWrap/>
            <w:vAlign w:val="bottom"/>
            <w:hideMark/>
          </w:tcPr>
          <w:p w14:paraId="761813B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Balance</w:t>
            </w:r>
          </w:p>
        </w:tc>
        <w:tc>
          <w:tcPr>
            <w:tcW w:w="1116" w:type="pct"/>
            <w:tcBorders>
              <w:top w:val="nil"/>
              <w:left w:val="nil"/>
              <w:bottom w:val="nil"/>
              <w:right w:val="nil"/>
            </w:tcBorders>
            <w:shd w:val="clear" w:color="auto" w:fill="auto"/>
            <w:noWrap/>
            <w:vAlign w:val="bottom"/>
            <w:hideMark/>
          </w:tcPr>
          <w:p w14:paraId="14B8EA43"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0.581692</w:t>
            </w:r>
          </w:p>
        </w:tc>
        <w:tc>
          <w:tcPr>
            <w:tcW w:w="1317" w:type="pct"/>
            <w:tcBorders>
              <w:top w:val="nil"/>
              <w:left w:val="nil"/>
              <w:bottom w:val="nil"/>
              <w:right w:val="nil"/>
            </w:tcBorders>
            <w:shd w:val="clear" w:color="auto" w:fill="auto"/>
            <w:noWrap/>
            <w:vAlign w:val="bottom"/>
            <w:hideMark/>
          </w:tcPr>
          <w:p w14:paraId="14FFC83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33B0781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1408483A" w14:textId="77777777" w:rsidTr="00E847FB">
        <w:trPr>
          <w:trHeight w:val="300"/>
        </w:trPr>
        <w:tc>
          <w:tcPr>
            <w:tcW w:w="1999" w:type="pct"/>
            <w:tcBorders>
              <w:top w:val="nil"/>
              <w:left w:val="nil"/>
              <w:bottom w:val="nil"/>
              <w:right w:val="nil"/>
            </w:tcBorders>
            <w:shd w:val="clear" w:color="auto" w:fill="auto"/>
            <w:noWrap/>
            <w:vAlign w:val="bottom"/>
            <w:hideMark/>
          </w:tcPr>
          <w:p w14:paraId="0C4B38A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Make bed  correlation with  Environment</w:t>
            </w:r>
          </w:p>
        </w:tc>
        <w:tc>
          <w:tcPr>
            <w:tcW w:w="1116" w:type="pct"/>
            <w:tcBorders>
              <w:top w:val="nil"/>
              <w:left w:val="nil"/>
              <w:bottom w:val="nil"/>
              <w:right w:val="nil"/>
            </w:tcBorders>
            <w:shd w:val="clear" w:color="auto" w:fill="auto"/>
            <w:noWrap/>
            <w:vAlign w:val="bottom"/>
            <w:hideMark/>
          </w:tcPr>
          <w:p w14:paraId="3CC94B0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0.423270</w:t>
            </w:r>
          </w:p>
        </w:tc>
        <w:tc>
          <w:tcPr>
            <w:tcW w:w="1317" w:type="pct"/>
            <w:tcBorders>
              <w:top w:val="nil"/>
              <w:left w:val="nil"/>
              <w:bottom w:val="nil"/>
              <w:right w:val="nil"/>
            </w:tcBorders>
            <w:shd w:val="clear" w:color="auto" w:fill="auto"/>
            <w:noWrap/>
            <w:vAlign w:val="bottom"/>
            <w:hideMark/>
          </w:tcPr>
          <w:p w14:paraId="114FA4F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37780FF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0.022</w:t>
            </w:r>
          </w:p>
        </w:tc>
      </w:tr>
      <w:tr w:rsidR="00695126" w:rsidRPr="006949A1" w14:paraId="301465BB" w14:textId="77777777" w:rsidTr="00E847FB">
        <w:trPr>
          <w:trHeight w:val="300"/>
        </w:trPr>
        <w:tc>
          <w:tcPr>
            <w:tcW w:w="1999" w:type="pct"/>
            <w:tcBorders>
              <w:top w:val="nil"/>
              <w:left w:val="nil"/>
              <w:bottom w:val="nil"/>
              <w:right w:val="nil"/>
            </w:tcBorders>
            <w:shd w:val="clear" w:color="auto" w:fill="auto"/>
            <w:noWrap/>
            <w:vAlign w:val="bottom"/>
            <w:hideMark/>
          </w:tcPr>
          <w:p w14:paraId="2E2B4B4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Shop</w:t>
            </w:r>
          </w:p>
        </w:tc>
        <w:tc>
          <w:tcPr>
            <w:tcW w:w="1116" w:type="pct"/>
            <w:tcBorders>
              <w:top w:val="nil"/>
              <w:left w:val="nil"/>
              <w:bottom w:val="nil"/>
              <w:right w:val="nil"/>
            </w:tcBorders>
            <w:shd w:val="clear" w:color="auto" w:fill="auto"/>
            <w:noWrap/>
            <w:vAlign w:val="bottom"/>
            <w:hideMark/>
          </w:tcPr>
          <w:p w14:paraId="4DF29317"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0.716204</w:t>
            </w:r>
          </w:p>
        </w:tc>
        <w:tc>
          <w:tcPr>
            <w:tcW w:w="1317" w:type="pct"/>
            <w:tcBorders>
              <w:top w:val="nil"/>
              <w:left w:val="nil"/>
              <w:bottom w:val="nil"/>
              <w:right w:val="nil"/>
            </w:tcBorders>
            <w:shd w:val="clear" w:color="auto" w:fill="auto"/>
            <w:noWrap/>
            <w:vAlign w:val="bottom"/>
            <w:hideMark/>
          </w:tcPr>
          <w:p w14:paraId="6E01C61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5518B63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584C5C61" w14:textId="77777777" w:rsidTr="00E847FB">
        <w:trPr>
          <w:trHeight w:val="300"/>
        </w:trPr>
        <w:tc>
          <w:tcPr>
            <w:tcW w:w="1999" w:type="pct"/>
            <w:tcBorders>
              <w:top w:val="nil"/>
              <w:left w:val="nil"/>
              <w:bottom w:val="nil"/>
              <w:right w:val="nil"/>
            </w:tcBorders>
            <w:shd w:val="clear" w:color="auto" w:fill="auto"/>
            <w:noWrap/>
            <w:vAlign w:val="bottom"/>
            <w:hideMark/>
          </w:tcPr>
          <w:p w14:paraId="30F18D4A"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Goals</w:t>
            </w:r>
          </w:p>
        </w:tc>
        <w:tc>
          <w:tcPr>
            <w:tcW w:w="1116" w:type="pct"/>
            <w:tcBorders>
              <w:top w:val="nil"/>
              <w:left w:val="nil"/>
              <w:bottom w:val="nil"/>
              <w:right w:val="nil"/>
            </w:tcBorders>
            <w:shd w:val="clear" w:color="auto" w:fill="auto"/>
            <w:noWrap/>
            <w:vAlign w:val="bottom"/>
            <w:hideMark/>
          </w:tcPr>
          <w:p w14:paraId="3DC60F1F"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0.425806</w:t>
            </w:r>
          </w:p>
        </w:tc>
        <w:tc>
          <w:tcPr>
            <w:tcW w:w="1317" w:type="pct"/>
            <w:tcBorders>
              <w:top w:val="nil"/>
              <w:left w:val="nil"/>
              <w:bottom w:val="nil"/>
              <w:right w:val="nil"/>
            </w:tcBorders>
            <w:shd w:val="clear" w:color="auto" w:fill="auto"/>
            <w:noWrap/>
            <w:vAlign w:val="bottom"/>
            <w:hideMark/>
          </w:tcPr>
          <w:p w14:paraId="723EFDC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759B0CF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0.018</w:t>
            </w:r>
          </w:p>
        </w:tc>
      </w:tr>
      <w:tr w:rsidR="00695126" w:rsidRPr="006949A1" w14:paraId="4C1CC274" w14:textId="77777777" w:rsidTr="00E847FB">
        <w:trPr>
          <w:trHeight w:val="300"/>
        </w:trPr>
        <w:tc>
          <w:tcPr>
            <w:tcW w:w="1999" w:type="pct"/>
            <w:tcBorders>
              <w:top w:val="nil"/>
              <w:left w:val="nil"/>
              <w:bottom w:val="nil"/>
              <w:right w:val="nil"/>
            </w:tcBorders>
            <w:shd w:val="clear" w:color="auto" w:fill="auto"/>
            <w:noWrap/>
            <w:vAlign w:val="bottom"/>
            <w:hideMark/>
          </w:tcPr>
          <w:p w14:paraId="5FF35D2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Symptoms</w:t>
            </w:r>
          </w:p>
        </w:tc>
        <w:tc>
          <w:tcPr>
            <w:tcW w:w="1116" w:type="pct"/>
            <w:tcBorders>
              <w:top w:val="nil"/>
              <w:left w:val="nil"/>
              <w:bottom w:val="nil"/>
              <w:right w:val="nil"/>
            </w:tcBorders>
            <w:shd w:val="clear" w:color="auto" w:fill="auto"/>
            <w:noWrap/>
            <w:vAlign w:val="bottom"/>
            <w:hideMark/>
          </w:tcPr>
          <w:p w14:paraId="1648FEC7"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0.561206</w:t>
            </w:r>
          </w:p>
        </w:tc>
        <w:tc>
          <w:tcPr>
            <w:tcW w:w="1317" w:type="pct"/>
            <w:tcBorders>
              <w:top w:val="nil"/>
              <w:left w:val="nil"/>
              <w:bottom w:val="nil"/>
              <w:right w:val="nil"/>
            </w:tcBorders>
            <w:shd w:val="clear" w:color="auto" w:fill="auto"/>
            <w:noWrap/>
            <w:vAlign w:val="bottom"/>
            <w:hideMark/>
          </w:tcPr>
          <w:p w14:paraId="0962E3D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31CACCB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7014486B" w14:textId="77777777" w:rsidTr="00E847FB">
        <w:trPr>
          <w:trHeight w:val="300"/>
        </w:trPr>
        <w:tc>
          <w:tcPr>
            <w:tcW w:w="1999" w:type="pct"/>
            <w:tcBorders>
              <w:top w:val="nil"/>
              <w:left w:val="nil"/>
              <w:bottom w:val="nil"/>
              <w:right w:val="nil"/>
            </w:tcBorders>
            <w:shd w:val="clear" w:color="auto" w:fill="auto"/>
            <w:noWrap/>
            <w:vAlign w:val="bottom"/>
            <w:hideMark/>
          </w:tcPr>
          <w:p w14:paraId="2CC6FAF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Pain</w:t>
            </w:r>
          </w:p>
        </w:tc>
        <w:tc>
          <w:tcPr>
            <w:tcW w:w="1116" w:type="pct"/>
            <w:tcBorders>
              <w:top w:val="nil"/>
              <w:left w:val="nil"/>
              <w:bottom w:val="nil"/>
              <w:right w:val="nil"/>
            </w:tcBorders>
            <w:shd w:val="clear" w:color="auto" w:fill="auto"/>
            <w:noWrap/>
            <w:vAlign w:val="bottom"/>
            <w:hideMark/>
          </w:tcPr>
          <w:p w14:paraId="68972B5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0.571441</w:t>
            </w:r>
          </w:p>
        </w:tc>
        <w:tc>
          <w:tcPr>
            <w:tcW w:w="1317" w:type="pct"/>
            <w:tcBorders>
              <w:top w:val="nil"/>
              <w:left w:val="nil"/>
              <w:bottom w:val="nil"/>
              <w:right w:val="nil"/>
            </w:tcBorders>
            <w:shd w:val="clear" w:color="auto" w:fill="auto"/>
            <w:noWrap/>
            <w:vAlign w:val="bottom"/>
            <w:hideMark/>
          </w:tcPr>
          <w:p w14:paraId="0A66F01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2A1483E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3C47EB7E" w14:textId="77777777" w:rsidTr="00E847FB">
        <w:trPr>
          <w:trHeight w:val="300"/>
        </w:trPr>
        <w:tc>
          <w:tcPr>
            <w:tcW w:w="1999" w:type="pct"/>
            <w:tcBorders>
              <w:top w:val="nil"/>
              <w:left w:val="nil"/>
              <w:bottom w:val="nil"/>
              <w:right w:val="nil"/>
            </w:tcBorders>
            <w:shd w:val="clear" w:color="auto" w:fill="auto"/>
            <w:noWrap/>
            <w:vAlign w:val="bottom"/>
            <w:hideMark/>
          </w:tcPr>
          <w:p w14:paraId="74EF78A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Energy</w:t>
            </w:r>
          </w:p>
        </w:tc>
        <w:tc>
          <w:tcPr>
            <w:tcW w:w="1116" w:type="pct"/>
            <w:tcBorders>
              <w:top w:val="nil"/>
              <w:left w:val="nil"/>
              <w:bottom w:val="nil"/>
              <w:right w:val="nil"/>
            </w:tcBorders>
            <w:shd w:val="clear" w:color="auto" w:fill="auto"/>
            <w:noWrap/>
            <w:vAlign w:val="bottom"/>
            <w:hideMark/>
          </w:tcPr>
          <w:p w14:paraId="21F5AC8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0.324682</w:t>
            </w:r>
          </w:p>
        </w:tc>
        <w:tc>
          <w:tcPr>
            <w:tcW w:w="1317" w:type="pct"/>
            <w:tcBorders>
              <w:top w:val="nil"/>
              <w:left w:val="nil"/>
              <w:bottom w:val="nil"/>
              <w:right w:val="nil"/>
            </w:tcBorders>
            <w:shd w:val="clear" w:color="auto" w:fill="auto"/>
            <w:noWrap/>
            <w:vAlign w:val="bottom"/>
            <w:hideMark/>
          </w:tcPr>
          <w:p w14:paraId="68E8F16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4B81593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0.072</w:t>
            </w:r>
          </w:p>
        </w:tc>
      </w:tr>
      <w:tr w:rsidR="00695126" w:rsidRPr="006949A1" w14:paraId="4F0F9217" w14:textId="77777777" w:rsidTr="00E847FB">
        <w:trPr>
          <w:trHeight w:val="300"/>
        </w:trPr>
        <w:tc>
          <w:tcPr>
            <w:tcW w:w="1999" w:type="pct"/>
            <w:tcBorders>
              <w:top w:val="nil"/>
              <w:left w:val="nil"/>
              <w:bottom w:val="nil"/>
              <w:right w:val="nil"/>
            </w:tcBorders>
            <w:shd w:val="clear" w:color="auto" w:fill="auto"/>
            <w:noWrap/>
            <w:vAlign w:val="bottom"/>
            <w:hideMark/>
          </w:tcPr>
          <w:p w14:paraId="6EF9187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Stiffness</w:t>
            </w:r>
          </w:p>
        </w:tc>
        <w:tc>
          <w:tcPr>
            <w:tcW w:w="1116" w:type="pct"/>
            <w:tcBorders>
              <w:top w:val="nil"/>
              <w:left w:val="nil"/>
              <w:bottom w:val="nil"/>
              <w:right w:val="nil"/>
            </w:tcBorders>
            <w:shd w:val="clear" w:color="auto" w:fill="auto"/>
            <w:noWrap/>
            <w:vAlign w:val="bottom"/>
            <w:hideMark/>
          </w:tcPr>
          <w:p w14:paraId="652CADB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0.605892</w:t>
            </w:r>
          </w:p>
        </w:tc>
        <w:tc>
          <w:tcPr>
            <w:tcW w:w="1317" w:type="pct"/>
            <w:tcBorders>
              <w:top w:val="nil"/>
              <w:left w:val="nil"/>
              <w:bottom w:val="nil"/>
              <w:right w:val="nil"/>
            </w:tcBorders>
            <w:shd w:val="clear" w:color="auto" w:fill="auto"/>
            <w:noWrap/>
            <w:vAlign w:val="bottom"/>
            <w:hideMark/>
          </w:tcPr>
          <w:p w14:paraId="7E11956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039D92A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0.001</w:t>
            </w:r>
          </w:p>
        </w:tc>
      </w:tr>
      <w:tr w:rsidR="00695126" w:rsidRPr="006949A1" w14:paraId="6CD1B88D" w14:textId="77777777" w:rsidTr="00E847FB">
        <w:trPr>
          <w:trHeight w:val="300"/>
        </w:trPr>
        <w:tc>
          <w:tcPr>
            <w:tcW w:w="1999" w:type="pct"/>
            <w:tcBorders>
              <w:top w:val="nil"/>
              <w:left w:val="nil"/>
              <w:bottom w:val="nil"/>
              <w:right w:val="nil"/>
            </w:tcBorders>
            <w:shd w:val="clear" w:color="auto" w:fill="auto"/>
            <w:noWrap/>
            <w:vAlign w:val="bottom"/>
            <w:hideMark/>
          </w:tcPr>
          <w:p w14:paraId="5DE38FF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Sleep</w:t>
            </w:r>
          </w:p>
        </w:tc>
        <w:tc>
          <w:tcPr>
            <w:tcW w:w="1116" w:type="pct"/>
            <w:tcBorders>
              <w:top w:val="nil"/>
              <w:left w:val="nil"/>
              <w:bottom w:val="nil"/>
              <w:right w:val="nil"/>
            </w:tcBorders>
            <w:shd w:val="clear" w:color="auto" w:fill="auto"/>
            <w:noWrap/>
            <w:vAlign w:val="bottom"/>
            <w:hideMark/>
          </w:tcPr>
          <w:p w14:paraId="7E16B0DF"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0.142051</w:t>
            </w:r>
          </w:p>
        </w:tc>
        <w:tc>
          <w:tcPr>
            <w:tcW w:w="1317" w:type="pct"/>
            <w:tcBorders>
              <w:top w:val="nil"/>
              <w:left w:val="nil"/>
              <w:bottom w:val="nil"/>
              <w:right w:val="nil"/>
            </w:tcBorders>
            <w:shd w:val="clear" w:color="auto" w:fill="auto"/>
            <w:noWrap/>
            <w:vAlign w:val="bottom"/>
            <w:hideMark/>
          </w:tcPr>
          <w:p w14:paraId="478C596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6E4F21D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0.442</w:t>
            </w:r>
          </w:p>
        </w:tc>
      </w:tr>
      <w:tr w:rsidR="00695126" w:rsidRPr="006949A1" w14:paraId="532D08F8" w14:textId="77777777" w:rsidTr="00E847FB">
        <w:trPr>
          <w:trHeight w:val="300"/>
        </w:trPr>
        <w:tc>
          <w:tcPr>
            <w:tcW w:w="1999" w:type="pct"/>
            <w:tcBorders>
              <w:top w:val="nil"/>
              <w:left w:val="nil"/>
              <w:bottom w:val="nil"/>
              <w:right w:val="nil"/>
            </w:tcBorders>
            <w:shd w:val="clear" w:color="auto" w:fill="auto"/>
            <w:noWrap/>
            <w:vAlign w:val="bottom"/>
            <w:hideMark/>
          </w:tcPr>
          <w:p w14:paraId="113BC6C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Depression</w:t>
            </w:r>
          </w:p>
        </w:tc>
        <w:tc>
          <w:tcPr>
            <w:tcW w:w="1116" w:type="pct"/>
            <w:tcBorders>
              <w:top w:val="nil"/>
              <w:left w:val="nil"/>
              <w:bottom w:val="nil"/>
              <w:right w:val="nil"/>
            </w:tcBorders>
            <w:shd w:val="clear" w:color="auto" w:fill="auto"/>
            <w:noWrap/>
            <w:vAlign w:val="bottom"/>
            <w:hideMark/>
          </w:tcPr>
          <w:p w14:paraId="3D45103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0.466926</w:t>
            </w:r>
          </w:p>
        </w:tc>
        <w:tc>
          <w:tcPr>
            <w:tcW w:w="1317" w:type="pct"/>
            <w:tcBorders>
              <w:top w:val="nil"/>
              <w:left w:val="nil"/>
              <w:bottom w:val="nil"/>
              <w:right w:val="nil"/>
            </w:tcBorders>
            <w:shd w:val="clear" w:color="auto" w:fill="auto"/>
            <w:noWrap/>
            <w:vAlign w:val="bottom"/>
            <w:hideMark/>
          </w:tcPr>
          <w:p w14:paraId="1D8AEA1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75442AD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0.011</w:t>
            </w:r>
          </w:p>
        </w:tc>
      </w:tr>
      <w:tr w:rsidR="00695126" w:rsidRPr="006949A1" w14:paraId="5EC28F63" w14:textId="77777777" w:rsidTr="00E847FB">
        <w:trPr>
          <w:trHeight w:val="300"/>
        </w:trPr>
        <w:tc>
          <w:tcPr>
            <w:tcW w:w="1999" w:type="pct"/>
            <w:tcBorders>
              <w:top w:val="nil"/>
              <w:left w:val="nil"/>
              <w:bottom w:val="nil"/>
              <w:right w:val="nil"/>
            </w:tcBorders>
            <w:shd w:val="clear" w:color="auto" w:fill="auto"/>
            <w:noWrap/>
            <w:vAlign w:val="bottom"/>
            <w:hideMark/>
          </w:tcPr>
          <w:p w14:paraId="71B45797"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lastRenderedPageBreak/>
              <w:t>Sit  correlation with  Memory</w:t>
            </w:r>
          </w:p>
        </w:tc>
        <w:tc>
          <w:tcPr>
            <w:tcW w:w="1116" w:type="pct"/>
            <w:tcBorders>
              <w:top w:val="nil"/>
              <w:left w:val="nil"/>
              <w:bottom w:val="nil"/>
              <w:right w:val="nil"/>
            </w:tcBorders>
            <w:shd w:val="clear" w:color="auto" w:fill="auto"/>
            <w:noWrap/>
            <w:vAlign w:val="bottom"/>
            <w:hideMark/>
          </w:tcPr>
          <w:p w14:paraId="2E91431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0.266239</w:t>
            </w:r>
          </w:p>
        </w:tc>
        <w:tc>
          <w:tcPr>
            <w:tcW w:w="1317" w:type="pct"/>
            <w:tcBorders>
              <w:top w:val="nil"/>
              <w:left w:val="nil"/>
              <w:bottom w:val="nil"/>
              <w:right w:val="nil"/>
            </w:tcBorders>
            <w:shd w:val="clear" w:color="auto" w:fill="auto"/>
            <w:noWrap/>
            <w:vAlign w:val="bottom"/>
            <w:hideMark/>
          </w:tcPr>
          <w:p w14:paraId="15C827F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3AB221A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0.140</w:t>
            </w:r>
          </w:p>
        </w:tc>
      </w:tr>
      <w:tr w:rsidR="00695126" w:rsidRPr="006949A1" w14:paraId="7FB3389E" w14:textId="77777777" w:rsidTr="00E847FB">
        <w:trPr>
          <w:trHeight w:val="300"/>
        </w:trPr>
        <w:tc>
          <w:tcPr>
            <w:tcW w:w="1999" w:type="pct"/>
            <w:tcBorders>
              <w:top w:val="nil"/>
              <w:left w:val="nil"/>
              <w:bottom w:val="nil"/>
              <w:right w:val="nil"/>
            </w:tcBorders>
            <w:shd w:val="clear" w:color="auto" w:fill="auto"/>
            <w:noWrap/>
            <w:vAlign w:val="bottom"/>
            <w:hideMark/>
          </w:tcPr>
          <w:p w14:paraId="4B8C6A6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Anxiety</w:t>
            </w:r>
          </w:p>
        </w:tc>
        <w:tc>
          <w:tcPr>
            <w:tcW w:w="1116" w:type="pct"/>
            <w:tcBorders>
              <w:top w:val="nil"/>
              <w:left w:val="nil"/>
              <w:bottom w:val="nil"/>
              <w:right w:val="nil"/>
            </w:tcBorders>
            <w:shd w:val="clear" w:color="auto" w:fill="auto"/>
            <w:noWrap/>
            <w:vAlign w:val="bottom"/>
            <w:hideMark/>
          </w:tcPr>
          <w:p w14:paraId="64D9E08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0.293174</w:t>
            </w:r>
          </w:p>
        </w:tc>
        <w:tc>
          <w:tcPr>
            <w:tcW w:w="1317" w:type="pct"/>
            <w:tcBorders>
              <w:top w:val="nil"/>
              <w:left w:val="nil"/>
              <w:bottom w:val="nil"/>
              <w:right w:val="nil"/>
            </w:tcBorders>
            <w:shd w:val="clear" w:color="auto" w:fill="auto"/>
            <w:noWrap/>
            <w:vAlign w:val="bottom"/>
            <w:hideMark/>
          </w:tcPr>
          <w:p w14:paraId="1586A9D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6A2DF23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0.105</w:t>
            </w:r>
          </w:p>
        </w:tc>
      </w:tr>
      <w:tr w:rsidR="00695126" w:rsidRPr="006949A1" w14:paraId="6945052D" w14:textId="77777777" w:rsidTr="00E847FB">
        <w:trPr>
          <w:trHeight w:val="300"/>
        </w:trPr>
        <w:tc>
          <w:tcPr>
            <w:tcW w:w="1999" w:type="pct"/>
            <w:tcBorders>
              <w:top w:val="nil"/>
              <w:left w:val="nil"/>
              <w:bottom w:val="nil"/>
              <w:right w:val="nil"/>
            </w:tcBorders>
            <w:shd w:val="clear" w:color="auto" w:fill="auto"/>
            <w:noWrap/>
            <w:vAlign w:val="bottom"/>
            <w:hideMark/>
          </w:tcPr>
          <w:p w14:paraId="4689C76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Tenderness</w:t>
            </w:r>
          </w:p>
        </w:tc>
        <w:tc>
          <w:tcPr>
            <w:tcW w:w="1116" w:type="pct"/>
            <w:tcBorders>
              <w:top w:val="nil"/>
              <w:left w:val="nil"/>
              <w:bottom w:val="nil"/>
              <w:right w:val="nil"/>
            </w:tcBorders>
            <w:shd w:val="clear" w:color="auto" w:fill="auto"/>
            <w:noWrap/>
            <w:vAlign w:val="bottom"/>
            <w:hideMark/>
          </w:tcPr>
          <w:p w14:paraId="2EB29D85"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0.297109</w:t>
            </w:r>
          </w:p>
        </w:tc>
        <w:tc>
          <w:tcPr>
            <w:tcW w:w="1317" w:type="pct"/>
            <w:tcBorders>
              <w:top w:val="nil"/>
              <w:left w:val="nil"/>
              <w:bottom w:val="nil"/>
              <w:right w:val="nil"/>
            </w:tcBorders>
            <w:shd w:val="clear" w:color="auto" w:fill="auto"/>
            <w:noWrap/>
            <w:vAlign w:val="bottom"/>
            <w:hideMark/>
          </w:tcPr>
          <w:p w14:paraId="1551C38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7CC694B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0.103</w:t>
            </w:r>
          </w:p>
        </w:tc>
      </w:tr>
      <w:tr w:rsidR="00695126" w:rsidRPr="006949A1" w14:paraId="643BF248" w14:textId="77777777" w:rsidTr="00E847FB">
        <w:trPr>
          <w:trHeight w:val="300"/>
        </w:trPr>
        <w:tc>
          <w:tcPr>
            <w:tcW w:w="1999" w:type="pct"/>
            <w:tcBorders>
              <w:top w:val="nil"/>
              <w:left w:val="nil"/>
              <w:bottom w:val="nil"/>
              <w:right w:val="nil"/>
            </w:tcBorders>
            <w:shd w:val="clear" w:color="auto" w:fill="auto"/>
            <w:noWrap/>
            <w:vAlign w:val="bottom"/>
            <w:hideMark/>
          </w:tcPr>
          <w:p w14:paraId="35F0EB12"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Balance</w:t>
            </w:r>
          </w:p>
        </w:tc>
        <w:tc>
          <w:tcPr>
            <w:tcW w:w="1116" w:type="pct"/>
            <w:tcBorders>
              <w:top w:val="nil"/>
              <w:left w:val="nil"/>
              <w:bottom w:val="nil"/>
              <w:right w:val="nil"/>
            </w:tcBorders>
            <w:shd w:val="clear" w:color="auto" w:fill="auto"/>
            <w:noWrap/>
            <w:vAlign w:val="bottom"/>
            <w:hideMark/>
          </w:tcPr>
          <w:p w14:paraId="7676CFF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0.369223</w:t>
            </w:r>
          </w:p>
        </w:tc>
        <w:tc>
          <w:tcPr>
            <w:tcW w:w="1317" w:type="pct"/>
            <w:tcBorders>
              <w:top w:val="nil"/>
              <w:left w:val="nil"/>
              <w:bottom w:val="nil"/>
              <w:right w:val="nil"/>
            </w:tcBorders>
            <w:shd w:val="clear" w:color="auto" w:fill="auto"/>
            <w:noWrap/>
            <w:vAlign w:val="bottom"/>
            <w:hideMark/>
          </w:tcPr>
          <w:p w14:paraId="4714A93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7EAD950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0.046</w:t>
            </w:r>
          </w:p>
        </w:tc>
      </w:tr>
      <w:tr w:rsidR="00695126" w:rsidRPr="006949A1" w14:paraId="22491526" w14:textId="77777777" w:rsidTr="00E847FB">
        <w:trPr>
          <w:trHeight w:val="300"/>
        </w:trPr>
        <w:tc>
          <w:tcPr>
            <w:tcW w:w="1999" w:type="pct"/>
            <w:tcBorders>
              <w:top w:val="nil"/>
              <w:left w:val="nil"/>
              <w:bottom w:val="nil"/>
              <w:right w:val="nil"/>
            </w:tcBorders>
            <w:shd w:val="clear" w:color="auto" w:fill="auto"/>
            <w:noWrap/>
            <w:vAlign w:val="bottom"/>
            <w:hideMark/>
          </w:tcPr>
          <w:p w14:paraId="790F31C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Sit  correlation with  Environment</w:t>
            </w:r>
          </w:p>
        </w:tc>
        <w:tc>
          <w:tcPr>
            <w:tcW w:w="1116" w:type="pct"/>
            <w:tcBorders>
              <w:top w:val="nil"/>
              <w:left w:val="nil"/>
              <w:bottom w:val="nil"/>
              <w:right w:val="nil"/>
            </w:tcBorders>
            <w:shd w:val="clear" w:color="auto" w:fill="auto"/>
            <w:noWrap/>
            <w:vAlign w:val="bottom"/>
            <w:hideMark/>
          </w:tcPr>
          <w:p w14:paraId="56F5F01E"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0.401394</w:t>
            </w:r>
          </w:p>
        </w:tc>
        <w:tc>
          <w:tcPr>
            <w:tcW w:w="1317" w:type="pct"/>
            <w:tcBorders>
              <w:top w:val="nil"/>
              <w:left w:val="nil"/>
              <w:bottom w:val="nil"/>
              <w:right w:val="nil"/>
            </w:tcBorders>
            <w:shd w:val="clear" w:color="auto" w:fill="auto"/>
            <w:noWrap/>
            <w:vAlign w:val="bottom"/>
            <w:hideMark/>
          </w:tcPr>
          <w:p w14:paraId="340991B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6E287CC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0.027</w:t>
            </w:r>
          </w:p>
        </w:tc>
      </w:tr>
      <w:tr w:rsidR="00695126" w:rsidRPr="006949A1" w14:paraId="541035EF" w14:textId="77777777" w:rsidTr="00E847FB">
        <w:trPr>
          <w:trHeight w:val="300"/>
        </w:trPr>
        <w:tc>
          <w:tcPr>
            <w:tcW w:w="1999" w:type="pct"/>
            <w:tcBorders>
              <w:top w:val="nil"/>
              <w:left w:val="nil"/>
              <w:bottom w:val="nil"/>
              <w:right w:val="nil"/>
            </w:tcBorders>
            <w:shd w:val="clear" w:color="auto" w:fill="auto"/>
            <w:noWrap/>
            <w:vAlign w:val="bottom"/>
            <w:hideMark/>
          </w:tcPr>
          <w:p w14:paraId="3BA8D02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Goals</w:t>
            </w:r>
          </w:p>
        </w:tc>
        <w:tc>
          <w:tcPr>
            <w:tcW w:w="1116" w:type="pct"/>
            <w:tcBorders>
              <w:top w:val="nil"/>
              <w:left w:val="nil"/>
              <w:bottom w:val="nil"/>
              <w:right w:val="nil"/>
            </w:tcBorders>
            <w:shd w:val="clear" w:color="auto" w:fill="auto"/>
            <w:noWrap/>
            <w:vAlign w:val="bottom"/>
            <w:hideMark/>
          </w:tcPr>
          <w:p w14:paraId="56461EA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0.602414</w:t>
            </w:r>
          </w:p>
        </w:tc>
        <w:tc>
          <w:tcPr>
            <w:tcW w:w="1317" w:type="pct"/>
            <w:tcBorders>
              <w:top w:val="nil"/>
              <w:left w:val="nil"/>
              <w:bottom w:val="nil"/>
              <w:right w:val="nil"/>
            </w:tcBorders>
            <w:shd w:val="clear" w:color="auto" w:fill="auto"/>
            <w:noWrap/>
            <w:vAlign w:val="bottom"/>
            <w:hideMark/>
          </w:tcPr>
          <w:p w14:paraId="5B12557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69649E0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0.001</w:t>
            </w:r>
          </w:p>
        </w:tc>
      </w:tr>
      <w:tr w:rsidR="00695126" w:rsidRPr="006949A1" w14:paraId="31F2BF43" w14:textId="77777777" w:rsidTr="00E847FB">
        <w:trPr>
          <w:trHeight w:val="300"/>
        </w:trPr>
        <w:tc>
          <w:tcPr>
            <w:tcW w:w="1999" w:type="pct"/>
            <w:tcBorders>
              <w:top w:val="nil"/>
              <w:left w:val="nil"/>
              <w:bottom w:val="nil"/>
              <w:right w:val="nil"/>
            </w:tcBorders>
            <w:shd w:val="clear" w:color="auto" w:fill="auto"/>
            <w:noWrap/>
            <w:vAlign w:val="bottom"/>
            <w:hideMark/>
          </w:tcPr>
          <w:p w14:paraId="37B12D0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Symptoms</w:t>
            </w:r>
          </w:p>
        </w:tc>
        <w:tc>
          <w:tcPr>
            <w:tcW w:w="1116" w:type="pct"/>
            <w:tcBorders>
              <w:top w:val="nil"/>
              <w:left w:val="nil"/>
              <w:bottom w:val="nil"/>
              <w:right w:val="nil"/>
            </w:tcBorders>
            <w:shd w:val="clear" w:color="auto" w:fill="auto"/>
            <w:noWrap/>
            <w:vAlign w:val="bottom"/>
            <w:hideMark/>
          </w:tcPr>
          <w:p w14:paraId="2318D18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0.568546</w:t>
            </w:r>
          </w:p>
        </w:tc>
        <w:tc>
          <w:tcPr>
            <w:tcW w:w="1317" w:type="pct"/>
            <w:tcBorders>
              <w:top w:val="nil"/>
              <w:left w:val="nil"/>
              <w:bottom w:val="nil"/>
              <w:right w:val="nil"/>
            </w:tcBorders>
            <w:shd w:val="clear" w:color="auto" w:fill="auto"/>
            <w:noWrap/>
            <w:vAlign w:val="bottom"/>
            <w:hideMark/>
          </w:tcPr>
          <w:p w14:paraId="0A2B61D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3D56471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0B198694" w14:textId="77777777" w:rsidTr="00E847FB">
        <w:trPr>
          <w:trHeight w:val="300"/>
        </w:trPr>
        <w:tc>
          <w:tcPr>
            <w:tcW w:w="1999" w:type="pct"/>
            <w:tcBorders>
              <w:top w:val="nil"/>
              <w:left w:val="nil"/>
              <w:bottom w:val="nil"/>
              <w:right w:val="nil"/>
            </w:tcBorders>
            <w:shd w:val="clear" w:color="auto" w:fill="auto"/>
            <w:noWrap/>
            <w:vAlign w:val="bottom"/>
            <w:hideMark/>
          </w:tcPr>
          <w:p w14:paraId="434875E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Pain</w:t>
            </w:r>
          </w:p>
        </w:tc>
        <w:tc>
          <w:tcPr>
            <w:tcW w:w="1116" w:type="pct"/>
            <w:tcBorders>
              <w:top w:val="nil"/>
              <w:left w:val="nil"/>
              <w:bottom w:val="nil"/>
              <w:right w:val="nil"/>
            </w:tcBorders>
            <w:shd w:val="clear" w:color="auto" w:fill="auto"/>
            <w:noWrap/>
            <w:vAlign w:val="bottom"/>
            <w:hideMark/>
          </w:tcPr>
          <w:p w14:paraId="4DDF766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0.633287</w:t>
            </w:r>
          </w:p>
        </w:tc>
        <w:tc>
          <w:tcPr>
            <w:tcW w:w="1317" w:type="pct"/>
            <w:tcBorders>
              <w:top w:val="nil"/>
              <w:left w:val="nil"/>
              <w:bottom w:val="nil"/>
              <w:right w:val="nil"/>
            </w:tcBorders>
            <w:shd w:val="clear" w:color="auto" w:fill="auto"/>
            <w:noWrap/>
            <w:vAlign w:val="bottom"/>
            <w:hideMark/>
          </w:tcPr>
          <w:p w14:paraId="10CD5D2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317C5D7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0.001</w:t>
            </w:r>
          </w:p>
        </w:tc>
      </w:tr>
      <w:tr w:rsidR="00695126" w:rsidRPr="006949A1" w14:paraId="70AAD097" w14:textId="77777777" w:rsidTr="00E847FB">
        <w:trPr>
          <w:trHeight w:val="300"/>
        </w:trPr>
        <w:tc>
          <w:tcPr>
            <w:tcW w:w="1999" w:type="pct"/>
            <w:tcBorders>
              <w:top w:val="nil"/>
              <w:left w:val="nil"/>
              <w:bottom w:val="nil"/>
              <w:right w:val="nil"/>
            </w:tcBorders>
            <w:shd w:val="clear" w:color="auto" w:fill="auto"/>
            <w:noWrap/>
            <w:vAlign w:val="bottom"/>
            <w:hideMark/>
          </w:tcPr>
          <w:p w14:paraId="2F30F767"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Energy</w:t>
            </w:r>
          </w:p>
        </w:tc>
        <w:tc>
          <w:tcPr>
            <w:tcW w:w="1116" w:type="pct"/>
            <w:tcBorders>
              <w:top w:val="nil"/>
              <w:left w:val="nil"/>
              <w:bottom w:val="nil"/>
              <w:right w:val="nil"/>
            </w:tcBorders>
            <w:shd w:val="clear" w:color="auto" w:fill="auto"/>
            <w:noWrap/>
            <w:vAlign w:val="bottom"/>
            <w:hideMark/>
          </w:tcPr>
          <w:p w14:paraId="048FE697"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0.384015</w:t>
            </w:r>
          </w:p>
        </w:tc>
        <w:tc>
          <w:tcPr>
            <w:tcW w:w="1317" w:type="pct"/>
            <w:tcBorders>
              <w:top w:val="nil"/>
              <w:left w:val="nil"/>
              <w:bottom w:val="nil"/>
              <w:right w:val="nil"/>
            </w:tcBorders>
            <w:shd w:val="clear" w:color="auto" w:fill="auto"/>
            <w:noWrap/>
            <w:vAlign w:val="bottom"/>
            <w:hideMark/>
          </w:tcPr>
          <w:p w14:paraId="1F8DDCD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205ED1F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0.038</w:t>
            </w:r>
          </w:p>
        </w:tc>
      </w:tr>
      <w:tr w:rsidR="00695126" w:rsidRPr="006949A1" w14:paraId="0F604056" w14:textId="77777777" w:rsidTr="00E847FB">
        <w:trPr>
          <w:trHeight w:val="300"/>
        </w:trPr>
        <w:tc>
          <w:tcPr>
            <w:tcW w:w="1999" w:type="pct"/>
            <w:tcBorders>
              <w:top w:val="nil"/>
              <w:left w:val="nil"/>
              <w:bottom w:val="nil"/>
              <w:right w:val="nil"/>
            </w:tcBorders>
            <w:shd w:val="clear" w:color="auto" w:fill="auto"/>
            <w:noWrap/>
            <w:vAlign w:val="bottom"/>
            <w:hideMark/>
          </w:tcPr>
          <w:p w14:paraId="027CDF3C"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Stiffness</w:t>
            </w:r>
          </w:p>
        </w:tc>
        <w:tc>
          <w:tcPr>
            <w:tcW w:w="1116" w:type="pct"/>
            <w:tcBorders>
              <w:top w:val="nil"/>
              <w:left w:val="nil"/>
              <w:bottom w:val="nil"/>
              <w:right w:val="nil"/>
            </w:tcBorders>
            <w:shd w:val="clear" w:color="auto" w:fill="auto"/>
            <w:noWrap/>
            <w:vAlign w:val="bottom"/>
            <w:hideMark/>
          </w:tcPr>
          <w:p w14:paraId="0B8CB566"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0.567775</w:t>
            </w:r>
          </w:p>
        </w:tc>
        <w:tc>
          <w:tcPr>
            <w:tcW w:w="1317" w:type="pct"/>
            <w:tcBorders>
              <w:top w:val="nil"/>
              <w:left w:val="nil"/>
              <w:bottom w:val="nil"/>
              <w:right w:val="nil"/>
            </w:tcBorders>
            <w:shd w:val="clear" w:color="auto" w:fill="auto"/>
            <w:noWrap/>
            <w:vAlign w:val="bottom"/>
            <w:hideMark/>
          </w:tcPr>
          <w:p w14:paraId="3017D12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1CC0113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1EFE6017" w14:textId="77777777" w:rsidTr="00E847FB">
        <w:trPr>
          <w:trHeight w:val="300"/>
        </w:trPr>
        <w:tc>
          <w:tcPr>
            <w:tcW w:w="1999" w:type="pct"/>
            <w:tcBorders>
              <w:top w:val="nil"/>
              <w:left w:val="nil"/>
              <w:bottom w:val="nil"/>
              <w:right w:val="nil"/>
            </w:tcBorders>
            <w:shd w:val="clear" w:color="auto" w:fill="auto"/>
            <w:noWrap/>
            <w:vAlign w:val="bottom"/>
            <w:hideMark/>
          </w:tcPr>
          <w:p w14:paraId="20779ED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Sleep</w:t>
            </w:r>
          </w:p>
        </w:tc>
        <w:tc>
          <w:tcPr>
            <w:tcW w:w="1116" w:type="pct"/>
            <w:tcBorders>
              <w:top w:val="nil"/>
              <w:left w:val="nil"/>
              <w:bottom w:val="nil"/>
              <w:right w:val="nil"/>
            </w:tcBorders>
            <w:shd w:val="clear" w:color="auto" w:fill="auto"/>
            <w:noWrap/>
            <w:vAlign w:val="bottom"/>
            <w:hideMark/>
          </w:tcPr>
          <w:p w14:paraId="28167AE6"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0.287735</w:t>
            </w:r>
          </w:p>
        </w:tc>
        <w:tc>
          <w:tcPr>
            <w:tcW w:w="1317" w:type="pct"/>
            <w:tcBorders>
              <w:top w:val="nil"/>
              <w:left w:val="nil"/>
              <w:bottom w:val="nil"/>
              <w:right w:val="nil"/>
            </w:tcBorders>
            <w:shd w:val="clear" w:color="auto" w:fill="auto"/>
            <w:noWrap/>
            <w:vAlign w:val="bottom"/>
            <w:hideMark/>
          </w:tcPr>
          <w:p w14:paraId="017591A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1660EA0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0.129</w:t>
            </w:r>
          </w:p>
        </w:tc>
      </w:tr>
      <w:tr w:rsidR="00695126" w:rsidRPr="006949A1" w14:paraId="7F4FAF0F" w14:textId="77777777" w:rsidTr="00E847FB">
        <w:trPr>
          <w:trHeight w:val="300"/>
        </w:trPr>
        <w:tc>
          <w:tcPr>
            <w:tcW w:w="1999" w:type="pct"/>
            <w:tcBorders>
              <w:top w:val="nil"/>
              <w:left w:val="nil"/>
              <w:bottom w:val="nil"/>
              <w:right w:val="nil"/>
            </w:tcBorders>
            <w:shd w:val="clear" w:color="auto" w:fill="auto"/>
            <w:noWrap/>
            <w:vAlign w:val="bottom"/>
            <w:hideMark/>
          </w:tcPr>
          <w:p w14:paraId="1C0E30D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Depression</w:t>
            </w:r>
          </w:p>
        </w:tc>
        <w:tc>
          <w:tcPr>
            <w:tcW w:w="1116" w:type="pct"/>
            <w:tcBorders>
              <w:top w:val="nil"/>
              <w:left w:val="nil"/>
              <w:bottom w:val="nil"/>
              <w:right w:val="nil"/>
            </w:tcBorders>
            <w:shd w:val="clear" w:color="auto" w:fill="auto"/>
            <w:noWrap/>
            <w:vAlign w:val="bottom"/>
            <w:hideMark/>
          </w:tcPr>
          <w:p w14:paraId="6774F2E6"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0.346023</w:t>
            </w:r>
          </w:p>
        </w:tc>
        <w:tc>
          <w:tcPr>
            <w:tcW w:w="1317" w:type="pct"/>
            <w:tcBorders>
              <w:top w:val="nil"/>
              <w:left w:val="nil"/>
              <w:bottom w:val="nil"/>
              <w:right w:val="nil"/>
            </w:tcBorders>
            <w:shd w:val="clear" w:color="auto" w:fill="auto"/>
            <w:noWrap/>
            <w:vAlign w:val="bottom"/>
            <w:hideMark/>
          </w:tcPr>
          <w:p w14:paraId="0C973FA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2170CC0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0.064</w:t>
            </w:r>
          </w:p>
        </w:tc>
      </w:tr>
      <w:tr w:rsidR="00695126" w:rsidRPr="006949A1" w14:paraId="5C9BE6CC" w14:textId="77777777" w:rsidTr="00E847FB">
        <w:trPr>
          <w:trHeight w:val="300"/>
        </w:trPr>
        <w:tc>
          <w:tcPr>
            <w:tcW w:w="1999" w:type="pct"/>
            <w:tcBorders>
              <w:top w:val="nil"/>
              <w:left w:val="nil"/>
              <w:bottom w:val="nil"/>
              <w:right w:val="nil"/>
            </w:tcBorders>
            <w:shd w:val="clear" w:color="auto" w:fill="auto"/>
            <w:noWrap/>
            <w:vAlign w:val="bottom"/>
            <w:hideMark/>
          </w:tcPr>
          <w:p w14:paraId="0CAACF8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Memory</w:t>
            </w:r>
          </w:p>
        </w:tc>
        <w:tc>
          <w:tcPr>
            <w:tcW w:w="1116" w:type="pct"/>
            <w:tcBorders>
              <w:top w:val="nil"/>
              <w:left w:val="nil"/>
              <w:bottom w:val="nil"/>
              <w:right w:val="nil"/>
            </w:tcBorders>
            <w:shd w:val="clear" w:color="auto" w:fill="auto"/>
            <w:noWrap/>
            <w:vAlign w:val="bottom"/>
            <w:hideMark/>
          </w:tcPr>
          <w:p w14:paraId="0FE935C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0.498545</w:t>
            </w:r>
          </w:p>
        </w:tc>
        <w:tc>
          <w:tcPr>
            <w:tcW w:w="1317" w:type="pct"/>
            <w:tcBorders>
              <w:top w:val="nil"/>
              <w:left w:val="nil"/>
              <w:bottom w:val="nil"/>
              <w:right w:val="nil"/>
            </w:tcBorders>
            <w:shd w:val="clear" w:color="auto" w:fill="auto"/>
            <w:noWrap/>
            <w:vAlign w:val="bottom"/>
            <w:hideMark/>
          </w:tcPr>
          <w:p w14:paraId="00C1002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0730222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0.007</w:t>
            </w:r>
          </w:p>
        </w:tc>
      </w:tr>
      <w:tr w:rsidR="00695126" w:rsidRPr="006949A1" w14:paraId="507360E9" w14:textId="77777777" w:rsidTr="00E847FB">
        <w:trPr>
          <w:trHeight w:val="300"/>
        </w:trPr>
        <w:tc>
          <w:tcPr>
            <w:tcW w:w="1999" w:type="pct"/>
            <w:tcBorders>
              <w:top w:val="nil"/>
              <w:left w:val="nil"/>
              <w:bottom w:val="nil"/>
              <w:right w:val="nil"/>
            </w:tcBorders>
            <w:shd w:val="clear" w:color="auto" w:fill="auto"/>
            <w:noWrap/>
            <w:vAlign w:val="bottom"/>
            <w:hideMark/>
          </w:tcPr>
          <w:p w14:paraId="57CD814A"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Anxiety</w:t>
            </w:r>
          </w:p>
        </w:tc>
        <w:tc>
          <w:tcPr>
            <w:tcW w:w="1116" w:type="pct"/>
            <w:tcBorders>
              <w:top w:val="nil"/>
              <w:left w:val="nil"/>
              <w:bottom w:val="nil"/>
              <w:right w:val="nil"/>
            </w:tcBorders>
            <w:shd w:val="clear" w:color="auto" w:fill="auto"/>
            <w:noWrap/>
            <w:vAlign w:val="bottom"/>
            <w:hideMark/>
          </w:tcPr>
          <w:p w14:paraId="01E5E60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0.297406</w:t>
            </w:r>
          </w:p>
        </w:tc>
        <w:tc>
          <w:tcPr>
            <w:tcW w:w="1317" w:type="pct"/>
            <w:tcBorders>
              <w:top w:val="nil"/>
              <w:left w:val="nil"/>
              <w:bottom w:val="nil"/>
              <w:right w:val="nil"/>
            </w:tcBorders>
            <w:shd w:val="clear" w:color="auto" w:fill="auto"/>
            <w:noWrap/>
            <w:vAlign w:val="bottom"/>
            <w:hideMark/>
          </w:tcPr>
          <w:p w14:paraId="6BB559F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2749ACB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0.108</w:t>
            </w:r>
          </w:p>
        </w:tc>
      </w:tr>
      <w:tr w:rsidR="00695126" w:rsidRPr="006949A1" w14:paraId="5F8A29A9" w14:textId="77777777" w:rsidTr="00E847FB">
        <w:trPr>
          <w:trHeight w:val="300"/>
        </w:trPr>
        <w:tc>
          <w:tcPr>
            <w:tcW w:w="1999" w:type="pct"/>
            <w:tcBorders>
              <w:top w:val="nil"/>
              <w:left w:val="nil"/>
              <w:bottom w:val="nil"/>
              <w:right w:val="nil"/>
            </w:tcBorders>
            <w:shd w:val="clear" w:color="auto" w:fill="auto"/>
            <w:noWrap/>
            <w:vAlign w:val="bottom"/>
            <w:hideMark/>
          </w:tcPr>
          <w:p w14:paraId="0ECAEF6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Tenderness</w:t>
            </w:r>
          </w:p>
        </w:tc>
        <w:tc>
          <w:tcPr>
            <w:tcW w:w="1116" w:type="pct"/>
            <w:tcBorders>
              <w:top w:val="nil"/>
              <w:left w:val="nil"/>
              <w:bottom w:val="nil"/>
              <w:right w:val="nil"/>
            </w:tcBorders>
            <w:shd w:val="clear" w:color="auto" w:fill="auto"/>
            <w:noWrap/>
            <w:vAlign w:val="bottom"/>
            <w:hideMark/>
          </w:tcPr>
          <w:p w14:paraId="1A4ECFAF"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0.287698</w:t>
            </w:r>
          </w:p>
        </w:tc>
        <w:tc>
          <w:tcPr>
            <w:tcW w:w="1317" w:type="pct"/>
            <w:tcBorders>
              <w:top w:val="nil"/>
              <w:left w:val="nil"/>
              <w:bottom w:val="nil"/>
              <w:right w:val="nil"/>
            </w:tcBorders>
            <w:shd w:val="clear" w:color="auto" w:fill="auto"/>
            <w:noWrap/>
            <w:vAlign w:val="bottom"/>
            <w:hideMark/>
          </w:tcPr>
          <w:p w14:paraId="5C8225D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07F1BA7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0.124</w:t>
            </w:r>
          </w:p>
        </w:tc>
      </w:tr>
      <w:tr w:rsidR="00695126" w:rsidRPr="006949A1" w14:paraId="7267C2D9" w14:textId="77777777" w:rsidTr="00E847FB">
        <w:trPr>
          <w:trHeight w:val="300"/>
        </w:trPr>
        <w:tc>
          <w:tcPr>
            <w:tcW w:w="1999" w:type="pct"/>
            <w:tcBorders>
              <w:top w:val="nil"/>
              <w:left w:val="nil"/>
              <w:bottom w:val="nil"/>
              <w:right w:val="nil"/>
            </w:tcBorders>
            <w:shd w:val="clear" w:color="auto" w:fill="auto"/>
            <w:noWrap/>
            <w:vAlign w:val="bottom"/>
            <w:hideMark/>
          </w:tcPr>
          <w:p w14:paraId="3FF67BB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Balance</w:t>
            </w:r>
          </w:p>
        </w:tc>
        <w:tc>
          <w:tcPr>
            <w:tcW w:w="1116" w:type="pct"/>
            <w:tcBorders>
              <w:top w:val="nil"/>
              <w:left w:val="nil"/>
              <w:bottom w:val="nil"/>
              <w:right w:val="nil"/>
            </w:tcBorders>
            <w:shd w:val="clear" w:color="auto" w:fill="auto"/>
            <w:noWrap/>
            <w:vAlign w:val="bottom"/>
            <w:hideMark/>
          </w:tcPr>
          <w:p w14:paraId="6DF54CD5"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0.560411</w:t>
            </w:r>
          </w:p>
        </w:tc>
        <w:tc>
          <w:tcPr>
            <w:tcW w:w="1317" w:type="pct"/>
            <w:tcBorders>
              <w:top w:val="nil"/>
              <w:left w:val="nil"/>
              <w:bottom w:val="nil"/>
              <w:right w:val="nil"/>
            </w:tcBorders>
            <w:shd w:val="clear" w:color="auto" w:fill="auto"/>
            <w:noWrap/>
            <w:vAlign w:val="bottom"/>
            <w:hideMark/>
          </w:tcPr>
          <w:p w14:paraId="7691856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47B7D4B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0.003</w:t>
            </w:r>
          </w:p>
        </w:tc>
      </w:tr>
      <w:tr w:rsidR="00695126" w:rsidRPr="006949A1" w14:paraId="53B381BB" w14:textId="77777777" w:rsidTr="00E847FB">
        <w:trPr>
          <w:trHeight w:val="300"/>
        </w:trPr>
        <w:tc>
          <w:tcPr>
            <w:tcW w:w="1999" w:type="pct"/>
            <w:tcBorders>
              <w:top w:val="nil"/>
              <w:left w:val="nil"/>
              <w:bottom w:val="nil"/>
              <w:right w:val="nil"/>
            </w:tcBorders>
            <w:shd w:val="clear" w:color="auto" w:fill="auto"/>
            <w:noWrap/>
            <w:vAlign w:val="bottom"/>
            <w:hideMark/>
          </w:tcPr>
          <w:p w14:paraId="6477971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Shop  correlation with  Environment</w:t>
            </w:r>
          </w:p>
        </w:tc>
        <w:tc>
          <w:tcPr>
            <w:tcW w:w="1116" w:type="pct"/>
            <w:tcBorders>
              <w:top w:val="nil"/>
              <w:left w:val="nil"/>
              <w:bottom w:val="nil"/>
              <w:right w:val="nil"/>
            </w:tcBorders>
            <w:shd w:val="clear" w:color="auto" w:fill="auto"/>
            <w:noWrap/>
            <w:vAlign w:val="bottom"/>
            <w:hideMark/>
          </w:tcPr>
          <w:p w14:paraId="5AEC1057"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0.307212</w:t>
            </w:r>
          </w:p>
        </w:tc>
        <w:tc>
          <w:tcPr>
            <w:tcW w:w="1317" w:type="pct"/>
            <w:tcBorders>
              <w:top w:val="nil"/>
              <w:left w:val="nil"/>
              <w:bottom w:val="nil"/>
              <w:right w:val="nil"/>
            </w:tcBorders>
            <w:shd w:val="clear" w:color="auto" w:fill="auto"/>
            <w:noWrap/>
            <w:vAlign w:val="bottom"/>
            <w:hideMark/>
          </w:tcPr>
          <w:p w14:paraId="2D3BC24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6899147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0.099</w:t>
            </w:r>
          </w:p>
        </w:tc>
      </w:tr>
      <w:tr w:rsidR="00695126" w:rsidRPr="006949A1" w14:paraId="487D6AF6" w14:textId="77777777" w:rsidTr="00E847FB">
        <w:trPr>
          <w:trHeight w:val="300"/>
        </w:trPr>
        <w:tc>
          <w:tcPr>
            <w:tcW w:w="1999" w:type="pct"/>
            <w:tcBorders>
              <w:top w:val="nil"/>
              <w:left w:val="nil"/>
              <w:bottom w:val="nil"/>
              <w:right w:val="nil"/>
            </w:tcBorders>
            <w:shd w:val="clear" w:color="auto" w:fill="auto"/>
            <w:noWrap/>
            <w:vAlign w:val="bottom"/>
            <w:hideMark/>
          </w:tcPr>
          <w:p w14:paraId="0AEB3FD5"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Goals  correlation with  Symptoms</w:t>
            </w:r>
          </w:p>
        </w:tc>
        <w:tc>
          <w:tcPr>
            <w:tcW w:w="1116" w:type="pct"/>
            <w:tcBorders>
              <w:top w:val="nil"/>
              <w:left w:val="nil"/>
              <w:bottom w:val="nil"/>
              <w:right w:val="nil"/>
            </w:tcBorders>
            <w:shd w:val="clear" w:color="auto" w:fill="auto"/>
            <w:noWrap/>
            <w:vAlign w:val="bottom"/>
            <w:hideMark/>
          </w:tcPr>
          <w:p w14:paraId="7DFC8D0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0.680049</w:t>
            </w:r>
          </w:p>
        </w:tc>
        <w:tc>
          <w:tcPr>
            <w:tcW w:w="1317" w:type="pct"/>
            <w:tcBorders>
              <w:top w:val="nil"/>
              <w:left w:val="nil"/>
              <w:bottom w:val="nil"/>
              <w:right w:val="nil"/>
            </w:tcBorders>
            <w:shd w:val="clear" w:color="auto" w:fill="auto"/>
            <w:noWrap/>
            <w:vAlign w:val="bottom"/>
            <w:hideMark/>
          </w:tcPr>
          <w:p w14:paraId="5CBACCF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0555D29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7370DE42" w14:textId="77777777" w:rsidTr="00E847FB">
        <w:trPr>
          <w:trHeight w:val="300"/>
        </w:trPr>
        <w:tc>
          <w:tcPr>
            <w:tcW w:w="1999" w:type="pct"/>
            <w:tcBorders>
              <w:top w:val="nil"/>
              <w:left w:val="nil"/>
              <w:bottom w:val="nil"/>
              <w:right w:val="nil"/>
            </w:tcBorders>
            <w:shd w:val="clear" w:color="auto" w:fill="auto"/>
            <w:noWrap/>
            <w:vAlign w:val="bottom"/>
            <w:hideMark/>
          </w:tcPr>
          <w:p w14:paraId="7428420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Goals  correlation with  Pain</w:t>
            </w:r>
          </w:p>
        </w:tc>
        <w:tc>
          <w:tcPr>
            <w:tcW w:w="1116" w:type="pct"/>
            <w:tcBorders>
              <w:top w:val="nil"/>
              <w:left w:val="nil"/>
              <w:bottom w:val="nil"/>
              <w:right w:val="nil"/>
            </w:tcBorders>
            <w:shd w:val="clear" w:color="auto" w:fill="auto"/>
            <w:noWrap/>
            <w:vAlign w:val="bottom"/>
            <w:hideMark/>
          </w:tcPr>
          <w:p w14:paraId="4779550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0.727288</w:t>
            </w:r>
          </w:p>
        </w:tc>
        <w:tc>
          <w:tcPr>
            <w:tcW w:w="1317" w:type="pct"/>
            <w:tcBorders>
              <w:top w:val="nil"/>
              <w:left w:val="nil"/>
              <w:bottom w:val="nil"/>
              <w:right w:val="nil"/>
            </w:tcBorders>
            <w:shd w:val="clear" w:color="auto" w:fill="auto"/>
            <w:noWrap/>
            <w:vAlign w:val="bottom"/>
            <w:hideMark/>
          </w:tcPr>
          <w:p w14:paraId="14BF51E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0AB5970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1D8129D8" w14:textId="77777777" w:rsidTr="00E847FB">
        <w:trPr>
          <w:trHeight w:val="300"/>
        </w:trPr>
        <w:tc>
          <w:tcPr>
            <w:tcW w:w="1999" w:type="pct"/>
            <w:tcBorders>
              <w:top w:val="nil"/>
              <w:left w:val="nil"/>
              <w:bottom w:val="nil"/>
              <w:right w:val="nil"/>
            </w:tcBorders>
            <w:shd w:val="clear" w:color="auto" w:fill="auto"/>
            <w:noWrap/>
            <w:vAlign w:val="bottom"/>
            <w:hideMark/>
          </w:tcPr>
          <w:p w14:paraId="6E37611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Goals  correlation with  Energy</w:t>
            </w:r>
          </w:p>
        </w:tc>
        <w:tc>
          <w:tcPr>
            <w:tcW w:w="1116" w:type="pct"/>
            <w:tcBorders>
              <w:top w:val="nil"/>
              <w:left w:val="nil"/>
              <w:bottom w:val="nil"/>
              <w:right w:val="nil"/>
            </w:tcBorders>
            <w:shd w:val="clear" w:color="auto" w:fill="auto"/>
            <w:noWrap/>
            <w:vAlign w:val="bottom"/>
            <w:hideMark/>
          </w:tcPr>
          <w:p w14:paraId="5D95B56E"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0.538972</w:t>
            </w:r>
          </w:p>
        </w:tc>
        <w:tc>
          <w:tcPr>
            <w:tcW w:w="1317" w:type="pct"/>
            <w:tcBorders>
              <w:top w:val="nil"/>
              <w:left w:val="nil"/>
              <w:bottom w:val="nil"/>
              <w:right w:val="nil"/>
            </w:tcBorders>
            <w:shd w:val="clear" w:color="auto" w:fill="auto"/>
            <w:noWrap/>
            <w:vAlign w:val="bottom"/>
            <w:hideMark/>
          </w:tcPr>
          <w:p w14:paraId="535E2EC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5F355EC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0.003</w:t>
            </w:r>
          </w:p>
        </w:tc>
      </w:tr>
      <w:tr w:rsidR="00695126" w:rsidRPr="006949A1" w14:paraId="7724A2DB" w14:textId="77777777" w:rsidTr="00E847FB">
        <w:trPr>
          <w:trHeight w:val="300"/>
        </w:trPr>
        <w:tc>
          <w:tcPr>
            <w:tcW w:w="1999" w:type="pct"/>
            <w:tcBorders>
              <w:top w:val="nil"/>
              <w:left w:val="nil"/>
              <w:bottom w:val="nil"/>
              <w:right w:val="nil"/>
            </w:tcBorders>
            <w:shd w:val="clear" w:color="auto" w:fill="auto"/>
            <w:noWrap/>
            <w:vAlign w:val="bottom"/>
            <w:hideMark/>
          </w:tcPr>
          <w:p w14:paraId="4C7E9D2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Goals  correlation with  Stiffness</w:t>
            </w:r>
          </w:p>
        </w:tc>
        <w:tc>
          <w:tcPr>
            <w:tcW w:w="1116" w:type="pct"/>
            <w:tcBorders>
              <w:top w:val="nil"/>
              <w:left w:val="nil"/>
              <w:bottom w:val="nil"/>
              <w:right w:val="nil"/>
            </w:tcBorders>
            <w:shd w:val="clear" w:color="auto" w:fill="auto"/>
            <w:noWrap/>
            <w:vAlign w:val="bottom"/>
            <w:hideMark/>
          </w:tcPr>
          <w:p w14:paraId="305F3EE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0.553772</w:t>
            </w:r>
          </w:p>
        </w:tc>
        <w:tc>
          <w:tcPr>
            <w:tcW w:w="1317" w:type="pct"/>
            <w:tcBorders>
              <w:top w:val="nil"/>
              <w:left w:val="nil"/>
              <w:bottom w:val="nil"/>
              <w:right w:val="nil"/>
            </w:tcBorders>
            <w:shd w:val="clear" w:color="auto" w:fill="auto"/>
            <w:noWrap/>
            <w:vAlign w:val="bottom"/>
            <w:hideMark/>
          </w:tcPr>
          <w:p w14:paraId="50FDE39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370FE08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7149F8BD" w14:textId="77777777" w:rsidTr="00E847FB">
        <w:trPr>
          <w:trHeight w:val="300"/>
        </w:trPr>
        <w:tc>
          <w:tcPr>
            <w:tcW w:w="1999" w:type="pct"/>
            <w:tcBorders>
              <w:top w:val="nil"/>
              <w:left w:val="nil"/>
              <w:bottom w:val="nil"/>
              <w:right w:val="nil"/>
            </w:tcBorders>
            <w:shd w:val="clear" w:color="auto" w:fill="auto"/>
            <w:noWrap/>
            <w:vAlign w:val="bottom"/>
            <w:hideMark/>
          </w:tcPr>
          <w:p w14:paraId="3B2CC0D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Goals  correlation with  Sleep</w:t>
            </w:r>
          </w:p>
        </w:tc>
        <w:tc>
          <w:tcPr>
            <w:tcW w:w="1116" w:type="pct"/>
            <w:tcBorders>
              <w:top w:val="nil"/>
              <w:left w:val="nil"/>
              <w:bottom w:val="nil"/>
              <w:right w:val="nil"/>
            </w:tcBorders>
            <w:shd w:val="clear" w:color="auto" w:fill="auto"/>
            <w:noWrap/>
            <w:vAlign w:val="bottom"/>
            <w:hideMark/>
          </w:tcPr>
          <w:p w14:paraId="3EEFCB8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0.473503</w:t>
            </w:r>
          </w:p>
        </w:tc>
        <w:tc>
          <w:tcPr>
            <w:tcW w:w="1317" w:type="pct"/>
            <w:tcBorders>
              <w:top w:val="nil"/>
              <w:left w:val="nil"/>
              <w:bottom w:val="nil"/>
              <w:right w:val="nil"/>
            </w:tcBorders>
            <w:shd w:val="clear" w:color="auto" w:fill="auto"/>
            <w:noWrap/>
            <w:vAlign w:val="bottom"/>
            <w:hideMark/>
          </w:tcPr>
          <w:p w14:paraId="105FF3C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4C18DFA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0.011</w:t>
            </w:r>
          </w:p>
        </w:tc>
      </w:tr>
      <w:tr w:rsidR="00695126" w:rsidRPr="006949A1" w14:paraId="347FCA2C" w14:textId="77777777" w:rsidTr="00E847FB">
        <w:trPr>
          <w:trHeight w:val="300"/>
        </w:trPr>
        <w:tc>
          <w:tcPr>
            <w:tcW w:w="1999" w:type="pct"/>
            <w:tcBorders>
              <w:top w:val="nil"/>
              <w:left w:val="nil"/>
              <w:bottom w:val="nil"/>
              <w:right w:val="nil"/>
            </w:tcBorders>
            <w:shd w:val="clear" w:color="auto" w:fill="auto"/>
            <w:noWrap/>
            <w:vAlign w:val="bottom"/>
            <w:hideMark/>
          </w:tcPr>
          <w:p w14:paraId="31B69B8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Goals  correlation with  Depression</w:t>
            </w:r>
          </w:p>
        </w:tc>
        <w:tc>
          <w:tcPr>
            <w:tcW w:w="1116" w:type="pct"/>
            <w:tcBorders>
              <w:top w:val="nil"/>
              <w:left w:val="nil"/>
              <w:bottom w:val="nil"/>
              <w:right w:val="nil"/>
            </w:tcBorders>
            <w:shd w:val="clear" w:color="auto" w:fill="auto"/>
            <w:noWrap/>
            <w:vAlign w:val="bottom"/>
            <w:hideMark/>
          </w:tcPr>
          <w:p w14:paraId="457A2B1E"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0.266815</w:t>
            </w:r>
          </w:p>
        </w:tc>
        <w:tc>
          <w:tcPr>
            <w:tcW w:w="1317" w:type="pct"/>
            <w:tcBorders>
              <w:top w:val="nil"/>
              <w:left w:val="nil"/>
              <w:bottom w:val="nil"/>
              <w:right w:val="nil"/>
            </w:tcBorders>
            <w:shd w:val="clear" w:color="auto" w:fill="auto"/>
            <w:noWrap/>
            <w:vAlign w:val="bottom"/>
            <w:hideMark/>
          </w:tcPr>
          <w:p w14:paraId="7AD4EEE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55DDAE9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0.144</w:t>
            </w:r>
          </w:p>
        </w:tc>
      </w:tr>
      <w:tr w:rsidR="00695126" w:rsidRPr="006949A1" w14:paraId="27E7FE04" w14:textId="77777777" w:rsidTr="00E847FB">
        <w:trPr>
          <w:trHeight w:val="300"/>
        </w:trPr>
        <w:tc>
          <w:tcPr>
            <w:tcW w:w="1999" w:type="pct"/>
            <w:tcBorders>
              <w:top w:val="nil"/>
              <w:left w:val="nil"/>
              <w:bottom w:val="nil"/>
              <w:right w:val="nil"/>
            </w:tcBorders>
            <w:shd w:val="clear" w:color="auto" w:fill="auto"/>
            <w:noWrap/>
            <w:vAlign w:val="bottom"/>
            <w:hideMark/>
          </w:tcPr>
          <w:p w14:paraId="17DC557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Goals  correlation with  Memory</w:t>
            </w:r>
          </w:p>
        </w:tc>
        <w:tc>
          <w:tcPr>
            <w:tcW w:w="1116" w:type="pct"/>
            <w:tcBorders>
              <w:top w:val="nil"/>
              <w:left w:val="nil"/>
              <w:bottom w:val="nil"/>
              <w:right w:val="nil"/>
            </w:tcBorders>
            <w:shd w:val="clear" w:color="auto" w:fill="auto"/>
            <w:noWrap/>
            <w:vAlign w:val="bottom"/>
            <w:hideMark/>
          </w:tcPr>
          <w:p w14:paraId="7AC7440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0.311695</w:t>
            </w:r>
          </w:p>
        </w:tc>
        <w:tc>
          <w:tcPr>
            <w:tcW w:w="1317" w:type="pct"/>
            <w:tcBorders>
              <w:top w:val="nil"/>
              <w:left w:val="nil"/>
              <w:bottom w:val="nil"/>
              <w:right w:val="nil"/>
            </w:tcBorders>
            <w:shd w:val="clear" w:color="auto" w:fill="auto"/>
            <w:noWrap/>
            <w:vAlign w:val="bottom"/>
            <w:hideMark/>
          </w:tcPr>
          <w:p w14:paraId="4989377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30221E0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0.084</w:t>
            </w:r>
          </w:p>
        </w:tc>
      </w:tr>
      <w:tr w:rsidR="00695126" w:rsidRPr="006949A1" w14:paraId="7DF853D8" w14:textId="77777777" w:rsidTr="00E847FB">
        <w:trPr>
          <w:trHeight w:val="300"/>
        </w:trPr>
        <w:tc>
          <w:tcPr>
            <w:tcW w:w="1999" w:type="pct"/>
            <w:tcBorders>
              <w:top w:val="nil"/>
              <w:left w:val="nil"/>
              <w:bottom w:val="nil"/>
              <w:right w:val="nil"/>
            </w:tcBorders>
            <w:shd w:val="clear" w:color="auto" w:fill="auto"/>
            <w:noWrap/>
            <w:vAlign w:val="bottom"/>
            <w:hideMark/>
          </w:tcPr>
          <w:p w14:paraId="09FE97D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Goals  correlation with  Anxiety</w:t>
            </w:r>
          </w:p>
        </w:tc>
        <w:tc>
          <w:tcPr>
            <w:tcW w:w="1116" w:type="pct"/>
            <w:tcBorders>
              <w:top w:val="nil"/>
              <w:left w:val="nil"/>
              <w:bottom w:val="nil"/>
              <w:right w:val="nil"/>
            </w:tcBorders>
            <w:shd w:val="clear" w:color="auto" w:fill="auto"/>
            <w:noWrap/>
            <w:vAlign w:val="bottom"/>
            <w:hideMark/>
          </w:tcPr>
          <w:p w14:paraId="0713B49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0.234539</w:t>
            </w:r>
          </w:p>
        </w:tc>
        <w:tc>
          <w:tcPr>
            <w:tcW w:w="1317" w:type="pct"/>
            <w:tcBorders>
              <w:top w:val="nil"/>
              <w:left w:val="nil"/>
              <w:bottom w:val="nil"/>
              <w:right w:val="nil"/>
            </w:tcBorders>
            <w:shd w:val="clear" w:color="auto" w:fill="auto"/>
            <w:noWrap/>
            <w:vAlign w:val="bottom"/>
            <w:hideMark/>
          </w:tcPr>
          <w:p w14:paraId="1A0432D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2E1F331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0.195</w:t>
            </w:r>
          </w:p>
        </w:tc>
      </w:tr>
      <w:tr w:rsidR="00695126" w:rsidRPr="006949A1" w14:paraId="6E69C892" w14:textId="77777777" w:rsidTr="00E847FB">
        <w:trPr>
          <w:trHeight w:val="300"/>
        </w:trPr>
        <w:tc>
          <w:tcPr>
            <w:tcW w:w="1999" w:type="pct"/>
            <w:tcBorders>
              <w:top w:val="nil"/>
              <w:left w:val="nil"/>
              <w:bottom w:val="nil"/>
              <w:right w:val="nil"/>
            </w:tcBorders>
            <w:shd w:val="clear" w:color="auto" w:fill="auto"/>
            <w:noWrap/>
            <w:vAlign w:val="bottom"/>
            <w:hideMark/>
          </w:tcPr>
          <w:p w14:paraId="5EE77F7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Goals  correlation with  Tenderness</w:t>
            </w:r>
          </w:p>
        </w:tc>
        <w:tc>
          <w:tcPr>
            <w:tcW w:w="1116" w:type="pct"/>
            <w:tcBorders>
              <w:top w:val="nil"/>
              <w:left w:val="nil"/>
              <w:bottom w:val="nil"/>
              <w:right w:val="nil"/>
            </w:tcBorders>
            <w:shd w:val="clear" w:color="auto" w:fill="auto"/>
            <w:noWrap/>
            <w:vAlign w:val="bottom"/>
            <w:hideMark/>
          </w:tcPr>
          <w:p w14:paraId="7212379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0.343326</w:t>
            </w:r>
          </w:p>
        </w:tc>
        <w:tc>
          <w:tcPr>
            <w:tcW w:w="1317" w:type="pct"/>
            <w:tcBorders>
              <w:top w:val="nil"/>
              <w:left w:val="nil"/>
              <w:bottom w:val="nil"/>
              <w:right w:val="nil"/>
            </w:tcBorders>
            <w:shd w:val="clear" w:color="auto" w:fill="auto"/>
            <w:noWrap/>
            <w:vAlign w:val="bottom"/>
            <w:hideMark/>
          </w:tcPr>
          <w:p w14:paraId="3FEBBEF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520A40E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0.060</w:t>
            </w:r>
          </w:p>
        </w:tc>
      </w:tr>
      <w:tr w:rsidR="00695126" w:rsidRPr="006949A1" w14:paraId="2D32B424" w14:textId="77777777" w:rsidTr="00E847FB">
        <w:trPr>
          <w:trHeight w:val="300"/>
        </w:trPr>
        <w:tc>
          <w:tcPr>
            <w:tcW w:w="1999" w:type="pct"/>
            <w:tcBorders>
              <w:top w:val="nil"/>
              <w:left w:val="nil"/>
              <w:bottom w:val="nil"/>
              <w:right w:val="nil"/>
            </w:tcBorders>
            <w:shd w:val="clear" w:color="auto" w:fill="auto"/>
            <w:noWrap/>
            <w:vAlign w:val="bottom"/>
            <w:hideMark/>
          </w:tcPr>
          <w:p w14:paraId="20ED1A2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Goals  correlation with  Balance</w:t>
            </w:r>
          </w:p>
        </w:tc>
        <w:tc>
          <w:tcPr>
            <w:tcW w:w="1116" w:type="pct"/>
            <w:tcBorders>
              <w:top w:val="nil"/>
              <w:left w:val="nil"/>
              <w:bottom w:val="nil"/>
              <w:right w:val="nil"/>
            </w:tcBorders>
            <w:shd w:val="clear" w:color="auto" w:fill="auto"/>
            <w:noWrap/>
            <w:vAlign w:val="bottom"/>
            <w:hideMark/>
          </w:tcPr>
          <w:p w14:paraId="4311F49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0.376060</w:t>
            </w:r>
          </w:p>
        </w:tc>
        <w:tc>
          <w:tcPr>
            <w:tcW w:w="1317" w:type="pct"/>
            <w:tcBorders>
              <w:top w:val="nil"/>
              <w:left w:val="nil"/>
              <w:bottom w:val="nil"/>
              <w:right w:val="nil"/>
            </w:tcBorders>
            <w:shd w:val="clear" w:color="auto" w:fill="auto"/>
            <w:noWrap/>
            <w:vAlign w:val="bottom"/>
            <w:hideMark/>
          </w:tcPr>
          <w:p w14:paraId="22E1CA5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4B1CDC0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0.043</w:t>
            </w:r>
          </w:p>
        </w:tc>
      </w:tr>
      <w:tr w:rsidR="00695126" w:rsidRPr="006949A1" w14:paraId="10C3C533" w14:textId="77777777" w:rsidTr="00E847FB">
        <w:trPr>
          <w:trHeight w:val="300"/>
        </w:trPr>
        <w:tc>
          <w:tcPr>
            <w:tcW w:w="1999" w:type="pct"/>
            <w:tcBorders>
              <w:top w:val="nil"/>
              <w:left w:val="nil"/>
              <w:bottom w:val="nil"/>
              <w:right w:val="nil"/>
            </w:tcBorders>
            <w:shd w:val="clear" w:color="auto" w:fill="auto"/>
            <w:noWrap/>
            <w:vAlign w:val="bottom"/>
            <w:hideMark/>
          </w:tcPr>
          <w:p w14:paraId="5E1F5E6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Goals  correlation with  Environment</w:t>
            </w:r>
          </w:p>
        </w:tc>
        <w:tc>
          <w:tcPr>
            <w:tcW w:w="1116" w:type="pct"/>
            <w:tcBorders>
              <w:top w:val="nil"/>
              <w:left w:val="nil"/>
              <w:bottom w:val="nil"/>
              <w:right w:val="nil"/>
            </w:tcBorders>
            <w:shd w:val="clear" w:color="auto" w:fill="auto"/>
            <w:noWrap/>
            <w:vAlign w:val="bottom"/>
            <w:hideMark/>
          </w:tcPr>
          <w:p w14:paraId="7474DA7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0.144765</w:t>
            </w:r>
          </w:p>
        </w:tc>
        <w:tc>
          <w:tcPr>
            <w:tcW w:w="1317" w:type="pct"/>
            <w:tcBorders>
              <w:top w:val="nil"/>
              <w:left w:val="nil"/>
              <w:bottom w:val="nil"/>
              <w:right w:val="nil"/>
            </w:tcBorders>
            <w:shd w:val="clear" w:color="auto" w:fill="auto"/>
            <w:noWrap/>
            <w:vAlign w:val="bottom"/>
            <w:hideMark/>
          </w:tcPr>
          <w:p w14:paraId="41ED497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472926D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0.427</w:t>
            </w:r>
          </w:p>
        </w:tc>
      </w:tr>
      <w:tr w:rsidR="00695126" w:rsidRPr="006949A1" w14:paraId="01B28FBE" w14:textId="77777777" w:rsidTr="00E847FB">
        <w:trPr>
          <w:trHeight w:val="300"/>
        </w:trPr>
        <w:tc>
          <w:tcPr>
            <w:tcW w:w="1999" w:type="pct"/>
            <w:tcBorders>
              <w:top w:val="nil"/>
              <w:left w:val="nil"/>
              <w:bottom w:val="nil"/>
              <w:right w:val="nil"/>
            </w:tcBorders>
            <w:shd w:val="clear" w:color="auto" w:fill="auto"/>
            <w:noWrap/>
            <w:vAlign w:val="bottom"/>
            <w:hideMark/>
          </w:tcPr>
          <w:p w14:paraId="235160E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Symptoms  correlation with  Pain</w:t>
            </w:r>
          </w:p>
        </w:tc>
        <w:tc>
          <w:tcPr>
            <w:tcW w:w="1116" w:type="pct"/>
            <w:tcBorders>
              <w:top w:val="nil"/>
              <w:left w:val="nil"/>
              <w:bottom w:val="nil"/>
              <w:right w:val="nil"/>
            </w:tcBorders>
            <w:shd w:val="clear" w:color="auto" w:fill="auto"/>
            <w:noWrap/>
            <w:vAlign w:val="bottom"/>
            <w:hideMark/>
          </w:tcPr>
          <w:p w14:paraId="03FFD2F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0.817389</w:t>
            </w:r>
          </w:p>
        </w:tc>
        <w:tc>
          <w:tcPr>
            <w:tcW w:w="1317" w:type="pct"/>
            <w:tcBorders>
              <w:top w:val="nil"/>
              <w:left w:val="nil"/>
              <w:bottom w:val="nil"/>
              <w:right w:val="nil"/>
            </w:tcBorders>
            <w:shd w:val="clear" w:color="auto" w:fill="auto"/>
            <w:noWrap/>
            <w:vAlign w:val="bottom"/>
            <w:hideMark/>
          </w:tcPr>
          <w:p w14:paraId="084C2A8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0.8</w:t>
            </w:r>
          </w:p>
        </w:tc>
        <w:tc>
          <w:tcPr>
            <w:tcW w:w="568" w:type="pct"/>
            <w:tcBorders>
              <w:top w:val="nil"/>
              <w:left w:val="nil"/>
              <w:bottom w:val="nil"/>
              <w:right w:val="nil"/>
            </w:tcBorders>
            <w:shd w:val="clear" w:color="auto" w:fill="auto"/>
            <w:noWrap/>
            <w:vAlign w:val="bottom"/>
            <w:hideMark/>
          </w:tcPr>
          <w:p w14:paraId="6D08B27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42C6AA60" w14:textId="77777777" w:rsidTr="00E847FB">
        <w:trPr>
          <w:trHeight w:val="300"/>
        </w:trPr>
        <w:tc>
          <w:tcPr>
            <w:tcW w:w="1999" w:type="pct"/>
            <w:tcBorders>
              <w:top w:val="nil"/>
              <w:left w:val="nil"/>
              <w:bottom w:val="nil"/>
              <w:right w:val="nil"/>
            </w:tcBorders>
            <w:shd w:val="clear" w:color="auto" w:fill="auto"/>
            <w:noWrap/>
            <w:vAlign w:val="bottom"/>
            <w:hideMark/>
          </w:tcPr>
          <w:p w14:paraId="6DC455C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Symptoms  correlation with  Energy</w:t>
            </w:r>
          </w:p>
        </w:tc>
        <w:tc>
          <w:tcPr>
            <w:tcW w:w="1116" w:type="pct"/>
            <w:tcBorders>
              <w:top w:val="nil"/>
              <w:left w:val="nil"/>
              <w:bottom w:val="nil"/>
              <w:right w:val="nil"/>
            </w:tcBorders>
            <w:shd w:val="clear" w:color="auto" w:fill="auto"/>
            <w:noWrap/>
            <w:vAlign w:val="bottom"/>
            <w:hideMark/>
          </w:tcPr>
          <w:p w14:paraId="201C4F2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0.651253</w:t>
            </w:r>
          </w:p>
        </w:tc>
        <w:tc>
          <w:tcPr>
            <w:tcW w:w="1317" w:type="pct"/>
            <w:tcBorders>
              <w:top w:val="nil"/>
              <w:left w:val="nil"/>
              <w:bottom w:val="nil"/>
              <w:right w:val="nil"/>
            </w:tcBorders>
            <w:shd w:val="clear" w:color="auto" w:fill="auto"/>
            <w:noWrap/>
            <w:vAlign w:val="bottom"/>
            <w:hideMark/>
          </w:tcPr>
          <w:p w14:paraId="7914343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17235D8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4F60D96C" w14:textId="77777777" w:rsidTr="00E847FB">
        <w:trPr>
          <w:trHeight w:val="300"/>
        </w:trPr>
        <w:tc>
          <w:tcPr>
            <w:tcW w:w="1999" w:type="pct"/>
            <w:tcBorders>
              <w:top w:val="nil"/>
              <w:left w:val="nil"/>
              <w:bottom w:val="nil"/>
              <w:right w:val="nil"/>
            </w:tcBorders>
            <w:shd w:val="clear" w:color="auto" w:fill="auto"/>
            <w:noWrap/>
            <w:vAlign w:val="bottom"/>
            <w:hideMark/>
          </w:tcPr>
          <w:p w14:paraId="705E0E0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Symptoms  correlation with  Stiffness</w:t>
            </w:r>
          </w:p>
        </w:tc>
        <w:tc>
          <w:tcPr>
            <w:tcW w:w="1116" w:type="pct"/>
            <w:tcBorders>
              <w:top w:val="nil"/>
              <w:left w:val="nil"/>
              <w:bottom w:val="nil"/>
              <w:right w:val="nil"/>
            </w:tcBorders>
            <w:shd w:val="clear" w:color="auto" w:fill="auto"/>
            <w:noWrap/>
            <w:vAlign w:val="bottom"/>
            <w:hideMark/>
          </w:tcPr>
          <w:p w14:paraId="634D60D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0.360032</w:t>
            </w:r>
          </w:p>
        </w:tc>
        <w:tc>
          <w:tcPr>
            <w:tcW w:w="1317" w:type="pct"/>
            <w:tcBorders>
              <w:top w:val="nil"/>
              <w:left w:val="nil"/>
              <w:bottom w:val="nil"/>
              <w:right w:val="nil"/>
            </w:tcBorders>
            <w:shd w:val="clear" w:color="auto" w:fill="auto"/>
            <w:noWrap/>
            <w:vAlign w:val="bottom"/>
            <w:hideMark/>
          </w:tcPr>
          <w:p w14:paraId="2A89BFD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0191BF3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0.050</w:t>
            </w:r>
          </w:p>
        </w:tc>
      </w:tr>
      <w:tr w:rsidR="00695126" w:rsidRPr="006949A1" w14:paraId="227C5DB9" w14:textId="77777777" w:rsidTr="00E847FB">
        <w:trPr>
          <w:trHeight w:val="300"/>
        </w:trPr>
        <w:tc>
          <w:tcPr>
            <w:tcW w:w="1999" w:type="pct"/>
            <w:tcBorders>
              <w:top w:val="nil"/>
              <w:left w:val="nil"/>
              <w:bottom w:val="nil"/>
              <w:right w:val="nil"/>
            </w:tcBorders>
            <w:shd w:val="clear" w:color="auto" w:fill="auto"/>
            <w:noWrap/>
            <w:vAlign w:val="bottom"/>
            <w:hideMark/>
          </w:tcPr>
          <w:p w14:paraId="014218B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Symptoms  correlation with  Sleep</w:t>
            </w:r>
          </w:p>
        </w:tc>
        <w:tc>
          <w:tcPr>
            <w:tcW w:w="1116" w:type="pct"/>
            <w:tcBorders>
              <w:top w:val="nil"/>
              <w:left w:val="nil"/>
              <w:bottom w:val="nil"/>
              <w:right w:val="nil"/>
            </w:tcBorders>
            <w:shd w:val="clear" w:color="auto" w:fill="auto"/>
            <w:noWrap/>
            <w:vAlign w:val="bottom"/>
            <w:hideMark/>
          </w:tcPr>
          <w:p w14:paraId="5FBBA92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0.470726</w:t>
            </w:r>
          </w:p>
        </w:tc>
        <w:tc>
          <w:tcPr>
            <w:tcW w:w="1317" w:type="pct"/>
            <w:tcBorders>
              <w:top w:val="nil"/>
              <w:left w:val="nil"/>
              <w:bottom w:val="nil"/>
              <w:right w:val="nil"/>
            </w:tcBorders>
            <w:shd w:val="clear" w:color="auto" w:fill="auto"/>
            <w:noWrap/>
            <w:vAlign w:val="bottom"/>
            <w:hideMark/>
          </w:tcPr>
          <w:p w14:paraId="3D553A9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09B5E77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0.012</w:t>
            </w:r>
          </w:p>
        </w:tc>
      </w:tr>
      <w:tr w:rsidR="00695126" w:rsidRPr="006949A1" w14:paraId="1A66A7E3" w14:textId="77777777" w:rsidTr="00E847FB">
        <w:trPr>
          <w:trHeight w:val="300"/>
        </w:trPr>
        <w:tc>
          <w:tcPr>
            <w:tcW w:w="1999" w:type="pct"/>
            <w:tcBorders>
              <w:top w:val="nil"/>
              <w:left w:val="nil"/>
              <w:bottom w:val="nil"/>
              <w:right w:val="nil"/>
            </w:tcBorders>
            <w:shd w:val="clear" w:color="auto" w:fill="auto"/>
            <w:noWrap/>
            <w:vAlign w:val="bottom"/>
            <w:hideMark/>
          </w:tcPr>
          <w:p w14:paraId="455970A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Symptoms  correlation with  Depression</w:t>
            </w:r>
          </w:p>
        </w:tc>
        <w:tc>
          <w:tcPr>
            <w:tcW w:w="1116" w:type="pct"/>
            <w:tcBorders>
              <w:top w:val="nil"/>
              <w:left w:val="nil"/>
              <w:bottom w:val="nil"/>
              <w:right w:val="nil"/>
            </w:tcBorders>
            <w:shd w:val="clear" w:color="auto" w:fill="auto"/>
            <w:noWrap/>
            <w:vAlign w:val="bottom"/>
            <w:hideMark/>
          </w:tcPr>
          <w:p w14:paraId="134295E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0.409578</w:t>
            </w:r>
          </w:p>
        </w:tc>
        <w:tc>
          <w:tcPr>
            <w:tcW w:w="1317" w:type="pct"/>
            <w:tcBorders>
              <w:top w:val="nil"/>
              <w:left w:val="nil"/>
              <w:bottom w:val="nil"/>
              <w:right w:val="nil"/>
            </w:tcBorders>
            <w:shd w:val="clear" w:color="auto" w:fill="auto"/>
            <w:noWrap/>
            <w:vAlign w:val="bottom"/>
            <w:hideMark/>
          </w:tcPr>
          <w:p w14:paraId="7C7C6D7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4C8160A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0.027</w:t>
            </w:r>
          </w:p>
        </w:tc>
      </w:tr>
      <w:tr w:rsidR="00695126" w:rsidRPr="006949A1" w14:paraId="3550A21C" w14:textId="77777777" w:rsidTr="00E847FB">
        <w:trPr>
          <w:trHeight w:val="300"/>
        </w:trPr>
        <w:tc>
          <w:tcPr>
            <w:tcW w:w="1999" w:type="pct"/>
            <w:tcBorders>
              <w:top w:val="nil"/>
              <w:left w:val="nil"/>
              <w:bottom w:val="nil"/>
              <w:right w:val="nil"/>
            </w:tcBorders>
            <w:shd w:val="clear" w:color="auto" w:fill="auto"/>
            <w:noWrap/>
            <w:vAlign w:val="bottom"/>
            <w:hideMark/>
          </w:tcPr>
          <w:p w14:paraId="0B33FB5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Symptoms  correlation with  Memory</w:t>
            </w:r>
          </w:p>
        </w:tc>
        <w:tc>
          <w:tcPr>
            <w:tcW w:w="1116" w:type="pct"/>
            <w:tcBorders>
              <w:top w:val="nil"/>
              <w:left w:val="nil"/>
              <w:bottom w:val="nil"/>
              <w:right w:val="nil"/>
            </w:tcBorders>
            <w:shd w:val="clear" w:color="auto" w:fill="auto"/>
            <w:noWrap/>
            <w:vAlign w:val="bottom"/>
            <w:hideMark/>
          </w:tcPr>
          <w:p w14:paraId="643D005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0.465180</w:t>
            </w:r>
          </w:p>
        </w:tc>
        <w:tc>
          <w:tcPr>
            <w:tcW w:w="1317" w:type="pct"/>
            <w:tcBorders>
              <w:top w:val="nil"/>
              <w:left w:val="nil"/>
              <w:bottom w:val="nil"/>
              <w:right w:val="nil"/>
            </w:tcBorders>
            <w:shd w:val="clear" w:color="auto" w:fill="auto"/>
            <w:noWrap/>
            <w:vAlign w:val="bottom"/>
            <w:hideMark/>
          </w:tcPr>
          <w:p w14:paraId="13438A2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21181E5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0.011</w:t>
            </w:r>
          </w:p>
        </w:tc>
      </w:tr>
      <w:tr w:rsidR="00695126" w:rsidRPr="006949A1" w14:paraId="1B0F434A" w14:textId="77777777" w:rsidTr="00E847FB">
        <w:trPr>
          <w:trHeight w:val="300"/>
        </w:trPr>
        <w:tc>
          <w:tcPr>
            <w:tcW w:w="1999" w:type="pct"/>
            <w:tcBorders>
              <w:top w:val="nil"/>
              <w:left w:val="nil"/>
              <w:bottom w:val="nil"/>
              <w:right w:val="nil"/>
            </w:tcBorders>
            <w:shd w:val="clear" w:color="auto" w:fill="auto"/>
            <w:noWrap/>
            <w:vAlign w:val="bottom"/>
            <w:hideMark/>
          </w:tcPr>
          <w:p w14:paraId="36A2B8C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Symptoms  correlation with  Anxiety</w:t>
            </w:r>
          </w:p>
        </w:tc>
        <w:tc>
          <w:tcPr>
            <w:tcW w:w="1116" w:type="pct"/>
            <w:tcBorders>
              <w:top w:val="nil"/>
              <w:left w:val="nil"/>
              <w:bottom w:val="nil"/>
              <w:right w:val="nil"/>
            </w:tcBorders>
            <w:shd w:val="clear" w:color="auto" w:fill="auto"/>
            <w:noWrap/>
            <w:vAlign w:val="bottom"/>
            <w:hideMark/>
          </w:tcPr>
          <w:p w14:paraId="1B97C06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0.380034</w:t>
            </w:r>
          </w:p>
        </w:tc>
        <w:tc>
          <w:tcPr>
            <w:tcW w:w="1317" w:type="pct"/>
            <w:tcBorders>
              <w:top w:val="nil"/>
              <w:left w:val="nil"/>
              <w:bottom w:val="nil"/>
              <w:right w:val="nil"/>
            </w:tcBorders>
            <w:shd w:val="clear" w:color="auto" w:fill="auto"/>
            <w:noWrap/>
            <w:vAlign w:val="bottom"/>
            <w:hideMark/>
          </w:tcPr>
          <w:p w14:paraId="27BBF60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70DAF5A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0.039</w:t>
            </w:r>
          </w:p>
        </w:tc>
      </w:tr>
      <w:tr w:rsidR="00695126" w:rsidRPr="006949A1" w14:paraId="0318A167" w14:textId="77777777" w:rsidTr="00E847FB">
        <w:trPr>
          <w:trHeight w:val="300"/>
        </w:trPr>
        <w:tc>
          <w:tcPr>
            <w:tcW w:w="1999" w:type="pct"/>
            <w:tcBorders>
              <w:top w:val="nil"/>
              <w:left w:val="nil"/>
              <w:bottom w:val="nil"/>
              <w:right w:val="nil"/>
            </w:tcBorders>
            <w:shd w:val="clear" w:color="auto" w:fill="auto"/>
            <w:noWrap/>
            <w:vAlign w:val="bottom"/>
            <w:hideMark/>
          </w:tcPr>
          <w:p w14:paraId="7FF06142"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Symptoms  correlation with  Tenderness</w:t>
            </w:r>
          </w:p>
        </w:tc>
        <w:tc>
          <w:tcPr>
            <w:tcW w:w="1116" w:type="pct"/>
            <w:tcBorders>
              <w:top w:val="nil"/>
              <w:left w:val="nil"/>
              <w:bottom w:val="nil"/>
              <w:right w:val="nil"/>
            </w:tcBorders>
            <w:shd w:val="clear" w:color="auto" w:fill="auto"/>
            <w:noWrap/>
            <w:vAlign w:val="bottom"/>
            <w:hideMark/>
          </w:tcPr>
          <w:p w14:paraId="43D00BC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0.459459</w:t>
            </w:r>
          </w:p>
        </w:tc>
        <w:tc>
          <w:tcPr>
            <w:tcW w:w="1317" w:type="pct"/>
            <w:tcBorders>
              <w:top w:val="nil"/>
              <w:left w:val="nil"/>
              <w:bottom w:val="nil"/>
              <w:right w:val="nil"/>
            </w:tcBorders>
            <w:shd w:val="clear" w:color="auto" w:fill="auto"/>
            <w:noWrap/>
            <w:vAlign w:val="bottom"/>
            <w:hideMark/>
          </w:tcPr>
          <w:p w14:paraId="1F5F987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3168232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0.013</w:t>
            </w:r>
          </w:p>
        </w:tc>
      </w:tr>
      <w:tr w:rsidR="00695126" w:rsidRPr="006949A1" w14:paraId="693E7C37" w14:textId="77777777" w:rsidTr="00E847FB">
        <w:trPr>
          <w:trHeight w:val="300"/>
        </w:trPr>
        <w:tc>
          <w:tcPr>
            <w:tcW w:w="1999" w:type="pct"/>
            <w:tcBorders>
              <w:top w:val="nil"/>
              <w:left w:val="nil"/>
              <w:bottom w:val="nil"/>
              <w:right w:val="nil"/>
            </w:tcBorders>
            <w:shd w:val="clear" w:color="auto" w:fill="auto"/>
            <w:noWrap/>
            <w:vAlign w:val="bottom"/>
            <w:hideMark/>
          </w:tcPr>
          <w:p w14:paraId="5D0E8CB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Symptoms  correlation with  Balance</w:t>
            </w:r>
          </w:p>
        </w:tc>
        <w:tc>
          <w:tcPr>
            <w:tcW w:w="1116" w:type="pct"/>
            <w:tcBorders>
              <w:top w:val="nil"/>
              <w:left w:val="nil"/>
              <w:bottom w:val="nil"/>
              <w:right w:val="nil"/>
            </w:tcBorders>
            <w:shd w:val="clear" w:color="auto" w:fill="auto"/>
            <w:noWrap/>
            <w:vAlign w:val="bottom"/>
            <w:hideMark/>
          </w:tcPr>
          <w:p w14:paraId="1239537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0.510802</w:t>
            </w:r>
          </w:p>
        </w:tc>
        <w:tc>
          <w:tcPr>
            <w:tcW w:w="1317" w:type="pct"/>
            <w:tcBorders>
              <w:top w:val="nil"/>
              <w:left w:val="nil"/>
              <w:bottom w:val="nil"/>
              <w:right w:val="nil"/>
            </w:tcBorders>
            <w:shd w:val="clear" w:color="auto" w:fill="auto"/>
            <w:noWrap/>
            <w:vAlign w:val="bottom"/>
            <w:hideMark/>
          </w:tcPr>
          <w:p w14:paraId="3C4420A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1CA4618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0.007</w:t>
            </w:r>
          </w:p>
        </w:tc>
      </w:tr>
      <w:tr w:rsidR="00695126" w:rsidRPr="006949A1" w14:paraId="5CA6BE95" w14:textId="77777777" w:rsidTr="00E847FB">
        <w:trPr>
          <w:trHeight w:val="300"/>
        </w:trPr>
        <w:tc>
          <w:tcPr>
            <w:tcW w:w="1999" w:type="pct"/>
            <w:tcBorders>
              <w:top w:val="nil"/>
              <w:left w:val="nil"/>
              <w:bottom w:val="nil"/>
              <w:right w:val="nil"/>
            </w:tcBorders>
            <w:shd w:val="clear" w:color="auto" w:fill="auto"/>
            <w:noWrap/>
            <w:vAlign w:val="bottom"/>
            <w:hideMark/>
          </w:tcPr>
          <w:p w14:paraId="5D3C658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Symptoms  correlation with  Environment</w:t>
            </w:r>
          </w:p>
        </w:tc>
        <w:tc>
          <w:tcPr>
            <w:tcW w:w="1116" w:type="pct"/>
            <w:tcBorders>
              <w:top w:val="nil"/>
              <w:left w:val="nil"/>
              <w:bottom w:val="nil"/>
              <w:right w:val="nil"/>
            </w:tcBorders>
            <w:shd w:val="clear" w:color="auto" w:fill="auto"/>
            <w:noWrap/>
            <w:vAlign w:val="bottom"/>
            <w:hideMark/>
          </w:tcPr>
          <w:p w14:paraId="71106793"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0.417511</w:t>
            </w:r>
          </w:p>
        </w:tc>
        <w:tc>
          <w:tcPr>
            <w:tcW w:w="1317" w:type="pct"/>
            <w:tcBorders>
              <w:top w:val="nil"/>
              <w:left w:val="nil"/>
              <w:bottom w:val="nil"/>
              <w:right w:val="nil"/>
            </w:tcBorders>
            <w:shd w:val="clear" w:color="auto" w:fill="auto"/>
            <w:noWrap/>
            <w:vAlign w:val="bottom"/>
            <w:hideMark/>
          </w:tcPr>
          <w:p w14:paraId="1D6269B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637D655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0.024</w:t>
            </w:r>
          </w:p>
        </w:tc>
      </w:tr>
      <w:tr w:rsidR="00695126" w:rsidRPr="006949A1" w14:paraId="43618DB4" w14:textId="77777777" w:rsidTr="00E847FB">
        <w:trPr>
          <w:trHeight w:val="300"/>
        </w:trPr>
        <w:tc>
          <w:tcPr>
            <w:tcW w:w="1999" w:type="pct"/>
            <w:tcBorders>
              <w:top w:val="nil"/>
              <w:left w:val="nil"/>
              <w:bottom w:val="nil"/>
              <w:right w:val="nil"/>
            </w:tcBorders>
            <w:shd w:val="clear" w:color="auto" w:fill="auto"/>
            <w:noWrap/>
            <w:vAlign w:val="bottom"/>
            <w:hideMark/>
          </w:tcPr>
          <w:p w14:paraId="4DEC1F5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Pain  correlation with  Energy</w:t>
            </w:r>
          </w:p>
        </w:tc>
        <w:tc>
          <w:tcPr>
            <w:tcW w:w="1116" w:type="pct"/>
            <w:tcBorders>
              <w:top w:val="nil"/>
              <w:left w:val="nil"/>
              <w:bottom w:val="nil"/>
              <w:right w:val="nil"/>
            </w:tcBorders>
            <w:shd w:val="clear" w:color="auto" w:fill="auto"/>
            <w:noWrap/>
            <w:vAlign w:val="bottom"/>
            <w:hideMark/>
          </w:tcPr>
          <w:p w14:paraId="767AC8A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0.562092</w:t>
            </w:r>
          </w:p>
        </w:tc>
        <w:tc>
          <w:tcPr>
            <w:tcW w:w="1317" w:type="pct"/>
            <w:tcBorders>
              <w:top w:val="nil"/>
              <w:left w:val="nil"/>
              <w:bottom w:val="nil"/>
              <w:right w:val="nil"/>
            </w:tcBorders>
            <w:shd w:val="clear" w:color="auto" w:fill="auto"/>
            <w:noWrap/>
            <w:vAlign w:val="bottom"/>
            <w:hideMark/>
          </w:tcPr>
          <w:p w14:paraId="5F6FD70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w:t>
            </w:r>
          </w:p>
        </w:tc>
        <w:tc>
          <w:tcPr>
            <w:tcW w:w="568" w:type="pct"/>
            <w:tcBorders>
              <w:top w:val="nil"/>
              <w:left w:val="nil"/>
              <w:bottom w:val="nil"/>
              <w:right w:val="nil"/>
            </w:tcBorders>
            <w:shd w:val="clear" w:color="auto" w:fill="auto"/>
            <w:noWrap/>
            <w:vAlign w:val="bottom"/>
            <w:hideMark/>
          </w:tcPr>
          <w:p w14:paraId="6098076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0.002</w:t>
            </w:r>
          </w:p>
        </w:tc>
      </w:tr>
      <w:tr w:rsidR="00695126" w:rsidRPr="006949A1" w14:paraId="3CA520F9" w14:textId="77777777" w:rsidTr="00E847FB">
        <w:trPr>
          <w:trHeight w:val="300"/>
        </w:trPr>
        <w:tc>
          <w:tcPr>
            <w:tcW w:w="1999" w:type="pct"/>
            <w:tcBorders>
              <w:top w:val="nil"/>
              <w:left w:val="nil"/>
              <w:bottom w:val="nil"/>
              <w:right w:val="nil"/>
            </w:tcBorders>
            <w:shd w:val="clear" w:color="auto" w:fill="auto"/>
            <w:noWrap/>
            <w:vAlign w:val="bottom"/>
            <w:hideMark/>
          </w:tcPr>
          <w:p w14:paraId="038FAE17"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Pain  correlation with  Stiffness</w:t>
            </w:r>
          </w:p>
        </w:tc>
        <w:tc>
          <w:tcPr>
            <w:tcW w:w="1116" w:type="pct"/>
            <w:tcBorders>
              <w:top w:val="nil"/>
              <w:left w:val="nil"/>
              <w:bottom w:val="nil"/>
              <w:right w:val="nil"/>
            </w:tcBorders>
            <w:shd w:val="clear" w:color="auto" w:fill="auto"/>
            <w:noWrap/>
            <w:vAlign w:val="bottom"/>
            <w:hideMark/>
          </w:tcPr>
          <w:p w14:paraId="3A1656B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0.452461</w:t>
            </w:r>
          </w:p>
        </w:tc>
        <w:tc>
          <w:tcPr>
            <w:tcW w:w="1317" w:type="pct"/>
            <w:tcBorders>
              <w:top w:val="nil"/>
              <w:left w:val="nil"/>
              <w:bottom w:val="nil"/>
              <w:right w:val="nil"/>
            </w:tcBorders>
            <w:shd w:val="clear" w:color="auto" w:fill="auto"/>
            <w:noWrap/>
            <w:vAlign w:val="bottom"/>
            <w:hideMark/>
          </w:tcPr>
          <w:p w14:paraId="060A54D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5565C78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0.013</w:t>
            </w:r>
          </w:p>
        </w:tc>
      </w:tr>
      <w:tr w:rsidR="00695126" w:rsidRPr="006949A1" w14:paraId="0A14535B" w14:textId="77777777" w:rsidTr="00E847FB">
        <w:trPr>
          <w:trHeight w:val="300"/>
        </w:trPr>
        <w:tc>
          <w:tcPr>
            <w:tcW w:w="1999" w:type="pct"/>
            <w:tcBorders>
              <w:top w:val="nil"/>
              <w:left w:val="nil"/>
              <w:bottom w:val="nil"/>
              <w:right w:val="nil"/>
            </w:tcBorders>
            <w:shd w:val="clear" w:color="auto" w:fill="auto"/>
            <w:noWrap/>
            <w:vAlign w:val="bottom"/>
            <w:hideMark/>
          </w:tcPr>
          <w:p w14:paraId="541B9F8F"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Pain  correlation with  Sleep</w:t>
            </w:r>
          </w:p>
        </w:tc>
        <w:tc>
          <w:tcPr>
            <w:tcW w:w="1116" w:type="pct"/>
            <w:tcBorders>
              <w:top w:val="nil"/>
              <w:left w:val="nil"/>
              <w:bottom w:val="nil"/>
              <w:right w:val="nil"/>
            </w:tcBorders>
            <w:shd w:val="clear" w:color="auto" w:fill="auto"/>
            <w:noWrap/>
            <w:vAlign w:val="bottom"/>
            <w:hideMark/>
          </w:tcPr>
          <w:p w14:paraId="42C5058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0.510630</w:t>
            </w:r>
          </w:p>
        </w:tc>
        <w:tc>
          <w:tcPr>
            <w:tcW w:w="1317" w:type="pct"/>
            <w:tcBorders>
              <w:top w:val="nil"/>
              <w:left w:val="nil"/>
              <w:bottom w:val="nil"/>
              <w:right w:val="nil"/>
            </w:tcBorders>
            <w:shd w:val="clear" w:color="auto" w:fill="auto"/>
            <w:noWrap/>
            <w:vAlign w:val="bottom"/>
            <w:hideMark/>
          </w:tcPr>
          <w:p w14:paraId="1B72821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12F6332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0.006</w:t>
            </w:r>
          </w:p>
        </w:tc>
      </w:tr>
      <w:tr w:rsidR="00695126" w:rsidRPr="006949A1" w14:paraId="00D0A009" w14:textId="77777777" w:rsidTr="00E847FB">
        <w:trPr>
          <w:trHeight w:val="300"/>
        </w:trPr>
        <w:tc>
          <w:tcPr>
            <w:tcW w:w="1999" w:type="pct"/>
            <w:tcBorders>
              <w:top w:val="nil"/>
              <w:left w:val="nil"/>
              <w:bottom w:val="nil"/>
              <w:right w:val="nil"/>
            </w:tcBorders>
            <w:shd w:val="clear" w:color="auto" w:fill="auto"/>
            <w:noWrap/>
            <w:vAlign w:val="bottom"/>
            <w:hideMark/>
          </w:tcPr>
          <w:p w14:paraId="3508FE9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Pain  correlation with  Depression</w:t>
            </w:r>
          </w:p>
        </w:tc>
        <w:tc>
          <w:tcPr>
            <w:tcW w:w="1116" w:type="pct"/>
            <w:tcBorders>
              <w:top w:val="nil"/>
              <w:left w:val="nil"/>
              <w:bottom w:val="nil"/>
              <w:right w:val="nil"/>
            </w:tcBorders>
            <w:shd w:val="clear" w:color="auto" w:fill="auto"/>
            <w:noWrap/>
            <w:vAlign w:val="bottom"/>
            <w:hideMark/>
          </w:tcPr>
          <w:p w14:paraId="351AAB2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0.443113</w:t>
            </w:r>
          </w:p>
        </w:tc>
        <w:tc>
          <w:tcPr>
            <w:tcW w:w="1317" w:type="pct"/>
            <w:tcBorders>
              <w:top w:val="nil"/>
              <w:left w:val="nil"/>
              <w:bottom w:val="nil"/>
              <w:right w:val="nil"/>
            </w:tcBorders>
            <w:shd w:val="clear" w:color="auto" w:fill="auto"/>
            <w:noWrap/>
            <w:vAlign w:val="bottom"/>
            <w:hideMark/>
          </w:tcPr>
          <w:p w14:paraId="5B251D5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39E4279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0.016</w:t>
            </w:r>
          </w:p>
        </w:tc>
      </w:tr>
      <w:tr w:rsidR="00695126" w:rsidRPr="006949A1" w14:paraId="2AA089B2" w14:textId="77777777" w:rsidTr="00E847FB">
        <w:trPr>
          <w:trHeight w:val="300"/>
        </w:trPr>
        <w:tc>
          <w:tcPr>
            <w:tcW w:w="1999" w:type="pct"/>
            <w:tcBorders>
              <w:top w:val="nil"/>
              <w:left w:val="nil"/>
              <w:bottom w:val="nil"/>
              <w:right w:val="nil"/>
            </w:tcBorders>
            <w:shd w:val="clear" w:color="auto" w:fill="auto"/>
            <w:noWrap/>
            <w:vAlign w:val="bottom"/>
            <w:hideMark/>
          </w:tcPr>
          <w:p w14:paraId="0CF4045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Pain  correlation with  Memory</w:t>
            </w:r>
          </w:p>
        </w:tc>
        <w:tc>
          <w:tcPr>
            <w:tcW w:w="1116" w:type="pct"/>
            <w:tcBorders>
              <w:top w:val="nil"/>
              <w:left w:val="nil"/>
              <w:bottom w:val="nil"/>
              <w:right w:val="nil"/>
            </w:tcBorders>
            <w:shd w:val="clear" w:color="auto" w:fill="auto"/>
            <w:noWrap/>
            <w:vAlign w:val="bottom"/>
            <w:hideMark/>
          </w:tcPr>
          <w:p w14:paraId="085748F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0.411765</w:t>
            </w:r>
          </w:p>
        </w:tc>
        <w:tc>
          <w:tcPr>
            <w:tcW w:w="1317" w:type="pct"/>
            <w:tcBorders>
              <w:top w:val="nil"/>
              <w:left w:val="nil"/>
              <w:bottom w:val="nil"/>
              <w:right w:val="nil"/>
            </w:tcBorders>
            <w:shd w:val="clear" w:color="auto" w:fill="auto"/>
            <w:noWrap/>
            <w:vAlign w:val="bottom"/>
            <w:hideMark/>
          </w:tcPr>
          <w:p w14:paraId="1797BB0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32EF8A7C"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0.023</w:t>
            </w:r>
          </w:p>
        </w:tc>
      </w:tr>
      <w:tr w:rsidR="00695126" w:rsidRPr="006949A1" w14:paraId="50ACDFCA" w14:textId="77777777" w:rsidTr="00E847FB">
        <w:trPr>
          <w:trHeight w:val="300"/>
        </w:trPr>
        <w:tc>
          <w:tcPr>
            <w:tcW w:w="1999" w:type="pct"/>
            <w:tcBorders>
              <w:top w:val="nil"/>
              <w:left w:val="nil"/>
              <w:bottom w:val="nil"/>
              <w:right w:val="nil"/>
            </w:tcBorders>
            <w:shd w:val="clear" w:color="auto" w:fill="auto"/>
            <w:noWrap/>
            <w:vAlign w:val="bottom"/>
            <w:hideMark/>
          </w:tcPr>
          <w:p w14:paraId="06D3309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Pain  correlation with  Anxiety</w:t>
            </w:r>
          </w:p>
        </w:tc>
        <w:tc>
          <w:tcPr>
            <w:tcW w:w="1116" w:type="pct"/>
            <w:tcBorders>
              <w:top w:val="nil"/>
              <w:left w:val="nil"/>
              <w:bottom w:val="nil"/>
              <w:right w:val="nil"/>
            </w:tcBorders>
            <w:shd w:val="clear" w:color="auto" w:fill="auto"/>
            <w:noWrap/>
            <w:vAlign w:val="bottom"/>
            <w:hideMark/>
          </w:tcPr>
          <w:p w14:paraId="6EFC54A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0.400002</w:t>
            </w:r>
          </w:p>
        </w:tc>
        <w:tc>
          <w:tcPr>
            <w:tcW w:w="1317" w:type="pct"/>
            <w:tcBorders>
              <w:top w:val="nil"/>
              <w:left w:val="nil"/>
              <w:bottom w:val="nil"/>
              <w:right w:val="nil"/>
            </w:tcBorders>
            <w:shd w:val="clear" w:color="auto" w:fill="auto"/>
            <w:noWrap/>
            <w:vAlign w:val="bottom"/>
            <w:hideMark/>
          </w:tcPr>
          <w:p w14:paraId="6148097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23A01E0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0.028</w:t>
            </w:r>
          </w:p>
        </w:tc>
      </w:tr>
      <w:tr w:rsidR="00695126" w:rsidRPr="006949A1" w14:paraId="3FAB05D2" w14:textId="77777777" w:rsidTr="00E847FB">
        <w:trPr>
          <w:trHeight w:val="300"/>
        </w:trPr>
        <w:tc>
          <w:tcPr>
            <w:tcW w:w="1999" w:type="pct"/>
            <w:tcBorders>
              <w:top w:val="nil"/>
              <w:left w:val="nil"/>
              <w:bottom w:val="nil"/>
              <w:right w:val="nil"/>
            </w:tcBorders>
            <w:shd w:val="clear" w:color="auto" w:fill="auto"/>
            <w:noWrap/>
            <w:vAlign w:val="bottom"/>
            <w:hideMark/>
          </w:tcPr>
          <w:p w14:paraId="38C0818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lastRenderedPageBreak/>
              <w:t>Pain  correlation with  Tenderness</w:t>
            </w:r>
          </w:p>
        </w:tc>
        <w:tc>
          <w:tcPr>
            <w:tcW w:w="1116" w:type="pct"/>
            <w:tcBorders>
              <w:top w:val="nil"/>
              <w:left w:val="nil"/>
              <w:bottom w:val="nil"/>
              <w:right w:val="nil"/>
            </w:tcBorders>
            <w:shd w:val="clear" w:color="auto" w:fill="auto"/>
            <w:noWrap/>
            <w:vAlign w:val="bottom"/>
            <w:hideMark/>
          </w:tcPr>
          <w:p w14:paraId="4C34EE0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0.365499</w:t>
            </w:r>
          </w:p>
        </w:tc>
        <w:tc>
          <w:tcPr>
            <w:tcW w:w="1317" w:type="pct"/>
            <w:tcBorders>
              <w:top w:val="nil"/>
              <w:left w:val="nil"/>
              <w:bottom w:val="nil"/>
              <w:right w:val="nil"/>
            </w:tcBorders>
            <w:shd w:val="clear" w:color="auto" w:fill="auto"/>
            <w:noWrap/>
            <w:vAlign w:val="bottom"/>
            <w:hideMark/>
          </w:tcPr>
          <w:p w14:paraId="259C7D4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7F7ED47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0.046</w:t>
            </w:r>
          </w:p>
        </w:tc>
      </w:tr>
      <w:tr w:rsidR="00695126" w:rsidRPr="006949A1" w14:paraId="46B39F4E" w14:textId="77777777" w:rsidTr="00E847FB">
        <w:trPr>
          <w:trHeight w:val="300"/>
        </w:trPr>
        <w:tc>
          <w:tcPr>
            <w:tcW w:w="1999" w:type="pct"/>
            <w:tcBorders>
              <w:top w:val="nil"/>
              <w:left w:val="nil"/>
              <w:bottom w:val="nil"/>
              <w:right w:val="nil"/>
            </w:tcBorders>
            <w:shd w:val="clear" w:color="auto" w:fill="auto"/>
            <w:noWrap/>
            <w:vAlign w:val="bottom"/>
            <w:hideMark/>
          </w:tcPr>
          <w:p w14:paraId="09387BB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Pain  correlation with  Balance</w:t>
            </w:r>
          </w:p>
        </w:tc>
        <w:tc>
          <w:tcPr>
            <w:tcW w:w="1116" w:type="pct"/>
            <w:tcBorders>
              <w:top w:val="nil"/>
              <w:left w:val="nil"/>
              <w:bottom w:val="nil"/>
              <w:right w:val="nil"/>
            </w:tcBorders>
            <w:shd w:val="clear" w:color="auto" w:fill="auto"/>
            <w:noWrap/>
            <w:vAlign w:val="bottom"/>
            <w:hideMark/>
          </w:tcPr>
          <w:p w14:paraId="56EE2FA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0.392274</w:t>
            </w:r>
          </w:p>
        </w:tc>
        <w:tc>
          <w:tcPr>
            <w:tcW w:w="1317" w:type="pct"/>
            <w:tcBorders>
              <w:top w:val="nil"/>
              <w:left w:val="nil"/>
              <w:bottom w:val="nil"/>
              <w:right w:val="nil"/>
            </w:tcBorders>
            <w:shd w:val="clear" w:color="auto" w:fill="auto"/>
            <w:noWrap/>
            <w:vAlign w:val="bottom"/>
            <w:hideMark/>
          </w:tcPr>
          <w:p w14:paraId="0AA731A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4B2788B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0.035</w:t>
            </w:r>
          </w:p>
        </w:tc>
      </w:tr>
      <w:tr w:rsidR="00695126" w:rsidRPr="006949A1" w14:paraId="4985BF95" w14:textId="77777777" w:rsidTr="00E847FB">
        <w:trPr>
          <w:trHeight w:val="300"/>
        </w:trPr>
        <w:tc>
          <w:tcPr>
            <w:tcW w:w="1999" w:type="pct"/>
            <w:tcBorders>
              <w:top w:val="nil"/>
              <w:left w:val="nil"/>
              <w:bottom w:val="nil"/>
              <w:right w:val="nil"/>
            </w:tcBorders>
            <w:shd w:val="clear" w:color="auto" w:fill="auto"/>
            <w:noWrap/>
            <w:vAlign w:val="bottom"/>
            <w:hideMark/>
          </w:tcPr>
          <w:p w14:paraId="56B3D6BA"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Pain  correlation with  Environment</w:t>
            </w:r>
          </w:p>
        </w:tc>
        <w:tc>
          <w:tcPr>
            <w:tcW w:w="1116" w:type="pct"/>
            <w:tcBorders>
              <w:top w:val="nil"/>
              <w:left w:val="nil"/>
              <w:bottom w:val="nil"/>
              <w:right w:val="nil"/>
            </w:tcBorders>
            <w:shd w:val="clear" w:color="auto" w:fill="auto"/>
            <w:noWrap/>
            <w:vAlign w:val="bottom"/>
            <w:hideMark/>
          </w:tcPr>
          <w:p w14:paraId="4C4185C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0.251678</w:t>
            </w:r>
          </w:p>
        </w:tc>
        <w:tc>
          <w:tcPr>
            <w:tcW w:w="1317" w:type="pct"/>
            <w:tcBorders>
              <w:top w:val="nil"/>
              <w:left w:val="nil"/>
              <w:bottom w:val="nil"/>
              <w:right w:val="nil"/>
            </w:tcBorders>
            <w:shd w:val="clear" w:color="auto" w:fill="auto"/>
            <w:noWrap/>
            <w:vAlign w:val="bottom"/>
            <w:hideMark/>
          </w:tcPr>
          <w:p w14:paraId="08B6AFF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638A3E5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0.169</w:t>
            </w:r>
          </w:p>
        </w:tc>
      </w:tr>
      <w:tr w:rsidR="00695126" w:rsidRPr="006949A1" w14:paraId="3F185639" w14:textId="77777777" w:rsidTr="00E847FB">
        <w:trPr>
          <w:trHeight w:val="300"/>
        </w:trPr>
        <w:tc>
          <w:tcPr>
            <w:tcW w:w="1999" w:type="pct"/>
            <w:tcBorders>
              <w:top w:val="nil"/>
              <w:left w:val="nil"/>
              <w:bottom w:val="nil"/>
              <w:right w:val="nil"/>
            </w:tcBorders>
            <w:shd w:val="clear" w:color="auto" w:fill="auto"/>
            <w:noWrap/>
            <w:vAlign w:val="bottom"/>
            <w:hideMark/>
          </w:tcPr>
          <w:p w14:paraId="28B8CB4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Energy  correlation with  Stiffness</w:t>
            </w:r>
          </w:p>
        </w:tc>
        <w:tc>
          <w:tcPr>
            <w:tcW w:w="1116" w:type="pct"/>
            <w:tcBorders>
              <w:top w:val="nil"/>
              <w:left w:val="nil"/>
              <w:bottom w:val="nil"/>
              <w:right w:val="nil"/>
            </w:tcBorders>
            <w:shd w:val="clear" w:color="auto" w:fill="auto"/>
            <w:noWrap/>
            <w:vAlign w:val="bottom"/>
            <w:hideMark/>
          </w:tcPr>
          <w:p w14:paraId="545A1F2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0.288526</w:t>
            </w:r>
          </w:p>
        </w:tc>
        <w:tc>
          <w:tcPr>
            <w:tcW w:w="1317" w:type="pct"/>
            <w:tcBorders>
              <w:top w:val="nil"/>
              <w:left w:val="nil"/>
              <w:bottom w:val="nil"/>
              <w:right w:val="nil"/>
            </w:tcBorders>
            <w:shd w:val="clear" w:color="auto" w:fill="auto"/>
            <w:noWrap/>
            <w:vAlign w:val="bottom"/>
            <w:hideMark/>
          </w:tcPr>
          <w:p w14:paraId="206A114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2024CEA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0.112</w:t>
            </w:r>
          </w:p>
        </w:tc>
      </w:tr>
      <w:tr w:rsidR="00695126" w:rsidRPr="006949A1" w14:paraId="03E7F478" w14:textId="77777777" w:rsidTr="00E847FB">
        <w:trPr>
          <w:trHeight w:val="300"/>
        </w:trPr>
        <w:tc>
          <w:tcPr>
            <w:tcW w:w="1999" w:type="pct"/>
            <w:tcBorders>
              <w:top w:val="nil"/>
              <w:left w:val="nil"/>
              <w:bottom w:val="nil"/>
              <w:right w:val="nil"/>
            </w:tcBorders>
            <w:shd w:val="clear" w:color="auto" w:fill="auto"/>
            <w:noWrap/>
            <w:vAlign w:val="bottom"/>
            <w:hideMark/>
          </w:tcPr>
          <w:p w14:paraId="4C864D71"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Energy  correlation with  Sleep</w:t>
            </w:r>
          </w:p>
        </w:tc>
        <w:tc>
          <w:tcPr>
            <w:tcW w:w="1116" w:type="pct"/>
            <w:tcBorders>
              <w:top w:val="nil"/>
              <w:left w:val="nil"/>
              <w:bottom w:val="nil"/>
              <w:right w:val="nil"/>
            </w:tcBorders>
            <w:shd w:val="clear" w:color="auto" w:fill="auto"/>
            <w:noWrap/>
            <w:vAlign w:val="bottom"/>
            <w:hideMark/>
          </w:tcPr>
          <w:p w14:paraId="5755C795"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0.510630</w:t>
            </w:r>
          </w:p>
        </w:tc>
        <w:tc>
          <w:tcPr>
            <w:tcW w:w="1317" w:type="pct"/>
            <w:tcBorders>
              <w:top w:val="nil"/>
              <w:left w:val="nil"/>
              <w:bottom w:val="nil"/>
              <w:right w:val="nil"/>
            </w:tcBorders>
            <w:shd w:val="clear" w:color="auto" w:fill="auto"/>
            <w:noWrap/>
            <w:vAlign w:val="bottom"/>
            <w:hideMark/>
          </w:tcPr>
          <w:p w14:paraId="10D68FA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12528C9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0.006</w:t>
            </w:r>
          </w:p>
        </w:tc>
      </w:tr>
      <w:tr w:rsidR="00695126" w:rsidRPr="006949A1" w14:paraId="6DC2B58A" w14:textId="77777777" w:rsidTr="00E847FB">
        <w:trPr>
          <w:trHeight w:val="300"/>
        </w:trPr>
        <w:tc>
          <w:tcPr>
            <w:tcW w:w="1999" w:type="pct"/>
            <w:tcBorders>
              <w:top w:val="nil"/>
              <w:left w:val="nil"/>
              <w:bottom w:val="nil"/>
              <w:right w:val="nil"/>
            </w:tcBorders>
            <w:shd w:val="clear" w:color="auto" w:fill="auto"/>
            <w:noWrap/>
            <w:vAlign w:val="bottom"/>
            <w:hideMark/>
          </w:tcPr>
          <w:p w14:paraId="5D77C1F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Energy  correlation with  Depression</w:t>
            </w:r>
          </w:p>
        </w:tc>
        <w:tc>
          <w:tcPr>
            <w:tcW w:w="1116" w:type="pct"/>
            <w:tcBorders>
              <w:top w:val="nil"/>
              <w:left w:val="nil"/>
              <w:bottom w:val="nil"/>
              <w:right w:val="nil"/>
            </w:tcBorders>
            <w:shd w:val="clear" w:color="auto" w:fill="auto"/>
            <w:noWrap/>
            <w:vAlign w:val="bottom"/>
            <w:hideMark/>
          </w:tcPr>
          <w:p w14:paraId="56594366"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0.416257</w:t>
            </w:r>
          </w:p>
        </w:tc>
        <w:tc>
          <w:tcPr>
            <w:tcW w:w="1317" w:type="pct"/>
            <w:tcBorders>
              <w:top w:val="nil"/>
              <w:left w:val="nil"/>
              <w:bottom w:val="nil"/>
              <w:right w:val="nil"/>
            </w:tcBorders>
            <w:shd w:val="clear" w:color="auto" w:fill="auto"/>
            <w:noWrap/>
            <w:vAlign w:val="bottom"/>
            <w:hideMark/>
          </w:tcPr>
          <w:p w14:paraId="397B870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52F7213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0.023</w:t>
            </w:r>
          </w:p>
        </w:tc>
      </w:tr>
      <w:tr w:rsidR="00695126" w:rsidRPr="006949A1" w14:paraId="69D7675D" w14:textId="77777777" w:rsidTr="00E847FB">
        <w:trPr>
          <w:trHeight w:val="300"/>
        </w:trPr>
        <w:tc>
          <w:tcPr>
            <w:tcW w:w="1999" w:type="pct"/>
            <w:tcBorders>
              <w:top w:val="nil"/>
              <w:left w:val="nil"/>
              <w:bottom w:val="nil"/>
              <w:right w:val="nil"/>
            </w:tcBorders>
            <w:shd w:val="clear" w:color="auto" w:fill="auto"/>
            <w:noWrap/>
            <w:vAlign w:val="bottom"/>
            <w:hideMark/>
          </w:tcPr>
          <w:p w14:paraId="6B412F4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Energy  correlation with  Memory</w:t>
            </w:r>
          </w:p>
        </w:tc>
        <w:tc>
          <w:tcPr>
            <w:tcW w:w="1116" w:type="pct"/>
            <w:tcBorders>
              <w:top w:val="nil"/>
              <w:left w:val="nil"/>
              <w:bottom w:val="nil"/>
              <w:right w:val="nil"/>
            </w:tcBorders>
            <w:shd w:val="clear" w:color="auto" w:fill="auto"/>
            <w:noWrap/>
            <w:vAlign w:val="bottom"/>
            <w:hideMark/>
          </w:tcPr>
          <w:p w14:paraId="3EC09682"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0.503268</w:t>
            </w:r>
          </w:p>
        </w:tc>
        <w:tc>
          <w:tcPr>
            <w:tcW w:w="1317" w:type="pct"/>
            <w:tcBorders>
              <w:top w:val="nil"/>
              <w:left w:val="nil"/>
              <w:bottom w:val="nil"/>
              <w:right w:val="nil"/>
            </w:tcBorders>
            <w:shd w:val="clear" w:color="auto" w:fill="auto"/>
            <w:noWrap/>
            <w:vAlign w:val="bottom"/>
            <w:hideMark/>
          </w:tcPr>
          <w:p w14:paraId="7D5AC4A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1E381DA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0.005</w:t>
            </w:r>
          </w:p>
        </w:tc>
      </w:tr>
      <w:tr w:rsidR="00695126" w:rsidRPr="006949A1" w14:paraId="06A6013F" w14:textId="77777777" w:rsidTr="00E847FB">
        <w:trPr>
          <w:trHeight w:val="300"/>
        </w:trPr>
        <w:tc>
          <w:tcPr>
            <w:tcW w:w="1999" w:type="pct"/>
            <w:tcBorders>
              <w:top w:val="nil"/>
              <w:left w:val="nil"/>
              <w:bottom w:val="nil"/>
              <w:right w:val="nil"/>
            </w:tcBorders>
            <w:shd w:val="clear" w:color="auto" w:fill="auto"/>
            <w:noWrap/>
            <w:vAlign w:val="bottom"/>
            <w:hideMark/>
          </w:tcPr>
          <w:p w14:paraId="68F1C382"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Energy  correlation with  Anxiety</w:t>
            </w:r>
          </w:p>
        </w:tc>
        <w:tc>
          <w:tcPr>
            <w:tcW w:w="1116" w:type="pct"/>
            <w:tcBorders>
              <w:top w:val="nil"/>
              <w:left w:val="nil"/>
              <w:bottom w:val="nil"/>
              <w:right w:val="nil"/>
            </w:tcBorders>
            <w:shd w:val="clear" w:color="auto" w:fill="auto"/>
            <w:noWrap/>
            <w:vAlign w:val="bottom"/>
            <w:hideMark/>
          </w:tcPr>
          <w:p w14:paraId="1DE64A1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0.419674</w:t>
            </w:r>
          </w:p>
        </w:tc>
        <w:tc>
          <w:tcPr>
            <w:tcW w:w="1317" w:type="pct"/>
            <w:tcBorders>
              <w:top w:val="nil"/>
              <w:left w:val="nil"/>
              <w:bottom w:val="nil"/>
              <w:right w:val="nil"/>
            </w:tcBorders>
            <w:shd w:val="clear" w:color="auto" w:fill="auto"/>
            <w:noWrap/>
            <w:vAlign w:val="bottom"/>
            <w:hideMark/>
          </w:tcPr>
          <w:p w14:paraId="26B605F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3010916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0.021</w:t>
            </w:r>
          </w:p>
        </w:tc>
      </w:tr>
      <w:tr w:rsidR="00695126" w:rsidRPr="006949A1" w14:paraId="57723B9D" w14:textId="77777777" w:rsidTr="00E847FB">
        <w:trPr>
          <w:trHeight w:val="300"/>
        </w:trPr>
        <w:tc>
          <w:tcPr>
            <w:tcW w:w="1999" w:type="pct"/>
            <w:tcBorders>
              <w:top w:val="nil"/>
              <w:left w:val="nil"/>
              <w:bottom w:val="nil"/>
              <w:right w:val="nil"/>
            </w:tcBorders>
            <w:shd w:val="clear" w:color="auto" w:fill="auto"/>
            <w:noWrap/>
            <w:vAlign w:val="bottom"/>
            <w:hideMark/>
          </w:tcPr>
          <w:p w14:paraId="408C0A3A"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Energy  correlation with  Tenderness</w:t>
            </w:r>
          </w:p>
        </w:tc>
        <w:tc>
          <w:tcPr>
            <w:tcW w:w="1116" w:type="pct"/>
            <w:tcBorders>
              <w:top w:val="nil"/>
              <w:left w:val="nil"/>
              <w:bottom w:val="nil"/>
              <w:right w:val="nil"/>
            </w:tcBorders>
            <w:shd w:val="clear" w:color="auto" w:fill="auto"/>
            <w:noWrap/>
            <w:vAlign w:val="bottom"/>
            <w:hideMark/>
          </w:tcPr>
          <w:p w14:paraId="577123D8"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0.159490</w:t>
            </w:r>
          </w:p>
        </w:tc>
        <w:tc>
          <w:tcPr>
            <w:tcW w:w="1317" w:type="pct"/>
            <w:tcBorders>
              <w:top w:val="nil"/>
              <w:left w:val="nil"/>
              <w:bottom w:val="nil"/>
              <w:right w:val="nil"/>
            </w:tcBorders>
            <w:shd w:val="clear" w:color="auto" w:fill="auto"/>
            <w:noWrap/>
            <w:vAlign w:val="bottom"/>
            <w:hideMark/>
          </w:tcPr>
          <w:p w14:paraId="2A78E7F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7B67C80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0.384</w:t>
            </w:r>
          </w:p>
        </w:tc>
      </w:tr>
      <w:tr w:rsidR="00695126" w:rsidRPr="006949A1" w14:paraId="665137D3" w14:textId="77777777" w:rsidTr="00E847FB">
        <w:trPr>
          <w:trHeight w:val="300"/>
        </w:trPr>
        <w:tc>
          <w:tcPr>
            <w:tcW w:w="1999" w:type="pct"/>
            <w:tcBorders>
              <w:top w:val="nil"/>
              <w:left w:val="nil"/>
              <w:bottom w:val="nil"/>
              <w:right w:val="nil"/>
            </w:tcBorders>
            <w:shd w:val="clear" w:color="auto" w:fill="auto"/>
            <w:noWrap/>
            <w:vAlign w:val="bottom"/>
            <w:hideMark/>
          </w:tcPr>
          <w:p w14:paraId="6528E4E7"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Energy  correlation with  Balance</w:t>
            </w:r>
          </w:p>
        </w:tc>
        <w:tc>
          <w:tcPr>
            <w:tcW w:w="1116" w:type="pct"/>
            <w:tcBorders>
              <w:top w:val="nil"/>
              <w:left w:val="nil"/>
              <w:bottom w:val="nil"/>
              <w:right w:val="nil"/>
            </w:tcBorders>
            <w:shd w:val="clear" w:color="auto" w:fill="auto"/>
            <w:noWrap/>
            <w:vAlign w:val="bottom"/>
            <w:hideMark/>
          </w:tcPr>
          <w:p w14:paraId="6CE25233"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0.385392</w:t>
            </w:r>
          </w:p>
        </w:tc>
        <w:tc>
          <w:tcPr>
            <w:tcW w:w="1317" w:type="pct"/>
            <w:tcBorders>
              <w:top w:val="nil"/>
              <w:left w:val="nil"/>
              <w:bottom w:val="nil"/>
              <w:right w:val="nil"/>
            </w:tcBorders>
            <w:shd w:val="clear" w:color="auto" w:fill="auto"/>
            <w:noWrap/>
            <w:vAlign w:val="bottom"/>
            <w:hideMark/>
          </w:tcPr>
          <w:p w14:paraId="4178580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40D5D4C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0.038</w:t>
            </w:r>
          </w:p>
        </w:tc>
      </w:tr>
      <w:tr w:rsidR="00695126" w:rsidRPr="006949A1" w14:paraId="748E7D0C" w14:textId="77777777" w:rsidTr="00E847FB">
        <w:trPr>
          <w:trHeight w:val="300"/>
        </w:trPr>
        <w:tc>
          <w:tcPr>
            <w:tcW w:w="1999" w:type="pct"/>
            <w:tcBorders>
              <w:top w:val="nil"/>
              <w:left w:val="nil"/>
              <w:bottom w:val="nil"/>
              <w:right w:val="nil"/>
            </w:tcBorders>
            <w:shd w:val="clear" w:color="auto" w:fill="auto"/>
            <w:noWrap/>
            <w:vAlign w:val="bottom"/>
            <w:hideMark/>
          </w:tcPr>
          <w:p w14:paraId="6CB5098F"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Energy  correlation with  Environment</w:t>
            </w:r>
          </w:p>
        </w:tc>
        <w:tc>
          <w:tcPr>
            <w:tcW w:w="1116" w:type="pct"/>
            <w:tcBorders>
              <w:top w:val="nil"/>
              <w:left w:val="nil"/>
              <w:bottom w:val="nil"/>
              <w:right w:val="nil"/>
            </w:tcBorders>
            <w:shd w:val="clear" w:color="auto" w:fill="auto"/>
            <w:noWrap/>
            <w:vAlign w:val="bottom"/>
            <w:hideMark/>
          </w:tcPr>
          <w:p w14:paraId="783C9B7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0.304662</w:t>
            </w:r>
          </w:p>
        </w:tc>
        <w:tc>
          <w:tcPr>
            <w:tcW w:w="1317" w:type="pct"/>
            <w:tcBorders>
              <w:top w:val="nil"/>
              <w:left w:val="nil"/>
              <w:bottom w:val="nil"/>
              <w:right w:val="nil"/>
            </w:tcBorders>
            <w:shd w:val="clear" w:color="auto" w:fill="auto"/>
            <w:noWrap/>
            <w:vAlign w:val="bottom"/>
            <w:hideMark/>
          </w:tcPr>
          <w:p w14:paraId="482559C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5BF22BF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0.095</w:t>
            </w:r>
          </w:p>
        </w:tc>
      </w:tr>
      <w:tr w:rsidR="00695126" w:rsidRPr="006949A1" w14:paraId="53CAFA94" w14:textId="77777777" w:rsidTr="00E847FB">
        <w:trPr>
          <w:trHeight w:val="300"/>
        </w:trPr>
        <w:tc>
          <w:tcPr>
            <w:tcW w:w="1999" w:type="pct"/>
            <w:tcBorders>
              <w:top w:val="nil"/>
              <w:left w:val="nil"/>
              <w:bottom w:val="nil"/>
              <w:right w:val="nil"/>
            </w:tcBorders>
            <w:shd w:val="clear" w:color="auto" w:fill="auto"/>
            <w:noWrap/>
            <w:vAlign w:val="bottom"/>
            <w:hideMark/>
          </w:tcPr>
          <w:p w14:paraId="1853055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Stiffness  correlation with  Sleep</w:t>
            </w:r>
          </w:p>
        </w:tc>
        <w:tc>
          <w:tcPr>
            <w:tcW w:w="1116" w:type="pct"/>
            <w:tcBorders>
              <w:top w:val="nil"/>
              <w:left w:val="nil"/>
              <w:bottom w:val="nil"/>
              <w:right w:val="nil"/>
            </w:tcBorders>
            <w:shd w:val="clear" w:color="auto" w:fill="auto"/>
            <w:noWrap/>
            <w:vAlign w:val="bottom"/>
            <w:hideMark/>
          </w:tcPr>
          <w:p w14:paraId="4400006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0.136615</w:t>
            </w:r>
          </w:p>
        </w:tc>
        <w:tc>
          <w:tcPr>
            <w:tcW w:w="1317" w:type="pct"/>
            <w:tcBorders>
              <w:top w:val="nil"/>
              <w:left w:val="nil"/>
              <w:bottom w:val="nil"/>
              <w:right w:val="nil"/>
            </w:tcBorders>
            <w:shd w:val="clear" w:color="auto" w:fill="auto"/>
            <w:noWrap/>
            <w:vAlign w:val="bottom"/>
            <w:hideMark/>
          </w:tcPr>
          <w:p w14:paraId="4F1BE1D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7BB46D1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0.463</w:t>
            </w:r>
          </w:p>
        </w:tc>
      </w:tr>
      <w:tr w:rsidR="00695126" w:rsidRPr="006949A1" w14:paraId="763608D5" w14:textId="77777777" w:rsidTr="00E847FB">
        <w:trPr>
          <w:trHeight w:val="300"/>
        </w:trPr>
        <w:tc>
          <w:tcPr>
            <w:tcW w:w="1999" w:type="pct"/>
            <w:tcBorders>
              <w:top w:val="nil"/>
              <w:left w:val="nil"/>
              <w:bottom w:val="nil"/>
              <w:right w:val="nil"/>
            </w:tcBorders>
            <w:shd w:val="clear" w:color="auto" w:fill="auto"/>
            <w:noWrap/>
            <w:vAlign w:val="bottom"/>
            <w:hideMark/>
          </w:tcPr>
          <w:p w14:paraId="561F923C"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Stiffness  correlation with  Depression</w:t>
            </w:r>
          </w:p>
        </w:tc>
        <w:tc>
          <w:tcPr>
            <w:tcW w:w="1116" w:type="pct"/>
            <w:tcBorders>
              <w:top w:val="nil"/>
              <w:left w:val="nil"/>
              <w:bottom w:val="nil"/>
              <w:right w:val="nil"/>
            </w:tcBorders>
            <w:shd w:val="clear" w:color="auto" w:fill="auto"/>
            <w:noWrap/>
            <w:vAlign w:val="bottom"/>
            <w:hideMark/>
          </w:tcPr>
          <w:p w14:paraId="1439FE1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0.303115</w:t>
            </w:r>
          </w:p>
        </w:tc>
        <w:tc>
          <w:tcPr>
            <w:tcW w:w="1317" w:type="pct"/>
            <w:tcBorders>
              <w:top w:val="nil"/>
              <w:left w:val="nil"/>
              <w:bottom w:val="nil"/>
              <w:right w:val="nil"/>
            </w:tcBorders>
            <w:shd w:val="clear" w:color="auto" w:fill="auto"/>
            <w:noWrap/>
            <w:vAlign w:val="bottom"/>
            <w:hideMark/>
          </w:tcPr>
          <w:p w14:paraId="0FD64AB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2AFE3B4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0.099</w:t>
            </w:r>
          </w:p>
        </w:tc>
      </w:tr>
      <w:tr w:rsidR="00695126" w:rsidRPr="006949A1" w14:paraId="64828529" w14:textId="77777777" w:rsidTr="00E847FB">
        <w:trPr>
          <w:trHeight w:val="300"/>
        </w:trPr>
        <w:tc>
          <w:tcPr>
            <w:tcW w:w="1999" w:type="pct"/>
            <w:tcBorders>
              <w:top w:val="nil"/>
              <w:left w:val="nil"/>
              <w:bottom w:val="nil"/>
              <w:right w:val="nil"/>
            </w:tcBorders>
            <w:shd w:val="clear" w:color="auto" w:fill="auto"/>
            <w:noWrap/>
            <w:vAlign w:val="bottom"/>
            <w:hideMark/>
          </w:tcPr>
          <w:p w14:paraId="503ADD6E"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Stiffness  correlation with  Memory</w:t>
            </w:r>
          </w:p>
        </w:tc>
        <w:tc>
          <w:tcPr>
            <w:tcW w:w="1116" w:type="pct"/>
            <w:tcBorders>
              <w:top w:val="nil"/>
              <w:left w:val="nil"/>
              <w:bottom w:val="nil"/>
              <w:right w:val="nil"/>
            </w:tcBorders>
            <w:shd w:val="clear" w:color="auto" w:fill="auto"/>
            <w:noWrap/>
            <w:vAlign w:val="bottom"/>
            <w:hideMark/>
          </w:tcPr>
          <w:p w14:paraId="7D4D9BB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0.078689</w:t>
            </w:r>
          </w:p>
        </w:tc>
        <w:tc>
          <w:tcPr>
            <w:tcW w:w="1317" w:type="pct"/>
            <w:tcBorders>
              <w:top w:val="nil"/>
              <w:left w:val="nil"/>
              <w:bottom w:val="nil"/>
              <w:right w:val="nil"/>
            </w:tcBorders>
            <w:shd w:val="clear" w:color="auto" w:fill="auto"/>
            <w:noWrap/>
            <w:vAlign w:val="bottom"/>
            <w:hideMark/>
          </w:tcPr>
          <w:p w14:paraId="255C157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58AF9F6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0.665</w:t>
            </w:r>
          </w:p>
        </w:tc>
      </w:tr>
      <w:tr w:rsidR="00695126" w:rsidRPr="006949A1" w14:paraId="1852249D" w14:textId="77777777" w:rsidTr="00E847FB">
        <w:trPr>
          <w:trHeight w:val="300"/>
        </w:trPr>
        <w:tc>
          <w:tcPr>
            <w:tcW w:w="1999" w:type="pct"/>
            <w:tcBorders>
              <w:top w:val="nil"/>
              <w:left w:val="nil"/>
              <w:bottom w:val="nil"/>
              <w:right w:val="nil"/>
            </w:tcBorders>
            <w:shd w:val="clear" w:color="auto" w:fill="auto"/>
            <w:noWrap/>
            <w:vAlign w:val="bottom"/>
            <w:hideMark/>
          </w:tcPr>
          <w:p w14:paraId="46181DD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Stiffness  correlation with  Anxiety</w:t>
            </w:r>
          </w:p>
        </w:tc>
        <w:tc>
          <w:tcPr>
            <w:tcW w:w="1116" w:type="pct"/>
            <w:tcBorders>
              <w:top w:val="nil"/>
              <w:left w:val="nil"/>
              <w:bottom w:val="nil"/>
              <w:right w:val="nil"/>
            </w:tcBorders>
            <w:shd w:val="clear" w:color="auto" w:fill="auto"/>
            <w:noWrap/>
            <w:vAlign w:val="bottom"/>
            <w:hideMark/>
          </w:tcPr>
          <w:p w14:paraId="263D2B7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0.118421</w:t>
            </w:r>
          </w:p>
        </w:tc>
        <w:tc>
          <w:tcPr>
            <w:tcW w:w="1317" w:type="pct"/>
            <w:tcBorders>
              <w:top w:val="nil"/>
              <w:left w:val="nil"/>
              <w:bottom w:val="nil"/>
              <w:right w:val="nil"/>
            </w:tcBorders>
            <w:shd w:val="clear" w:color="auto" w:fill="auto"/>
            <w:noWrap/>
            <w:vAlign w:val="bottom"/>
            <w:hideMark/>
          </w:tcPr>
          <w:p w14:paraId="13B8C80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32DE619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0.516</w:t>
            </w:r>
          </w:p>
        </w:tc>
      </w:tr>
      <w:tr w:rsidR="00695126" w:rsidRPr="006949A1" w14:paraId="2ECA9352" w14:textId="77777777" w:rsidTr="00E847FB">
        <w:trPr>
          <w:trHeight w:val="300"/>
        </w:trPr>
        <w:tc>
          <w:tcPr>
            <w:tcW w:w="1999" w:type="pct"/>
            <w:tcBorders>
              <w:top w:val="nil"/>
              <w:left w:val="nil"/>
              <w:bottom w:val="nil"/>
              <w:right w:val="nil"/>
            </w:tcBorders>
            <w:shd w:val="clear" w:color="auto" w:fill="auto"/>
            <w:noWrap/>
            <w:vAlign w:val="bottom"/>
            <w:hideMark/>
          </w:tcPr>
          <w:p w14:paraId="72453A42"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Stiffness  correlation with  Tenderness</w:t>
            </w:r>
          </w:p>
        </w:tc>
        <w:tc>
          <w:tcPr>
            <w:tcW w:w="1116" w:type="pct"/>
            <w:tcBorders>
              <w:top w:val="nil"/>
              <w:left w:val="nil"/>
              <w:bottom w:val="nil"/>
              <w:right w:val="nil"/>
            </w:tcBorders>
            <w:shd w:val="clear" w:color="auto" w:fill="auto"/>
            <w:noWrap/>
            <w:vAlign w:val="bottom"/>
            <w:hideMark/>
          </w:tcPr>
          <w:p w14:paraId="64D8E40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0.313361</w:t>
            </w:r>
          </w:p>
        </w:tc>
        <w:tc>
          <w:tcPr>
            <w:tcW w:w="1317" w:type="pct"/>
            <w:tcBorders>
              <w:top w:val="nil"/>
              <w:left w:val="nil"/>
              <w:bottom w:val="nil"/>
              <w:right w:val="nil"/>
            </w:tcBorders>
            <w:shd w:val="clear" w:color="auto" w:fill="auto"/>
            <w:noWrap/>
            <w:vAlign w:val="bottom"/>
            <w:hideMark/>
          </w:tcPr>
          <w:p w14:paraId="6FB173C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05B2935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0.088</w:t>
            </w:r>
          </w:p>
        </w:tc>
      </w:tr>
      <w:tr w:rsidR="00695126" w:rsidRPr="006949A1" w14:paraId="654973E2" w14:textId="77777777" w:rsidTr="00E847FB">
        <w:trPr>
          <w:trHeight w:val="300"/>
        </w:trPr>
        <w:tc>
          <w:tcPr>
            <w:tcW w:w="1999" w:type="pct"/>
            <w:tcBorders>
              <w:top w:val="nil"/>
              <w:left w:val="nil"/>
              <w:bottom w:val="nil"/>
              <w:right w:val="nil"/>
            </w:tcBorders>
            <w:shd w:val="clear" w:color="auto" w:fill="auto"/>
            <w:noWrap/>
            <w:vAlign w:val="bottom"/>
            <w:hideMark/>
          </w:tcPr>
          <w:p w14:paraId="263B3D9A"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Stiffness  correlation with  Balance</w:t>
            </w:r>
          </w:p>
        </w:tc>
        <w:tc>
          <w:tcPr>
            <w:tcW w:w="1116" w:type="pct"/>
            <w:tcBorders>
              <w:top w:val="nil"/>
              <w:left w:val="nil"/>
              <w:bottom w:val="nil"/>
              <w:right w:val="nil"/>
            </w:tcBorders>
            <w:shd w:val="clear" w:color="auto" w:fill="auto"/>
            <w:noWrap/>
            <w:vAlign w:val="bottom"/>
            <w:hideMark/>
          </w:tcPr>
          <w:p w14:paraId="49B7104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0.138092</w:t>
            </w:r>
          </w:p>
        </w:tc>
        <w:tc>
          <w:tcPr>
            <w:tcW w:w="1317" w:type="pct"/>
            <w:tcBorders>
              <w:top w:val="nil"/>
              <w:left w:val="nil"/>
              <w:bottom w:val="nil"/>
              <w:right w:val="nil"/>
            </w:tcBorders>
            <w:shd w:val="clear" w:color="auto" w:fill="auto"/>
            <w:noWrap/>
            <w:vAlign w:val="bottom"/>
            <w:hideMark/>
          </w:tcPr>
          <w:p w14:paraId="0EF7D9F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5570D93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0.460</w:t>
            </w:r>
          </w:p>
        </w:tc>
      </w:tr>
      <w:tr w:rsidR="00695126" w:rsidRPr="006949A1" w14:paraId="61492364" w14:textId="77777777" w:rsidTr="00E847FB">
        <w:trPr>
          <w:trHeight w:val="300"/>
        </w:trPr>
        <w:tc>
          <w:tcPr>
            <w:tcW w:w="1999" w:type="pct"/>
            <w:tcBorders>
              <w:top w:val="nil"/>
              <w:left w:val="nil"/>
              <w:bottom w:val="nil"/>
              <w:right w:val="nil"/>
            </w:tcBorders>
            <w:shd w:val="clear" w:color="auto" w:fill="auto"/>
            <w:noWrap/>
            <w:vAlign w:val="bottom"/>
            <w:hideMark/>
          </w:tcPr>
          <w:p w14:paraId="7B74EC3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Stiffness  correlation with  Environment</w:t>
            </w:r>
          </w:p>
        </w:tc>
        <w:tc>
          <w:tcPr>
            <w:tcW w:w="1116" w:type="pct"/>
            <w:tcBorders>
              <w:top w:val="nil"/>
              <w:left w:val="nil"/>
              <w:bottom w:val="nil"/>
              <w:right w:val="nil"/>
            </w:tcBorders>
            <w:shd w:val="clear" w:color="auto" w:fill="auto"/>
            <w:noWrap/>
            <w:vAlign w:val="bottom"/>
            <w:hideMark/>
          </w:tcPr>
          <w:p w14:paraId="4F97447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0.179411</w:t>
            </w:r>
          </w:p>
        </w:tc>
        <w:tc>
          <w:tcPr>
            <w:tcW w:w="1317" w:type="pct"/>
            <w:tcBorders>
              <w:top w:val="nil"/>
              <w:left w:val="nil"/>
              <w:bottom w:val="nil"/>
              <w:right w:val="nil"/>
            </w:tcBorders>
            <w:shd w:val="clear" w:color="auto" w:fill="auto"/>
            <w:noWrap/>
            <w:vAlign w:val="bottom"/>
            <w:hideMark/>
          </w:tcPr>
          <w:p w14:paraId="79294EB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40BE582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0.328</w:t>
            </w:r>
          </w:p>
        </w:tc>
      </w:tr>
      <w:tr w:rsidR="00695126" w:rsidRPr="006949A1" w14:paraId="00673CAA" w14:textId="77777777" w:rsidTr="00E847FB">
        <w:trPr>
          <w:trHeight w:val="300"/>
        </w:trPr>
        <w:tc>
          <w:tcPr>
            <w:tcW w:w="1999" w:type="pct"/>
            <w:tcBorders>
              <w:top w:val="nil"/>
              <w:left w:val="nil"/>
              <w:bottom w:val="nil"/>
              <w:right w:val="nil"/>
            </w:tcBorders>
            <w:shd w:val="clear" w:color="auto" w:fill="auto"/>
            <w:noWrap/>
            <w:vAlign w:val="bottom"/>
            <w:hideMark/>
          </w:tcPr>
          <w:p w14:paraId="14799952"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Sleep  correlation with  Depression</w:t>
            </w:r>
          </w:p>
        </w:tc>
        <w:tc>
          <w:tcPr>
            <w:tcW w:w="1116" w:type="pct"/>
            <w:tcBorders>
              <w:top w:val="nil"/>
              <w:left w:val="nil"/>
              <w:bottom w:val="nil"/>
              <w:right w:val="nil"/>
            </w:tcBorders>
            <w:shd w:val="clear" w:color="auto" w:fill="auto"/>
            <w:noWrap/>
            <w:vAlign w:val="bottom"/>
            <w:hideMark/>
          </w:tcPr>
          <w:p w14:paraId="17FBA620"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0.293735</w:t>
            </w:r>
          </w:p>
        </w:tc>
        <w:tc>
          <w:tcPr>
            <w:tcW w:w="1317" w:type="pct"/>
            <w:tcBorders>
              <w:top w:val="nil"/>
              <w:left w:val="nil"/>
              <w:bottom w:val="nil"/>
              <w:right w:val="nil"/>
            </w:tcBorders>
            <w:shd w:val="clear" w:color="auto" w:fill="auto"/>
            <w:noWrap/>
            <w:vAlign w:val="bottom"/>
            <w:hideMark/>
          </w:tcPr>
          <w:p w14:paraId="2C20CA1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00F6354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0.118</w:t>
            </w:r>
          </w:p>
        </w:tc>
      </w:tr>
      <w:tr w:rsidR="00695126" w:rsidRPr="006949A1" w14:paraId="336D4F75" w14:textId="77777777" w:rsidTr="00E847FB">
        <w:trPr>
          <w:trHeight w:val="300"/>
        </w:trPr>
        <w:tc>
          <w:tcPr>
            <w:tcW w:w="1999" w:type="pct"/>
            <w:tcBorders>
              <w:top w:val="nil"/>
              <w:left w:val="nil"/>
              <w:bottom w:val="nil"/>
              <w:right w:val="nil"/>
            </w:tcBorders>
            <w:shd w:val="clear" w:color="auto" w:fill="auto"/>
            <w:noWrap/>
            <w:vAlign w:val="bottom"/>
            <w:hideMark/>
          </w:tcPr>
          <w:p w14:paraId="70BF9BA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Sleep  correlation with  Memory</w:t>
            </w:r>
          </w:p>
        </w:tc>
        <w:tc>
          <w:tcPr>
            <w:tcW w:w="1116" w:type="pct"/>
            <w:tcBorders>
              <w:top w:val="nil"/>
              <w:left w:val="nil"/>
              <w:bottom w:val="nil"/>
              <w:right w:val="nil"/>
            </w:tcBorders>
            <w:shd w:val="clear" w:color="auto" w:fill="auto"/>
            <w:noWrap/>
            <w:vAlign w:val="bottom"/>
            <w:hideMark/>
          </w:tcPr>
          <w:p w14:paraId="01C3A1D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0.299569</w:t>
            </w:r>
          </w:p>
        </w:tc>
        <w:tc>
          <w:tcPr>
            <w:tcW w:w="1317" w:type="pct"/>
            <w:tcBorders>
              <w:top w:val="nil"/>
              <w:left w:val="nil"/>
              <w:bottom w:val="nil"/>
              <w:right w:val="nil"/>
            </w:tcBorders>
            <w:shd w:val="clear" w:color="auto" w:fill="auto"/>
            <w:noWrap/>
            <w:vAlign w:val="bottom"/>
            <w:hideMark/>
          </w:tcPr>
          <w:p w14:paraId="4924DA9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25E3E8F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0.107</w:t>
            </w:r>
          </w:p>
        </w:tc>
      </w:tr>
      <w:tr w:rsidR="00695126" w:rsidRPr="006949A1" w14:paraId="6D7253BC" w14:textId="77777777" w:rsidTr="00E847FB">
        <w:trPr>
          <w:trHeight w:val="300"/>
        </w:trPr>
        <w:tc>
          <w:tcPr>
            <w:tcW w:w="1999" w:type="pct"/>
            <w:tcBorders>
              <w:top w:val="nil"/>
              <w:left w:val="nil"/>
              <w:bottom w:val="nil"/>
              <w:right w:val="nil"/>
            </w:tcBorders>
            <w:shd w:val="clear" w:color="auto" w:fill="auto"/>
            <w:noWrap/>
            <w:vAlign w:val="bottom"/>
            <w:hideMark/>
          </w:tcPr>
          <w:p w14:paraId="78F30F62"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Sleep  correlation with  Anxiety</w:t>
            </w:r>
          </w:p>
        </w:tc>
        <w:tc>
          <w:tcPr>
            <w:tcW w:w="1116" w:type="pct"/>
            <w:tcBorders>
              <w:top w:val="nil"/>
              <w:left w:val="nil"/>
              <w:bottom w:val="nil"/>
              <w:right w:val="nil"/>
            </w:tcBorders>
            <w:shd w:val="clear" w:color="auto" w:fill="auto"/>
            <w:noWrap/>
            <w:vAlign w:val="bottom"/>
            <w:hideMark/>
          </w:tcPr>
          <w:p w14:paraId="1FA228C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0.396184</w:t>
            </w:r>
          </w:p>
        </w:tc>
        <w:tc>
          <w:tcPr>
            <w:tcW w:w="1317" w:type="pct"/>
            <w:tcBorders>
              <w:top w:val="nil"/>
              <w:left w:val="nil"/>
              <w:bottom w:val="nil"/>
              <w:right w:val="nil"/>
            </w:tcBorders>
            <w:shd w:val="clear" w:color="auto" w:fill="auto"/>
            <w:noWrap/>
            <w:vAlign w:val="bottom"/>
            <w:hideMark/>
          </w:tcPr>
          <w:p w14:paraId="2B04003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5389EDB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0.033</w:t>
            </w:r>
          </w:p>
        </w:tc>
      </w:tr>
      <w:tr w:rsidR="00695126" w:rsidRPr="006949A1" w14:paraId="295D4EF7" w14:textId="77777777" w:rsidTr="00E847FB">
        <w:trPr>
          <w:trHeight w:val="300"/>
        </w:trPr>
        <w:tc>
          <w:tcPr>
            <w:tcW w:w="1999" w:type="pct"/>
            <w:tcBorders>
              <w:top w:val="nil"/>
              <w:left w:val="nil"/>
              <w:bottom w:val="nil"/>
              <w:right w:val="nil"/>
            </w:tcBorders>
            <w:shd w:val="clear" w:color="auto" w:fill="auto"/>
            <w:noWrap/>
            <w:vAlign w:val="bottom"/>
            <w:hideMark/>
          </w:tcPr>
          <w:p w14:paraId="549F3599"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Sleep  correlation with  Tenderness</w:t>
            </w:r>
          </w:p>
        </w:tc>
        <w:tc>
          <w:tcPr>
            <w:tcW w:w="1116" w:type="pct"/>
            <w:tcBorders>
              <w:top w:val="nil"/>
              <w:left w:val="nil"/>
              <w:bottom w:val="nil"/>
              <w:right w:val="nil"/>
            </w:tcBorders>
            <w:shd w:val="clear" w:color="auto" w:fill="auto"/>
            <w:noWrap/>
            <w:vAlign w:val="bottom"/>
            <w:hideMark/>
          </w:tcPr>
          <w:p w14:paraId="7AD81D9F"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0.083069</w:t>
            </w:r>
          </w:p>
        </w:tc>
        <w:tc>
          <w:tcPr>
            <w:tcW w:w="1317" w:type="pct"/>
            <w:tcBorders>
              <w:top w:val="nil"/>
              <w:left w:val="nil"/>
              <w:bottom w:val="nil"/>
              <w:right w:val="nil"/>
            </w:tcBorders>
            <w:shd w:val="clear" w:color="auto" w:fill="auto"/>
            <w:noWrap/>
            <w:vAlign w:val="bottom"/>
            <w:hideMark/>
          </w:tcPr>
          <w:p w14:paraId="4FF5644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1415F4C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0.658</w:t>
            </w:r>
          </w:p>
        </w:tc>
      </w:tr>
      <w:tr w:rsidR="00695126" w:rsidRPr="006949A1" w14:paraId="0C28532D" w14:textId="77777777" w:rsidTr="00E847FB">
        <w:trPr>
          <w:trHeight w:val="300"/>
        </w:trPr>
        <w:tc>
          <w:tcPr>
            <w:tcW w:w="1999" w:type="pct"/>
            <w:tcBorders>
              <w:top w:val="nil"/>
              <w:left w:val="nil"/>
              <w:bottom w:val="nil"/>
              <w:right w:val="nil"/>
            </w:tcBorders>
            <w:shd w:val="clear" w:color="auto" w:fill="auto"/>
            <w:noWrap/>
            <w:vAlign w:val="bottom"/>
            <w:hideMark/>
          </w:tcPr>
          <w:p w14:paraId="6F4B57B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Sleep  correlation with  Balance</w:t>
            </w:r>
          </w:p>
        </w:tc>
        <w:tc>
          <w:tcPr>
            <w:tcW w:w="1116" w:type="pct"/>
            <w:tcBorders>
              <w:top w:val="nil"/>
              <w:left w:val="nil"/>
              <w:bottom w:val="nil"/>
              <w:right w:val="nil"/>
            </w:tcBorders>
            <w:shd w:val="clear" w:color="auto" w:fill="auto"/>
            <w:noWrap/>
            <w:vAlign w:val="bottom"/>
            <w:hideMark/>
          </w:tcPr>
          <w:p w14:paraId="3870DE06"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0.229404</w:t>
            </w:r>
          </w:p>
        </w:tc>
        <w:tc>
          <w:tcPr>
            <w:tcW w:w="1317" w:type="pct"/>
            <w:tcBorders>
              <w:top w:val="nil"/>
              <w:left w:val="nil"/>
              <w:bottom w:val="nil"/>
              <w:right w:val="nil"/>
            </w:tcBorders>
            <w:shd w:val="clear" w:color="auto" w:fill="auto"/>
            <w:noWrap/>
            <w:vAlign w:val="bottom"/>
            <w:hideMark/>
          </w:tcPr>
          <w:p w14:paraId="5D025E3A"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3EE5ACF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0.230</w:t>
            </w:r>
          </w:p>
        </w:tc>
      </w:tr>
      <w:tr w:rsidR="00695126" w:rsidRPr="006949A1" w14:paraId="5E11C707" w14:textId="77777777" w:rsidTr="00E847FB">
        <w:trPr>
          <w:trHeight w:val="300"/>
        </w:trPr>
        <w:tc>
          <w:tcPr>
            <w:tcW w:w="1999" w:type="pct"/>
            <w:tcBorders>
              <w:top w:val="nil"/>
              <w:left w:val="nil"/>
              <w:bottom w:val="nil"/>
              <w:right w:val="nil"/>
            </w:tcBorders>
            <w:shd w:val="clear" w:color="auto" w:fill="auto"/>
            <w:noWrap/>
            <w:vAlign w:val="bottom"/>
            <w:hideMark/>
          </w:tcPr>
          <w:p w14:paraId="101E1D68"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Sleep  correlation with  Environment</w:t>
            </w:r>
          </w:p>
        </w:tc>
        <w:tc>
          <w:tcPr>
            <w:tcW w:w="1116" w:type="pct"/>
            <w:tcBorders>
              <w:top w:val="nil"/>
              <w:left w:val="nil"/>
              <w:bottom w:val="nil"/>
              <w:right w:val="nil"/>
            </w:tcBorders>
            <w:shd w:val="clear" w:color="auto" w:fill="auto"/>
            <w:noWrap/>
            <w:vAlign w:val="bottom"/>
            <w:hideMark/>
          </w:tcPr>
          <w:p w14:paraId="6E5AE55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0.055193</w:t>
            </w:r>
          </w:p>
        </w:tc>
        <w:tc>
          <w:tcPr>
            <w:tcW w:w="1317" w:type="pct"/>
            <w:tcBorders>
              <w:top w:val="nil"/>
              <w:left w:val="nil"/>
              <w:bottom w:val="nil"/>
              <w:right w:val="nil"/>
            </w:tcBorders>
            <w:shd w:val="clear" w:color="auto" w:fill="auto"/>
            <w:noWrap/>
            <w:vAlign w:val="bottom"/>
            <w:hideMark/>
          </w:tcPr>
          <w:p w14:paraId="301E15A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0D324F1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0.768</w:t>
            </w:r>
          </w:p>
        </w:tc>
      </w:tr>
      <w:tr w:rsidR="00695126" w:rsidRPr="006949A1" w14:paraId="4745B9E7" w14:textId="77777777" w:rsidTr="00E847FB">
        <w:trPr>
          <w:trHeight w:val="300"/>
        </w:trPr>
        <w:tc>
          <w:tcPr>
            <w:tcW w:w="1999" w:type="pct"/>
            <w:tcBorders>
              <w:top w:val="nil"/>
              <w:left w:val="nil"/>
              <w:bottom w:val="nil"/>
              <w:right w:val="nil"/>
            </w:tcBorders>
            <w:shd w:val="clear" w:color="auto" w:fill="auto"/>
            <w:noWrap/>
            <w:vAlign w:val="bottom"/>
            <w:hideMark/>
          </w:tcPr>
          <w:p w14:paraId="7573FF87"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Depression  correlation with  Memory</w:t>
            </w:r>
          </w:p>
        </w:tc>
        <w:tc>
          <w:tcPr>
            <w:tcW w:w="1116" w:type="pct"/>
            <w:tcBorders>
              <w:top w:val="nil"/>
              <w:left w:val="nil"/>
              <w:bottom w:val="nil"/>
              <w:right w:val="nil"/>
            </w:tcBorders>
            <w:shd w:val="clear" w:color="auto" w:fill="auto"/>
            <w:noWrap/>
            <w:vAlign w:val="bottom"/>
            <w:hideMark/>
          </w:tcPr>
          <w:p w14:paraId="7E1ED45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0.416257</w:t>
            </w:r>
          </w:p>
        </w:tc>
        <w:tc>
          <w:tcPr>
            <w:tcW w:w="1317" w:type="pct"/>
            <w:tcBorders>
              <w:top w:val="nil"/>
              <w:left w:val="nil"/>
              <w:bottom w:val="nil"/>
              <w:right w:val="nil"/>
            </w:tcBorders>
            <w:shd w:val="clear" w:color="auto" w:fill="auto"/>
            <w:noWrap/>
            <w:vAlign w:val="bottom"/>
            <w:hideMark/>
          </w:tcPr>
          <w:p w14:paraId="7FC579B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55DAD5B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0.023</w:t>
            </w:r>
          </w:p>
        </w:tc>
      </w:tr>
      <w:tr w:rsidR="00695126" w:rsidRPr="006949A1" w14:paraId="3B47258F" w14:textId="77777777" w:rsidTr="00E847FB">
        <w:trPr>
          <w:trHeight w:val="300"/>
        </w:trPr>
        <w:tc>
          <w:tcPr>
            <w:tcW w:w="1999" w:type="pct"/>
            <w:tcBorders>
              <w:top w:val="nil"/>
              <w:left w:val="nil"/>
              <w:bottom w:val="nil"/>
              <w:right w:val="nil"/>
            </w:tcBorders>
            <w:shd w:val="clear" w:color="auto" w:fill="auto"/>
            <w:noWrap/>
            <w:vAlign w:val="bottom"/>
            <w:hideMark/>
          </w:tcPr>
          <w:p w14:paraId="7C710B23"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Depression  correlation with  Anxiety</w:t>
            </w:r>
          </w:p>
        </w:tc>
        <w:tc>
          <w:tcPr>
            <w:tcW w:w="1116" w:type="pct"/>
            <w:tcBorders>
              <w:top w:val="nil"/>
              <w:left w:val="nil"/>
              <w:bottom w:val="nil"/>
              <w:right w:val="nil"/>
            </w:tcBorders>
            <w:shd w:val="clear" w:color="auto" w:fill="auto"/>
            <w:noWrap/>
            <w:vAlign w:val="bottom"/>
            <w:hideMark/>
          </w:tcPr>
          <w:p w14:paraId="17C5427E"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0.734211</w:t>
            </w:r>
          </w:p>
        </w:tc>
        <w:tc>
          <w:tcPr>
            <w:tcW w:w="1317" w:type="pct"/>
            <w:tcBorders>
              <w:top w:val="nil"/>
              <w:left w:val="nil"/>
              <w:bottom w:val="nil"/>
              <w:right w:val="nil"/>
            </w:tcBorders>
            <w:shd w:val="clear" w:color="auto" w:fill="auto"/>
            <w:noWrap/>
            <w:vAlign w:val="bottom"/>
            <w:hideMark/>
          </w:tcPr>
          <w:p w14:paraId="05948A2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0.7</w:t>
            </w:r>
          </w:p>
        </w:tc>
        <w:tc>
          <w:tcPr>
            <w:tcW w:w="568" w:type="pct"/>
            <w:tcBorders>
              <w:top w:val="nil"/>
              <w:left w:val="nil"/>
              <w:bottom w:val="nil"/>
              <w:right w:val="nil"/>
            </w:tcBorders>
            <w:shd w:val="clear" w:color="auto" w:fill="auto"/>
            <w:noWrap/>
            <w:vAlign w:val="bottom"/>
            <w:hideMark/>
          </w:tcPr>
          <w:p w14:paraId="2E84E4B8"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0.000</w:t>
            </w:r>
          </w:p>
        </w:tc>
      </w:tr>
      <w:tr w:rsidR="00695126" w:rsidRPr="006949A1" w14:paraId="5DE9D16C" w14:textId="77777777" w:rsidTr="00E847FB">
        <w:trPr>
          <w:trHeight w:val="300"/>
        </w:trPr>
        <w:tc>
          <w:tcPr>
            <w:tcW w:w="1999" w:type="pct"/>
            <w:tcBorders>
              <w:top w:val="nil"/>
              <w:left w:val="nil"/>
              <w:bottom w:val="nil"/>
              <w:right w:val="nil"/>
            </w:tcBorders>
            <w:shd w:val="clear" w:color="auto" w:fill="auto"/>
            <w:noWrap/>
            <w:vAlign w:val="bottom"/>
            <w:hideMark/>
          </w:tcPr>
          <w:p w14:paraId="3986CCDB"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Depression  correlation with  Tenderness</w:t>
            </w:r>
          </w:p>
        </w:tc>
        <w:tc>
          <w:tcPr>
            <w:tcW w:w="1116" w:type="pct"/>
            <w:tcBorders>
              <w:top w:val="nil"/>
              <w:left w:val="nil"/>
              <w:bottom w:val="nil"/>
              <w:right w:val="nil"/>
            </w:tcBorders>
            <w:shd w:val="clear" w:color="auto" w:fill="auto"/>
            <w:noWrap/>
            <w:vAlign w:val="bottom"/>
            <w:hideMark/>
          </w:tcPr>
          <w:p w14:paraId="036DCD9F"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0.157005</w:t>
            </w:r>
          </w:p>
        </w:tc>
        <w:tc>
          <w:tcPr>
            <w:tcW w:w="1317" w:type="pct"/>
            <w:tcBorders>
              <w:top w:val="nil"/>
              <w:left w:val="nil"/>
              <w:bottom w:val="nil"/>
              <w:right w:val="nil"/>
            </w:tcBorders>
            <w:shd w:val="clear" w:color="auto" w:fill="auto"/>
            <w:noWrap/>
            <w:vAlign w:val="bottom"/>
            <w:hideMark/>
          </w:tcPr>
          <w:p w14:paraId="2675FAF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172ABEE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0.397</w:t>
            </w:r>
          </w:p>
        </w:tc>
      </w:tr>
      <w:tr w:rsidR="00695126" w:rsidRPr="006949A1" w14:paraId="008EDD26" w14:textId="77777777" w:rsidTr="00E847FB">
        <w:trPr>
          <w:trHeight w:val="300"/>
        </w:trPr>
        <w:tc>
          <w:tcPr>
            <w:tcW w:w="1999" w:type="pct"/>
            <w:tcBorders>
              <w:top w:val="nil"/>
              <w:left w:val="nil"/>
              <w:bottom w:val="nil"/>
              <w:right w:val="nil"/>
            </w:tcBorders>
            <w:shd w:val="clear" w:color="auto" w:fill="auto"/>
            <w:noWrap/>
            <w:vAlign w:val="bottom"/>
            <w:hideMark/>
          </w:tcPr>
          <w:p w14:paraId="0EE827AC"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Depression  correlation with  Balance</w:t>
            </w:r>
          </w:p>
        </w:tc>
        <w:tc>
          <w:tcPr>
            <w:tcW w:w="1116" w:type="pct"/>
            <w:tcBorders>
              <w:top w:val="nil"/>
              <w:left w:val="nil"/>
              <w:bottom w:val="nil"/>
              <w:right w:val="nil"/>
            </w:tcBorders>
            <w:shd w:val="clear" w:color="auto" w:fill="auto"/>
            <w:noWrap/>
            <w:vAlign w:val="bottom"/>
            <w:hideMark/>
          </w:tcPr>
          <w:p w14:paraId="7B46AE19"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0.219148</w:t>
            </w:r>
          </w:p>
        </w:tc>
        <w:tc>
          <w:tcPr>
            <w:tcW w:w="1317" w:type="pct"/>
            <w:tcBorders>
              <w:top w:val="nil"/>
              <w:left w:val="nil"/>
              <w:bottom w:val="nil"/>
              <w:right w:val="nil"/>
            </w:tcBorders>
            <w:shd w:val="clear" w:color="auto" w:fill="auto"/>
            <w:noWrap/>
            <w:vAlign w:val="bottom"/>
            <w:hideMark/>
          </w:tcPr>
          <w:p w14:paraId="6191F34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372E26A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0.245</w:t>
            </w:r>
          </w:p>
        </w:tc>
      </w:tr>
      <w:tr w:rsidR="00695126" w:rsidRPr="006949A1" w14:paraId="602CFFD5" w14:textId="77777777" w:rsidTr="00E847FB">
        <w:trPr>
          <w:trHeight w:val="300"/>
        </w:trPr>
        <w:tc>
          <w:tcPr>
            <w:tcW w:w="1999" w:type="pct"/>
            <w:tcBorders>
              <w:top w:val="nil"/>
              <w:left w:val="nil"/>
              <w:bottom w:val="nil"/>
              <w:right w:val="nil"/>
            </w:tcBorders>
            <w:shd w:val="clear" w:color="auto" w:fill="auto"/>
            <w:noWrap/>
            <w:vAlign w:val="bottom"/>
            <w:hideMark/>
          </w:tcPr>
          <w:p w14:paraId="74D73755"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Depression  correlation with  Environment</w:t>
            </w:r>
          </w:p>
        </w:tc>
        <w:tc>
          <w:tcPr>
            <w:tcW w:w="1116" w:type="pct"/>
            <w:tcBorders>
              <w:top w:val="nil"/>
              <w:left w:val="nil"/>
              <w:bottom w:val="nil"/>
              <w:right w:val="nil"/>
            </w:tcBorders>
            <w:shd w:val="clear" w:color="auto" w:fill="auto"/>
            <w:noWrap/>
            <w:vAlign w:val="bottom"/>
            <w:hideMark/>
          </w:tcPr>
          <w:p w14:paraId="7F72A29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0.380988</w:t>
            </w:r>
          </w:p>
        </w:tc>
        <w:tc>
          <w:tcPr>
            <w:tcW w:w="1317" w:type="pct"/>
            <w:tcBorders>
              <w:top w:val="nil"/>
              <w:left w:val="nil"/>
              <w:bottom w:val="nil"/>
              <w:right w:val="nil"/>
            </w:tcBorders>
            <w:shd w:val="clear" w:color="auto" w:fill="auto"/>
            <w:noWrap/>
            <w:vAlign w:val="bottom"/>
            <w:hideMark/>
          </w:tcPr>
          <w:p w14:paraId="6BD5167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68CB73F9"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0.039</w:t>
            </w:r>
          </w:p>
        </w:tc>
      </w:tr>
      <w:tr w:rsidR="00695126" w:rsidRPr="006949A1" w14:paraId="4679F6A2" w14:textId="77777777" w:rsidTr="00E847FB">
        <w:trPr>
          <w:trHeight w:val="300"/>
        </w:trPr>
        <w:tc>
          <w:tcPr>
            <w:tcW w:w="1999" w:type="pct"/>
            <w:tcBorders>
              <w:top w:val="nil"/>
              <w:left w:val="nil"/>
              <w:bottom w:val="nil"/>
              <w:right w:val="nil"/>
            </w:tcBorders>
            <w:shd w:val="clear" w:color="auto" w:fill="auto"/>
            <w:noWrap/>
            <w:vAlign w:val="bottom"/>
            <w:hideMark/>
          </w:tcPr>
          <w:p w14:paraId="1C535C5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Memory  correlation with  Anxiety</w:t>
            </w:r>
          </w:p>
        </w:tc>
        <w:tc>
          <w:tcPr>
            <w:tcW w:w="1116" w:type="pct"/>
            <w:tcBorders>
              <w:top w:val="nil"/>
              <w:left w:val="nil"/>
              <w:bottom w:val="nil"/>
              <w:right w:val="nil"/>
            </w:tcBorders>
            <w:shd w:val="clear" w:color="auto" w:fill="auto"/>
            <w:noWrap/>
            <w:vAlign w:val="bottom"/>
            <w:hideMark/>
          </w:tcPr>
          <w:p w14:paraId="450A196C"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0.386887</w:t>
            </w:r>
          </w:p>
        </w:tc>
        <w:tc>
          <w:tcPr>
            <w:tcW w:w="1317" w:type="pct"/>
            <w:tcBorders>
              <w:top w:val="nil"/>
              <w:left w:val="nil"/>
              <w:bottom w:val="nil"/>
              <w:right w:val="nil"/>
            </w:tcBorders>
            <w:shd w:val="clear" w:color="auto" w:fill="auto"/>
            <w:noWrap/>
            <w:vAlign w:val="bottom"/>
            <w:hideMark/>
          </w:tcPr>
          <w:p w14:paraId="2F7E1755"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w:t>
            </w:r>
          </w:p>
        </w:tc>
        <w:tc>
          <w:tcPr>
            <w:tcW w:w="568" w:type="pct"/>
            <w:tcBorders>
              <w:top w:val="nil"/>
              <w:left w:val="nil"/>
              <w:bottom w:val="nil"/>
              <w:right w:val="nil"/>
            </w:tcBorders>
            <w:shd w:val="clear" w:color="auto" w:fill="auto"/>
            <w:noWrap/>
            <w:vAlign w:val="bottom"/>
            <w:hideMark/>
          </w:tcPr>
          <w:p w14:paraId="1351DC37"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0.033</w:t>
            </w:r>
          </w:p>
        </w:tc>
      </w:tr>
      <w:tr w:rsidR="00695126" w:rsidRPr="006949A1" w14:paraId="66ADEC91" w14:textId="77777777" w:rsidTr="00E847FB">
        <w:trPr>
          <w:trHeight w:val="300"/>
        </w:trPr>
        <w:tc>
          <w:tcPr>
            <w:tcW w:w="1999" w:type="pct"/>
            <w:tcBorders>
              <w:top w:val="nil"/>
              <w:left w:val="nil"/>
              <w:bottom w:val="nil"/>
              <w:right w:val="nil"/>
            </w:tcBorders>
            <w:shd w:val="clear" w:color="auto" w:fill="auto"/>
            <w:noWrap/>
            <w:vAlign w:val="bottom"/>
            <w:hideMark/>
          </w:tcPr>
          <w:p w14:paraId="63B8CA00"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Memory  correlation with  Tenderness</w:t>
            </w:r>
          </w:p>
        </w:tc>
        <w:tc>
          <w:tcPr>
            <w:tcW w:w="1116" w:type="pct"/>
            <w:tcBorders>
              <w:top w:val="nil"/>
              <w:left w:val="nil"/>
              <w:bottom w:val="nil"/>
              <w:right w:val="nil"/>
            </w:tcBorders>
            <w:shd w:val="clear" w:color="auto" w:fill="auto"/>
            <w:noWrap/>
            <w:vAlign w:val="bottom"/>
            <w:hideMark/>
          </w:tcPr>
          <w:p w14:paraId="432A3B04"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0.166136</w:t>
            </w:r>
          </w:p>
        </w:tc>
        <w:tc>
          <w:tcPr>
            <w:tcW w:w="1317" w:type="pct"/>
            <w:tcBorders>
              <w:top w:val="nil"/>
              <w:left w:val="nil"/>
              <w:bottom w:val="nil"/>
              <w:right w:val="nil"/>
            </w:tcBorders>
            <w:shd w:val="clear" w:color="auto" w:fill="auto"/>
            <w:noWrap/>
            <w:vAlign w:val="bottom"/>
            <w:hideMark/>
          </w:tcPr>
          <w:p w14:paraId="4626DA33"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5B8DB6E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0.364</w:t>
            </w:r>
          </w:p>
        </w:tc>
      </w:tr>
      <w:tr w:rsidR="00695126" w:rsidRPr="006949A1" w14:paraId="55506B6D" w14:textId="77777777" w:rsidTr="00E847FB">
        <w:trPr>
          <w:trHeight w:val="300"/>
        </w:trPr>
        <w:tc>
          <w:tcPr>
            <w:tcW w:w="1999" w:type="pct"/>
            <w:tcBorders>
              <w:top w:val="nil"/>
              <w:left w:val="nil"/>
              <w:bottom w:val="nil"/>
              <w:right w:val="nil"/>
            </w:tcBorders>
            <w:shd w:val="clear" w:color="auto" w:fill="auto"/>
            <w:noWrap/>
            <w:vAlign w:val="bottom"/>
            <w:hideMark/>
          </w:tcPr>
          <w:p w14:paraId="36245F1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Memory  correlation with  Balance</w:t>
            </w:r>
          </w:p>
        </w:tc>
        <w:tc>
          <w:tcPr>
            <w:tcW w:w="1116" w:type="pct"/>
            <w:tcBorders>
              <w:top w:val="nil"/>
              <w:left w:val="nil"/>
              <w:bottom w:val="nil"/>
              <w:right w:val="nil"/>
            </w:tcBorders>
            <w:shd w:val="clear" w:color="auto" w:fill="auto"/>
            <w:noWrap/>
            <w:vAlign w:val="bottom"/>
            <w:hideMark/>
          </w:tcPr>
          <w:p w14:paraId="2C604E8B"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0.536796</w:t>
            </w:r>
          </w:p>
        </w:tc>
        <w:tc>
          <w:tcPr>
            <w:tcW w:w="1317" w:type="pct"/>
            <w:tcBorders>
              <w:top w:val="nil"/>
              <w:left w:val="nil"/>
              <w:bottom w:val="nil"/>
              <w:right w:val="nil"/>
            </w:tcBorders>
            <w:shd w:val="clear" w:color="auto" w:fill="auto"/>
            <w:noWrap/>
            <w:vAlign w:val="bottom"/>
            <w:hideMark/>
          </w:tcPr>
          <w:p w14:paraId="05B200E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18D8EEDE"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0.004</w:t>
            </w:r>
          </w:p>
        </w:tc>
      </w:tr>
      <w:tr w:rsidR="00695126" w:rsidRPr="006949A1" w14:paraId="41DCC3CF" w14:textId="77777777" w:rsidTr="00E847FB">
        <w:trPr>
          <w:trHeight w:val="300"/>
        </w:trPr>
        <w:tc>
          <w:tcPr>
            <w:tcW w:w="1999" w:type="pct"/>
            <w:tcBorders>
              <w:top w:val="nil"/>
              <w:left w:val="nil"/>
              <w:bottom w:val="nil"/>
              <w:right w:val="nil"/>
            </w:tcBorders>
            <w:shd w:val="clear" w:color="auto" w:fill="auto"/>
            <w:noWrap/>
            <w:vAlign w:val="bottom"/>
            <w:hideMark/>
          </w:tcPr>
          <w:p w14:paraId="7B41BFEF"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Memory  correlation with  Environment</w:t>
            </w:r>
          </w:p>
        </w:tc>
        <w:tc>
          <w:tcPr>
            <w:tcW w:w="1116" w:type="pct"/>
            <w:tcBorders>
              <w:top w:val="nil"/>
              <w:left w:val="nil"/>
              <w:bottom w:val="nil"/>
              <w:right w:val="nil"/>
            </w:tcBorders>
            <w:shd w:val="clear" w:color="auto" w:fill="auto"/>
            <w:noWrap/>
            <w:vAlign w:val="bottom"/>
            <w:hideMark/>
          </w:tcPr>
          <w:p w14:paraId="246D1AE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0.344401</w:t>
            </w:r>
          </w:p>
        </w:tc>
        <w:tc>
          <w:tcPr>
            <w:tcW w:w="1317" w:type="pct"/>
            <w:tcBorders>
              <w:top w:val="nil"/>
              <w:left w:val="nil"/>
              <w:bottom w:val="nil"/>
              <w:right w:val="nil"/>
            </w:tcBorders>
            <w:shd w:val="clear" w:color="auto" w:fill="auto"/>
            <w:noWrap/>
            <w:vAlign w:val="bottom"/>
            <w:hideMark/>
          </w:tcPr>
          <w:p w14:paraId="08AECD8B"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35100000"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0.059</w:t>
            </w:r>
          </w:p>
        </w:tc>
      </w:tr>
      <w:tr w:rsidR="00695126" w:rsidRPr="006949A1" w14:paraId="32415F38" w14:textId="77777777" w:rsidTr="00E847FB">
        <w:trPr>
          <w:trHeight w:val="300"/>
        </w:trPr>
        <w:tc>
          <w:tcPr>
            <w:tcW w:w="1999" w:type="pct"/>
            <w:tcBorders>
              <w:top w:val="nil"/>
              <w:left w:val="nil"/>
              <w:bottom w:val="nil"/>
              <w:right w:val="nil"/>
            </w:tcBorders>
            <w:shd w:val="clear" w:color="auto" w:fill="auto"/>
            <w:noWrap/>
            <w:vAlign w:val="bottom"/>
            <w:hideMark/>
          </w:tcPr>
          <w:p w14:paraId="2E9AB5D4"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Anxiety  correlation with  Tenderness</w:t>
            </w:r>
          </w:p>
        </w:tc>
        <w:tc>
          <w:tcPr>
            <w:tcW w:w="1116" w:type="pct"/>
            <w:tcBorders>
              <w:top w:val="nil"/>
              <w:left w:val="nil"/>
              <w:bottom w:val="nil"/>
              <w:right w:val="nil"/>
            </w:tcBorders>
            <w:shd w:val="clear" w:color="auto" w:fill="auto"/>
            <w:noWrap/>
            <w:vAlign w:val="bottom"/>
            <w:hideMark/>
          </w:tcPr>
          <w:p w14:paraId="003E593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-0.026669</w:t>
            </w:r>
          </w:p>
        </w:tc>
        <w:tc>
          <w:tcPr>
            <w:tcW w:w="1317" w:type="pct"/>
            <w:tcBorders>
              <w:top w:val="nil"/>
              <w:left w:val="nil"/>
              <w:bottom w:val="nil"/>
              <w:right w:val="nil"/>
            </w:tcBorders>
            <w:shd w:val="clear" w:color="auto" w:fill="auto"/>
            <w:noWrap/>
            <w:vAlign w:val="bottom"/>
            <w:hideMark/>
          </w:tcPr>
          <w:p w14:paraId="72F051B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w:t>
            </w:r>
          </w:p>
        </w:tc>
        <w:tc>
          <w:tcPr>
            <w:tcW w:w="568" w:type="pct"/>
            <w:tcBorders>
              <w:top w:val="nil"/>
              <w:left w:val="nil"/>
              <w:bottom w:val="nil"/>
              <w:right w:val="nil"/>
            </w:tcBorders>
            <w:shd w:val="clear" w:color="auto" w:fill="auto"/>
            <w:noWrap/>
            <w:vAlign w:val="bottom"/>
            <w:hideMark/>
          </w:tcPr>
          <w:p w14:paraId="087CAE8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0.885</w:t>
            </w:r>
          </w:p>
        </w:tc>
      </w:tr>
      <w:tr w:rsidR="00695126" w:rsidRPr="006949A1" w14:paraId="734C321A" w14:textId="77777777" w:rsidTr="00E847FB">
        <w:trPr>
          <w:trHeight w:val="300"/>
        </w:trPr>
        <w:tc>
          <w:tcPr>
            <w:tcW w:w="1999" w:type="pct"/>
            <w:tcBorders>
              <w:top w:val="nil"/>
              <w:left w:val="nil"/>
              <w:bottom w:val="nil"/>
              <w:right w:val="nil"/>
            </w:tcBorders>
            <w:shd w:val="clear" w:color="auto" w:fill="auto"/>
            <w:noWrap/>
            <w:vAlign w:val="bottom"/>
            <w:hideMark/>
          </w:tcPr>
          <w:p w14:paraId="309BAF1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Anxiety  correlation with  Balance</w:t>
            </w:r>
          </w:p>
        </w:tc>
        <w:tc>
          <w:tcPr>
            <w:tcW w:w="1116" w:type="pct"/>
            <w:tcBorders>
              <w:top w:val="nil"/>
              <w:left w:val="nil"/>
              <w:bottom w:val="nil"/>
              <w:right w:val="nil"/>
            </w:tcBorders>
            <w:shd w:val="clear" w:color="auto" w:fill="auto"/>
            <w:noWrap/>
            <w:vAlign w:val="bottom"/>
            <w:hideMark/>
          </w:tcPr>
          <w:p w14:paraId="5F98ADD1"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0.227852</w:t>
            </w:r>
          </w:p>
        </w:tc>
        <w:tc>
          <w:tcPr>
            <w:tcW w:w="1317" w:type="pct"/>
            <w:tcBorders>
              <w:top w:val="nil"/>
              <w:left w:val="nil"/>
              <w:bottom w:val="nil"/>
              <w:right w:val="nil"/>
            </w:tcBorders>
            <w:shd w:val="clear" w:color="auto" w:fill="auto"/>
            <w:noWrap/>
            <w:vAlign w:val="bottom"/>
            <w:hideMark/>
          </w:tcPr>
          <w:p w14:paraId="7F51080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w:t>
            </w:r>
          </w:p>
        </w:tc>
        <w:tc>
          <w:tcPr>
            <w:tcW w:w="568" w:type="pct"/>
            <w:tcBorders>
              <w:top w:val="nil"/>
              <w:left w:val="nil"/>
              <w:bottom w:val="nil"/>
              <w:right w:val="nil"/>
            </w:tcBorders>
            <w:shd w:val="clear" w:color="auto" w:fill="auto"/>
            <w:noWrap/>
            <w:vAlign w:val="bottom"/>
            <w:hideMark/>
          </w:tcPr>
          <w:p w14:paraId="62AF1F2F"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0.222</w:t>
            </w:r>
          </w:p>
        </w:tc>
      </w:tr>
      <w:tr w:rsidR="00695126" w:rsidRPr="006949A1" w14:paraId="738AD1D7" w14:textId="77777777" w:rsidTr="00E847FB">
        <w:trPr>
          <w:trHeight w:val="300"/>
        </w:trPr>
        <w:tc>
          <w:tcPr>
            <w:tcW w:w="1999" w:type="pct"/>
            <w:tcBorders>
              <w:top w:val="nil"/>
              <w:left w:val="nil"/>
              <w:bottom w:val="nil"/>
              <w:right w:val="nil"/>
            </w:tcBorders>
            <w:shd w:val="clear" w:color="auto" w:fill="auto"/>
            <w:noWrap/>
            <w:vAlign w:val="bottom"/>
            <w:hideMark/>
          </w:tcPr>
          <w:p w14:paraId="0515E6E2"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Anxiety  correlation with  Environment</w:t>
            </w:r>
          </w:p>
        </w:tc>
        <w:tc>
          <w:tcPr>
            <w:tcW w:w="1116" w:type="pct"/>
            <w:tcBorders>
              <w:top w:val="nil"/>
              <w:left w:val="nil"/>
              <w:bottom w:val="nil"/>
              <w:right w:val="nil"/>
            </w:tcBorders>
            <w:shd w:val="clear" w:color="auto" w:fill="auto"/>
            <w:noWrap/>
            <w:vAlign w:val="bottom"/>
            <w:hideMark/>
          </w:tcPr>
          <w:p w14:paraId="34472E7D"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0.292373</w:t>
            </w:r>
          </w:p>
        </w:tc>
        <w:tc>
          <w:tcPr>
            <w:tcW w:w="1317" w:type="pct"/>
            <w:tcBorders>
              <w:top w:val="nil"/>
              <w:left w:val="nil"/>
              <w:bottom w:val="nil"/>
              <w:right w:val="nil"/>
            </w:tcBorders>
            <w:shd w:val="clear" w:color="auto" w:fill="auto"/>
            <w:noWrap/>
            <w:vAlign w:val="bottom"/>
            <w:hideMark/>
          </w:tcPr>
          <w:p w14:paraId="29CF48B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nil"/>
              <w:right w:val="nil"/>
            </w:tcBorders>
            <w:shd w:val="clear" w:color="auto" w:fill="auto"/>
            <w:noWrap/>
            <w:vAlign w:val="bottom"/>
            <w:hideMark/>
          </w:tcPr>
          <w:p w14:paraId="1024EC52"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0.110</w:t>
            </w:r>
          </w:p>
        </w:tc>
      </w:tr>
      <w:tr w:rsidR="00695126" w:rsidRPr="006949A1" w14:paraId="5B124149" w14:textId="77777777" w:rsidTr="00E847FB">
        <w:trPr>
          <w:trHeight w:val="300"/>
        </w:trPr>
        <w:tc>
          <w:tcPr>
            <w:tcW w:w="1999" w:type="pct"/>
            <w:tcBorders>
              <w:top w:val="nil"/>
              <w:left w:val="nil"/>
              <w:bottom w:val="nil"/>
              <w:right w:val="nil"/>
            </w:tcBorders>
            <w:shd w:val="clear" w:color="auto" w:fill="auto"/>
            <w:noWrap/>
            <w:vAlign w:val="bottom"/>
            <w:hideMark/>
          </w:tcPr>
          <w:p w14:paraId="507AE38D"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Tenderness  correlation with  Balance</w:t>
            </w:r>
          </w:p>
        </w:tc>
        <w:tc>
          <w:tcPr>
            <w:tcW w:w="1116" w:type="pct"/>
            <w:tcBorders>
              <w:top w:val="nil"/>
              <w:left w:val="nil"/>
              <w:bottom w:val="nil"/>
              <w:right w:val="nil"/>
            </w:tcBorders>
            <w:shd w:val="clear" w:color="auto" w:fill="auto"/>
            <w:noWrap/>
            <w:vAlign w:val="bottom"/>
            <w:hideMark/>
          </w:tcPr>
          <w:p w14:paraId="15787C2E"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0.104959</w:t>
            </w:r>
          </w:p>
        </w:tc>
        <w:tc>
          <w:tcPr>
            <w:tcW w:w="1317" w:type="pct"/>
            <w:tcBorders>
              <w:top w:val="nil"/>
              <w:left w:val="nil"/>
              <w:bottom w:val="nil"/>
              <w:right w:val="nil"/>
            </w:tcBorders>
            <w:shd w:val="clear" w:color="auto" w:fill="auto"/>
            <w:noWrap/>
            <w:vAlign w:val="bottom"/>
            <w:hideMark/>
          </w:tcPr>
          <w:p w14:paraId="4A40B00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w:t>
            </w:r>
          </w:p>
        </w:tc>
        <w:tc>
          <w:tcPr>
            <w:tcW w:w="568" w:type="pct"/>
            <w:tcBorders>
              <w:top w:val="nil"/>
              <w:left w:val="nil"/>
              <w:bottom w:val="nil"/>
              <w:right w:val="nil"/>
            </w:tcBorders>
            <w:shd w:val="clear" w:color="auto" w:fill="auto"/>
            <w:noWrap/>
            <w:vAlign w:val="bottom"/>
            <w:hideMark/>
          </w:tcPr>
          <w:p w14:paraId="2EADC2AD"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0.578</w:t>
            </w:r>
          </w:p>
        </w:tc>
      </w:tr>
      <w:tr w:rsidR="00695126" w:rsidRPr="006949A1" w14:paraId="19405AD2" w14:textId="77777777" w:rsidTr="00E847FB">
        <w:trPr>
          <w:trHeight w:val="300"/>
        </w:trPr>
        <w:tc>
          <w:tcPr>
            <w:tcW w:w="1999" w:type="pct"/>
            <w:tcBorders>
              <w:top w:val="nil"/>
              <w:left w:val="nil"/>
              <w:bottom w:val="nil"/>
              <w:right w:val="nil"/>
            </w:tcBorders>
            <w:shd w:val="clear" w:color="auto" w:fill="auto"/>
            <w:noWrap/>
            <w:vAlign w:val="bottom"/>
            <w:hideMark/>
          </w:tcPr>
          <w:p w14:paraId="766E962F"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lastRenderedPageBreak/>
              <w:t>Tenderness  correlation with  Environment</w:t>
            </w:r>
          </w:p>
        </w:tc>
        <w:tc>
          <w:tcPr>
            <w:tcW w:w="1116" w:type="pct"/>
            <w:tcBorders>
              <w:top w:val="nil"/>
              <w:left w:val="nil"/>
              <w:bottom w:val="nil"/>
              <w:right w:val="nil"/>
            </w:tcBorders>
            <w:shd w:val="clear" w:color="auto" w:fill="auto"/>
            <w:noWrap/>
            <w:vAlign w:val="bottom"/>
            <w:hideMark/>
          </w:tcPr>
          <w:p w14:paraId="0B8480AA"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0.457915</w:t>
            </w:r>
          </w:p>
        </w:tc>
        <w:tc>
          <w:tcPr>
            <w:tcW w:w="1317" w:type="pct"/>
            <w:tcBorders>
              <w:top w:val="nil"/>
              <w:left w:val="nil"/>
              <w:bottom w:val="nil"/>
              <w:right w:val="nil"/>
            </w:tcBorders>
            <w:shd w:val="clear" w:color="auto" w:fill="auto"/>
            <w:noWrap/>
            <w:vAlign w:val="bottom"/>
            <w:hideMark/>
          </w:tcPr>
          <w:p w14:paraId="7548A956"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0.5</w:t>
            </w:r>
          </w:p>
        </w:tc>
        <w:tc>
          <w:tcPr>
            <w:tcW w:w="568" w:type="pct"/>
            <w:tcBorders>
              <w:top w:val="nil"/>
              <w:left w:val="nil"/>
              <w:bottom w:val="nil"/>
              <w:right w:val="nil"/>
            </w:tcBorders>
            <w:shd w:val="clear" w:color="auto" w:fill="auto"/>
            <w:noWrap/>
            <w:vAlign w:val="bottom"/>
            <w:hideMark/>
          </w:tcPr>
          <w:p w14:paraId="7F952F3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0.013</w:t>
            </w:r>
          </w:p>
        </w:tc>
      </w:tr>
      <w:tr w:rsidR="00695126" w:rsidRPr="006949A1" w14:paraId="4C776CE3" w14:textId="77777777" w:rsidTr="00E847FB">
        <w:trPr>
          <w:trHeight w:val="300"/>
        </w:trPr>
        <w:tc>
          <w:tcPr>
            <w:tcW w:w="1999" w:type="pct"/>
            <w:tcBorders>
              <w:top w:val="nil"/>
              <w:left w:val="nil"/>
              <w:bottom w:val="single" w:sz="4" w:space="0" w:color="auto"/>
              <w:right w:val="nil"/>
            </w:tcBorders>
            <w:shd w:val="clear" w:color="auto" w:fill="auto"/>
            <w:noWrap/>
            <w:vAlign w:val="bottom"/>
            <w:hideMark/>
          </w:tcPr>
          <w:p w14:paraId="07C0D526" w14:textId="77777777" w:rsidR="00695126" w:rsidRPr="006949A1" w:rsidRDefault="00695126" w:rsidP="006949A1">
            <w:pPr>
              <w:spacing w:after="0" w:line="240" w:lineRule="auto"/>
              <w:jc w:val="left"/>
              <w:rPr>
                <w:rFonts w:ascii="Calibri" w:eastAsia="Times New Roman" w:hAnsi="Calibri" w:cs="Calibri"/>
                <w:lang w:eastAsia="en-ZA"/>
              </w:rPr>
            </w:pPr>
            <w:r w:rsidRPr="006949A1">
              <w:rPr>
                <w:rFonts w:ascii="Calibri" w:eastAsia="Times New Roman" w:hAnsi="Calibri" w:cs="Calibri"/>
                <w:lang w:eastAsia="en-ZA"/>
              </w:rPr>
              <w:t>Balance  correlation with  Environment</w:t>
            </w:r>
          </w:p>
        </w:tc>
        <w:tc>
          <w:tcPr>
            <w:tcW w:w="1116" w:type="pct"/>
            <w:tcBorders>
              <w:top w:val="nil"/>
              <w:left w:val="nil"/>
              <w:bottom w:val="single" w:sz="4" w:space="0" w:color="auto"/>
              <w:right w:val="nil"/>
            </w:tcBorders>
            <w:shd w:val="clear" w:color="auto" w:fill="auto"/>
            <w:noWrap/>
            <w:vAlign w:val="bottom"/>
            <w:hideMark/>
          </w:tcPr>
          <w:p w14:paraId="0BBDD8B7" w14:textId="77777777" w:rsidR="00695126" w:rsidRPr="006949A1" w:rsidRDefault="00695126" w:rsidP="00FA7CE4">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0.299872</w:t>
            </w:r>
          </w:p>
        </w:tc>
        <w:tc>
          <w:tcPr>
            <w:tcW w:w="1317" w:type="pct"/>
            <w:tcBorders>
              <w:top w:val="nil"/>
              <w:left w:val="nil"/>
              <w:bottom w:val="single" w:sz="4" w:space="0" w:color="auto"/>
              <w:right w:val="nil"/>
            </w:tcBorders>
            <w:shd w:val="clear" w:color="auto" w:fill="auto"/>
            <w:noWrap/>
            <w:vAlign w:val="bottom"/>
            <w:hideMark/>
          </w:tcPr>
          <w:p w14:paraId="0D2FAA04"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0.3</w:t>
            </w:r>
          </w:p>
        </w:tc>
        <w:tc>
          <w:tcPr>
            <w:tcW w:w="568" w:type="pct"/>
            <w:tcBorders>
              <w:top w:val="nil"/>
              <w:left w:val="nil"/>
              <w:bottom w:val="single" w:sz="4" w:space="0" w:color="auto"/>
              <w:right w:val="nil"/>
            </w:tcBorders>
            <w:shd w:val="clear" w:color="auto" w:fill="auto"/>
            <w:noWrap/>
            <w:vAlign w:val="bottom"/>
            <w:hideMark/>
          </w:tcPr>
          <w:p w14:paraId="789A2481" w14:textId="77777777" w:rsidR="00695126" w:rsidRPr="006949A1" w:rsidRDefault="00695126" w:rsidP="006949A1">
            <w:pPr>
              <w:spacing w:after="0" w:line="240" w:lineRule="auto"/>
              <w:jc w:val="center"/>
              <w:rPr>
                <w:rFonts w:ascii="Calibri" w:eastAsia="Times New Roman" w:hAnsi="Calibri" w:cs="Calibri"/>
                <w:lang w:eastAsia="en-ZA"/>
              </w:rPr>
            </w:pPr>
            <w:r w:rsidRPr="006949A1">
              <w:rPr>
                <w:rFonts w:ascii="Calibri" w:eastAsia="Times New Roman" w:hAnsi="Calibri" w:cs="Calibri"/>
                <w:lang w:eastAsia="en-ZA"/>
              </w:rPr>
              <w:t>0.111</w:t>
            </w:r>
          </w:p>
        </w:tc>
      </w:tr>
    </w:tbl>
    <w:p w14:paraId="21129465" w14:textId="3026E385" w:rsidR="00C7289C" w:rsidRPr="00997B72" w:rsidRDefault="00C7289C" w:rsidP="00997B72">
      <w:pPr>
        <w:pStyle w:val="Caption"/>
        <w:rPr>
          <w:rFonts w:ascii="Times New Roman" w:hAnsi="Times New Roman" w:cs="Times New Roman"/>
          <w:sz w:val="22"/>
          <w:szCs w:val="22"/>
        </w:rPr>
      </w:pPr>
    </w:p>
    <w:p w14:paraId="18966BD5" w14:textId="740ED4B3" w:rsidR="00E709BA" w:rsidRDefault="00755D63" w:rsidP="00945BCA">
      <w:pPr>
        <w:tabs>
          <w:tab w:val="left" w:pos="5812"/>
        </w:tabs>
        <w:rPr>
          <w:rFonts w:ascii="Times New Roman" w:hAnsi="Times New Roman"/>
          <w:sz w:val="24"/>
          <w:szCs w:val="24"/>
        </w:rPr>
      </w:pPr>
      <w:r>
        <w:rPr>
          <w:rFonts w:ascii="Times New Roman" w:hAnsi="Times New Roman"/>
          <w:sz w:val="24"/>
          <w:szCs w:val="24"/>
        </w:rPr>
        <w:t>T</w:t>
      </w:r>
      <w:r w:rsidR="00E709BA">
        <w:rPr>
          <w:rFonts w:ascii="Times New Roman" w:hAnsi="Times New Roman"/>
          <w:sz w:val="24"/>
          <w:szCs w:val="24"/>
        </w:rPr>
        <w:t xml:space="preserve">able </w:t>
      </w:r>
      <w:r>
        <w:rPr>
          <w:rFonts w:ascii="Times New Roman" w:hAnsi="Times New Roman"/>
          <w:sz w:val="24"/>
          <w:szCs w:val="24"/>
        </w:rPr>
        <w:t xml:space="preserve">S3 </w:t>
      </w:r>
      <w:r w:rsidR="00E709BA">
        <w:rPr>
          <w:rFonts w:ascii="Times New Roman" w:hAnsi="Times New Roman"/>
          <w:sz w:val="24"/>
          <w:szCs w:val="24"/>
        </w:rPr>
        <w:t xml:space="preserve">shows the correlation coefficient and associated </w:t>
      </w:r>
      <w:r w:rsidR="00E709BA" w:rsidRPr="009E3D7C">
        <w:rPr>
          <w:rFonts w:ascii="Times New Roman" w:hAnsi="Times New Roman"/>
          <w:i/>
          <w:sz w:val="24"/>
          <w:szCs w:val="24"/>
        </w:rPr>
        <w:t>p</w:t>
      </w:r>
      <w:r w:rsidR="00E709BA">
        <w:rPr>
          <w:rFonts w:ascii="Times New Roman" w:hAnsi="Times New Roman"/>
          <w:sz w:val="24"/>
          <w:szCs w:val="24"/>
        </w:rPr>
        <w:t>-value (rounded to 1 and 3 decimals</w:t>
      </w:r>
      <w:r>
        <w:rPr>
          <w:rFonts w:ascii="Times New Roman" w:hAnsi="Times New Roman"/>
          <w:sz w:val="24"/>
          <w:szCs w:val="24"/>
        </w:rPr>
        <w:t>, respectively,</w:t>
      </w:r>
      <w:r w:rsidR="00E709BA">
        <w:rPr>
          <w:rFonts w:ascii="Times New Roman" w:hAnsi="Times New Roman"/>
          <w:sz w:val="24"/>
          <w:szCs w:val="24"/>
        </w:rPr>
        <w:t xml:space="preserve"> for display purposes) for each question with the remaining questions, as summarized in Fig</w:t>
      </w:r>
      <w:r>
        <w:rPr>
          <w:rFonts w:ascii="Times New Roman" w:hAnsi="Times New Roman"/>
          <w:sz w:val="24"/>
          <w:szCs w:val="24"/>
        </w:rPr>
        <w:t>.</w:t>
      </w:r>
      <w:r w:rsidR="00E709BA">
        <w:rPr>
          <w:rFonts w:ascii="Times New Roman" w:hAnsi="Times New Roman"/>
          <w:sz w:val="24"/>
          <w:szCs w:val="24"/>
        </w:rPr>
        <w:t xml:space="preserve"> </w:t>
      </w:r>
      <w:r w:rsidR="00945BCA">
        <w:rPr>
          <w:rFonts w:ascii="Times New Roman" w:hAnsi="Times New Roman"/>
          <w:sz w:val="24"/>
          <w:szCs w:val="24"/>
        </w:rPr>
        <w:t>1</w:t>
      </w:r>
      <w:r w:rsidR="00E709BA">
        <w:rPr>
          <w:rFonts w:ascii="Times New Roman" w:hAnsi="Times New Roman"/>
          <w:sz w:val="24"/>
          <w:szCs w:val="24"/>
        </w:rPr>
        <w:t xml:space="preserve"> </w:t>
      </w:r>
      <w:r w:rsidR="00D963B4">
        <w:rPr>
          <w:rFonts w:ascii="Times New Roman" w:hAnsi="Times New Roman"/>
          <w:sz w:val="24"/>
          <w:szCs w:val="24"/>
        </w:rPr>
        <w:t>in</w:t>
      </w:r>
      <w:r w:rsidR="00E709BA">
        <w:rPr>
          <w:rFonts w:ascii="Times New Roman" w:hAnsi="Times New Roman"/>
          <w:sz w:val="24"/>
          <w:szCs w:val="24"/>
        </w:rPr>
        <w:t xml:space="preserve"> the main paper. </w:t>
      </w:r>
      <w:r w:rsidR="00D963B4">
        <w:rPr>
          <w:rFonts w:ascii="Times New Roman" w:hAnsi="Times New Roman"/>
          <w:sz w:val="24"/>
          <w:szCs w:val="24"/>
        </w:rPr>
        <w:t>W</w:t>
      </w:r>
      <w:r w:rsidR="00D963B4" w:rsidRPr="004A50BB">
        <w:rPr>
          <w:rFonts w:ascii="Times New Roman" w:hAnsi="Times New Roman"/>
          <w:sz w:val="24"/>
          <w:szCs w:val="24"/>
        </w:rPr>
        <w:t xml:space="preserve">e </w:t>
      </w:r>
      <w:r w:rsidR="00D963B4">
        <w:rPr>
          <w:rFonts w:ascii="Times New Roman" w:hAnsi="Times New Roman"/>
          <w:sz w:val="24"/>
          <w:szCs w:val="24"/>
        </w:rPr>
        <w:t>made use of Kendall’s tau</w:t>
      </w:r>
      <w:r w:rsidR="00D963B4" w:rsidRPr="004A50BB">
        <w:rPr>
          <w:rFonts w:ascii="Times New Roman" w:hAnsi="Times New Roman"/>
          <w:sz w:val="24"/>
          <w:szCs w:val="24"/>
        </w:rPr>
        <w:t xml:space="preserve"> </w:t>
      </w:r>
      <w:r w:rsidR="00D963B4">
        <w:rPr>
          <w:rFonts w:ascii="Times New Roman" w:hAnsi="Times New Roman"/>
          <w:sz w:val="24"/>
          <w:szCs w:val="24"/>
        </w:rPr>
        <w:t>correlation coefficient</w:t>
      </w:r>
      <w:r w:rsidR="00D963B4" w:rsidRPr="00BA3CD0">
        <w:rPr>
          <w:rFonts w:ascii="Times New Roman" w:hAnsi="Times New Roman"/>
          <w:sz w:val="24"/>
          <w:szCs w:val="24"/>
        </w:rPr>
        <w:t xml:space="preserve"> </w:t>
      </w:r>
      <w:r w:rsidR="00D963B4">
        <w:rPr>
          <w:rFonts w:ascii="Times New Roman" w:hAnsi="Times New Roman"/>
          <w:sz w:val="24"/>
          <w:szCs w:val="24"/>
        </w:rPr>
        <w:t>as it is a non-parametric method better suited to small groups with multiple tied values</w:t>
      </w:r>
      <w:r w:rsidR="00E847FB">
        <w:rPr>
          <w:rFonts w:ascii="Times New Roman" w:hAnsi="Times New Roman"/>
          <w:sz w:val="24"/>
          <w:szCs w:val="24"/>
        </w:rPr>
        <w:t xml:space="preserve"> [4]</w:t>
      </w:r>
      <w:r w:rsidR="00D963B4">
        <w:rPr>
          <w:rFonts w:ascii="Times New Roman" w:hAnsi="Times New Roman"/>
          <w:sz w:val="24"/>
          <w:szCs w:val="24"/>
        </w:rPr>
        <w:t xml:space="preserve">. </w:t>
      </w:r>
      <w:r w:rsidR="00E709BA">
        <w:rPr>
          <w:rFonts w:ascii="Times New Roman" w:hAnsi="Times New Roman"/>
          <w:sz w:val="24"/>
          <w:szCs w:val="24"/>
        </w:rPr>
        <w:t xml:space="preserve">Coefficients range between </w:t>
      </w:r>
      <w:r>
        <w:rPr>
          <w:rFonts w:ascii="Times New Roman" w:hAnsi="Times New Roman"/>
          <w:sz w:val="24"/>
          <w:szCs w:val="24"/>
        </w:rPr>
        <w:t>–</w:t>
      </w:r>
      <w:r w:rsidR="00E709BA">
        <w:rPr>
          <w:rFonts w:ascii="Times New Roman" w:hAnsi="Times New Roman"/>
          <w:sz w:val="24"/>
          <w:szCs w:val="24"/>
        </w:rPr>
        <w:t xml:space="preserve">1 and 1 are considered practically visible if above 0.3 or below </w:t>
      </w:r>
      <w:r>
        <w:rPr>
          <w:rFonts w:ascii="Times New Roman" w:hAnsi="Times New Roman"/>
          <w:sz w:val="24"/>
          <w:szCs w:val="24"/>
        </w:rPr>
        <w:t>–</w:t>
      </w:r>
      <w:r w:rsidR="00E709BA">
        <w:rPr>
          <w:rFonts w:ascii="Times New Roman" w:hAnsi="Times New Roman"/>
          <w:sz w:val="24"/>
          <w:szCs w:val="24"/>
        </w:rPr>
        <w:t xml:space="preserve">0.3 (indicating an inverse relationship) and as practically significant is above 0.5 or below </w:t>
      </w:r>
      <w:r>
        <w:rPr>
          <w:rFonts w:ascii="Times New Roman" w:hAnsi="Times New Roman"/>
          <w:sz w:val="24"/>
          <w:szCs w:val="24"/>
        </w:rPr>
        <w:t>–</w:t>
      </w:r>
      <w:r w:rsidR="00E709BA">
        <w:rPr>
          <w:rFonts w:ascii="Times New Roman" w:hAnsi="Times New Roman"/>
          <w:sz w:val="24"/>
          <w:szCs w:val="24"/>
        </w:rPr>
        <w:t>0.5. Since we did not have a truly randomised sample</w:t>
      </w:r>
      <w:r>
        <w:rPr>
          <w:rFonts w:ascii="Times New Roman" w:hAnsi="Times New Roman"/>
          <w:sz w:val="24"/>
          <w:szCs w:val="24"/>
        </w:rPr>
        <w:t>,</w:t>
      </w:r>
      <w:r w:rsidR="00E709BA">
        <w:rPr>
          <w:rFonts w:ascii="Times New Roman" w:hAnsi="Times New Roman"/>
          <w:sz w:val="24"/>
          <w:szCs w:val="24"/>
        </w:rPr>
        <w:t xml:space="preserve"> we focus more on practical significance than statistical significance</w:t>
      </w:r>
      <w:r>
        <w:rPr>
          <w:rFonts w:ascii="Times New Roman" w:hAnsi="Times New Roman"/>
          <w:sz w:val="24"/>
          <w:szCs w:val="24"/>
        </w:rPr>
        <w:t>;</w:t>
      </w:r>
      <w:r w:rsidR="00E709BA">
        <w:rPr>
          <w:rFonts w:ascii="Times New Roman" w:hAnsi="Times New Roman"/>
          <w:sz w:val="24"/>
          <w:szCs w:val="24"/>
        </w:rPr>
        <w:t xml:space="preserve"> however</w:t>
      </w:r>
      <w:r>
        <w:rPr>
          <w:rFonts w:ascii="Times New Roman" w:hAnsi="Times New Roman"/>
          <w:sz w:val="24"/>
          <w:szCs w:val="24"/>
        </w:rPr>
        <w:t>,</w:t>
      </w:r>
      <w:r w:rsidR="00E709BA">
        <w:rPr>
          <w:rFonts w:ascii="Times New Roman" w:hAnsi="Times New Roman"/>
          <w:sz w:val="24"/>
          <w:szCs w:val="24"/>
        </w:rPr>
        <w:t xml:space="preserve"> we also report the associate</w:t>
      </w:r>
      <w:r>
        <w:rPr>
          <w:rFonts w:ascii="Times New Roman" w:hAnsi="Times New Roman"/>
          <w:sz w:val="24"/>
          <w:szCs w:val="24"/>
        </w:rPr>
        <w:t>d</w:t>
      </w:r>
      <w:r w:rsidR="00E709BA">
        <w:rPr>
          <w:rFonts w:ascii="Times New Roman" w:hAnsi="Times New Roman"/>
          <w:sz w:val="24"/>
          <w:szCs w:val="24"/>
        </w:rPr>
        <w:t xml:space="preserve"> </w:t>
      </w:r>
      <w:r w:rsidR="00E709BA" w:rsidRPr="009E3D7C">
        <w:rPr>
          <w:rFonts w:ascii="Times New Roman" w:hAnsi="Times New Roman"/>
          <w:i/>
          <w:sz w:val="24"/>
          <w:szCs w:val="24"/>
        </w:rPr>
        <w:t>p</w:t>
      </w:r>
      <w:r w:rsidR="00E709BA">
        <w:rPr>
          <w:rFonts w:ascii="Times New Roman" w:hAnsi="Times New Roman"/>
          <w:sz w:val="24"/>
          <w:szCs w:val="24"/>
        </w:rPr>
        <w:t>-values indicating statistically significant associations if less than 0.05.</w:t>
      </w:r>
    </w:p>
    <w:p w14:paraId="06E0CF60" w14:textId="5EF32E12" w:rsidR="00FA7CE4" w:rsidRDefault="00FA7CE4">
      <w:pPr>
        <w:rPr>
          <w:rFonts w:ascii="Times New Roman" w:hAnsi="Times New Roman"/>
          <w:sz w:val="24"/>
          <w:szCs w:val="24"/>
        </w:rPr>
      </w:pPr>
    </w:p>
    <w:p w14:paraId="2F4FDECD" w14:textId="77777777" w:rsidR="007521B3" w:rsidRDefault="007521B3">
      <w:pPr>
        <w:rPr>
          <w:rFonts w:ascii="Times New Roman" w:hAnsi="Times New Roman"/>
          <w:sz w:val="24"/>
          <w:szCs w:val="24"/>
        </w:rPr>
      </w:pPr>
    </w:p>
    <w:p w14:paraId="66D56090" w14:textId="77777777" w:rsidR="009E3D7C" w:rsidRDefault="009E3D7C">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14:paraId="38E37063" w14:textId="0106396B" w:rsidR="001505DF" w:rsidRPr="00E847FB" w:rsidRDefault="001505DF" w:rsidP="00E847FB">
      <w:pPr>
        <w:pStyle w:val="Heading1"/>
        <w:rPr>
          <w:rFonts w:ascii="Times New Roman" w:hAnsi="Times New Roman" w:cs="Times New Roman"/>
          <w:color w:val="auto"/>
          <w:sz w:val="24"/>
          <w:szCs w:val="24"/>
        </w:rPr>
      </w:pPr>
      <w:bookmarkStart w:id="6" w:name="_Toc450591344"/>
      <w:r w:rsidRPr="00997B72">
        <w:rPr>
          <w:rFonts w:ascii="Times New Roman" w:hAnsi="Times New Roman" w:cs="Times New Roman"/>
          <w:color w:val="auto"/>
          <w:sz w:val="24"/>
          <w:szCs w:val="24"/>
        </w:rPr>
        <w:lastRenderedPageBreak/>
        <w:t>S4</w:t>
      </w:r>
      <w:r w:rsidR="00C7289C">
        <w:rPr>
          <w:rFonts w:ascii="Times New Roman" w:hAnsi="Times New Roman" w:cs="Times New Roman"/>
          <w:color w:val="auto"/>
          <w:sz w:val="24"/>
          <w:szCs w:val="24"/>
        </w:rPr>
        <w:t>:</w:t>
      </w:r>
      <w:r w:rsidRPr="00E847FB">
        <w:rPr>
          <w:rFonts w:ascii="Times New Roman" w:hAnsi="Times New Roman" w:cs="Times New Roman"/>
          <w:color w:val="auto"/>
          <w:sz w:val="24"/>
          <w:szCs w:val="24"/>
        </w:rPr>
        <w:t xml:space="preserve"> Normalized data of the original NMR spectral bins</w:t>
      </w:r>
      <w:bookmarkEnd w:id="6"/>
    </w:p>
    <w:p w14:paraId="4F94E1F5" w14:textId="323B50B1" w:rsidR="00695126" w:rsidRPr="00E847FB" w:rsidRDefault="00695126" w:rsidP="0038093B">
      <w:pPr>
        <w:rPr>
          <w:rFonts w:ascii="Times New Roman" w:hAnsi="Times New Roman"/>
          <w:sz w:val="24"/>
          <w:szCs w:val="24"/>
        </w:rPr>
      </w:pPr>
      <w:r>
        <w:rPr>
          <w:rFonts w:ascii="Times New Roman" w:hAnsi="Times New Roman"/>
          <w:sz w:val="24"/>
          <w:szCs w:val="24"/>
        </w:rPr>
        <w:t>Division of the</w:t>
      </w:r>
      <w:r w:rsidR="002F2788">
        <w:rPr>
          <w:rFonts w:ascii="Times New Roman" w:hAnsi="Times New Roman"/>
          <w:sz w:val="24"/>
          <w:szCs w:val="24"/>
        </w:rPr>
        <w:t xml:space="preserve"> original</w:t>
      </w:r>
      <w:r>
        <w:rPr>
          <w:rFonts w:ascii="Times New Roman" w:hAnsi="Times New Roman"/>
          <w:sz w:val="24"/>
          <w:szCs w:val="24"/>
        </w:rPr>
        <w:t xml:space="preserve"> </w:t>
      </w:r>
      <w:r w:rsidR="00447481" w:rsidRPr="00A45433">
        <w:rPr>
          <w:rFonts w:ascii="Times New Roman" w:hAnsi="Times New Roman"/>
          <w:sz w:val="24"/>
          <w:szCs w:val="24"/>
          <w:vertAlign w:val="superscript"/>
        </w:rPr>
        <w:t>1</w:t>
      </w:r>
      <w:r w:rsidR="00447481">
        <w:rPr>
          <w:rFonts w:ascii="Times New Roman" w:hAnsi="Times New Roman"/>
          <w:sz w:val="24"/>
          <w:szCs w:val="24"/>
        </w:rPr>
        <w:t xml:space="preserve">H </w:t>
      </w:r>
      <w:r>
        <w:rPr>
          <w:rFonts w:ascii="Times New Roman" w:hAnsi="Times New Roman"/>
          <w:sz w:val="24"/>
          <w:szCs w:val="24"/>
        </w:rPr>
        <w:t>NMR spectrum of each analysed urine sample into 0.02 ppm equal</w:t>
      </w:r>
      <w:r w:rsidR="00755D63">
        <w:rPr>
          <w:rFonts w:ascii="Times New Roman" w:hAnsi="Times New Roman"/>
          <w:sz w:val="24"/>
          <w:szCs w:val="24"/>
        </w:rPr>
        <w:t>-</w:t>
      </w:r>
      <w:r>
        <w:rPr>
          <w:rFonts w:ascii="Times New Roman" w:hAnsi="Times New Roman"/>
          <w:sz w:val="24"/>
          <w:szCs w:val="24"/>
        </w:rPr>
        <w:t xml:space="preserve">sized bins, between 0.5 ppm and 10 ppm, </w:t>
      </w:r>
      <w:r w:rsidR="00447481">
        <w:rPr>
          <w:rFonts w:ascii="Times New Roman" w:hAnsi="Times New Roman"/>
          <w:sz w:val="24"/>
          <w:szCs w:val="24"/>
        </w:rPr>
        <w:t>yielded 46</w:t>
      </w:r>
      <w:r w:rsidR="00C7289C">
        <w:rPr>
          <w:rFonts w:ascii="Times New Roman" w:hAnsi="Times New Roman"/>
          <w:sz w:val="24"/>
          <w:szCs w:val="24"/>
        </w:rPr>
        <w:t>8</w:t>
      </w:r>
      <w:r w:rsidR="00447481">
        <w:rPr>
          <w:rFonts w:ascii="Times New Roman" w:hAnsi="Times New Roman"/>
          <w:sz w:val="24"/>
          <w:szCs w:val="24"/>
        </w:rPr>
        <w:t xml:space="preserve"> bins with spectral data</w:t>
      </w:r>
      <w:r w:rsidR="00755D63">
        <w:rPr>
          <w:rFonts w:ascii="Times New Roman" w:hAnsi="Times New Roman"/>
          <w:sz w:val="24"/>
          <w:szCs w:val="24"/>
        </w:rPr>
        <w:t>,</w:t>
      </w:r>
      <w:r w:rsidR="00447481">
        <w:rPr>
          <w:rFonts w:ascii="Times New Roman" w:hAnsi="Times New Roman"/>
          <w:sz w:val="24"/>
          <w:szCs w:val="24"/>
        </w:rPr>
        <w:t xml:space="preserve"> excluding the region of the water peak (4.66–4.90 ppm). To account for dilution differences</w:t>
      </w:r>
      <w:r w:rsidR="002F2788">
        <w:rPr>
          <w:rFonts w:ascii="Times New Roman" w:hAnsi="Times New Roman"/>
          <w:sz w:val="24"/>
          <w:szCs w:val="24"/>
        </w:rPr>
        <w:t xml:space="preserve"> common to urine samples</w:t>
      </w:r>
      <w:r w:rsidR="00447481">
        <w:rPr>
          <w:rFonts w:ascii="Times New Roman" w:hAnsi="Times New Roman"/>
          <w:sz w:val="24"/>
          <w:szCs w:val="24"/>
        </w:rPr>
        <w:t>, each spectral bin was made relative to the CH</w:t>
      </w:r>
      <w:r w:rsidR="00447481" w:rsidRPr="00E847FB">
        <w:rPr>
          <w:rFonts w:ascii="Times New Roman" w:hAnsi="Times New Roman"/>
          <w:sz w:val="24"/>
          <w:szCs w:val="24"/>
          <w:vertAlign w:val="subscript"/>
        </w:rPr>
        <w:t>3</w:t>
      </w:r>
      <w:r w:rsidR="00447481">
        <w:rPr>
          <w:rFonts w:ascii="Times New Roman" w:hAnsi="Times New Roman"/>
          <w:sz w:val="24"/>
          <w:szCs w:val="24"/>
        </w:rPr>
        <w:t xml:space="preserve"> singlet of </w:t>
      </w:r>
      <w:proofErr w:type="spellStart"/>
      <w:r w:rsidR="00447481">
        <w:rPr>
          <w:rFonts w:ascii="Times New Roman" w:hAnsi="Times New Roman"/>
          <w:sz w:val="24"/>
          <w:szCs w:val="24"/>
        </w:rPr>
        <w:t>creatinine</w:t>
      </w:r>
      <w:proofErr w:type="spellEnd"/>
      <w:r w:rsidR="00447481">
        <w:rPr>
          <w:rFonts w:ascii="Times New Roman" w:hAnsi="Times New Roman"/>
          <w:sz w:val="24"/>
          <w:szCs w:val="24"/>
        </w:rPr>
        <w:t xml:space="preserve"> at 3.13 ppm. The raw, normalized spectral data matrix of every analysed sample in this study is given as an electronic file (Excel format) in Table S</w:t>
      </w:r>
      <w:r w:rsidR="00E847FB">
        <w:rPr>
          <w:rFonts w:ascii="Times New Roman" w:hAnsi="Times New Roman"/>
          <w:sz w:val="24"/>
          <w:szCs w:val="24"/>
        </w:rPr>
        <w:t>4</w:t>
      </w:r>
      <w:r w:rsidR="00447481">
        <w:rPr>
          <w:rFonts w:ascii="Times New Roman" w:hAnsi="Times New Roman"/>
          <w:sz w:val="24"/>
          <w:szCs w:val="24"/>
        </w:rPr>
        <w:t>.</w:t>
      </w:r>
    </w:p>
    <w:p w14:paraId="345A74CD" w14:textId="4871FB3F" w:rsidR="001505DF" w:rsidRDefault="001505DF" w:rsidP="0009273E">
      <w:pPr>
        <w:spacing w:line="240" w:lineRule="auto"/>
        <w:rPr>
          <w:rFonts w:ascii="Times New Roman" w:hAnsi="Times New Roman"/>
        </w:rPr>
      </w:pPr>
      <w:r w:rsidRPr="00C75693">
        <w:rPr>
          <w:rFonts w:ascii="Times New Roman" w:hAnsi="Times New Roman"/>
          <w:b/>
        </w:rPr>
        <w:t>Table S</w:t>
      </w:r>
      <w:r w:rsidR="00E847FB" w:rsidRPr="00C75693">
        <w:rPr>
          <w:rFonts w:ascii="Times New Roman" w:hAnsi="Times New Roman"/>
          <w:b/>
        </w:rPr>
        <w:t>4</w:t>
      </w:r>
      <w:r w:rsidR="00447481" w:rsidRPr="00C75693">
        <w:rPr>
          <w:rFonts w:ascii="Times New Roman" w:hAnsi="Times New Roman"/>
          <w:b/>
        </w:rPr>
        <w:t xml:space="preserve">: </w:t>
      </w:r>
      <w:r w:rsidR="00447481" w:rsidRPr="00C75693">
        <w:rPr>
          <w:rFonts w:ascii="Times New Roman" w:hAnsi="Times New Roman"/>
        </w:rPr>
        <w:t xml:space="preserve">Raw NMR spectral data </w:t>
      </w:r>
      <w:r w:rsidR="001B5A32">
        <w:rPr>
          <w:rFonts w:ascii="Times New Roman" w:hAnsi="Times New Roman"/>
          <w:sz w:val="24"/>
          <w:szCs w:val="24"/>
        </w:rPr>
        <w:t xml:space="preserve">(Excel format) </w:t>
      </w:r>
      <w:r w:rsidR="00447481" w:rsidRPr="00C75693">
        <w:rPr>
          <w:rFonts w:ascii="Times New Roman" w:hAnsi="Times New Roman"/>
        </w:rPr>
        <w:t>normalized relative to the CH</w:t>
      </w:r>
      <w:r w:rsidR="00447481" w:rsidRPr="00C75693">
        <w:rPr>
          <w:rFonts w:ascii="Times New Roman" w:hAnsi="Times New Roman"/>
          <w:vertAlign w:val="subscript"/>
        </w:rPr>
        <w:t>3</w:t>
      </w:r>
      <w:r w:rsidR="00447481" w:rsidRPr="00C75693">
        <w:rPr>
          <w:rFonts w:ascii="Times New Roman" w:hAnsi="Times New Roman"/>
        </w:rPr>
        <w:t xml:space="preserve"> singlet of </w:t>
      </w:r>
      <w:proofErr w:type="spellStart"/>
      <w:r w:rsidR="00447481" w:rsidRPr="00C75693">
        <w:rPr>
          <w:rFonts w:ascii="Times New Roman" w:hAnsi="Times New Roman"/>
        </w:rPr>
        <w:t>creatinine</w:t>
      </w:r>
      <w:proofErr w:type="spellEnd"/>
      <w:r w:rsidR="00447481" w:rsidRPr="00C75693">
        <w:rPr>
          <w:rFonts w:ascii="Times New Roman" w:hAnsi="Times New Roman"/>
        </w:rPr>
        <w:t xml:space="preserve"> at 3.13 ppm</w:t>
      </w:r>
      <w:r w:rsidR="009E4C18">
        <w:rPr>
          <w:rFonts w:ascii="Times New Roman" w:hAnsi="Times New Roman"/>
        </w:rPr>
        <w:t>,</w:t>
      </w:r>
      <w:r w:rsidR="007521B3">
        <w:rPr>
          <w:rFonts w:ascii="Times New Roman" w:hAnsi="Times New Roman"/>
        </w:rPr>
        <w:t xml:space="preserve"> </w:t>
      </w:r>
      <w:r w:rsidR="00447481" w:rsidRPr="00C75693">
        <w:rPr>
          <w:rFonts w:ascii="Times New Roman" w:hAnsi="Times New Roman"/>
        </w:rPr>
        <w:t>given as an electronic file</w:t>
      </w:r>
      <w:r w:rsidR="002F2788" w:rsidRPr="00C75693">
        <w:rPr>
          <w:rFonts w:ascii="Times New Roman" w:hAnsi="Times New Roman"/>
        </w:rPr>
        <w:t xml:space="preserve"> (</w:t>
      </w:r>
      <w:r w:rsidR="00421C26">
        <w:rPr>
          <w:rFonts w:ascii="Times New Roman" w:hAnsi="Times New Roman"/>
        </w:rPr>
        <w:t xml:space="preserve">See Additional File </w:t>
      </w:r>
      <w:r w:rsidR="00574AEE">
        <w:rPr>
          <w:rFonts w:ascii="Times New Roman" w:hAnsi="Times New Roman"/>
        </w:rPr>
        <w:t>S2 –</w:t>
      </w:r>
      <w:r w:rsidR="003457C4">
        <w:rPr>
          <w:rFonts w:ascii="Times New Roman" w:hAnsi="Times New Roman"/>
        </w:rPr>
        <w:t xml:space="preserve"> </w:t>
      </w:r>
      <w:r w:rsidR="00574AEE">
        <w:rPr>
          <w:rFonts w:ascii="Times New Roman" w:hAnsi="Times New Roman"/>
        </w:rPr>
        <w:t>Raw data matrix</w:t>
      </w:r>
      <w:r w:rsidR="002F2788" w:rsidRPr="00C75693">
        <w:rPr>
          <w:rFonts w:ascii="Times New Roman" w:hAnsi="Times New Roman"/>
        </w:rPr>
        <w:t>)</w:t>
      </w:r>
      <w:r w:rsidR="00447481" w:rsidRPr="00C75693">
        <w:rPr>
          <w:rFonts w:ascii="Times New Roman" w:hAnsi="Times New Roman"/>
        </w:rPr>
        <w:t xml:space="preserve"> attached online as part of the SI.</w:t>
      </w:r>
    </w:p>
    <w:p w14:paraId="136E1348" w14:textId="00E66E3A" w:rsidR="00FA7CE4" w:rsidRDefault="00FA7CE4">
      <w:pPr>
        <w:rPr>
          <w:rFonts w:ascii="Times New Roman" w:hAnsi="Times New Roman"/>
        </w:rPr>
      </w:pPr>
      <w:r>
        <w:rPr>
          <w:rFonts w:ascii="Times New Roman" w:hAnsi="Times New Roman"/>
        </w:rPr>
        <w:br w:type="page"/>
      </w:r>
    </w:p>
    <w:p w14:paraId="0D3FB8B6" w14:textId="77777777" w:rsidR="0038093B" w:rsidRDefault="0038093B" w:rsidP="00AD1605">
      <w:pPr>
        <w:pStyle w:val="Heading1"/>
        <w:rPr>
          <w:rFonts w:ascii="Times New Roman" w:hAnsi="Times New Roman" w:cs="Times New Roman"/>
          <w:color w:val="auto"/>
          <w:sz w:val="24"/>
          <w:szCs w:val="24"/>
        </w:rPr>
      </w:pPr>
      <w:bookmarkStart w:id="7" w:name="_Toc450591345"/>
      <w:r w:rsidRPr="00AD1605">
        <w:rPr>
          <w:rFonts w:ascii="Times New Roman" w:hAnsi="Times New Roman" w:cs="Times New Roman"/>
          <w:color w:val="auto"/>
          <w:sz w:val="24"/>
          <w:szCs w:val="24"/>
        </w:rPr>
        <w:lastRenderedPageBreak/>
        <w:t>S</w:t>
      </w:r>
      <w:r w:rsidR="001505DF">
        <w:rPr>
          <w:rFonts w:ascii="Times New Roman" w:hAnsi="Times New Roman" w:cs="Times New Roman"/>
          <w:color w:val="auto"/>
          <w:sz w:val="24"/>
          <w:szCs w:val="24"/>
        </w:rPr>
        <w:t>5</w:t>
      </w:r>
      <w:r w:rsidRPr="00AD1605">
        <w:rPr>
          <w:rFonts w:ascii="Times New Roman" w:hAnsi="Times New Roman" w:cs="Times New Roman"/>
          <w:color w:val="auto"/>
          <w:sz w:val="24"/>
          <w:szCs w:val="24"/>
        </w:rPr>
        <w:t>: Outlier identification</w:t>
      </w:r>
      <w:bookmarkEnd w:id="7"/>
    </w:p>
    <w:p w14:paraId="24F0FE31" w14:textId="3E0E77E5" w:rsidR="004164B0" w:rsidRPr="004164B0" w:rsidRDefault="004164B0" w:rsidP="004164B0">
      <w:pPr>
        <w:rPr>
          <w:rFonts w:ascii="Times New Roman" w:hAnsi="Times New Roman" w:cs="Times New Roman"/>
          <w:sz w:val="24"/>
          <w:szCs w:val="24"/>
        </w:rPr>
      </w:pPr>
      <w:r>
        <w:rPr>
          <w:rFonts w:ascii="Times New Roman" w:hAnsi="Times New Roman" w:cs="Times New Roman"/>
          <w:sz w:val="24"/>
          <w:szCs w:val="24"/>
        </w:rPr>
        <w:t>Outlier</w:t>
      </w:r>
      <w:r w:rsidR="009E4C18">
        <w:rPr>
          <w:rFonts w:ascii="Times New Roman" w:hAnsi="Times New Roman" w:cs="Times New Roman"/>
          <w:sz w:val="24"/>
          <w:szCs w:val="24"/>
        </w:rPr>
        <w:t>s were</w:t>
      </w:r>
      <w:r>
        <w:rPr>
          <w:rFonts w:ascii="Times New Roman" w:hAnsi="Times New Roman" w:cs="Times New Roman"/>
          <w:sz w:val="24"/>
          <w:szCs w:val="24"/>
        </w:rPr>
        <w:t xml:space="preserve"> detect</w:t>
      </w:r>
      <w:r w:rsidR="009E4C18">
        <w:rPr>
          <w:rFonts w:ascii="Times New Roman" w:hAnsi="Times New Roman" w:cs="Times New Roman"/>
          <w:sz w:val="24"/>
          <w:szCs w:val="24"/>
        </w:rPr>
        <w:t>ed</w:t>
      </w:r>
      <w:r>
        <w:rPr>
          <w:rFonts w:ascii="Times New Roman" w:hAnsi="Times New Roman" w:cs="Times New Roman"/>
          <w:sz w:val="24"/>
          <w:szCs w:val="24"/>
        </w:rPr>
        <w:t xml:space="preserve"> using equidistant binning data to identify cases with undue influences on the predictor models. This was done by assessing the principal components analysis (PCA) score plots for each of the experimental groups as shown in Fig </w:t>
      </w:r>
      <w:proofErr w:type="gramStart"/>
      <w:r>
        <w:rPr>
          <w:rFonts w:ascii="Times New Roman" w:hAnsi="Times New Roman" w:cs="Times New Roman"/>
          <w:sz w:val="24"/>
          <w:szCs w:val="24"/>
        </w:rPr>
        <w:t>S</w:t>
      </w:r>
      <w:r w:rsidR="00E847FB">
        <w:rPr>
          <w:rFonts w:ascii="Times New Roman" w:hAnsi="Times New Roman" w:cs="Times New Roman"/>
          <w:sz w:val="24"/>
          <w:szCs w:val="24"/>
        </w:rPr>
        <w:t>2</w:t>
      </w:r>
      <w:r>
        <w:rPr>
          <w:rFonts w:ascii="Times New Roman" w:hAnsi="Times New Roman" w:cs="Times New Roman"/>
          <w:sz w:val="24"/>
          <w:szCs w:val="24"/>
        </w:rPr>
        <w:t>(</w:t>
      </w:r>
      <w:proofErr w:type="gramEnd"/>
      <w:r>
        <w:rPr>
          <w:rFonts w:ascii="Times New Roman" w:hAnsi="Times New Roman" w:cs="Times New Roman"/>
          <w:sz w:val="24"/>
          <w:szCs w:val="24"/>
        </w:rPr>
        <w:t>e</w:t>
      </w:r>
      <w:r w:rsidR="009E4C18">
        <w:rPr>
          <w:rFonts w:ascii="Times New Roman" w:hAnsi="Times New Roman" w:cs="Times New Roman"/>
          <w:sz w:val="24"/>
          <w:szCs w:val="24"/>
        </w:rPr>
        <w:t>–</w:t>
      </w:r>
      <w:r>
        <w:rPr>
          <w:rFonts w:ascii="Times New Roman" w:hAnsi="Times New Roman" w:cs="Times New Roman"/>
          <w:sz w:val="24"/>
          <w:szCs w:val="24"/>
        </w:rPr>
        <w:t xml:space="preserve">h). Cases presenting outside of the confidence interval boundary are classified as outliers. Similarly, a </w:t>
      </w:r>
      <w:proofErr w:type="spellStart"/>
      <w:r>
        <w:rPr>
          <w:rFonts w:ascii="Times New Roman" w:hAnsi="Times New Roman" w:cs="Times New Roman"/>
          <w:sz w:val="24"/>
          <w:szCs w:val="24"/>
        </w:rPr>
        <w:t>Hotelling’s</w:t>
      </w:r>
      <w:proofErr w:type="spellEnd"/>
      <w:r>
        <w:rPr>
          <w:rFonts w:ascii="Times New Roman" w:hAnsi="Times New Roman" w:cs="Times New Roman"/>
          <w:sz w:val="24"/>
          <w:szCs w:val="24"/>
        </w:rPr>
        <w:t xml:space="preserve"> T</w:t>
      </w:r>
      <w:r w:rsidRPr="00767E72">
        <w:rPr>
          <w:rFonts w:ascii="Times New Roman" w:hAnsi="Times New Roman" w:cs="Times New Roman"/>
          <w:sz w:val="24"/>
          <w:szCs w:val="24"/>
          <w:vertAlign w:val="superscript"/>
        </w:rPr>
        <w:t>2</w:t>
      </w:r>
      <w:r>
        <w:rPr>
          <w:rFonts w:ascii="Times New Roman" w:hAnsi="Times New Roman" w:cs="Times New Roman"/>
          <w:sz w:val="24"/>
          <w:szCs w:val="24"/>
        </w:rPr>
        <w:t xml:space="preserve"> (Fig S</w:t>
      </w:r>
      <w:r w:rsidR="00E847FB">
        <w:rPr>
          <w:rFonts w:ascii="Times New Roman" w:hAnsi="Times New Roman" w:cs="Times New Roman"/>
          <w:sz w:val="24"/>
          <w:szCs w:val="24"/>
        </w:rPr>
        <w:t>2</w:t>
      </w:r>
      <w:r>
        <w:rPr>
          <w:rFonts w:ascii="Times New Roman" w:hAnsi="Times New Roman" w:cs="Times New Roman"/>
          <w:sz w:val="24"/>
          <w:szCs w:val="24"/>
        </w:rPr>
        <w:t xml:space="preserve"> a</w:t>
      </w:r>
      <w:r w:rsidR="009E4C18">
        <w:rPr>
          <w:rFonts w:ascii="Times New Roman" w:hAnsi="Times New Roman" w:cs="Times New Roman"/>
          <w:sz w:val="24"/>
          <w:szCs w:val="24"/>
        </w:rPr>
        <w:t>–</w:t>
      </w:r>
      <w:r>
        <w:rPr>
          <w:rFonts w:ascii="Times New Roman" w:hAnsi="Times New Roman" w:cs="Times New Roman"/>
          <w:sz w:val="24"/>
          <w:szCs w:val="24"/>
        </w:rPr>
        <w:t>d) analysis was also applied to the same data for supplementary outlier detection. Cases presenting above the solid horizontal line are classified as outliers. These two methods were then used in conjunction to identify outliers</w:t>
      </w:r>
      <w:r w:rsidR="00767E72">
        <w:rPr>
          <w:rFonts w:ascii="Times New Roman" w:hAnsi="Times New Roman" w:cs="Times New Roman"/>
          <w:sz w:val="24"/>
          <w:szCs w:val="24"/>
        </w:rPr>
        <w:t>. Cases identified by either</w:t>
      </w:r>
      <w:r>
        <w:rPr>
          <w:rFonts w:ascii="Times New Roman" w:hAnsi="Times New Roman" w:cs="Times New Roman"/>
          <w:sz w:val="24"/>
          <w:szCs w:val="24"/>
        </w:rPr>
        <w:t xml:space="preserve"> method were </w:t>
      </w:r>
      <w:r w:rsidR="00767E72">
        <w:rPr>
          <w:rFonts w:ascii="Times New Roman" w:hAnsi="Times New Roman" w:cs="Times New Roman"/>
          <w:sz w:val="24"/>
          <w:szCs w:val="24"/>
        </w:rPr>
        <w:t xml:space="preserve">excluded </w:t>
      </w:r>
      <w:r>
        <w:rPr>
          <w:rFonts w:ascii="Times New Roman" w:hAnsi="Times New Roman" w:cs="Times New Roman"/>
          <w:sz w:val="24"/>
          <w:szCs w:val="24"/>
        </w:rPr>
        <w:t>from further analysis.</w:t>
      </w:r>
    </w:p>
    <w:p w14:paraId="59CD41D1" w14:textId="77777777" w:rsidR="00C11847" w:rsidRDefault="00064010">
      <w:pPr>
        <w:rPr>
          <w:rFonts w:ascii="Arial" w:hAnsi="Arial" w:cs="Arial"/>
        </w:rPr>
      </w:pPr>
      <w:r>
        <w:rPr>
          <w:rFonts w:cs="Arial"/>
          <w:noProof/>
          <w:sz w:val="28"/>
          <w:szCs w:val="24"/>
          <w:lang w:eastAsia="en-ZA"/>
        </w:rPr>
        <w:drawing>
          <wp:inline distT="0" distB="0" distL="0" distR="0" wp14:anchorId="2A59AB3E" wp14:editId="4D0B2C49">
            <wp:extent cx="5731510" cy="4898482"/>
            <wp:effectExtent l="0" t="0" r="2540" b="0"/>
            <wp:docPr id="17" name="Picture 17" descr="C:\Users\10055037\AppData\Local\Temp\XPgrpwise\Figure-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10055037\AppData\Local\Temp\XPgrpwise\Figure-0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4898482"/>
                    </a:xfrm>
                    <a:prstGeom prst="rect">
                      <a:avLst/>
                    </a:prstGeom>
                    <a:noFill/>
                    <a:ln>
                      <a:noFill/>
                    </a:ln>
                  </pic:spPr>
                </pic:pic>
              </a:graphicData>
            </a:graphic>
          </wp:inline>
        </w:drawing>
      </w:r>
    </w:p>
    <w:p w14:paraId="3262DA13" w14:textId="7C7A9E2C" w:rsidR="00BF78AB" w:rsidRPr="0038093B" w:rsidRDefault="00C11847" w:rsidP="00BF78AB">
      <w:pPr>
        <w:pStyle w:val="Caption"/>
        <w:rPr>
          <w:rFonts w:ascii="Times New Roman" w:hAnsi="Times New Roman" w:cs="Times New Roman"/>
          <w:b w:val="0"/>
          <w:color w:val="auto"/>
          <w:sz w:val="22"/>
          <w:szCs w:val="22"/>
        </w:rPr>
      </w:pPr>
      <w:r w:rsidRPr="0038093B">
        <w:rPr>
          <w:rFonts w:ascii="Times New Roman" w:hAnsi="Times New Roman" w:cs="Times New Roman"/>
          <w:color w:val="auto"/>
          <w:sz w:val="22"/>
          <w:szCs w:val="22"/>
        </w:rPr>
        <w:t xml:space="preserve">Figure </w:t>
      </w:r>
      <w:r w:rsidR="00E847FB" w:rsidRPr="0038093B">
        <w:rPr>
          <w:rFonts w:ascii="Times New Roman" w:hAnsi="Times New Roman" w:cs="Times New Roman"/>
          <w:color w:val="auto"/>
          <w:sz w:val="22"/>
          <w:szCs w:val="22"/>
        </w:rPr>
        <w:t>S</w:t>
      </w:r>
      <w:r w:rsidR="00E847FB">
        <w:rPr>
          <w:rFonts w:ascii="Times New Roman" w:hAnsi="Times New Roman" w:cs="Times New Roman"/>
          <w:color w:val="auto"/>
          <w:sz w:val="22"/>
          <w:szCs w:val="22"/>
        </w:rPr>
        <w:t>2</w:t>
      </w:r>
      <w:r w:rsidR="00EF4338" w:rsidRPr="0038093B">
        <w:rPr>
          <w:rFonts w:ascii="Times New Roman" w:hAnsi="Times New Roman" w:cs="Times New Roman"/>
          <w:color w:val="auto"/>
          <w:sz w:val="22"/>
          <w:szCs w:val="22"/>
        </w:rPr>
        <w:t xml:space="preserve">:  </w:t>
      </w:r>
      <w:r w:rsidR="00EF4338" w:rsidRPr="0038093B">
        <w:rPr>
          <w:rFonts w:ascii="Times New Roman" w:hAnsi="Times New Roman" w:cs="Times New Roman"/>
          <w:b w:val="0"/>
          <w:color w:val="auto"/>
          <w:sz w:val="22"/>
          <w:szCs w:val="22"/>
        </w:rPr>
        <w:t xml:space="preserve">Outlier detection by means of a </w:t>
      </w:r>
      <w:proofErr w:type="spellStart"/>
      <w:r w:rsidR="00EF4338" w:rsidRPr="0038093B">
        <w:rPr>
          <w:rFonts w:ascii="Times New Roman" w:hAnsi="Times New Roman" w:cs="Times New Roman"/>
          <w:b w:val="0"/>
          <w:color w:val="auto"/>
          <w:sz w:val="22"/>
          <w:szCs w:val="22"/>
        </w:rPr>
        <w:t>Hotelling’s</w:t>
      </w:r>
      <w:proofErr w:type="spellEnd"/>
      <w:r w:rsidR="00EF4338" w:rsidRPr="0038093B">
        <w:rPr>
          <w:rFonts w:ascii="Times New Roman" w:hAnsi="Times New Roman" w:cs="Times New Roman"/>
          <w:b w:val="0"/>
          <w:color w:val="auto"/>
          <w:sz w:val="22"/>
          <w:szCs w:val="22"/>
        </w:rPr>
        <w:t xml:space="preserve"> </w:t>
      </w:r>
      <w:r w:rsidR="00997B72">
        <w:rPr>
          <w:rFonts w:ascii="Times New Roman" w:hAnsi="Times New Roman" w:cs="Times New Roman"/>
          <w:b w:val="0"/>
          <w:color w:val="auto"/>
          <w:sz w:val="22"/>
          <w:szCs w:val="22"/>
        </w:rPr>
        <w:t>T</w:t>
      </w:r>
      <w:r w:rsidR="00997B72" w:rsidRPr="00997B72">
        <w:rPr>
          <w:rFonts w:ascii="Times New Roman" w:hAnsi="Times New Roman" w:cs="Times New Roman"/>
          <w:b w:val="0"/>
          <w:color w:val="auto"/>
          <w:sz w:val="22"/>
          <w:szCs w:val="22"/>
          <w:vertAlign w:val="superscript"/>
        </w:rPr>
        <w:t>2</w:t>
      </w:r>
      <w:r w:rsidR="00997B72">
        <w:rPr>
          <w:rFonts w:ascii="Times New Roman" w:hAnsi="Times New Roman" w:cs="Times New Roman"/>
          <w:b w:val="0"/>
          <w:color w:val="auto"/>
          <w:sz w:val="22"/>
          <w:szCs w:val="22"/>
        </w:rPr>
        <w:t xml:space="preserve"> </w:t>
      </w:r>
      <w:r w:rsidR="009E4C18">
        <w:rPr>
          <w:rFonts w:ascii="Times New Roman" w:hAnsi="Times New Roman" w:cs="Times New Roman"/>
          <w:b w:val="0"/>
          <w:color w:val="auto"/>
          <w:sz w:val="22"/>
          <w:szCs w:val="22"/>
        </w:rPr>
        <w:t>d</w:t>
      </w:r>
      <w:r w:rsidR="00EF4338" w:rsidRPr="0038093B">
        <w:rPr>
          <w:rFonts w:ascii="Times New Roman" w:hAnsi="Times New Roman" w:cs="Times New Roman"/>
          <w:b w:val="0"/>
          <w:color w:val="auto"/>
          <w:sz w:val="22"/>
          <w:szCs w:val="22"/>
        </w:rPr>
        <w:t xml:space="preserve">istance plot </w:t>
      </w:r>
      <w:r w:rsidR="00C54CD7" w:rsidRPr="0038093B">
        <w:rPr>
          <w:rFonts w:ascii="Times New Roman" w:hAnsi="Times New Roman" w:cs="Times New Roman"/>
          <w:b w:val="0"/>
          <w:color w:val="auto"/>
          <w:sz w:val="22"/>
          <w:szCs w:val="22"/>
        </w:rPr>
        <w:t>(</w:t>
      </w:r>
      <w:r w:rsidR="009E4C18">
        <w:rPr>
          <w:rFonts w:ascii="Times New Roman" w:hAnsi="Times New Roman" w:cs="Times New Roman"/>
          <w:b w:val="0"/>
          <w:color w:val="auto"/>
          <w:sz w:val="22"/>
          <w:szCs w:val="22"/>
        </w:rPr>
        <w:t>a–d</w:t>
      </w:r>
      <w:r w:rsidR="00C54CD7" w:rsidRPr="0038093B">
        <w:rPr>
          <w:rFonts w:ascii="Times New Roman" w:hAnsi="Times New Roman" w:cs="Times New Roman"/>
          <w:b w:val="0"/>
          <w:color w:val="auto"/>
          <w:sz w:val="22"/>
          <w:szCs w:val="22"/>
        </w:rPr>
        <w:t xml:space="preserve">) </w:t>
      </w:r>
      <w:r w:rsidR="00EF4338" w:rsidRPr="0038093B">
        <w:rPr>
          <w:rFonts w:ascii="Times New Roman" w:hAnsi="Times New Roman" w:cs="Times New Roman"/>
          <w:b w:val="0"/>
          <w:color w:val="auto"/>
          <w:sz w:val="22"/>
          <w:szCs w:val="22"/>
        </w:rPr>
        <w:t>and PCA</w:t>
      </w:r>
      <w:r w:rsidR="00ED4BB9" w:rsidRPr="0038093B">
        <w:rPr>
          <w:rFonts w:ascii="Times New Roman" w:hAnsi="Times New Roman" w:cs="Times New Roman"/>
          <w:b w:val="0"/>
          <w:color w:val="auto"/>
          <w:sz w:val="22"/>
          <w:szCs w:val="22"/>
        </w:rPr>
        <w:t xml:space="preserve"> </w:t>
      </w:r>
      <w:r w:rsidR="00997B72">
        <w:rPr>
          <w:rFonts w:ascii="Times New Roman" w:hAnsi="Times New Roman" w:cs="Times New Roman"/>
          <w:b w:val="0"/>
          <w:color w:val="auto"/>
          <w:sz w:val="22"/>
          <w:szCs w:val="22"/>
        </w:rPr>
        <w:t xml:space="preserve">scores </w:t>
      </w:r>
      <w:r w:rsidR="00ED4BB9" w:rsidRPr="0038093B">
        <w:rPr>
          <w:rFonts w:ascii="Times New Roman" w:hAnsi="Times New Roman" w:cs="Times New Roman"/>
          <w:b w:val="0"/>
          <w:color w:val="auto"/>
          <w:sz w:val="22"/>
          <w:szCs w:val="22"/>
        </w:rPr>
        <w:t>plot (</w:t>
      </w:r>
      <w:r w:rsidR="009E4C18">
        <w:rPr>
          <w:rFonts w:ascii="Times New Roman" w:hAnsi="Times New Roman" w:cs="Times New Roman"/>
          <w:b w:val="0"/>
          <w:color w:val="auto"/>
          <w:sz w:val="22"/>
          <w:szCs w:val="22"/>
        </w:rPr>
        <w:t>e–h</w:t>
      </w:r>
      <w:r w:rsidR="00C54CD7" w:rsidRPr="0038093B">
        <w:rPr>
          <w:rFonts w:ascii="Times New Roman" w:hAnsi="Times New Roman" w:cs="Times New Roman"/>
          <w:b w:val="0"/>
          <w:color w:val="auto"/>
          <w:sz w:val="22"/>
          <w:szCs w:val="22"/>
        </w:rPr>
        <w:t>) for each of the four experimental groups. Cases appearing above the red line (</w:t>
      </w:r>
      <w:proofErr w:type="spellStart"/>
      <w:r w:rsidR="00C54CD7" w:rsidRPr="0038093B">
        <w:rPr>
          <w:rFonts w:ascii="Times New Roman" w:hAnsi="Times New Roman" w:cs="Times New Roman"/>
          <w:b w:val="0"/>
          <w:color w:val="auto"/>
          <w:sz w:val="22"/>
          <w:szCs w:val="22"/>
        </w:rPr>
        <w:t>Hotelling’s</w:t>
      </w:r>
      <w:proofErr w:type="spellEnd"/>
      <w:r w:rsidR="00C54CD7" w:rsidRPr="0038093B">
        <w:rPr>
          <w:rFonts w:ascii="Times New Roman" w:hAnsi="Times New Roman" w:cs="Times New Roman"/>
          <w:b w:val="0"/>
          <w:color w:val="auto"/>
          <w:sz w:val="22"/>
          <w:szCs w:val="22"/>
        </w:rPr>
        <w:t xml:space="preserve"> </w:t>
      </w:r>
      <w:r w:rsidR="00997B72">
        <w:rPr>
          <w:rFonts w:ascii="Times New Roman" w:hAnsi="Times New Roman" w:cs="Times New Roman"/>
          <w:b w:val="0"/>
          <w:color w:val="auto"/>
          <w:sz w:val="22"/>
          <w:szCs w:val="22"/>
        </w:rPr>
        <w:t>T</w:t>
      </w:r>
      <w:r w:rsidR="00997B72" w:rsidRPr="00997B72">
        <w:rPr>
          <w:rFonts w:ascii="Times New Roman" w:hAnsi="Times New Roman" w:cs="Times New Roman"/>
          <w:b w:val="0"/>
          <w:color w:val="auto"/>
          <w:sz w:val="22"/>
          <w:szCs w:val="22"/>
          <w:vertAlign w:val="superscript"/>
        </w:rPr>
        <w:t>2</w:t>
      </w:r>
      <w:r w:rsidR="00997B72">
        <w:rPr>
          <w:rFonts w:ascii="Times New Roman" w:hAnsi="Times New Roman" w:cs="Times New Roman"/>
          <w:b w:val="0"/>
          <w:color w:val="auto"/>
          <w:sz w:val="22"/>
          <w:szCs w:val="22"/>
        </w:rPr>
        <w:t xml:space="preserve"> </w:t>
      </w:r>
      <w:r w:rsidR="00C54CD7" w:rsidRPr="0038093B">
        <w:rPr>
          <w:rFonts w:ascii="Times New Roman" w:hAnsi="Times New Roman" w:cs="Times New Roman"/>
          <w:b w:val="0"/>
          <w:color w:val="auto"/>
          <w:sz w:val="22"/>
          <w:szCs w:val="22"/>
        </w:rPr>
        <w:t xml:space="preserve">plot) </w:t>
      </w:r>
      <w:r w:rsidR="00997B72">
        <w:rPr>
          <w:rFonts w:ascii="Times New Roman" w:hAnsi="Times New Roman" w:cs="Times New Roman"/>
          <w:b w:val="0"/>
          <w:color w:val="auto"/>
          <w:sz w:val="22"/>
          <w:szCs w:val="22"/>
        </w:rPr>
        <w:t>or</w:t>
      </w:r>
      <w:r w:rsidR="00997B72" w:rsidRPr="0038093B">
        <w:rPr>
          <w:rFonts w:ascii="Times New Roman" w:hAnsi="Times New Roman" w:cs="Times New Roman"/>
          <w:b w:val="0"/>
          <w:color w:val="auto"/>
          <w:sz w:val="22"/>
          <w:szCs w:val="22"/>
        </w:rPr>
        <w:t xml:space="preserve"> </w:t>
      </w:r>
      <w:r w:rsidR="00C54CD7" w:rsidRPr="0038093B">
        <w:rPr>
          <w:rFonts w:ascii="Times New Roman" w:hAnsi="Times New Roman" w:cs="Times New Roman"/>
          <w:b w:val="0"/>
          <w:color w:val="auto"/>
          <w:sz w:val="22"/>
          <w:szCs w:val="22"/>
        </w:rPr>
        <w:t>outside the blue confidence interval boundary (PCA</w:t>
      </w:r>
      <w:r w:rsidR="00ED4BB9" w:rsidRPr="0038093B">
        <w:rPr>
          <w:rFonts w:ascii="Times New Roman" w:hAnsi="Times New Roman" w:cs="Times New Roman"/>
          <w:b w:val="0"/>
          <w:color w:val="auto"/>
          <w:sz w:val="22"/>
          <w:szCs w:val="22"/>
        </w:rPr>
        <w:t xml:space="preserve"> </w:t>
      </w:r>
      <w:r w:rsidR="00997B72">
        <w:rPr>
          <w:rFonts w:ascii="Times New Roman" w:hAnsi="Times New Roman" w:cs="Times New Roman"/>
          <w:b w:val="0"/>
          <w:color w:val="auto"/>
          <w:sz w:val="22"/>
          <w:szCs w:val="22"/>
        </w:rPr>
        <w:t xml:space="preserve">scores </w:t>
      </w:r>
      <w:r w:rsidR="00ED4BB9" w:rsidRPr="0038093B">
        <w:rPr>
          <w:rFonts w:ascii="Times New Roman" w:hAnsi="Times New Roman" w:cs="Times New Roman"/>
          <w:b w:val="0"/>
          <w:color w:val="auto"/>
          <w:sz w:val="22"/>
          <w:szCs w:val="22"/>
        </w:rPr>
        <w:t xml:space="preserve">plot) were </w:t>
      </w:r>
      <w:r w:rsidR="00B93843" w:rsidRPr="0038093B">
        <w:rPr>
          <w:rFonts w:ascii="Times New Roman" w:hAnsi="Times New Roman" w:cs="Times New Roman"/>
          <w:b w:val="0"/>
          <w:color w:val="auto"/>
          <w:sz w:val="22"/>
          <w:szCs w:val="22"/>
        </w:rPr>
        <w:t xml:space="preserve">earmarked as outliers. </w:t>
      </w:r>
    </w:p>
    <w:p w14:paraId="1554DB01" w14:textId="77777777" w:rsidR="00BF78AB" w:rsidRDefault="00BF78AB" w:rsidP="00BF78AB"/>
    <w:p w14:paraId="1AEFDBA3" w14:textId="19974C23" w:rsidR="00997B72" w:rsidRDefault="00997B72" w:rsidP="00997B72">
      <w:pPr>
        <w:pStyle w:val="Heading1"/>
        <w:rPr>
          <w:rFonts w:ascii="Times New Roman" w:hAnsi="Times New Roman" w:cs="Times New Roman"/>
          <w:color w:val="auto"/>
          <w:sz w:val="24"/>
          <w:szCs w:val="24"/>
        </w:rPr>
      </w:pPr>
      <w:bookmarkStart w:id="8" w:name="_Toc450591346"/>
      <w:r w:rsidRPr="00AD1605">
        <w:rPr>
          <w:rFonts w:ascii="Times New Roman" w:hAnsi="Times New Roman" w:cs="Times New Roman"/>
          <w:color w:val="auto"/>
          <w:sz w:val="24"/>
          <w:szCs w:val="24"/>
        </w:rPr>
        <w:lastRenderedPageBreak/>
        <w:t>S</w:t>
      </w:r>
      <w:r>
        <w:rPr>
          <w:rFonts w:ascii="Times New Roman" w:hAnsi="Times New Roman" w:cs="Times New Roman"/>
          <w:color w:val="auto"/>
          <w:sz w:val="24"/>
          <w:szCs w:val="24"/>
        </w:rPr>
        <w:t>6</w:t>
      </w:r>
      <w:r w:rsidRPr="00AD1605">
        <w:rPr>
          <w:rFonts w:ascii="Times New Roman" w:hAnsi="Times New Roman" w:cs="Times New Roman"/>
          <w:color w:val="auto"/>
          <w:sz w:val="24"/>
          <w:szCs w:val="24"/>
        </w:rPr>
        <w:t xml:space="preserve">: </w:t>
      </w:r>
      <w:r>
        <w:rPr>
          <w:rFonts w:ascii="Times New Roman" w:hAnsi="Times New Roman" w:cs="Times New Roman"/>
          <w:color w:val="auto"/>
          <w:sz w:val="24"/>
          <w:szCs w:val="24"/>
        </w:rPr>
        <w:t>PCA Analysis</w:t>
      </w:r>
      <w:bookmarkEnd w:id="8"/>
    </w:p>
    <w:p w14:paraId="69EE21B4" w14:textId="079CA03F" w:rsidR="007521B3" w:rsidRPr="009E3D7C" w:rsidRDefault="007521B3" w:rsidP="009E3D7C">
      <w:r>
        <w:rPr>
          <w:rFonts w:ascii="Times New Roman" w:hAnsi="Times New Roman" w:cs="Times New Roman"/>
          <w:sz w:val="24"/>
          <w:szCs w:val="24"/>
        </w:rPr>
        <w:t xml:space="preserve">Principal component analysis </w:t>
      </w:r>
      <w:r w:rsidR="00DA6057">
        <w:rPr>
          <w:rFonts w:ascii="Times New Roman" w:hAnsi="Times New Roman" w:cs="Times New Roman"/>
          <w:sz w:val="24"/>
          <w:szCs w:val="24"/>
        </w:rPr>
        <w:t xml:space="preserve">(PCA) </w:t>
      </w:r>
      <w:r>
        <w:rPr>
          <w:rFonts w:ascii="Times New Roman" w:hAnsi="Times New Roman" w:cs="Times New Roman"/>
          <w:sz w:val="24"/>
          <w:szCs w:val="24"/>
        </w:rPr>
        <w:t>was also performed on the entire scaled dataset, including a</w:t>
      </w:r>
      <w:r w:rsidR="00DA6057">
        <w:rPr>
          <w:rFonts w:ascii="Times New Roman" w:hAnsi="Times New Roman" w:cs="Times New Roman"/>
          <w:sz w:val="24"/>
          <w:szCs w:val="24"/>
        </w:rPr>
        <w:t>ll four groups. This provides a more</w:t>
      </w:r>
      <w:r>
        <w:rPr>
          <w:rFonts w:ascii="Times New Roman" w:hAnsi="Times New Roman" w:cs="Times New Roman"/>
          <w:sz w:val="24"/>
          <w:szCs w:val="24"/>
        </w:rPr>
        <w:t xml:space="preserve"> holistic view of the variation in the data relative to the groups.</w:t>
      </w:r>
    </w:p>
    <w:p w14:paraId="09D4EAF4" w14:textId="516620F5" w:rsidR="00997B72" w:rsidRDefault="00DA6057" w:rsidP="009E3D7C">
      <w:r w:rsidRPr="00DA6057">
        <w:rPr>
          <w:noProof/>
          <w:lang w:eastAsia="en-ZA"/>
        </w:rPr>
        <w:drawing>
          <wp:inline distT="0" distB="0" distL="0" distR="0" wp14:anchorId="4212DD01" wp14:editId="1FC91D5E">
            <wp:extent cx="5725355" cy="3857625"/>
            <wp:effectExtent l="0" t="0" r="8890" b="0"/>
            <wp:docPr id="4" name="Picture 4" descr="C:\Users\NWUUser\Documents\My Clients\Active\Bontle Molusi\2016\NMR\PCA 3D (90% CI) NL ph 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WUUser\Documents\My Clients\Active\Bontle Molusi\2016\NMR\PCA 3D (90% CI) NL ph 2.5.png"/>
                    <pic:cNvPicPr>
                      <a:picLocks noChangeAspect="1" noChangeArrowheads="1"/>
                    </pic:cNvPicPr>
                  </pic:nvPicPr>
                  <pic:blipFill rotWithShape="1">
                    <a:blip r:embed="rId12">
                      <a:extLst>
                        <a:ext uri="{28A0092B-C50C-407E-A947-70E740481C1C}">
                          <a14:useLocalDpi xmlns:a14="http://schemas.microsoft.com/office/drawing/2010/main" val="0"/>
                        </a:ext>
                      </a:extLst>
                    </a:blip>
                    <a:srcRect l="3656" t="14068" r="4437"/>
                    <a:stretch/>
                  </pic:blipFill>
                  <pic:spPr bwMode="auto">
                    <a:xfrm>
                      <a:off x="0" y="0"/>
                      <a:ext cx="5730949" cy="3861394"/>
                    </a:xfrm>
                    <a:prstGeom prst="rect">
                      <a:avLst/>
                    </a:prstGeom>
                    <a:noFill/>
                    <a:ln>
                      <a:noFill/>
                    </a:ln>
                    <a:extLst>
                      <a:ext uri="{53640926-AAD7-44D8-BBD7-CCE9431645EC}">
                        <a14:shadowObscured xmlns:a14="http://schemas.microsoft.com/office/drawing/2010/main"/>
                      </a:ext>
                    </a:extLst>
                  </pic:spPr>
                </pic:pic>
              </a:graphicData>
            </a:graphic>
          </wp:inline>
        </w:drawing>
      </w:r>
    </w:p>
    <w:p w14:paraId="48463927" w14:textId="1EFC86D7" w:rsidR="00997B72" w:rsidRPr="009E3D7C" w:rsidRDefault="009E3D7C" w:rsidP="009E3D7C">
      <w:pPr>
        <w:pStyle w:val="Caption"/>
        <w:rPr>
          <w:b w:val="0"/>
          <w:bCs w:val="0"/>
          <w:color w:val="auto"/>
          <w:sz w:val="22"/>
          <w:szCs w:val="22"/>
        </w:rPr>
      </w:pPr>
      <w:r w:rsidRPr="009E3D7C">
        <w:rPr>
          <w:rFonts w:ascii="Times New Roman" w:hAnsi="Times New Roman" w:cs="Times New Roman"/>
          <w:color w:val="auto"/>
          <w:sz w:val="22"/>
          <w:szCs w:val="22"/>
        </w:rPr>
        <w:t>Figure S3:</w:t>
      </w:r>
      <w:r>
        <w:rPr>
          <w:rFonts w:ascii="Times New Roman" w:hAnsi="Times New Roman" w:cs="Times New Roman"/>
        </w:rPr>
        <w:t xml:space="preserve"> </w:t>
      </w:r>
      <w:r w:rsidR="00DA6057">
        <w:rPr>
          <w:rFonts w:ascii="Times New Roman" w:hAnsi="Times New Roman" w:cs="Times New Roman"/>
          <w:b w:val="0"/>
          <w:color w:val="auto"/>
          <w:sz w:val="22"/>
          <w:szCs w:val="22"/>
        </w:rPr>
        <w:t>PCA of FMS (magenta); CF (</w:t>
      </w:r>
      <w:r w:rsidR="007D441D">
        <w:rPr>
          <w:rFonts w:ascii="Times New Roman" w:hAnsi="Times New Roman" w:cs="Times New Roman"/>
          <w:b w:val="0"/>
          <w:color w:val="auto"/>
          <w:sz w:val="22"/>
          <w:szCs w:val="22"/>
        </w:rPr>
        <w:t>black</w:t>
      </w:r>
      <w:r w:rsidR="00DA6057">
        <w:rPr>
          <w:rFonts w:ascii="Times New Roman" w:hAnsi="Times New Roman" w:cs="Times New Roman"/>
          <w:b w:val="0"/>
          <w:color w:val="auto"/>
          <w:sz w:val="22"/>
          <w:szCs w:val="22"/>
        </w:rPr>
        <w:t>); CN (</w:t>
      </w:r>
      <w:r w:rsidR="007D441D">
        <w:rPr>
          <w:rFonts w:ascii="Times New Roman" w:hAnsi="Times New Roman" w:cs="Times New Roman"/>
          <w:b w:val="0"/>
          <w:color w:val="auto"/>
          <w:sz w:val="22"/>
          <w:szCs w:val="22"/>
        </w:rPr>
        <w:t>blue</w:t>
      </w:r>
      <w:r w:rsidR="00DA6057">
        <w:rPr>
          <w:rFonts w:ascii="Times New Roman" w:hAnsi="Times New Roman" w:cs="Times New Roman"/>
          <w:b w:val="0"/>
          <w:color w:val="auto"/>
          <w:sz w:val="22"/>
          <w:szCs w:val="22"/>
        </w:rPr>
        <w:t>) and CO (</w:t>
      </w:r>
      <w:r w:rsidR="007D441D">
        <w:rPr>
          <w:rFonts w:ascii="Times New Roman" w:hAnsi="Times New Roman" w:cs="Times New Roman"/>
          <w:b w:val="0"/>
          <w:color w:val="auto"/>
          <w:sz w:val="22"/>
          <w:szCs w:val="22"/>
        </w:rPr>
        <w:t>red</w:t>
      </w:r>
      <w:r w:rsidR="00DA6057">
        <w:rPr>
          <w:rFonts w:ascii="Times New Roman" w:hAnsi="Times New Roman" w:cs="Times New Roman"/>
          <w:b w:val="0"/>
          <w:color w:val="auto"/>
          <w:sz w:val="22"/>
          <w:szCs w:val="22"/>
        </w:rPr>
        <w:t xml:space="preserve">) groups </w:t>
      </w:r>
    </w:p>
    <w:p w14:paraId="18C0D324" w14:textId="77777777" w:rsidR="009E3D7C" w:rsidRDefault="009E3D7C">
      <w:pPr>
        <w:rPr>
          <w:rFonts w:ascii="Times New Roman" w:eastAsiaTheme="majorEastAsia" w:hAnsi="Times New Roman" w:cs="Times New Roman"/>
          <w:b/>
          <w:bCs/>
          <w:sz w:val="24"/>
          <w:szCs w:val="24"/>
        </w:rPr>
      </w:pPr>
      <w:r>
        <w:rPr>
          <w:rFonts w:ascii="Times New Roman" w:hAnsi="Times New Roman" w:cs="Times New Roman"/>
          <w:sz w:val="24"/>
          <w:szCs w:val="24"/>
        </w:rPr>
        <w:br w:type="page"/>
      </w:r>
    </w:p>
    <w:p w14:paraId="225CA645" w14:textId="4EF499E5" w:rsidR="00BF78AB" w:rsidRPr="00F768CA" w:rsidRDefault="00FD01C7" w:rsidP="00F768CA">
      <w:pPr>
        <w:pStyle w:val="Heading1"/>
        <w:rPr>
          <w:rFonts w:ascii="Times New Roman" w:hAnsi="Times New Roman" w:cs="Times New Roman"/>
          <w:color w:val="auto"/>
          <w:sz w:val="24"/>
          <w:szCs w:val="24"/>
        </w:rPr>
      </w:pPr>
      <w:bookmarkStart w:id="9" w:name="_Toc450591347"/>
      <w:r w:rsidRPr="00F768CA">
        <w:rPr>
          <w:rFonts w:ascii="Times New Roman" w:hAnsi="Times New Roman" w:cs="Times New Roman"/>
          <w:color w:val="auto"/>
          <w:sz w:val="24"/>
          <w:szCs w:val="24"/>
        </w:rPr>
        <w:lastRenderedPageBreak/>
        <w:t>S</w:t>
      </w:r>
      <w:r w:rsidR="00997B72">
        <w:rPr>
          <w:rFonts w:ascii="Times New Roman" w:hAnsi="Times New Roman" w:cs="Times New Roman"/>
          <w:color w:val="auto"/>
          <w:sz w:val="24"/>
          <w:szCs w:val="24"/>
        </w:rPr>
        <w:t>7</w:t>
      </w:r>
      <w:r w:rsidR="00F768CA" w:rsidRPr="00F768CA">
        <w:rPr>
          <w:rFonts w:ascii="Times New Roman" w:hAnsi="Times New Roman" w:cs="Times New Roman"/>
          <w:color w:val="auto"/>
          <w:sz w:val="24"/>
          <w:szCs w:val="24"/>
        </w:rPr>
        <w:t>:</w:t>
      </w:r>
      <w:r w:rsidRPr="00F768CA">
        <w:rPr>
          <w:rFonts w:ascii="Times New Roman" w:hAnsi="Times New Roman" w:cs="Times New Roman"/>
          <w:color w:val="auto"/>
          <w:sz w:val="24"/>
          <w:szCs w:val="24"/>
        </w:rPr>
        <w:t xml:space="preserve"> </w:t>
      </w:r>
      <w:r w:rsidRPr="00F768CA">
        <w:rPr>
          <w:rFonts w:ascii="Times New Roman" w:hAnsi="Times New Roman" w:cs="Times New Roman"/>
          <w:i/>
          <w:color w:val="auto"/>
          <w:sz w:val="24"/>
          <w:szCs w:val="24"/>
        </w:rPr>
        <w:t>N</w:t>
      </w:r>
      <w:r w:rsidRPr="00F768CA">
        <w:rPr>
          <w:rFonts w:ascii="Times New Roman" w:hAnsi="Times New Roman" w:cs="Times New Roman"/>
          <w:color w:val="auto"/>
          <w:sz w:val="24"/>
          <w:szCs w:val="24"/>
        </w:rPr>
        <w:t>-acetyl</w:t>
      </w:r>
      <w:r w:rsidR="00FB0E0A" w:rsidRPr="00F768CA">
        <w:rPr>
          <w:rFonts w:ascii="Times New Roman" w:hAnsi="Times New Roman" w:cs="Times New Roman"/>
          <w:color w:val="auto"/>
          <w:sz w:val="24"/>
          <w:szCs w:val="24"/>
        </w:rPr>
        <w:t xml:space="preserve"> </w:t>
      </w:r>
      <w:r w:rsidRPr="00F768CA">
        <w:rPr>
          <w:rFonts w:ascii="Times New Roman" w:hAnsi="Times New Roman" w:cs="Times New Roman"/>
          <w:color w:val="auto"/>
          <w:sz w:val="24"/>
          <w:szCs w:val="24"/>
        </w:rPr>
        <w:t>aspartic acid (NAA) verification</w:t>
      </w:r>
      <w:bookmarkEnd w:id="9"/>
    </w:p>
    <w:p w14:paraId="1BC101B8" w14:textId="77777777" w:rsidR="00FD01C7" w:rsidRPr="00AD1605" w:rsidRDefault="00FD01C7" w:rsidP="00AD1605">
      <w:pPr>
        <w:pStyle w:val="Heading2"/>
        <w:rPr>
          <w:rFonts w:ascii="Times New Roman" w:hAnsi="Times New Roman" w:cs="Times New Roman"/>
          <w:b w:val="0"/>
          <w:color w:val="auto"/>
          <w:sz w:val="24"/>
          <w:szCs w:val="24"/>
        </w:rPr>
      </w:pPr>
      <w:bookmarkStart w:id="10" w:name="_Toc450591348"/>
      <w:r w:rsidRPr="00AD1605">
        <w:rPr>
          <w:rFonts w:ascii="Times New Roman" w:hAnsi="Times New Roman" w:cs="Times New Roman"/>
          <w:b w:val="0"/>
          <w:color w:val="auto"/>
          <w:sz w:val="24"/>
          <w:szCs w:val="24"/>
        </w:rPr>
        <w:t>Overview</w:t>
      </w:r>
      <w:bookmarkEnd w:id="10"/>
    </w:p>
    <w:p w14:paraId="566BB0F5" w14:textId="0BBC8BB0" w:rsidR="00FD01C7" w:rsidRPr="0038093B" w:rsidRDefault="00934D46" w:rsidP="00BF78AB">
      <w:pPr>
        <w:rPr>
          <w:rFonts w:ascii="Times New Roman" w:hAnsi="Times New Roman" w:cs="Times New Roman"/>
          <w:sz w:val="24"/>
          <w:szCs w:val="24"/>
        </w:rPr>
      </w:pPr>
      <w:r w:rsidRPr="00934D46">
        <w:rPr>
          <w:rFonts w:ascii="Times New Roman" w:hAnsi="Times New Roman" w:cs="Times New Roman"/>
          <w:sz w:val="24"/>
          <w:szCs w:val="24"/>
        </w:rPr>
        <w:t xml:space="preserve">Peak 9 in Fig. </w:t>
      </w:r>
      <w:r w:rsidR="00E847FB">
        <w:rPr>
          <w:rFonts w:ascii="Times New Roman" w:hAnsi="Times New Roman" w:cs="Times New Roman"/>
          <w:sz w:val="24"/>
          <w:szCs w:val="24"/>
        </w:rPr>
        <w:t>2</w:t>
      </w:r>
      <w:r w:rsidRPr="00934D46">
        <w:rPr>
          <w:rFonts w:ascii="Times New Roman" w:hAnsi="Times New Roman" w:cs="Times New Roman"/>
          <w:sz w:val="24"/>
          <w:szCs w:val="24"/>
        </w:rPr>
        <w:t xml:space="preserve"> of the main article was initially labelled as </w:t>
      </w:r>
      <w:r w:rsidRPr="00934D46">
        <w:rPr>
          <w:rFonts w:ascii="Times New Roman" w:hAnsi="Times New Roman" w:cs="Times New Roman"/>
          <w:i/>
          <w:sz w:val="24"/>
          <w:szCs w:val="24"/>
        </w:rPr>
        <w:t>N-</w:t>
      </w:r>
      <w:proofErr w:type="spellStart"/>
      <w:r w:rsidRPr="00934D46">
        <w:rPr>
          <w:rFonts w:ascii="Times New Roman" w:hAnsi="Times New Roman" w:cs="Times New Roman"/>
          <w:sz w:val="24"/>
          <w:szCs w:val="24"/>
        </w:rPr>
        <w:t>acetylaspatic</w:t>
      </w:r>
      <w:proofErr w:type="spellEnd"/>
      <w:r w:rsidRPr="00934D46">
        <w:rPr>
          <w:rFonts w:ascii="Times New Roman" w:hAnsi="Times New Roman" w:cs="Times New Roman"/>
          <w:sz w:val="24"/>
          <w:szCs w:val="24"/>
        </w:rPr>
        <w:t xml:space="preserve"> acid.</w:t>
      </w:r>
      <w:r w:rsidR="00FD01C7" w:rsidRPr="0038093B">
        <w:rPr>
          <w:rFonts w:ascii="Times New Roman" w:hAnsi="Times New Roman" w:cs="Times New Roman"/>
          <w:sz w:val="24"/>
          <w:szCs w:val="24"/>
        </w:rPr>
        <w:t xml:space="preserve"> </w:t>
      </w:r>
      <w:r>
        <w:rPr>
          <w:rFonts w:ascii="Times New Roman" w:hAnsi="Times New Roman" w:cs="Times New Roman"/>
          <w:sz w:val="24"/>
          <w:szCs w:val="24"/>
        </w:rPr>
        <w:t xml:space="preserve">However, this peak is a characteristic moiety of most </w:t>
      </w:r>
      <w:r w:rsidRPr="00D63926">
        <w:rPr>
          <w:rFonts w:ascii="Times New Roman" w:hAnsi="Times New Roman" w:cs="Times New Roman"/>
          <w:i/>
          <w:sz w:val="24"/>
          <w:szCs w:val="24"/>
        </w:rPr>
        <w:t>N</w:t>
      </w:r>
      <w:r>
        <w:rPr>
          <w:rFonts w:ascii="Times New Roman" w:hAnsi="Times New Roman" w:cs="Times New Roman"/>
          <w:sz w:val="24"/>
          <w:szCs w:val="24"/>
        </w:rPr>
        <w:t xml:space="preserve">-acetyl compounds and thus this result </w:t>
      </w:r>
      <w:r w:rsidR="00E233B9">
        <w:rPr>
          <w:rFonts w:ascii="Times New Roman" w:hAnsi="Times New Roman" w:cs="Times New Roman"/>
          <w:sz w:val="24"/>
          <w:szCs w:val="24"/>
        </w:rPr>
        <w:t>necessitated mo</w:t>
      </w:r>
      <w:r w:rsidR="00FD01C7" w:rsidRPr="0038093B">
        <w:rPr>
          <w:rFonts w:ascii="Times New Roman" w:hAnsi="Times New Roman" w:cs="Times New Roman"/>
          <w:sz w:val="24"/>
          <w:szCs w:val="24"/>
        </w:rPr>
        <w:t>re detailed NMR analyses, by means of two-dimensional (2D) NMR</w:t>
      </w:r>
      <w:r>
        <w:rPr>
          <w:rFonts w:ascii="Times New Roman" w:hAnsi="Times New Roman" w:cs="Times New Roman"/>
          <w:sz w:val="24"/>
          <w:szCs w:val="24"/>
        </w:rPr>
        <w:t>,</w:t>
      </w:r>
      <w:r w:rsidR="00FD01C7" w:rsidRPr="0038093B">
        <w:rPr>
          <w:rFonts w:ascii="Times New Roman" w:hAnsi="Times New Roman" w:cs="Times New Roman"/>
          <w:sz w:val="24"/>
          <w:szCs w:val="24"/>
        </w:rPr>
        <w:t xml:space="preserve"> </w:t>
      </w:r>
      <w:r>
        <w:rPr>
          <w:rFonts w:ascii="Times New Roman" w:hAnsi="Times New Roman" w:cs="Times New Roman"/>
          <w:sz w:val="24"/>
          <w:szCs w:val="24"/>
        </w:rPr>
        <w:t xml:space="preserve">for </w:t>
      </w:r>
      <w:r w:rsidR="00FD01C7" w:rsidRPr="0038093B">
        <w:rPr>
          <w:rFonts w:ascii="Times New Roman" w:hAnsi="Times New Roman" w:cs="Times New Roman"/>
          <w:sz w:val="24"/>
          <w:szCs w:val="24"/>
        </w:rPr>
        <w:t>verif</w:t>
      </w:r>
      <w:r>
        <w:rPr>
          <w:rFonts w:ascii="Times New Roman" w:hAnsi="Times New Roman" w:cs="Times New Roman"/>
          <w:sz w:val="24"/>
          <w:szCs w:val="24"/>
        </w:rPr>
        <w:t>ication.</w:t>
      </w:r>
      <w:r w:rsidR="00FD01C7" w:rsidRPr="0038093B">
        <w:rPr>
          <w:rFonts w:ascii="Times New Roman" w:hAnsi="Times New Roman" w:cs="Times New Roman"/>
          <w:sz w:val="24"/>
          <w:szCs w:val="24"/>
        </w:rPr>
        <w:t xml:space="preserve"> Of these 2D analyses we opted for correlation spectroscopy (COSY) and J-resolved spectroscopy (JRES).</w:t>
      </w:r>
    </w:p>
    <w:p w14:paraId="02289A5D" w14:textId="77777777" w:rsidR="00FD01C7" w:rsidRPr="00AD1605" w:rsidRDefault="00FD01C7" w:rsidP="00AD1605">
      <w:pPr>
        <w:pStyle w:val="Heading2"/>
        <w:rPr>
          <w:rFonts w:ascii="Times New Roman" w:hAnsi="Times New Roman" w:cs="Times New Roman"/>
          <w:b w:val="0"/>
          <w:color w:val="auto"/>
          <w:sz w:val="24"/>
          <w:szCs w:val="24"/>
        </w:rPr>
      </w:pPr>
      <w:bookmarkStart w:id="11" w:name="_Toc450591349"/>
      <w:r w:rsidRPr="00AD1605">
        <w:rPr>
          <w:rFonts w:ascii="Times New Roman" w:hAnsi="Times New Roman" w:cs="Times New Roman"/>
          <w:b w:val="0"/>
          <w:color w:val="auto"/>
          <w:sz w:val="24"/>
          <w:szCs w:val="24"/>
        </w:rPr>
        <w:t>Reagents</w:t>
      </w:r>
      <w:bookmarkEnd w:id="11"/>
    </w:p>
    <w:p w14:paraId="6AB6812E" w14:textId="4FAFECF0" w:rsidR="00FD01C7" w:rsidRPr="0038093B" w:rsidRDefault="00FD01C7" w:rsidP="00BF78AB">
      <w:pPr>
        <w:rPr>
          <w:rFonts w:ascii="Times New Roman" w:hAnsi="Times New Roman" w:cs="Times New Roman"/>
          <w:sz w:val="24"/>
          <w:szCs w:val="24"/>
        </w:rPr>
      </w:pPr>
      <w:r w:rsidRPr="0038093B">
        <w:rPr>
          <w:rFonts w:ascii="Times New Roman" w:hAnsi="Times New Roman" w:cs="Times New Roman"/>
          <w:sz w:val="24"/>
          <w:szCs w:val="24"/>
        </w:rPr>
        <w:t>The reagents used for this analysis were three of the study’s experimental subject</w:t>
      </w:r>
      <w:r w:rsidR="009E4C18">
        <w:rPr>
          <w:rFonts w:ascii="Times New Roman" w:hAnsi="Times New Roman" w:cs="Times New Roman"/>
          <w:sz w:val="24"/>
          <w:szCs w:val="24"/>
        </w:rPr>
        <w:t>s</w:t>
      </w:r>
      <w:r w:rsidRPr="0038093B">
        <w:rPr>
          <w:rFonts w:ascii="Times New Roman" w:hAnsi="Times New Roman" w:cs="Times New Roman"/>
          <w:sz w:val="24"/>
          <w:szCs w:val="24"/>
        </w:rPr>
        <w:t>’ urine, namely</w:t>
      </w:r>
      <w:r w:rsidR="009E4C18">
        <w:rPr>
          <w:rFonts w:ascii="Times New Roman" w:hAnsi="Times New Roman" w:cs="Times New Roman"/>
          <w:sz w:val="24"/>
          <w:szCs w:val="24"/>
        </w:rPr>
        <w:t>,</w:t>
      </w:r>
      <w:r w:rsidRPr="0038093B">
        <w:rPr>
          <w:rFonts w:ascii="Times New Roman" w:hAnsi="Times New Roman" w:cs="Times New Roman"/>
          <w:sz w:val="24"/>
          <w:szCs w:val="24"/>
        </w:rPr>
        <w:t xml:space="preserve"> two Pre patient samples (Pre 1 and Pre 2) and one control sample from the CN group. A 1</w:t>
      </w:r>
      <w:r w:rsidR="009E4C18">
        <w:rPr>
          <w:rFonts w:ascii="Times New Roman" w:hAnsi="Times New Roman" w:cs="Times New Roman"/>
          <w:sz w:val="24"/>
          <w:szCs w:val="24"/>
        </w:rPr>
        <w:t xml:space="preserve"> </w:t>
      </w:r>
      <w:proofErr w:type="spellStart"/>
      <w:r w:rsidRPr="0038093B">
        <w:rPr>
          <w:rFonts w:ascii="Times New Roman" w:hAnsi="Times New Roman" w:cs="Times New Roman"/>
          <w:sz w:val="24"/>
          <w:szCs w:val="24"/>
        </w:rPr>
        <w:t>mM</w:t>
      </w:r>
      <w:proofErr w:type="spellEnd"/>
      <w:r w:rsidRPr="0038093B">
        <w:rPr>
          <w:rFonts w:ascii="Times New Roman" w:hAnsi="Times New Roman" w:cs="Times New Roman"/>
          <w:sz w:val="24"/>
          <w:szCs w:val="24"/>
        </w:rPr>
        <w:t xml:space="preserve"> sample of pure NAA compound (Sigma-Aldrich) was prepared in </w:t>
      </w:r>
      <w:proofErr w:type="spellStart"/>
      <w:r w:rsidRPr="0038093B">
        <w:rPr>
          <w:rFonts w:ascii="Times New Roman" w:hAnsi="Times New Roman" w:cs="Times New Roman"/>
          <w:sz w:val="24"/>
          <w:szCs w:val="24"/>
        </w:rPr>
        <w:t>MilliQ</w:t>
      </w:r>
      <w:proofErr w:type="spellEnd"/>
      <w:r w:rsidRPr="0038093B">
        <w:rPr>
          <w:rFonts w:ascii="Times New Roman" w:hAnsi="Times New Roman" w:cs="Times New Roman"/>
          <w:sz w:val="24"/>
          <w:szCs w:val="24"/>
        </w:rPr>
        <w:t>-water. The samples were then spiked with this pure compound for analysis.</w:t>
      </w:r>
    </w:p>
    <w:p w14:paraId="25A871C9" w14:textId="77777777" w:rsidR="00FD01C7" w:rsidRPr="00AD1605" w:rsidRDefault="00FD01C7" w:rsidP="00AD1605">
      <w:pPr>
        <w:pStyle w:val="Heading2"/>
        <w:rPr>
          <w:rFonts w:ascii="Times New Roman" w:hAnsi="Times New Roman" w:cs="Times New Roman"/>
          <w:b w:val="0"/>
          <w:color w:val="auto"/>
          <w:sz w:val="24"/>
          <w:szCs w:val="24"/>
        </w:rPr>
      </w:pPr>
      <w:bookmarkStart w:id="12" w:name="_Toc450591350"/>
      <w:r w:rsidRPr="00AD1605">
        <w:rPr>
          <w:rFonts w:ascii="Times New Roman" w:hAnsi="Times New Roman" w:cs="Times New Roman"/>
          <w:b w:val="0"/>
          <w:color w:val="auto"/>
          <w:sz w:val="24"/>
          <w:szCs w:val="24"/>
        </w:rPr>
        <w:t>Sample preparation and analysis</w:t>
      </w:r>
      <w:bookmarkEnd w:id="12"/>
    </w:p>
    <w:p w14:paraId="4A21FFDD" w14:textId="295250A9" w:rsidR="00FD01C7" w:rsidRDefault="00FD01C7" w:rsidP="00BF78AB">
      <w:pPr>
        <w:rPr>
          <w:rFonts w:ascii="Times New Roman" w:hAnsi="Times New Roman" w:cs="Times New Roman"/>
          <w:sz w:val="24"/>
          <w:szCs w:val="24"/>
        </w:rPr>
      </w:pPr>
      <w:r w:rsidRPr="0038093B">
        <w:rPr>
          <w:rFonts w:ascii="Times New Roman" w:hAnsi="Times New Roman" w:cs="Times New Roman"/>
          <w:sz w:val="24"/>
          <w:szCs w:val="24"/>
        </w:rPr>
        <w:t>The two patient</w:t>
      </w:r>
      <w:r w:rsidR="009E4C18">
        <w:rPr>
          <w:rFonts w:ascii="Times New Roman" w:hAnsi="Times New Roman" w:cs="Times New Roman"/>
          <w:sz w:val="24"/>
          <w:szCs w:val="24"/>
        </w:rPr>
        <w:t>s’</w:t>
      </w:r>
      <w:r w:rsidRPr="0038093B">
        <w:rPr>
          <w:rFonts w:ascii="Times New Roman" w:hAnsi="Times New Roman" w:cs="Times New Roman"/>
          <w:sz w:val="24"/>
          <w:szCs w:val="24"/>
        </w:rPr>
        <w:t xml:space="preserve"> urine samples and the pure NAA compound were prepared as per the protocol described in the main article. Only the CN sample was spiked with the pure NAA compound as the aim of this analysis was to identify and verify NAA in the patient samples</w:t>
      </w:r>
      <w:r w:rsidR="009E4C18">
        <w:rPr>
          <w:rFonts w:ascii="Times New Roman" w:hAnsi="Times New Roman" w:cs="Times New Roman"/>
          <w:sz w:val="24"/>
          <w:szCs w:val="24"/>
        </w:rPr>
        <w:t>;</w:t>
      </w:r>
      <w:r w:rsidRPr="0038093B">
        <w:rPr>
          <w:rFonts w:ascii="Times New Roman" w:hAnsi="Times New Roman" w:cs="Times New Roman"/>
          <w:sz w:val="24"/>
          <w:szCs w:val="24"/>
        </w:rPr>
        <w:t xml:space="preserve"> we also required a urine control to see where the spiked NAA peak would present in urine. As such, the preparation protocol was adjusted for the CN sample, to take into account the addition of the pure NAA, by adding 630</w:t>
      </w:r>
      <w:r w:rsidR="009E4C18">
        <w:rPr>
          <w:rFonts w:ascii="Times New Roman" w:hAnsi="Times New Roman" w:cs="Times New Roman"/>
          <w:sz w:val="24"/>
          <w:szCs w:val="24"/>
        </w:rPr>
        <w:t xml:space="preserve"> </w:t>
      </w:r>
      <w:r w:rsidRPr="0038093B">
        <w:rPr>
          <w:rFonts w:ascii="Times New Roman" w:hAnsi="Times New Roman" w:cs="Times New Roman"/>
          <w:sz w:val="24"/>
          <w:szCs w:val="24"/>
        </w:rPr>
        <w:t>µl of the centrifuged urine supernatant, 70</w:t>
      </w:r>
      <w:r w:rsidR="009E4C18">
        <w:rPr>
          <w:rFonts w:ascii="Times New Roman" w:hAnsi="Times New Roman" w:cs="Times New Roman"/>
          <w:sz w:val="24"/>
          <w:szCs w:val="24"/>
        </w:rPr>
        <w:t xml:space="preserve"> </w:t>
      </w:r>
      <w:r w:rsidRPr="0038093B">
        <w:rPr>
          <w:rFonts w:ascii="Times New Roman" w:hAnsi="Times New Roman" w:cs="Times New Roman"/>
          <w:sz w:val="24"/>
          <w:szCs w:val="24"/>
        </w:rPr>
        <w:t>µl pure 1</w:t>
      </w:r>
      <w:r w:rsidR="009E4C18">
        <w:rPr>
          <w:rFonts w:ascii="Times New Roman" w:hAnsi="Times New Roman" w:cs="Times New Roman"/>
          <w:sz w:val="24"/>
          <w:szCs w:val="24"/>
        </w:rPr>
        <w:t xml:space="preserve"> </w:t>
      </w:r>
      <w:proofErr w:type="spellStart"/>
      <w:r w:rsidRPr="0038093B">
        <w:rPr>
          <w:rFonts w:ascii="Times New Roman" w:hAnsi="Times New Roman" w:cs="Times New Roman"/>
          <w:sz w:val="24"/>
          <w:szCs w:val="24"/>
        </w:rPr>
        <w:t>mM</w:t>
      </w:r>
      <w:proofErr w:type="spellEnd"/>
      <w:r w:rsidRPr="0038093B">
        <w:rPr>
          <w:rFonts w:ascii="Times New Roman" w:hAnsi="Times New Roman" w:cs="Times New Roman"/>
          <w:sz w:val="24"/>
          <w:szCs w:val="24"/>
        </w:rPr>
        <w:t xml:space="preserve"> NAA compound and 70</w:t>
      </w:r>
      <w:r w:rsidR="009E4C18">
        <w:rPr>
          <w:rFonts w:ascii="Times New Roman" w:hAnsi="Times New Roman" w:cs="Times New Roman"/>
          <w:sz w:val="24"/>
          <w:szCs w:val="24"/>
        </w:rPr>
        <w:t xml:space="preserve"> </w:t>
      </w:r>
      <w:r w:rsidRPr="0038093B">
        <w:rPr>
          <w:rFonts w:ascii="Times New Roman" w:hAnsi="Times New Roman" w:cs="Times New Roman"/>
          <w:sz w:val="24"/>
          <w:szCs w:val="24"/>
        </w:rPr>
        <w:t xml:space="preserve">µl of internal standard (IS), </w:t>
      </w:r>
      <w:r w:rsidR="009E4C18">
        <w:rPr>
          <w:rFonts w:ascii="Times New Roman" w:hAnsi="Times New Roman" w:cs="Times New Roman"/>
          <w:sz w:val="24"/>
          <w:szCs w:val="24"/>
        </w:rPr>
        <w:t xml:space="preserve">which was </w:t>
      </w:r>
      <w:r w:rsidRPr="0038093B">
        <w:rPr>
          <w:rFonts w:ascii="Times New Roman" w:hAnsi="Times New Roman" w:cs="Times New Roman"/>
          <w:sz w:val="24"/>
          <w:szCs w:val="24"/>
        </w:rPr>
        <w:t xml:space="preserve">TSP. the samples were adjusted to pH 2.5. All four samples were then analysed on </w:t>
      </w:r>
      <w:r w:rsidRPr="0038093B">
        <w:rPr>
          <w:rFonts w:ascii="Times New Roman" w:hAnsi="Times New Roman" w:cs="Times New Roman"/>
          <w:sz w:val="24"/>
          <w:szCs w:val="24"/>
          <w:vertAlign w:val="superscript"/>
        </w:rPr>
        <w:t>1</w:t>
      </w:r>
      <w:r w:rsidRPr="0038093B">
        <w:rPr>
          <w:rFonts w:ascii="Times New Roman" w:hAnsi="Times New Roman" w:cs="Times New Roman"/>
          <w:sz w:val="24"/>
          <w:szCs w:val="24"/>
        </w:rPr>
        <w:t xml:space="preserve">H NMR, COSY and JRES. For the purposes of verification, the </w:t>
      </w:r>
      <w:r w:rsidRPr="0038093B">
        <w:rPr>
          <w:rFonts w:ascii="Times New Roman" w:hAnsi="Times New Roman" w:cs="Times New Roman"/>
          <w:sz w:val="24"/>
          <w:szCs w:val="24"/>
          <w:vertAlign w:val="superscript"/>
        </w:rPr>
        <w:t>1</w:t>
      </w:r>
      <w:r w:rsidRPr="0038093B">
        <w:rPr>
          <w:rFonts w:ascii="Times New Roman" w:hAnsi="Times New Roman" w:cs="Times New Roman"/>
          <w:sz w:val="24"/>
          <w:szCs w:val="24"/>
        </w:rPr>
        <w:t>H NMR analysis was done at 512 scans to reduce</w:t>
      </w:r>
      <w:r w:rsidR="003E6676">
        <w:rPr>
          <w:rFonts w:ascii="Times New Roman" w:hAnsi="Times New Roman" w:cs="Times New Roman"/>
          <w:sz w:val="24"/>
          <w:szCs w:val="24"/>
        </w:rPr>
        <w:t xml:space="preserve"> the noise peaks to a minimum</w:t>
      </w:r>
      <w:r w:rsidRPr="0038093B">
        <w:rPr>
          <w:rFonts w:ascii="Times New Roman" w:hAnsi="Times New Roman" w:cs="Times New Roman"/>
          <w:sz w:val="24"/>
          <w:szCs w:val="24"/>
        </w:rPr>
        <w:t>. The results of this analysis are shown in Fig. S</w:t>
      </w:r>
      <w:r w:rsidR="00BA1175">
        <w:rPr>
          <w:rFonts w:ascii="Times New Roman" w:hAnsi="Times New Roman" w:cs="Times New Roman"/>
          <w:sz w:val="24"/>
          <w:szCs w:val="24"/>
        </w:rPr>
        <w:t>4</w:t>
      </w:r>
      <w:r w:rsidRPr="0038093B">
        <w:rPr>
          <w:rFonts w:ascii="Times New Roman" w:hAnsi="Times New Roman" w:cs="Times New Roman"/>
          <w:sz w:val="24"/>
          <w:szCs w:val="24"/>
        </w:rPr>
        <w:t xml:space="preserve">. </w:t>
      </w:r>
    </w:p>
    <w:p w14:paraId="5E017B5B" w14:textId="77777777" w:rsidR="00FD01C7" w:rsidRPr="00AD1605" w:rsidRDefault="00FD01C7" w:rsidP="00AD1605">
      <w:pPr>
        <w:pStyle w:val="Heading2"/>
        <w:rPr>
          <w:rFonts w:ascii="Times New Roman" w:hAnsi="Times New Roman" w:cs="Times New Roman"/>
          <w:b w:val="0"/>
          <w:color w:val="auto"/>
          <w:sz w:val="24"/>
          <w:szCs w:val="24"/>
        </w:rPr>
      </w:pPr>
      <w:bookmarkStart w:id="13" w:name="_Toc450591351"/>
      <w:r w:rsidRPr="00AD1605">
        <w:rPr>
          <w:rFonts w:ascii="Times New Roman" w:hAnsi="Times New Roman" w:cs="Times New Roman"/>
          <w:b w:val="0"/>
          <w:color w:val="auto"/>
          <w:sz w:val="24"/>
          <w:szCs w:val="24"/>
        </w:rPr>
        <w:t>Results and discussion</w:t>
      </w:r>
      <w:bookmarkEnd w:id="13"/>
    </w:p>
    <w:p w14:paraId="79E628AC" w14:textId="59F1022B" w:rsidR="00491737" w:rsidRPr="0038093B" w:rsidRDefault="00FD01C7" w:rsidP="00BF78AB">
      <w:pPr>
        <w:rPr>
          <w:rFonts w:ascii="Times New Roman" w:hAnsi="Times New Roman" w:cs="Times New Roman"/>
          <w:sz w:val="24"/>
          <w:szCs w:val="24"/>
        </w:rPr>
      </w:pPr>
      <w:proofErr w:type="gramStart"/>
      <w:r w:rsidRPr="0038093B">
        <w:rPr>
          <w:rFonts w:ascii="Times New Roman" w:hAnsi="Times New Roman" w:cs="Times New Roman"/>
          <w:sz w:val="24"/>
          <w:szCs w:val="24"/>
        </w:rPr>
        <w:t>Fig</w:t>
      </w:r>
      <w:r w:rsidR="0038093B">
        <w:rPr>
          <w:rFonts w:ascii="Times New Roman" w:hAnsi="Times New Roman" w:cs="Times New Roman"/>
          <w:sz w:val="24"/>
          <w:szCs w:val="24"/>
        </w:rPr>
        <w:t>.</w:t>
      </w:r>
      <w:proofErr w:type="gramEnd"/>
      <w:r w:rsidR="009E4C18">
        <w:rPr>
          <w:rFonts w:ascii="Times New Roman" w:hAnsi="Times New Roman" w:cs="Times New Roman"/>
          <w:sz w:val="24"/>
          <w:szCs w:val="24"/>
        </w:rPr>
        <w:t xml:space="preserve"> </w:t>
      </w:r>
      <w:r w:rsidR="00FB6446">
        <w:rPr>
          <w:rFonts w:ascii="Times New Roman" w:hAnsi="Times New Roman" w:cs="Times New Roman"/>
          <w:sz w:val="24"/>
          <w:szCs w:val="24"/>
        </w:rPr>
        <w:t>S</w:t>
      </w:r>
      <w:r w:rsidR="00BA1175">
        <w:rPr>
          <w:rFonts w:ascii="Times New Roman" w:hAnsi="Times New Roman" w:cs="Times New Roman"/>
          <w:sz w:val="24"/>
          <w:szCs w:val="24"/>
        </w:rPr>
        <w:t>4</w:t>
      </w:r>
      <w:r w:rsidRPr="0038093B">
        <w:rPr>
          <w:rFonts w:ascii="Times New Roman" w:hAnsi="Times New Roman" w:cs="Times New Roman"/>
          <w:sz w:val="24"/>
          <w:szCs w:val="24"/>
        </w:rPr>
        <w:t xml:space="preserve"> shows the </w:t>
      </w:r>
      <w:r w:rsidR="00DA45E5">
        <w:rPr>
          <w:rFonts w:ascii="Times New Roman" w:hAnsi="Times New Roman" w:cs="Times New Roman"/>
          <w:sz w:val="24"/>
          <w:szCs w:val="24"/>
        </w:rPr>
        <w:t xml:space="preserve">1H NMR </w:t>
      </w:r>
      <w:r w:rsidRPr="0038093B">
        <w:rPr>
          <w:rFonts w:ascii="Times New Roman" w:hAnsi="Times New Roman" w:cs="Times New Roman"/>
          <w:sz w:val="24"/>
          <w:szCs w:val="24"/>
        </w:rPr>
        <w:t>overlay of the four analysed samples. Red indicates the pure NAA compound, green indicates the spiked CN urine sample</w:t>
      </w:r>
      <w:r w:rsidR="009E4C18">
        <w:rPr>
          <w:rFonts w:ascii="Times New Roman" w:hAnsi="Times New Roman" w:cs="Times New Roman"/>
          <w:sz w:val="24"/>
          <w:szCs w:val="24"/>
        </w:rPr>
        <w:t>,</w:t>
      </w:r>
      <w:r w:rsidRPr="0038093B">
        <w:rPr>
          <w:rFonts w:ascii="Times New Roman" w:hAnsi="Times New Roman" w:cs="Times New Roman"/>
          <w:sz w:val="24"/>
          <w:szCs w:val="24"/>
        </w:rPr>
        <w:t xml:space="preserve"> and orange and light blue indicate the non-spiked Pre samples. The circled areas show the regions of interest where the pure NAA </w:t>
      </w:r>
      <w:r w:rsidR="00491737" w:rsidRPr="0038093B">
        <w:rPr>
          <w:rFonts w:ascii="Times New Roman" w:hAnsi="Times New Roman" w:cs="Times New Roman"/>
          <w:sz w:val="24"/>
          <w:szCs w:val="24"/>
        </w:rPr>
        <w:t xml:space="preserve">compound </w:t>
      </w:r>
      <w:r w:rsidRPr="0038093B">
        <w:rPr>
          <w:rFonts w:ascii="Times New Roman" w:hAnsi="Times New Roman" w:cs="Times New Roman"/>
          <w:sz w:val="24"/>
          <w:szCs w:val="24"/>
        </w:rPr>
        <w:t>and NAA+</w:t>
      </w:r>
      <w:r w:rsidR="009E4C18">
        <w:rPr>
          <w:rFonts w:ascii="Times New Roman" w:hAnsi="Times New Roman" w:cs="Times New Roman"/>
          <w:sz w:val="24"/>
          <w:szCs w:val="24"/>
        </w:rPr>
        <w:t xml:space="preserve"> </w:t>
      </w:r>
      <w:r w:rsidRPr="0038093B">
        <w:rPr>
          <w:rFonts w:ascii="Times New Roman" w:hAnsi="Times New Roman" w:cs="Times New Roman"/>
          <w:sz w:val="24"/>
          <w:szCs w:val="24"/>
        </w:rPr>
        <w:t>urine</w:t>
      </w:r>
      <w:r w:rsidR="00DA45E5">
        <w:rPr>
          <w:rFonts w:ascii="Times New Roman" w:hAnsi="Times New Roman" w:cs="Times New Roman"/>
          <w:sz w:val="24"/>
          <w:szCs w:val="24"/>
        </w:rPr>
        <w:t xml:space="preserve"> (spiked CN urine)</w:t>
      </w:r>
      <w:r w:rsidRPr="0038093B">
        <w:rPr>
          <w:rFonts w:ascii="Times New Roman" w:hAnsi="Times New Roman" w:cs="Times New Roman"/>
          <w:sz w:val="24"/>
          <w:szCs w:val="24"/>
        </w:rPr>
        <w:t xml:space="preserve"> peak</w:t>
      </w:r>
      <w:r w:rsidR="0038093B">
        <w:rPr>
          <w:rFonts w:ascii="Times New Roman" w:hAnsi="Times New Roman" w:cs="Times New Roman"/>
          <w:sz w:val="24"/>
          <w:szCs w:val="24"/>
        </w:rPr>
        <w:t>s</w:t>
      </w:r>
      <w:r w:rsidRPr="0038093B">
        <w:rPr>
          <w:rFonts w:ascii="Times New Roman" w:hAnsi="Times New Roman" w:cs="Times New Roman"/>
          <w:sz w:val="24"/>
          <w:szCs w:val="24"/>
        </w:rPr>
        <w:t xml:space="preserve"> appear</w:t>
      </w:r>
      <w:r w:rsidR="00491737" w:rsidRPr="0038093B">
        <w:rPr>
          <w:rFonts w:ascii="Times New Roman" w:hAnsi="Times New Roman" w:cs="Times New Roman"/>
          <w:sz w:val="24"/>
          <w:szCs w:val="24"/>
        </w:rPr>
        <w:t>. Within the blue circled area in Fig. S</w:t>
      </w:r>
      <w:r w:rsidR="00BA1175">
        <w:rPr>
          <w:rFonts w:ascii="Times New Roman" w:hAnsi="Times New Roman" w:cs="Times New Roman"/>
          <w:sz w:val="24"/>
          <w:szCs w:val="24"/>
        </w:rPr>
        <w:t>4</w:t>
      </w:r>
      <w:r w:rsidR="00491737" w:rsidRPr="0038093B">
        <w:rPr>
          <w:rFonts w:ascii="Times New Roman" w:hAnsi="Times New Roman" w:cs="Times New Roman"/>
          <w:sz w:val="24"/>
          <w:szCs w:val="24"/>
        </w:rPr>
        <w:t>A, we can see that all the samples present with a singlet peak</w:t>
      </w:r>
      <w:r w:rsidR="0038093B">
        <w:rPr>
          <w:rFonts w:ascii="Times New Roman" w:hAnsi="Times New Roman" w:cs="Times New Roman"/>
          <w:sz w:val="24"/>
          <w:szCs w:val="24"/>
        </w:rPr>
        <w:t>, which is characteristic of an</w:t>
      </w:r>
      <w:r w:rsidR="004020F3">
        <w:rPr>
          <w:rFonts w:ascii="Times New Roman" w:hAnsi="Times New Roman" w:cs="Times New Roman"/>
          <w:sz w:val="24"/>
          <w:szCs w:val="24"/>
        </w:rPr>
        <w:t>y</w:t>
      </w:r>
      <w:r w:rsidR="0038093B">
        <w:rPr>
          <w:rFonts w:ascii="Times New Roman" w:hAnsi="Times New Roman" w:cs="Times New Roman"/>
          <w:sz w:val="24"/>
          <w:szCs w:val="24"/>
        </w:rPr>
        <w:t xml:space="preserve"> </w:t>
      </w:r>
      <w:r w:rsidR="0038093B">
        <w:rPr>
          <w:rFonts w:ascii="Times New Roman" w:hAnsi="Times New Roman" w:cs="Times New Roman"/>
          <w:i/>
          <w:sz w:val="24"/>
          <w:szCs w:val="24"/>
        </w:rPr>
        <w:t>N</w:t>
      </w:r>
      <w:r w:rsidR="0038093B">
        <w:rPr>
          <w:rFonts w:ascii="Times New Roman" w:hAnsi="Times New Roman" w:cs="Times New Roman"/>
          <w:sz w:val="24"/>
          <w:szCs w:val="24"/>
        </w:rPr>
        <w:t>-acetyl compound,</w:t>
      </w:r>
      <w:r w:rsidR="00491737" w:rsidRPr="0038093B">
        <w:rPr>
          <w:rFonts w:ascii="Times New Roman" w:hAnsi="Times New Roman" w:cs="Times New Roman"/>
          <w:sz w:val="24"/>
          <w:szCs w:val="24"/>
        </w:rPr>
        <w:t xml:space="preserve"> as also identified in the JRES (Fig. </w:t>
      </w:r>
      <w:proofErr w:type="gramStart"/>
      <w:r w:rsidR="00491737" w:rsidRPr="0038093B">
        <w:rPr>
          <w:rFonts w:ascii="Times New Roman" w:hAnsi="Times New Roman" w:cs="Times New Roman"/>
          <w:sz w:val="24"/>
          <w:szCs w:val="24"/>
        </w:rPr>
        <w:t>S</w:t>
      </w:r>
      <w:r w:rsidR="00BA1175">
        <w:rPr>
          <w:rFonts w:ascii="Times New Roman" w:hAnsi="Times New Roman" w:cs="Times New Roman"/>
          <w:sz w:val="24"/>
          <w:szCs w:val="24"/>
        </w:rPr>
        <w:t>4</w:t>
      </w:r>
      <w:r w:rsidR="00491737" w:rsidRPr="0038093B">
        <w:rPr>
          <w:rFonts w:ascii="Times New Roman" w:hAnsi="Times New Roman" w:cs="Times New Roman"/>
          <w:sz w:val="24"/>
          <w:szCs w:val="24"/>
        </w:rPr>
        <w:t>B) analysis</w:t>
      </w:r>
      <w:r w:rsidR="004020F3">
        <w:rPr>
          <w:rFonts w:ascii="Times New Roman" w:hAnsi="Times New Roman" w:cs="Times New Roman"/>
          <w:sz w:val="24"/>
          <w:szCs w:val="24"/>
        </w:rPr>
        <w:t xml:space="preserve"> shown in the corresponding blue area</w:t>
      </w:r>
      <w:r w:rsidR="00491737" w:rsidRPr="0038093B">
        <w:rPr>
          <w:rFonts w:ascii="Times New Roman" w:hAnsi="Times New Roman" w:cs="Times New Roman"/>
          <w:sz w:val="24"/>
          <w:szCs w:val="24"/>
        </w:rPr>
        <w:t>.</w:t>
      </w:r>
      <w:proofErr w:type="gramEnd"/>
      <w:r w:rsidR="00491737" w:rsidRPr="0038093B">
        <w:rPr>
          <w:rFonts w:ascii="Times New Roman" w:hAnsi="Times New Roman" w:cs="Times New Roman"/>
          <w:sz w:val="24"/>
          <w:szCs w:val="24"/>
        </w:rPr>
        <w:t xml:space="preserve"> In the yellow circled area</w:t>
      </w:r>
      <w:r w:rsidR="004020F3">
        <w:rPr>
          <w:rFonts w:ascii="Times New Roman" w:hAnsi="Times New Roman" w:cs="Times New Roman"/>
          <w:sz w:val="24"/>
          <w:szCs w:val="24"/>
        </w:rPr>
        <w:t xml:space="preserve"> we can see that all samples peak in this area</w:t>
      </w:r>
      <w:r w:rsidR="009E4C18">
        <w:rPr>
          <w:rFonts w:ascii="Times New Roman" w:hAnsi="Times New Roman" w:cs="Times New Roman"/>
          <w:sz w:val="24"/>
          <w:szCs w:val="24"/>
        </w:rPr>
        <w:t>,</w:t>
      </w:r>
      <w:r w:rsidR="004020F3">
        <w:rPr>
          <w:rFonts w:ascii="Times New Roman" w:hAnsi="Times New Roman" w:cs="Times New Roman"/>
          <w:sz w:val="24"/>
          <w:szCs w:val="24"/>
        </w:rPr>
        <w:t xml:space="preserve"> with the red sample being the highest. This peak</w:t>
      </w:r>
      <w:r w:rsidR="0038093B">
        <w:rPr>
          <w:rFonts w:ascii="Times New Roman" w:hAnsi="Times New Roman" w:cs="Times New Roman"/>
          <w:sz w:val="24"/>
          <w:szCs w:val="24"/>
        </w:rPr>
        <w:t xml:space="preserve"> depicts the char</w:t>
      </w:r>
      <w:r w:rsidR="004020F3">
        <w:rPr>
          <w:rFonts w:ascii="Times New Roman" w:hAnsi="Times New Roman" w:cs="Times New Roman"/>
          <w:sz w:val="24"/>
          <w:szCs w:val="24"/>
        </w:rPr>
        <w:t xml:space="preserve">acteristic </w:t>
      </w:r>
      <w:proofErr w:type="spellStart"/>
      <w:r w:rsidR="004020F3">
        <w:rPr>
          <w:rFonts w:ascii="Times New Roman" w:hAnsi="Times New Roman" w:cs="Times New Roman"/>
          <w:sz w:val="24"/>
          <w:szCs w:val="24"/>
        </w:rPr>
        <w:lastRenderedPageBreak/>
        <w:t>multiplet</w:t>
      </w:r>
      <w:proofErr w:type="spellEnd"/>
      <w:r w:rsidR="004020F3">
        <w:rPr>
          <w:rFonts w:ascii="Times New Roman" w:hAnsi="Times New Roman" w:cs="Times New Roman"/>
          <w:sz w:val="24"/>
          <w:szCs w:val="24"/>
        </w:rPr>
        <w:t xml:space="preserve"> peak of NAA. In the JRES picture we see that only the red and green samples present with this </w:t>
      </w:r>
      <w:proofErr w:type="spellStart"/>
      <w:r w:rsidR="004020F3">
        <w:rPr>
          <w:rFonts w:ascii="Times New Roman" w:hAnsi="Times New Roman" w:cs="Times New Roman"/>
          <w:sz w:val="24"/>
          <w:szCs w:val="24"/>
        </w:rPr>
        <w:t>multiplet</w:t>
      </w:r>
      <w:proofErr w:type="spellEnd"/>
      <w:r w:rsidR="004020F3">
        <w:rPr>
          <w:rFonts w:ascii="Times New Roman" w:hAnsi="Times New Roman" w:cs="Times New Roman"/>
          <w:sz w:val="24"/>
          <w:szCs w:val="24"/>
        </w:rPr>
        <w:t xml:space="preserve"> peak</w:t>
      </w:r>
      <w:r w:rsidR="003E6676">
        <w:rPr>
          <w:rFonts w:ascii="Times New Roman" w:hAnsi="Times New Roman" w:cs="Times New Roman"/>
          <w:sz w:val="24"/>
          <w:szCs w:val="24"/>
        </w:rPr>
        <w:t xml:space="preserve"> as the peak patterns correlate</w:t>
      </w:r>
      <w:r w:rsidR="0038093B">
        <w:rPr>
          <w:rFonts w:ascii="Times New Roman" w:hAnsi="Times New Roman" w:cs="Times New Roman"/>
          <w:sz w:val="24"/>
          <w:szCs w:val="24"/>
        </w:rPr>
        <w:t xml:space="preserve">. </w:t>
      </w:r>
      <w:r w:rsidR="003E6676">
        <w:rPr>
          <w:rFonts w:ascii="Times New Roman" w:hAnsi="Times New Roman" w:cs="Times New Roman"/>
          <w:sz w:val="24"/>
          <w:szCs w:val="24"/>
        </w:rPr>
        <w:t xml:space="preserve">All other peaks presenting in this area of the other samples can be concluded as not </w:t>
      </w:r>
      <w:r w:rsidR="00AF7C59">
        <w:rPr>
          <w:rFonts w:ascii="Times New Roman" w:hAnsi="Times New Roman" w:cs="Times New Roman"/>
          <w:sz w:val="24"/>
          <w:szCs w:val="24"/>
        </w:rPr>
        <w:t>including</w:t>
      </w:r>
      <w:r w:rsidR="003E6676">
        <w:rPr>
          <w:rFonts w:ascii="Times New Roman" w:hAnsi="Times New Roman" w:cs="Times New Roman"/>
          <w:sz w:val="24"/>
          <w:szCs w:val="24"/>
        </w:rPr>
        <w:t xml:space="preserve"> the characteristic NAA peak as the peak patterns do not match those of the CN (green) and  pure NAA (red) peaks. </w:t>
      </w:r>
    </w:p>
    <w:p w14:paraId="32BC093D" w14:textId="0A701326" w:rsidR="00880112" w:rsidRPr="0038093B" w:rsidRDefault="00271D0D" w:rsidP="00FA7CE4">
      <w:pPr>
        <w:jc w:val="center"/>
        <w:rPr>
          <w:rFonts w:ascii="Times New Roman" w:hAnsi="Times New Roman" w:cs="Times New Roman"/>
          <w:sz w:val="24"/>
          <w:szCs w:val="24"/>
        </w:rPr>
      </w:pPr>
      <w:r w:rsidRPr="0038093B">
        <w:rPr>
          <w:rFonts w:ascii="Times New Roman" w:hAnsi="Times New Roman" w:cs="Times New Roman"/>
          <w:noProof/>
          <w:sz w:val="24"/>
          <w:szCs w:val="24"/>
          <w:lang w:eastAsia="en-ZA"/>
        </w:rPr>
        <mc:AlternateContent>
          <mc:Choice Requires="wps">
            <w:drawing>
              <wp:anchor distT="0" distB="0" distL="114300" distR="114300" simplePos="0" relativeHeight="251665408" behindDoc="0" locked="0" layoutInCell="1" allowOverlap="1" wp14:anchorId="40AEC04A" wp14:editId="4397497C">
                <wp:simplePos x="0" y="0"/>
                <wp:positionH relativeFrom="column">
                  <wp:posOffset>4526915</wp:posOffset>
                </wp:positionH>
                <wp:positionV relativeFrom="paragraph">
                  <wp:posOffset>1303020</wp:posOffset>
                </wp:positionV>
                <wp:extent cx="403860" cy="339725"/>
                <wp:effectExtent l="0" t="0" r="15240" b="2222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 cy="339725"/>
                        </a:xfrm>
                        <a:prstGeom prst="rect">
                          <a:avLst/>
                        </a:prstGeom>
                        <a:solidFill>
                          <a:srgbClr val="FFFFFF"/>
                        </a:solidFill>
                        <a:ln w="9525">
                          <a:solidFill>
                            <a:srgbClr val="000000"/>
                          </a:solidFill>
                          <a:miter lim="800000"/>
                          <a:headEnd/>
                          <a:tailEnd/>
                        </a:ln>
                      </wps:spPr>
                      <wps:txbx>
                        <w:txbxContent>
                          <w:p w14:paraId="6C6270AC" w14:textId="77777777" w:rsidR="009A3D9F" w:rsidRPr="00FA7CE4" w:rsidRDefault="009A3D9F" w:rsidP="00491737">
                            <w:pPr>
                              <w:jc w:val="center"/>
                              <w:rPr>
                                <w:b/>
                                <w:sz w:val="28"/>
                                <w:szCs w:val="28"/>
                                <w14:textOutline w14:w="9525" w14:cap="rnd" w14:cmpd="sng" w14:algn="ctr">
                                  <w14:solidFill>
                                    <w14:srgbClr w14:val="000000"/>
                                  </w14:solidFill>
                                  <w14:prstDash w14:val="solid"/>
                                  <w14:bevel/>
                                </w14:textOutline>
                              </w:rPr>
                            </w:pPr>
                            <w:r w:rsidRPr="00FA7CE4">
                              <w:rPr>
                                <w:b/>
                                <w:sz w:val="28"/>
                                <w:szCs w:val="28"/>
                                <w14:textOutline w14:w="9525" w14:cap="rnd" w14:cmpd="sng" w14:algn="ctr">
                                  <w14:solidFill>
                                    <w14:srgbClr w14:val="000000"/>
                                  </w14:solidFill>
                                  <w14:prstDash w14:val="solid"/>
                                  <w14:bevel/>
                                </w14:textOutline>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0AEC04A" id="_x0000_t202" coordsize="21600,21600" o:spt="202" path="m,l,21600r21600,l21600,xe">
                <v:stroke joinstyle="miter"/>
                <v:path gradientshapeok="t" o:connecttype="rect"/>
              </v:shapetype>
              <v:shape id="Text Box 2" o:spid="_x0000_s1026" type="#_x0000_t202" style="position:absolute;left:0;text-align:left;margin-left:356.45pt;margin-top:102.6pt;width:31.8pt;height:26.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">
                <v:textbox>
                  <w:txbxContent>
                    <w:p w14:paraId="6C6270AC" w14:textId="77777777" w:rsidR="009A3D9F" w:rsidRPr="00FA7CE4" w:rsidRDefault="009A3D9F" w:rsidP="00491737">
                      <w:pPr>
                        <w:jc w:val="center"/>
                        <w:rPr>
                          <w:b/>
                          <w:sz w:val="28"/>
                          <w:szCs w:val="28"/>
                          <w14:textOutline w14:w="9525" w14:cap="rnd" w14:cmpd="sng" w14:algn="ctr">
                            <w14:solidFill>
                              <w14:srgbClr w14:val="000000"/>
                            </w14:solidFill>
                            <w14:prstDash w14:val="solid"/>
                            <w14:bevel/>
                          </w14:textOutline>
                        </w:rPr>
                      </w:pPr>
                      <w:r w:rsidRPr="00FA7CE4">
                        <w:rPr>
                          <w:b/>
                          <w:sz w:val="28"/>
                          <w:szCs w:val="28"/>
                          <w14:textOutline w14:w="9525" w14:cap="rnd" w14:cmpd="sng" w14:algn="ctr">
                            <w14:solidFill>
                              <w14:srgbClr w14:val="000000"/>
                            </w14:solidFill>
                            <w14:prstDash w14:val="solid"/>
                            <w14:bevel/>
                          </w14:textOutline>
                        </w:rPr>
                        <w:t>B</w:t>
                      </w:r>
                    </w:p>
                  </w:txbxContent>
                </v:textbox>
              </v:shape>
            </w:pict>
          </mc:Fallback>
        </mc:AlternateContent>
      </w:r>
      <w:r w:rsidRPr="0038093B">
        <w:rPr>
          <w:rFonts w:ascii="Times New Roman" w:hAnsi="Times New Roman" w:cs="Times New Roman"/>
          <w:noProof/>
          <w:sz w:val="24"/>
          <w:szCs w:val="24"/>
          <w:lang w:eastAsia="en-ZA"/>
        </w:rPr>
        <mc:AlternateContent>
          <mc:Choice Requires="wps">
            <w:drawing>
              <wp:anchor distT="0" distB="0" distL="114300" distR="114300" simplePos="0" relativeHeight="251659264" behindDoc="0" locked="0" layoutInCell="1" allowOverlap="1" wp14:anchorId="0DDCB5F8" wp14:editId="089B59C5">
                <wp:simplePos x="0" y="0"/>
                <wp:positionH relativeFrom="column">
                  <wp:posOffset>4547235</wp:posOffset>
                </wp:positionH>
                <wp:positionV relativeFrom="paragraph">
                  <wp:posOffset>19050</wp:posOffset>
                </wp:positionV>
                <wp:extent cx="403860" cy="339725"/>
                <wp:effectExtent l="0" t="0" r="15240" b="2222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 cy="339725"/>
                        </a:xfrm>
                        <a:prstGeom prst="rect">
                          <a:avLst/>
                        </a:prstGeom>
                        <a:solidFill>
                          <a:srgbClr val="FFFFFF"/>
                        </a:solidFill>
                        <a:ln w="9525">
                          <a:solidFill>
                            <a:srgbClr val="000000"/>
                          </a:solidFill>
                          <a:miter lim="800000"/>
                          <a:headEnd/>
                          <a:tailEnd/>
                        </a:ln>
                      </wps:spPr>
                      <wps:txbx>
                        <w:txbxContent>
                          <w:p w14:paraId="0F339458" w14:textId="77777777" w:rsidR="009A3D9F" w:rsidRPr="00FA7CE4" w:rsidRDefault="009A3D9F" w:rsidP="00491737">
                            <w:pPr>
                              <w:jc w:val="center"/>
                              <w:rPr>
                                <w:b/>
                                <w:sz w:val="28"/>
                                <w:szCs w:val="28"/>
                                <w14:textOutline w14:w="9525" w14:cap="rnd" w14:cmpd="sng" w14:algn="ctr">
                                  <w14:solidFill>
                                    <w14:srgbClr w14:val="000000"/>
                                  </w14:solidFill>
                                  <w14:prstDash w14:val="solid"/>
                                  <w14:bevel/>
                                </w14:textOutline>
                              </w:rPr>
                            </w:pPr>
                            <w:r w:rsidRPr="00FA7CE4">
                              <w:rPr>
                                <w:b/>
                                <w:sz w:val="28"/>
                                <w:szCs w:val="28"/>
                                <w14:textOutline w14:w="9525" w14:cap="rnd" w14:cmpd="sng" w14:algn="ctr">
                                  <w14:solidFill>
                                    <w14:srgbClr w14:val="000000"/>
                                  </w14:solidFill>
                                  <w14:prstDash w14:val="solid"/>
                                  <w14:bevel/>
                                </w14:textOutline>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DDCB5F8" id="_x0000_s1027" type="#_x0000_t202" style="position:absolute;left:0;text-align:left;margin-left:358.05pt;margin-top:1.5pt;width:31.8pt;height:2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">
                <v:textbox>
                  <w:txbxContent>
                    <w:p w14:paraId="0F339458" w14:textId="77777777" w:rsidR="009A3D9F" w:rsidRPr="00FA7CE4" w:rsidRDefault="009A3D9F" w:rsidP="00491737">
                      <w:pPr>
                        <w:jc w:val="center"/>
                        <w:rPr>
                          <w:b/>
                          <w:sz w:val="28"/>
                          <w:szCs w:val="28"/>
                          <w14:textOutline w14:w="9525" w14:cap="rnd" w14:cmpd="sng" w14:algn="ctr">
                            <w14:solidFill>
                              <w14:srgbClr w14:val="000000"/>
                            </w14:solidFill>
                            <w14:prstDash w14:val="solid"/>
                            <w14:bevel/>
                          </w14:textOutline>
                        </w:rPr>
                      </w:pPr>
                      <w:r w:rsidRPr="00FA7CE4">
                        <w:rPr>
                          <w:b/>
                          <w:sz w:val="28"/>
                          <w:szCs w:val="28"/>
                          <w14:textOutline w14:w="9525" w14:cap="rnd" w14:cmpd="sng" w14:algn="ctr">
                            <w14:solidFill>
                              <w14:srgbClr w14:val="000000"/>
                            </w14:solidFill>
                            <w14:prstDash w14:val="solid"/>
                            <w14:bevel/>
                          </w14:textOutline>
                        </w:rPr>
                        <w:t>A</w:t>
                      </w:r>
                    </w:p>
                  </w:txbxContent>
                </v:textbox>
              </v:shape>
            </w:pict>
          </mc:Fallback>
        </mc:AlternateContent>
      </w:r>
      <w:r w:rsidR="00880112" w:rsidRPr="0038093B">
        <w:rPr>
          <w:rFonts w:ascii="Times New Roman" w:hAnsi="Times New Roman" w:cs="Times New Roman"/>
          <w:noProof/>
          <w:sz w:val="24"/>
          <w:szCs w:val="24"/>
          <w:lang w:eastAsia="en-ZA"/>
        </w:rPr>
        <w:drawing>
          <wp:inline distT="0" distB="0" distL="0" distR="0" wp14:anchorId="416F1EEB" wp14:editId="6B14A9E1">
            <wp:extent cx="4238045" cy="27677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44317" cy="2771856"/>
                    </a:xfrm>
                    <a:prstGeom prst="rect">
                      <a:avLst/>
                    </a:prstGeom>
                    <a:noFill/>
                    <a:ln>
                      <a:noFill/>
                    </a:ln>
                  </pic:spPr>
                </pic:pic>
              </a:graphicData>
            </a:graphic>
          </wp:inline>
        </w:drawing>
      </w:r>
    </w:p>
    <w:p w14:paraId="72BB2E3E" w14:textId="77777777" w:rsidR="00880112" w:rsidRDefault="00491737" w:rsidP="00FA7CE4">
      <w:pPr>
        <w:jc w:val="center"/>
        <w:rPr>
          <w:rFonts w:ascii="Arial" w:hAnsi="Arial" w:cs="Arial"/>
          <w:sz w:val="24"/>
          <w:szCs w:val="24"/>
        </w:rPr>
      </w:pPr>
      <w:r w:rsidRPr="00491737">
        <w:rPr>
          <w:rFonts w:ascii="Arial" w:hAnsi="Arial" w:cs="Arial"/>
          <w:noProof/>
          <w:sz w:val="24"/>
          <w:szCs w:val="24"/>
          <w:lang w:eastAsia="en-ZA"/>
        </w:rPr>
        <mc:AlternateContent>
          <mc:Choice Requires="wps">
            <w:drawing>
              <wp:anchor distT="0" distB="0" distL="114300" distR="114300" simplePos="0" relativeHeight="251667456" behindDoc="0" locked="0" layoutInCell="1" allowOverlap="1" wp14:anchorId="6A4A5AB7" wp14:editId="2B2BF7F5">
                <wp:simplePos x="0" y="0"/>
                <wp:positionH relativeFrom="column">
                  <wp:posOffset>4543425</wp:posOffset>
                </wp:positionH>
                <wp:positionV relativeFrom="paragraph">
                  <wp:posOffset>44450</wp:posOffset>
                </wp:positionV>
                <wp:extent cx="403860" cy="339725"/>
                <wp:effectExtent l="0" t="0" r="15240" b="2222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 cy="339725"/>
                        </a:xfrm>
                        <a:prstGeom prst="rect">
                          <a:avLst/>
                        </a:prstGeom>
                        <a:solidFill>
                          <a:srgbClr val="FFFFFF"/>
                        </a:solidFill>
                        <a:ln w="9525">
                          <a:solidFill>
                            <a:srgbClr val="000000"/>
                          </a:solidFill>
                          <a:miter lim="800000"/>
                          <a:headEnd/>
                          <a:tailEnd/>
                        </a:ln>
                      </wps:spPr>
                      <wps:txbx>
                        <w:txbxContent>
                          <w:p w14:paraId="3B312FA1" w14:textId="77777777" w:rsidR="009A3D9F" w:rsidRPr="00FA7CE4" w:rsidRDefault="009A3D9F" w:rsidP="00491737">
                            <w:pPr>
                              <w:jc w:val="center"/>
                              <w:rPr>
                                <w:b/>
                                <w:sz w:val="28"/>
                                <w:szCs w:val="28"/>
                                <w14:textOutline w14:w="9525" w14:cap="rnd" w14:cmpd="sng" w14:algn="ctr">
                                  <w14:solidFill>
                                    <w14:srgbClr w14:val="000000"/>
                                  </w14:solidFill>
                                  <w14:prstDash w14:val="solid"/>
                                  <w14:bevel/>
                                </w14:textOutline>
                              </w:rPr>
                            </w:pPr>
                            <w:r w:rsidRPr="00FA7CE4">
                              <w:rPr>
                                <w:b/>
                                <w:sz w:val="28"/>
                                <w:szCs w:val="28"/>
                                <w14:textOutline w14:w="9525" w14:cap="rnd" w14:cmpd="sng" w14:algn="ctr">
                                  <w14:solidFill>
                                    <w14:srgbClr w14:val="000000"/>
                                  </w14:solidFill>
                                  <w14:prstDash w14:val="solid"/>
                                  <w14:bevel/>
                                </w14:textOutline>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A4A5AB7" id="_x0000_s1028" type="#_x0000_t202" style="position:absolute;left:0;text-align:left;margin-left:357.75pt;margin-top:3.5pt;width:31.8pt;height:26.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">
                <v:textbox>
                  <w:txbxContent>
                    <w:p w14:paraId="3B312FA1" w14:textId="77777777" w:rsidR="009A3D9F" w:rsidRPr="00FA7CE4" w:rsidRDefault="009A3D9F" w:rsidP="00491737">
                      <w:pPr>
                        <w:jc w:val="center"/>
                        <w:rPr>
                          <w:b/>
                          <w:sz w:val="28"/>
                          <w:szCs w:val="28"/>
                          <w14:textOutline w14:w="9525" w14:cap="rnd" w14:cmpd="sng" w14:algn="ctr">
                            <w14:solidFill>
                              <w14:srgbClr w14:val="000000"/>
                            </w14:solidFill>
                            <w14:prstDash w14:val="solid"/>
                            <w14:bevel/>
                          </w14:textOutline>
                        </w:rPr>
                      </w:pPr>
                      <w:r w:rsidRPr="00FA7CE4">
                        <w:rPr>
                          <w:b/>
                          <w:sz w:val="28"/>
                          <w:szCs w:val="28"/>
                          <w14:textOutline w14:w="9525" w14:cap="rnd" w14:cmpd="sng" w14:algn="ctr">
                            <w14:solidFill>
                              <w14:srgbClr w14:val="000000"/>
                            </w14:solidFill>
                            <w14:prstDash w14:val="solid"/>
                            <w14:bevel/>
                          </w14:textOutline>
                        </w:rPr>
                        <w:t>C</w:t>
                      </w:r>
                    </w:p>
                  </w:txbxContent>
                </v:textbox>
              </v:shape>
            </w:pict>
          </mc:Fallback>
        </mc:AlternateContent>
      </w:r>
      <w:r w:rsidR="00880112">
        <w:rPr>
          <w:rFonts w:ascii="Arial" w:hAnsi="Arial" w:cs="Arial"/>
          <w:noProof/>
          <w:sz w:val="24"/>
          <w:szCs w:val="24"/>
          <w:lang w:eastAsia="en-ZA"/>
        </w:rPr>
        <w:drawing>
          <wp:inline distT="0" distB="0" distL="0" distR="0" wp14:anchorId="77EA6EA8" wp14:editId="55FCE0C3">
            <wp:extent cx="4253948" cy="290446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56286" cy="2906065"/>
                    </a:xfrm>
                    <a:prstGeom prst="rect">
                      <a:avLst/>
                    </a:prstGeom>
                    <a:noFill/>
                    <a:ln>
                      <a:noFill/>
                    </a:ln>
                  </pic:spPr>
                </pic:pic>
              </a:graphicData>
            </a:graphic>
          </wp:inline>
        </w:drawing>
      </w:r>
    </w:p>
    <w:p w14:paraId="11E9EC80" w14:textId="3C862355" w:rsidR="0038093B" w:rsidRDefault="00FB6446" w:rsidP="00E847FB">
      <w:pPr>
        <w:pStyle w:val="Caption"/>
        <w:tabs>
          <w:tab w:val="left" w:pos="6946"/>
        </w:tabs>
        <w:rPr>
          <w:rFonts w:ascii="Times New Roman" w:hAnsi="Times New Roman" w:cs="Times New Roman"/>
          <w:b w:val="0"/>
          <w:color w:val="auto"/>
          <w:sz w:val="22"/>
          <w:szCs w:val="22"/>
        </w:rPr>
      </w:pPr>
      <w:r w:rsidRPr="00FB6446">
        <w:rPr>
          <w:rFonts w:ascii="Times New Roman" w:hAnsi="Times New Roman" w:cs="Times New Roman"/>
          <w:color w:val="auto"/>
          <w:sz w:val="22"/>
          <w:szCs w:val="22"/>
        </w:rPr>
        <w:t xml:space="preserve">Figure </w:t>
      </w:r>
      <w:r w:rsidR="00E847FB" w:rsidRPr="00FB6446">
        <w:rPr>
          <w:rFonts w:ascii="Times New Roman" w:hAnsi="Times New Roman" w:cs="Times New Roman"/>
          <w:color w:val="auto"/>
          <w:sz w:val="22"/>
          <w:szCs w:val="22"/>
        </w:rPr>
        <w:t>S</w:t>
      </w:r>
      <w:r w:rsidR="00997B72">
        <w:rPr>
          <w:rFonts w:ascii="Times New Roman" w:hAnsi="Times New Roman" w:cs="Times New Roman"/>
          <w:color w:val="auto"/>
          <w:sz w:val="22"/>
          <w:szCs w:val="22"/>
        </w:rPr>
        <w:t>4</w:t>
      </w:r>
      <w:r w:rsidRPr="00FB6446">
        <w:rPr>
          <w:rFonts w:ascii="Times New Roman" w:hAnsi="Times New Roman" w:cs="Times New Roman"/>
          <w:color w:val="auto"/>
          <w:sz w:val="22"/>
          <w:szCs w:val="22"/>
        </w:rPr>
        <w:t xml:space="preserve">: </w:t>
      </w:r>
      <w:r w:rsidRPr="00FB6446">
        <w:rPr>
          <w:rFonts w:ascii="Times New Roman" w:hAnsi="Times New Roman" w:cs="Times New Roman"/>
          <w:b w:val="0"/>
          <w:color w:val="auto"/>
          <w:sz w:val="22"/>
          <w:szCs w:val="22"/>
          <w:vertAlign w:val="superscript"/>
        </w:rPr>
        <w:t>1</w:t>
      </w:r>
      <w:r w:rsidRPr="00FB6446">
        <w:rPr>
          <w:rFonts w:ascii="Times New Roman" w:hAnsi="Times New Roman" w:cs="Times New Roman"/>
          <w:b w:val="0"/>
          <w:color w:val="auto"/>
          <w:sz w:val="22"/>
          <w:szCs w:val="22"/>
        </w:rPr>
        <w:t>H NMR overlay of three urine samples, namely</w:t>
      </w:r>
      <w:r w:rsidR="00AF7C59">
        <w:rPr>
          <w:rFonts w:ascii="Times New Roman" w:hAnsi="Times New Roman" w:cs="Times New Roman"/>
          <w:b w:val="0"/>
          <w:color w:val="auto"/>
          <w:sz w:val="22"/>
          <w:szCs w:val="22"/>
        </w:rPr>
        <w:t>,</w:t>
      </w:r>
      <w:r w:rsidRPr="00FB6446">
        <w:rPr>
          <w:rFonts w:ascii="Times New Roman" w:hAnsi="Times New Roman" w:cs="Times New Roman"/>
          <w:b w:val="0"/>
          <w:color w:val="auto"/>
          <w:sz w:val="22"/>
          <w:szCs w:val="22"/>
        </w:rPr>
        <w:t xml:space="preserve"> two </w:t>
      </w:r>
      <w:r w:rsidR="007521B3" w:rsidRPr="00FB6446">
        <w:rPr>
          <w:rFonts w:ascii="Times New Roman" w:hAnsi="Times New Roman" w:cs="Times New Roman"/>
          <w:b w:val="0"/>
          <w:color w:val="auto"/>
          <w:sz w:val="22"/>
          <w:szCs w:val="22"/>
        </w:rPr>
        <w:t>P</w:t>
      </w:r>
      <w:r w:rsidR="007521B3">
        <w:rPr>
          <w:rFonts w:ascii="Times New Roman" w:hAnsi="Times New Roman" w:cs="Times New Roman"/>
          <w:b w:val="0"/>
          <w:color w:val="auto"/>
          <w:sz w:val="22"/>
          <w:szCs w:val="22"/>
        </w:rPr>
        <w:t>RE</w:t>
      </w:r>
      <w:r w:rsidR="007521B3" w:rsidRPr="00FB6446">
        <w:rPr>
          <w:rFonts w:ascii="Times New Roman" w:hAnsi="Times New Roman" w:cs="Times New Roman"/>
          <w:b w:val="0"/>
          <w:color w:val="auto"/>
          <w:sz w:val="22"/>
          <w:szCs w:val="22"/>
        </w:rPr>
        <w:t xml:space="preserve"> </w:t>
      </w:r>
      <w:r w:rsidRPr="00FB6446">
        <w:rPr>
          <w:rFonts w:ascii="Times New Roman" w:hAnsi="Times New Roman" w:cs="Times New Roman"/>
          <w:b w:val="0"/>
          <w:color w:val="auto"/>
          <w:sz w:val="22"/>
          <w:szCs w:val="22"/>
        </w:rPr>
        <w:t>patient samples (orange and blue) and a CN control group sample (green) spiked with pure N-acetyl aspartic acid. Red indicates the pure NAA compound</w:t>
      </w:r>
      <w:r>
        <w:rPr>
          <w:rFonts w:ascii="Times New Roman" w:hAnsi="Times New Roman" w:cs="Times New Roman"/>
          <w:b w:val="0"/>
          <w:color w:val="auto"/>
          <w:sz w:val="22"/>
          <w:szCs w:val="22"/>
        </w:rPr>
        <w:t xml:space="preserve"> dissolved in </w:t>
      </w:r>
      <w:proofErr w:type="spellStart"/>
      <w:r>
        <w:rPr>
          <w:rFonts w:ascii="Times New Roman" w:hAnsi="Times New Roman" w:cs="Times New Roman"/>
          <w:b w:val="0"/>
          <w:color w:val="auto"/>
          <w:sz w:val="22"/>
          <w:szCs w:val="22"/>
        </w:rPr>
        <w:t>MilliQ</w:t>
      </w:r>
      <w:proofErr w:type="spellEnd"/>
      <w:r>
        <w:rPr>
          <w:rFonts w:ascii="Times New Roman" w:hAnsi="Times New Roman" w:cs="Times New Roman"/>
          <w:b w:val="0"/>
          <w:color w:val="auto"/>
          <w:sz w:val="22"/>
          <w:szCs w:val="22"/>
        </w:rPr>
        <w:t xml:space="preserve"> water</w:t>
      </w:r>
      <w:r w:rsidRPr="00FB6446">
        <w:rPr>
          <w:rFonts w:ascii="Times New Roman" w:hAnsi="Times New Roman" w:cs="Times New Roman"/>
          <w:b w:val="0"/>
          <w:color w:val="auto"/>
          <w:sz w:val="22"/>
          <w:szCs w:val="22"/>
        </w:rPr>
        <w:t>. Picture A shows the one</w:t>
      </w:r>
      <w:r w:rsidR="00AF7C59">
        <w:rPr>
          <w:rFonts w:ascii="Times New Roman" w:hAnsi="Times New Roman" w:cs="Times New Roman"/>
          <w:b w:val="0"/>
          <w:color w:val="auto"/>
          <w:sz w:val="22"/>
          <w:szCs w:val="22"/>
        </w:rPr>
        <w:t>-</w:t>
      </w:r>
      <w:r w:rsidRPr="00FB6446">
        <w:rPr>
          <w:rFonts w:ascii="Times New Roman" w:hAnsi="Times New Roman" w:cs="Times New Roman"/>
          <w:b w:val="0"/>
          <w:color w:val="auto"/>
          <w:sz w:val="22"/>
          <w:szCs w:val="22"/>
        </w:rPr>
        <w:t>dimensional NMR analysis wh</w:t>
      </w:r>
      <w:r w:rsidR="00AF7C59">
        <w:rPr>
          <w:rFonts w:ascii="Times New Roman" w:hAnsi="Times New Roman" w:cs="Times New Roman"/>
          <w:b w:val="0"/>
          <w:color w:val="auto"/>
          <w:sz w:val="22"/>
          <w:szCs w:val="22"/>
        </w:rPr>
        <w:t>ereas</w:t>
      </w:r>
      <w:r w:rsidRPr="00FB6446">
        <w:rPr>
          <w:rFonts w:ascii="Times New Roman" w:hAnsi="Times New Roman" w:cs="Times New Roman"/>
          <w:b w:val="0"/>
          <w:color w:val="auto"/>
          <w:sz w:val="22"/>
          <w:szCs w:val="22"/>
        </w:rPr>
        <w:t xml:space="preserve"> B and C show the two</w:t>
      </w:r>
      <w:r w:rsidR="00AF7C59">
        <w:rPr>
          <w:rFonts w:ascii="Times New Roman" w:hAnsi="Times New Roman" w:cs="Times New Roman"/>
          <w:b w:val="0"/>
          <w:color w:val="auto"/>
          <w:sz w:val="22"/>
          <w:szCs w:val="22"/>
        </w:rPr>
        <w:t>-</w:t>
      </w:r>
      <w:r w:rsidRPr="00FB6446">
        <w:rPr>
          <w:rFonts w:ascii="Times New Roman" w:hAnsi="Times New Roman" w:cs="Times New Roman"/>
          <w:b w:val="0"/>
          <w:color w:val="auto"/>
          <w:sz w:val="22"/>
          <w:szCs w:val="22"/>
        </w:rPr>
        <w:t>dimensional JRES and COSY analyses</w:t>
      </w:r>
      <w:r w:rsidR="00AF7C59">
        <w:rPr>
          <w:rFonts w:ascii="Times New Roman" w:hAnsi="Times New Roman" w:cs="Times New Roman"/>
          <w:b w:val="0"/>
          <w:color w:val="auto"/>
          <w:sz w:val="22"/>
          <w:szCs w:val="22"/>
        </w:rPr>
        <w:t>,</w:t>
      </w:r>
      <w:r w:rsidRPr="00FB6446">
        <w:rPr>
          <w:rFonts w:ascii="Times New Roman" w:hAnsi="Times New Roman" w:cs="Times New Roman"/>
          <w:b w:val="0"/>
          <w:color w:val="auto"/>
          <w:sz w:val="22"/>
          <w:szCs w:val="22"/>
        </w:rPr>
        <w:t xml:space="preserve"> respectively. The circled areas show t</w:t>
      </w:r>
      <w:r>
        <w:rPr>
          <w:rFonts w:ascii="Times New Roman" w:hAnsi="Times New Roman" w:cs="Times New Roman"/>
          <w:b w:val="0"/>
          <w:color w:val="auto"/>
          <w:sz w:val="22"/>
          <w:szCs w:val="22"/>
        </w:rPr>
        <w:t>he</w:t>
      </w:r>
      <w:r w:rsidRPr="00FB6446">
        <w:rPr>
          <w:rFonts w:ascii="Times New Roman" w:hAnsi="Times New Roman" w:cs="Times New Roman"/>
          <w:b w:val="0"/>
          <w:color w:val="auto"/>
          <w:sz w:val="22"/>
          <w:szCs w:val="22"/>
        </w:rPr>
        <w:t xml:space="preserve"> regions of interest for </w:t>
      </w:r>
      <w:r>
        <w:rPr>
          <w:rFonts w:ascii="Times New Roman" w:hAnsi="Times New Roman" w:cs="Times New Roman"/>
          <w:b w:val="0"/>
          <w:color w:val="auto"/>
          <w:sz w:val="22"/>
          <w:szCs w:val="22"/>
        </w:rPr>
        <w:t xml:space="preserve">the verification of the presence </w:t>
      </w:r>
      <w:r w:rsidR="00AF7C59">
        <w:rPr>
          <w:rFonts w:ascii="Times New Roman" w:hAnsi="Times New Roman" w:cs="Times New Roman"/>
          <w:b w:val="0"/>
          <w:color w:val="auto"/>
          <w:sz w:val="22"/>
          <w:szCs w:val="22"/>
        </w:rPr>
        <w:t xml:space="preserve">of </w:t>
      </w:r>
      <w:r w:rsidRPr="00FB6446">
        <w:rPr>
          <w:rFonts w:ascii="Times New Roman" w:hAnsi="Times New Roman" w:cs="Times New Roman"/>
          <w:b w:val="0"/>
          <w:color w:val="auto"/>
          <w:sz w:val="22"/>
          <w:szCs w:val="22"/>
        </w:rPr>
        <w:t>NAA.</w:t>
      </w:r>
    </w:p>
    <w:p w14:paraId="50BBE91D" w14:textId="53EADE31" w:rsidR="007521B3" w:rsidRDefault="007521B3">
      <w:r>
        <w:br w:type="page"/>
      </w:r>
    </w:p>
    <w:p w14:paraId="079DA24F" w14:textId="77777777" w:rsidR="00FB4CAE" w:rsidRPr="00E847FB" w:rsidRDefault="0073062D" w:rsidP="00E847FB">
      <w:pPr>
        <w:pStyle w:val="Heading1"/>
        <w:rPr>
          <w:rFonts w:ascii="Times New Roman" w:hAnsi="Times New Roman" w:cs="Times New Roman"/>
          <w:sz w:val="24"/>
          <w:szCs w:val="24"/>
        </w:rPr>
      </w:pPr>
      <w:bookmarkStart w:id="14" w:name="_Toc450591352"/>
      <w:r w:rsidRPr="00E847FB">
        <w:rPr>
          <w:rFonts w:ascii="Times New Roman" w:hAnsi="Times New Roman" w:cs="Times New Roman"/>
          <w:color w:val="auto"/>
          <w:sz w:val="24"/>
          <w:szCs w:val="24"/>
        </w:rPr>
        <w:lastRenderedPageBreak/>
        <w:t>References:</w:t>
      </w:r>
      <w:bookmarkEnd w:id="14"/>
    </w:p>
    <w:p w14:paraId="45686260" w14:textId="77777777" w:rsidR="0073062D" w:rsidRPr="0073062D" w:rsidRDefault="0073062D" w:rsidP="00E847FB">
      <w:pPr>
        <w:pStyle w:val="ListParagraph"/>
        <w:numPr>
          <w:ilvl w:val="0"/>
          <w:numId w:val="13"/>
        </w:numPr>
        <w:ind w:hanging="720"/>
        <w:rPr>
          <w:rFonts w:ascii="Times New Roman" w:hAnsi="Times New Roman" w:cs="Times New Roman"/>
          <w:sz w:val="24"/>
          <w:szCs w:val="24"/>
        </w:rPr>
      </w:pPr>
      <w:r w:rsidRPr="0073062D">
        <w:rPr>
          <w:rFonts w:ascii="Times New Roman" w:hAnsi="Times New Roman" w:cs="Times New Roman"/>
          <w:sz w:val="24"/>
          <w:szCs w:val="24"/>
        </w:rPr>
        <w:t xml:space="preserve">Burckhardt CS, Clark SR, Bennett RM. The Fibromyalgia Impact Questionnaire: development and validation.  J </w:t>
      </w:r>
      <w:proofErr w:type="spellStart"/>
      <w:r w:rsidRPr="0073062D">
        <w:rPr>
          <w:rFonts w:ascii="Times New Roman" w:hAnsi="Times New Roman" w:cs="Times New Roman"/>
          <w:sz w:val="24"/>
          <w:szCs w:val="24"/>
        </w:rPr>
        <w:t>Rheumatol</w:t>
      </w:r>
      <w:proofErr w:type="spellEnd"/>
      <w:r w:rsidRPr="0073062D">
        <w:rPr>
          <w:rFonts w:ascii="Times New Roman" w:hAnsi="Times New Roman" w:cs="Times New Roman"/>
          <w:sz w:val="24"/>
          <w:szCs w:val="24"/>
        </w:rPr>
        <w:t>. 1991</w:t>
      </w:r>
      <w:proofErr w:type="gramStart"/>
      <w:r w:rsidRPr="0073062D">
        <w:rPr>
          <w:rFonts w:ascii="Times New Roman" w:hAnsi="Times New Roman" w:cs="Times New Roman"/>
          <w:sz w:val="24"/>
          <w:szCs w:val="24"/>
        </w:rPr>
        <w:t>;18:728</w:t>
      </w:r>
      <w:proofErr w:type="gramEnd"/>
      <w:r w:rsidRPr="0073062D">
        <w:rPr>
          <w:rFonts w:ascii="Times New Roman" w:hAnsi="Times New Roman" w:cs="Times New Roman"/>
          <w:sz w:val="24"/>
          <w:szCs w:val="24"/>
        </w:rPr>
        <w:t xml:space="preserve"> 733. </w:t>
      </w:r>
    </w:p>
    <w:p w14:paraId="5092E71F" w14:textId="77777777" w:rsidR="0073062D" w:rsidRDefault="0073062D" w:rsidP="00E847FB">
      <w:pPr>
        <w:pStyle w:val="ListParagraph"/>
        <w:numPr>
          <w:ilvl w:val="0"/>
          <w:numId w:val="13"/>
        </w:numPr>
        <w:ind w:left="709" w:hanging="720"/>
        <w:rPr>
          <w:rFonts w:ascii="Times New Roman" w:hAnsi="Times New Roman" w:cs="Times New Roman"/>
          <w:sz w:val="24"/>
          <w:szCs w:val="24"/>
        </w:rPr>
      </w:pPr>
      <w:r>
        <w:rPr>
          <w:rFonts w:ascii="Times New Roman" w:hAnsi="Times New Roman" w:cs="Times New Roman"/>
          <w:sz w:val="24"/>
          <w:szCs w:val="24"/>
        </w:rPr>
        <w:t xml:space="preserve"> </w:t>
      </w:r>
      <w:r w:rsidRPr="0073062D">
        <w:rPr>
          <w:rFonts w:ascii="Times New Roman" w:hAnsi="Times New Roman" w:cs="Times New Roman"/>
          <w:sz w:val="24"/>
          <w:szCs w:val="24"/>
        </w:rPr>
        <w:t xml:space="preserve">The overview of the FIQR and SIQR. </w:t>
      </w:r>
      <w:hyperlink r:id="rId15" w:history="1">
        <w:r w:rsidRPr="003E6FB4">
          <w:rPr>
            <w:rStyle w:val="Hyperlink"/>
            <w:rFonts w:ascii="Times New Roman" w:hAnsi="Times New Roman" w:cs="Times New Roman"/>
            <w:sz w:val="24"/>
            <w:szCs w:val="24"/>
          </w:rPr>
          <w:t>http://fiqrinfo.ipage.com/index.html</w:t>
        </w:r>
      </w:hyperlink>
      <w:r>
        <w:rPr>
          <w:rFonts w:ascii="Times New Roman" w:hAnsi="Times New Roman" w:cs="Times New Roman"/>
          <w:sz w:val="24"/>
          <w:szCs w:val="24"/>
        </w:rPr>
        <w:t>.</w:t>
      </w:r>
      <w:r w:rsidRPr="0073062D">
        <w:rPr>
          <w:rFonts w:ascii="Times New Roman" w:hAnsi="Times New Roman" w:cs="Times New Roman"/>
          <w:sz w:val="24"/>
          <w:szCs w:val="24"/>
        </w:rPr>
        <w:t xml:space="preserve"> Accessed on 22 January 2016.</w:t>
      </w:r>
    </w:p>
    <w:p w14:paraId="2EB97FD5" w14:textId="57761DF8" w:rsidR="0073062D" w:rsidRPr="00BE48F2" w:rsidRDefault="0073062D" w:rsidP="00E847FB">
      <w:pPr>
        <w:pStyle w:val="ListParagraph"/>
        <w:numPr>
          <w:ilvl w:val="0"/>
          <w:numId w:val="13"/>
        </w:numPr>
        <w:ind w:left="709" w:hanging="720"/>
        <w:rPr>
          <w:rFonts w:ascii="Times New Roman" w:hAnsi="Times New Roman" w:cs="Times New Roman"/>
          <w:sz w:val="24"/>
          <w:szCs w:val="24"/>
        </w:rPr>
      </w:pPr>
      <w:r w:rsidRPr="0073062D">
        <w:rPr>
          <w:rFonts w:ascii="Times New Roman" w:hAnsi="Times New Roman" w:cs="Times New Roman"/>
          <w:sz w:val="24"/>
          <w:szCs w:val="24"/>
          <w:lang w:val="en-ZA"/>
        </w:rPr>
        <w:t xml:space="preserve">Bennett RM, Friend R, Jones KD, Ward R, Han BK, Ross RL. The Revised Fibromyalgia Impact Questionnaire (FIQR): validation and psychometric properties. Arthritis Res </w:t>
      </w:r>
      <w:proofErr w:type="spellStart"/>
      <w:r w:rsidRPr="0073062D">
        <w:rPr>
          <w:rFonts w:ascii="Times New Roman" w:hAnsi="Times New Roman" w:cs="Times New Roman"/>
          <w:sz w:val="24"/>
          <w:szCs w:val="24"/>
          <w:lang w:val="en-ZA"/>
        </w:rPr>
        <w:t>Ther</w:t>
      </w:r>
      <w:proofErr w:type="spellEnd"/>
      <w:r w:rsidRPr="0073062D">
        <w:rPr>
          <w:rFonts w:ascii="Times New Roman" w:hAnsi="Times New Roman" w:cs="Times New Roman"/>
          <w:sz w:val="24"/>
          <w:szCs w:val="24"/>
          <w:lang w:val="en-ZA"/>
        </w:rPr>
        <w:t>. 2009; 11(5):415.</w:t>
      </w:r>
    </w:p>
    <w:p w14:paraId="1F6D889F" w14:textId="54880D38" w:rsidR="00E847FB" w:rsidRPr="00BE48F2" w:rsidRDefault="00E847FB" w:rsidP="00CD0303">
      <w:pPr>
        <w:pStyle w:val="CommentText"/>
        <w:numPr>
          <w:ilvl w:val="0"/>
          <w:numId w:val="13"/>
        </w:numPr>
        <w:tabs>
          <w:tab w:val="left" w:pos="7230"/>
        </w:tabs>
        <w:spacing w:line="360" w:lineRule="auto"/>
        <w:ind w:hanging="720"/>
        <w:rPr>
          <w:rFonts w:ascii="Times New Roman" w:hAnsi="Times New Roman" w:cs="Times New Roman"/>
          <w:sz w:val="24"/>
          <w:szCs w:val="24"/>
        </w:rPr>
      </w:pPr>
      <w:r w:rsidRPr="00BE48F2">
        <w:rPr>
          <w:rFonts w:ascii="Times New Roman" w:hAnsi="Times New Roman" w:cs="Times New Roman"/>
          <w:sz w:val="24"/>
          <w:szCs w:val="24"/>
        </w:rPr>
        <w:t>Field, AP. Discovering statistics using IBM SPSS Statistics: and sex and drugs and rock 'n' roll</w:t>
      </w:r>
      <w:r>
        <w:rPr>
          <w:rFonts w:ascii="Times New Roman" w:hAnsi="Times New Roman" w:cs="Times New Roman"/>
          <w:sz w:val="24"/>
          <w:szCs w:val="24"/>
        </w:rPr>
        <w:t>.</w:t>
      </w:r>
      <w:r w:rsidRPr="00BE48F2">
        <w:rPr>
          <w:rFonts w:ascii="Times New Roman" w:hAnsi="Times New Roman" w:cs="Times New Roman"/>
          <w:sz w:val="24"/>
          <w:szCs w:val="24"/>
        </w:rPr>
        <w:t xml:space="preserve"> </w:t>
      </w:r>
      <w:r>
        <w:rPr>
          <w:rFonts w:ascii="Times New Roman" w:hAnsi="Times New Roman" w:cs="Times New Roman"/>
          <w:sz w:val="24"/>
          <w:szCs w:val="24"/>
        </w:rPr>
        <w:t>3</w:t>
      </w:r>
      <w:r w:rsidRPr="00BE48F2">
        <w:rPr>
          <w:rFonts w:ascii="Times New Roman" w:hAnsi="Times New Roman" w:cs="Times New Roman"/>
          <w:sz w:val="24"/>
          <w:szCs w:val="24"/>
          <w:vertAlign w:val="superscript"/>
        </w:rPr>
        <w:t>rd</w:t>
      </w:r>
      <w:r>
        <w:rPr>
          <w:rFonts w:ascii="Times New Roman" w:hAnsi="Times New Roman" w:cs="Times New Roman"/>
          <w:sz w:val="24"/>
          <w:szCs w:val="24"/>
        </w:rPr>
        <w:t xml:space="preserve"> </w:t>
      </w:r>
      <w:r w:rsidRPr="00BE48F2">
        <w:rPr>
          <w:rFonts w:ascii="Times New Roman" w:hAnsi="Times New Roman" w:cs="Times New Roman"/>
          <w:sz w:val="24"/>
          <w:szCs w:val="24"/>
        </w:rPr>
        <w:t>e</w:t>
      </w:r>
      <w:r>
        <w:rPr>
          <w:rFonts w:ascii="Times New Roman" w:hAnsi="Times New Roman" w:cs="Times New Roman"/>
          <w:sz w:val="24"/>
          <w:szCs w:val="24"/>
        </w:rPr>
        <w:t>d</w:t>
      </w:r>
      <w:r w:rsidRPr="00BE48F2">
        <w:rPr>
          <w:rFonts w:ascii="Times New Roman" w:hAnsi="Times New Roman" w:cs="Times New Roman"/>
          <w:sz w:val="24"/>
          <w:szCs w:val="24"/>
        </w:rPr>
        <w:t xml:space="preserve">. London: Sage </w:t>
      </w:r>
      <w:r w:rsidR="009B14B0">
        <w:rPr>
          <w:rFonts w:ascii="Times New Roman" w:hAnsi="Times New Roman" w:cs="Times New Roman"/>
          <w:sz w:val="24"/>
          <w:szCs w:val="24"/>
        </w:rPr>
        <w:t>P</w:t>
      </w:r>
      <w:r w:rsidRPr="00BE48F2">
        <w:rPr>
          <w:rFonts w:ascii="Times New Roman" w:hAnsi="Times New Roman" w:cs="Times New Roman"/>
          <w:sz w:val="24"/>
          <w:szCs w:val="24"/>
        </w:rPr>
        <w:t>ublications</w:t>
      </w:r>
      <w:r>
        <w:rPr>
          <w:rFonts w:ascii="Times New Roman" w:hAnsi="Times New Roman" w:cs="Times New Roman"/>
          <w:sz w:val="24"/>
          <w:szCs w:val="24"/>
        </w:rPr>
        <w:t>; 2009.</w:t>
      </w:r>
    </w:p>
    <w:p w14:paraId="69689459" w14:textId="77777777" w:rsidR="00E847FB" w:rsidRPr="00E847FB" w:rsidRDefault="00E847FB" w:rsidP="00BE48F2">
      <w:pPr>
        <w:pStyle w:val="ListParagraph"/>
        <w:ind w:left="709"/>
        <w:rPr>
          <w:rFonts w:ascii="Times New Roman" w:hAnsi="Times New Roman" w:cs="Times New Roman"/>
          <w:sz w:val="24"/>
          <w:szCs w:val="24"/>
        </w:rPr>
      </w:pPr>
    </w:p>
    <w:sectPr w:rsidR="00E847FB" w:rsidRPr="00E847FB">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8A957F" w14:textId="77777777" w:rsidR="001C4904" w:rsidRDefault="001C4904" w:rsidP="00F35FD1">
      <w:pPr>
        <w:spacing w:after="0" w:line="240" w:lineRule="auto"/>
      </w:pPr>
      <w:r>
        <w:separator/>
      </w:r>
    </w:p>
  </w:endnote>
  <w:endnote w:type="continuationSeparator" w:id="0">
    <w:p w14:paraId="33FBFD82" w14:textId="77777777" w:rsidR="001C4904" w:rsidRDefault="001C4904" w:rsidP="00F35F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7092565"/>
      <w:docPartObj>
        <w:docPartGallery w:val="Page Numbers (Bottom of Page)"/>
        <w:docPartUnique/>
      </w:docPartObj>
    </w:sdtPr>
    <w:sdtEndPr>
      <w:rPr>
        <w:noProof/>
      </w:rPr>
    </w:sdtEndPr>
    <w:sdtContent>
      <w:p w14:paraId="545574C8" w14:textId="77777777" w:rsidR="009A3D9F" w:rsidRDefault="009A3D9F">
        <w:pPr>
          <w:pStyle w:val="Footer"/>
          <w:jc w:val="right"/>
        </w:pPr>
        <w:r>
          <w:fldChar w:fldCharType="begin"/>
        </w:r>
        <w:r>
          <w:instrText xml:space="preserve"> PAGE   \* MERGEFORMAT </w:instrText>
        </w:r>
        <w:r>
          <w:fldChar w:fldCharType="separate"/>
        </w:r>
        <w:r w:rsidR="00853A2D">
          <w:rPr>
            <w:noProof/>
          </w:rPr>
          <w:t>21</w:t>
        </w:r>
        <w:r>
          <w:rPr>
            <w:noProof/>
          </w:rPr>
          <w:fldChar w:fldCharType="end"/>
        </w:r>
      </w:p>
    </w:sdtContent>
  </w:sdt>
  <w:p w14:paraId="6D6E063A" w14:textId="77777777" w:rsidR="009A3D9F" w:rsidRDefault="009A3D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1A4190" w14:textId="77777777" w:rsidR="001C4904" w:rsidRDefault="001C4904" w:rsidP="00F35FD1">
      <w:pPr>
        <w:spacing w:after="0" w:line="240" w:lineRule="auto"/>
      </w:pPr>
      <w:r>
        <w:separator/>
      </w:r>
    </w:p>
  </w:footnote>
  <w:footnote w:type="continuationSeparator" w:id="0">
    <w:p w14:paraId="22126260" w14:textId="77777777" w:rsidR="001C4904" w:rsidRDefault="001C4904" w:rsidP="00F35FD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95320A"/>
    <w:multiLevelType w:val="multilevel"/>
    <w:tmpl w:val="3DA6869C"/>
    <w:lvl w:ilvl="0">
      <w:start w:val="8"/>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1">
    <w:nsid w:val="293F12AC"/>
    <w:multiLevelType w:val="hybridMultilevel"/>
    <w:tmpl w:val="0ACE03E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2D17181E"/>
    <w:multiLevelType w:val="multilevel"/>
    <w:tmpl w:val="DE341672"/>
    <w:lvl w:ilvl="0">
      <w:start w:val="17"/>
      <w:numFmt w:val="decimal"/>
      <w:lvlText w:val="%1."/>
      <w:lvlJc w:val="left"/>
      <w:pPr>
        <w:ind w:left="360" w:hanging="360"/>
      </w:pPr>
      <w:rPr>
        <w:rFonts w:hint="default"/>
      </w:rPr>
    </w:lvl>
    <w:lvl w:ilvl="1">
      <w:start w:val="4"/>
      <w:numFmt w:val="decimal"/>
      <w:isLgl/>
      <w:lvlText w:val="%1.%2"/>
      <w:lvlJc w:val="left"/>
      <w:pPr>
        <w:ind w:left="1110" w:hanging="39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120" w:hanging="1080"/>
      </w:pPr>
      <w:rPr>
        <w:rFonts w:hint="default"/>
      </w:rPr>
    </w:lvl>
    <w:lvl w:ilvl="8">
      <w:start w:val="1"/>
      <w:numFmt w:val="decimal"/>
      <w:isLgl/>
      <w:lvlText w:val="%1.%2.%3.%4.%5.%6.%7.%8.%9"/>
      <w:lvlJc w:val="left"/>
      <w:pPr>
        <w:ind w:left="7200" w:hanging="1440"/>
      </w:pPr>
      <w:rPr>
        <w:rFonts w:hint="default"/>
      </w:rPr>
    </w:lvl>
  </w:abstractNum>
  <w:abstractNum w:abstractNumId="3">
    <w:nsid w:val="2F05108A"/>
    <w:multiLevelType w:val="multilevel"/>
    <w:tmpl w:val="1B7E291A"/>
    <w:lvl w:ilvl="0">
      <w:start w:val="1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4">
    <w:nsid w:val="3F4736CE"/>
    <w:multiLevelType w:val="multilevel"/>
    <w:tmpl w:val="6C84985C"/>
    <w:lvl w:ilvl="0">
      <w:start w:val="9"/>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5">
    <w:nsid w:val="43567D08"/>
    <w:multiLevelType w:val="hybridMultilevel"/>
    <w:tmpl w:val="E9922E04"/>
    <w:lvl w:ilvl="0" w:tplc="705026FC">
      <w:numFmt w:val="decimal"/>
      <w:lvlText w:val="%1"/>
      <w:lvlJc w:val="left"/>
      <w:pPr>
        <w:tabs>
          <w:tab w:val="num" w:pos="2880"/>
        </w:tabs>
        <w:ind w:left="2880" w:hanging="720"/>
      </w:pPr>
      <w:rPr>
        <w:rFonts w:hint="default"/>
      </w:rPr>
    </w:lvl>
    <w:lvl w:ilvl="1" w:tplc="04090019">
      <w:start w:val="1"/>
      <w:numFmt w:val="lowerLetter"/>
      <w:lvlText w:val="%2."/>
      <w:lvlJc w:val="left"/>
      <w:pPr>
        <w:tabs>
          <w:tab w:val="num" w:pos="3240"/>
        </w:tabs>
        <w:ind w:left="3240" w:hanging="360"/>
      </w:pPr>
    </w:lvl>
    <w:lvl w:ilvl="2" w:tplc="0409001B">
      <w:start w:val="1"/>
      <w:numFmt w:val="lowerRoman"/>
      <w:lvlText w:val="%3."/>
      <w:lvlJc w:val="right"/>
      <w:pPr>
        <w:tabs>
          <w:tab w:val="num" w:pos="3960"/>
        </w:tabs>
        <w:ind w:left="3960" w:hanging="180"/>
      </w:pPr>
    </w:lvl>
    <w:lvl w:ilvl="3" w:tplc="0409000F">
      <w:start w:val="1"/>
      <w:numFmt w:val="decimal"/>
      <w:lvlText w:val="%4."/>
      <w:lvlJc w:val="left"/>
      <w:pPr>
        <w:tabs>
          <w:tab w:val="num" w:pos="4680"/>
        </w:tabs>
        <w:ind w:left="4680" w:hanging="360"/>
      </w:pPr>
    </w:lvl>
    <w:lvl w:ilvl="4" w:tplc="04090019">
      <w:start w:val="1"/>
      <w:numFmt w:val="lowerLetter"/>
      <w:lvlText w:val="%5."/>
      <w:lvlJc w:val="left"/>
      <w:pPr>
        <w:tabs>
          <w:tab w:val="num" w:pos="5400"/>
        </w:tabs>
        <w:ind w:left="5400" w:hanging="360"/>
      </w:pPr>
    </w:lvl>
    <w:lvl w:ilvl="5" w:tplc="0409001B">
      <w:start w:val="1"/>
      <w:numFmt w:val="lowerRoman"/>
      <w:lvlText w:val="%6."/>
      <w:lvlJc w:val="right"/>
      <w:pPr>
        <w:tabs>
          <w:tab w:val="num" w:pos="6120"/>
        </w:tabs>
        <w:ind w:left="6120" w:hanging="180"/>
      </w:pPr>
    </w:lvl>
    <w:lvl w:ilvl="6" w:tplc="0409000F">
      <w:start w:val="1"/>
      <w:numFmt w:val="decimal"/>
      <w:lvlText w:val="%7."/>
      <w:lvlJc w:val="left"/>
      <w:pPr>
        <w:tabs>
          <w:tab w:val="num" w:pos="6840"/>
        </w:tabs>
        <w:ind w:left="6840" w:hanging="360"/>
      </w:pPr>
    </w:lvl>
    <w:lvl w:ilvl="7" w:tplc="04090019">
      <w:start w:val="1"/>
      <w:numFmt w:val="lowerLetter"/>
      <w:lvlText w:val="%8."/>
      <w:lvlJc w:val="left"/>
      <w:pPr>
        <w:tabs>
          <w:tab w:val="num" w:pos="7560"/>
        </w:tabs>
        <w:ind w:left="7560" w:hanging="360"/>
      </w:pPr>
    </w:lvl>
    <w:lvl w:ilvl="8" w:tplc="0409001B">
      <w:start w:val="1"/>
      <w:numFmt w:val="lowerRoman"/>
      <w:lvlText w:val="%9."/>
      <w:lvlJc w:val="right"/>
      <w:pPr>
        <w:tabs>
          <w:tab w:val="num" w:pos="8280"/>
        </w:tabs>
        <w:ind w:left="8280" w:hanging="180"/>
      </w:pPr>
    </w:lvl>
  </w:abstractNum>
  <w:abstractNum w:abstractNumId="6">
    <w:nsid w:val="53860E3F"/>
    <w:multiLevelType w:val="multilevel"/>
    <w:tmpl w:val="2B781016"/>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7">
    <w:nsid w:val="559161AD"/>
    <w:multiLevelType w:val="hybridMultilevel"/>
    <w:tmpl w:val="F7B0B678"/>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8">
    <w:nsid w:val="6492749A"/>
    <w:multiLevelType w:val="multilevel"/>
    <w:tmpl w:val="B5F88564"/>
    <w:lvl w:ilvl="0">
      <w:start w:val="7"/>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9">
    <w:nsid w:val="66102E9D"/>
    <w:multiLevelType w:val="multilevel"/>
    <w:tmpl w:val="FF2E4874"/>
    <w:lvl w:ilvl="0">
      <w:start w:val="1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10">
    <w:nsid w:val="69DD06FC"/>
    <w:multiLevelType w:val="hybridMultilevel"/>
    <w:tmpl w:val="A71A38B6"/>
    <w:lvl w:ilvl="0" w:tplc="C6B45FE8">
      <w:start w:val="1"/>
      <w:numFmt w:val="decimal"/>
      <w:lvlText w:val="%1."/>
      <w:lvlJc w:val="left"/>
      <w:pPr>
        <w:ind w:left="424" w:hanging="360"/>
      </w:pPr>
      <w:rPr>
        <w:rFonts w:hint="default"/>
      </w:rPr>
    </w:lvl>
    <w:lvl w:ilvl="1" w:tplc="04090019">
      <w:start w:val="1"/>
      <w:numFmt w:val="lowerLetter"/>
      <w:lvlText w:val="%2."/>
      <w:lvlJc w:val="left"/>
      <w:pPr>
        <w:ind w:left="1144" w:hanging="360"/>
      </w:pPr>
    </w:lvl>
    <w:lvl w:ilvl="2" w:tplc="0409001B">
      <w:start w:val="1"/>
      <w:numFmt w:val="lowerRoman"/>
      <w:lvlText w:val="%3."/>
      <w:lvlJc w:val="right"/>
      <w:pPr>
        <w:ind w:left="1864" w:hanging="180"/>
      </w:pPr>
    </w:lvl>
    <w:lvl w:ilvl="3" w:tplc="0409000F">
      <w:start w:val="1"/>
      <w:numFmt w:val="decimal"/>
      <w:lvlText w:val="%4."/>
      <w:lvlJc w:val="left"/>
      <w:pPr>
        <w:ind w:left="2584" w:hanging="360"/>
      </w:pPr>
    </w:lvl>
    <w:lvl w:ilvl="4" w:tplc="04090019">
      <w:start w:val="1"/>
      <w:numFmt w:val="lowerLetter"/>
      <w:lvlText w:val="%5."/>
      <w:lvlJc w:val="left"/>
      <w:pPr>
        <w:ind w:left="3304" w:hanging="360"/>
      </w:pPr>
    </w:lvl>
    <w:lvl w:ilvl="5" w:tplc="0409001B">
      <w:start w:val="1"/>
      <w:numFmt w:val="lowerRoman"/>
      <w:lvlText w:val="%6."/>
      <w:lvlJc w:val="right"/>
      <w:pPr>
        <w:ind w:left="4024" w:hanging="180"/>
      </w:pPr>
    </w:lvl>
    <w:lvl w:ilvl="6" w:tplc="0409000F">
      <w:start w:val="1"/>
      <w:numFmt w:val="decimal"/>
      <w:lvlText w:val="%7."/>
      <w:lvlJc w:val="left"/>
      <w:pPr>
        <w:ind w:left="4744" w:hanging="360"/>
      </w:pPr>
    </w:lvl>
    <w:lvl w:ilvl="7" w:tplc="04090019">
      <w:start w:val="1"/>
      <w:numFmt w:val="lowerLetter"/>
      <w:lvlText w:val="%8."/>
      <w:lvlJc w:val="left"/>
      <w:pPr>
        <w:ind w:left="5464" w:hanging="360"/>
      </w:pPr>
    </w:lvl>
    <w:lvl w:ilvl="8" w:tplc="0409001B">
      <w:start w:val="1"/>
      <w:numFmt w:val="lowerRoman"/>
      <w:lvlText w:val="%9."/>
      <w:lvlJc w:val="right"/>
      <w:pPr>
        <w:ind w:left="6184" w:hanging="180"/>
      </w:pPr>
    </w:lvl>
  </w:abstractNum>
  <w:abstractNum w:abstractNumId="11">
    <w:nsid w:val="6B876D53"/>
    <w:multiLevelType w:val="multilevel"/>
    <w:tmpl w:val="47141A3C"/>
    <w:lvl w:ilvl="0">
      <w:start w:val="1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2">
    <w:nsid w:val="75FD440D"/>
    <w:multiLevelType w:val="hybridMultilevel"/>
    <w:tmpl w:val="ED568B9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0"/>
  </w:num>
  <w:num w:numId="2">
    <w:abstractNumId w:val="6"/>
  </w:num>
  <w:num w:numId="3">
    <w:abstractNumId w:val="5"/>
  </w:num>
  <w:num w:numId="4">
    <w:abstractNumId w:val="7"/>
  </w:num>
  <w:num w:numId="5">
    <w:abstractNumId w:val="8"/>
  </w:num>
  <w:num w:numId="6">
    <w:abstractNumId w:val="0"/>
  </w:num>
  <w:num w:numId="7">
    <w:abstractNumId w:val="4"/>
  </w:num>
  <w:num w:numId="8">
    <w:abstractNumId w:val="9"/>
  </w:num>
  <w:num w:numId="9">
    <w:abstractNumId w:val="3"/>
  </w:num>
  <w:num w:numId="10">
    <w:abstractNumId w:val="11"/>
  </w:num>
  <w:num w:numId="11">
    <w:abstractNumId w:val="2"/>
  </w:num>
  <w:num w:numId="12">
    <w:abstractNumId w:val="1"/>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621D"/>
    <w:rsid w:val="00051C7C"/>
    <w:rsid w:val="00064010"/>
    <w:rsid w:val="000679B4"/>
    <w:rsid w:val="000738FA"/>
    <w:rsid w:val="0009273E"/>
    <w:rsid w:val="000B0249"/>
    <w:rsid w:val="000B6B6B"/>
    <w:rsid w:val="000C0EF4"/>
    <w:rsid w:val="000D25B4"/>
    <w:rsid w:val="00126FAD"/>
    <w:rsid w:val="001505DF"/>
    <w:rsid w:val="0015230D"/>
    <w:rsid w:val="00154E79"/>
    <w:rsid w:val="0017190D"/>
    <w:rsid w:val="0019621D"/>
    <w:rsid w:val="001A502C"/>
    <w:rsid w:val="001B5A32"/>
    <w:rsid w:val="001C44EE"/>
    <w:rsid w:val="001C4904"/>
    <w:rsid w:val="001F6A84"/>
    <w:rsid w:val="0025419B"/>
    <w:rsid w:val="00271D0D"/>
    <w:rsid w:val="002727EB"/>
    <w:rsid w:val="002828EB"/>
    <w:rsid w:val="00287401"/>
    <w:rsid w:val="002B73B5"/>
    <w:rsid w:val="002E4B05"/>
    <w:rsid w:val="002F2788"/>
    <w:rsid w:val="003457C4"/>
    <w:rsid w:val="0035559C"/>
    <w:rsid w:val="0038093B"/>
    <w:rsid w:val="00390497"/>
    <w:rsid w:val="003B1BC0"/>
    <w:rsid w:val="003B3EA5"/>
    <w:rsid w:val="003E6676"/>
    <w:rsid w:val="004020F3"/>
    <w:rsid w:val="00403B95"/>
    <w:rsid w:val="0041299A"/>
    <w:rsid w:val="004164B0"/>
    <w:rsid w:val="00421C26"/>
    <w:rsid w:val="00424681"/>
    <w:rsid w:val="00435B18"/>
    <w:rsid w:val="00447481"/>
    <w:rsid w:val="00486504"/>
    <w:rsid w:val="00487069"/>
    <w:rsid w:val="00491737"/>
    <w:rsid w:val="004B4CF1"/>
    <w:rsid w:val="004B7987"/>
    <w:rsid w:val="005615CE"/>
    <w:rsid w:val="00564742"/>
    <w:rsid w:val="00566A72"/>
    <w:rsid w:val="00574AEE"/>
    <w:rsid w:val="005B6901"/>
    <w:rsid w:val="005C2C99"/>
    <w:rsid w:val="005D7FF9"/>
    <w:rsid w:val="005E1354"/>
    <w:rsid w:val="005F5BE1"/>
    <w:rsid w:val="00675601"/>
    <w:rsid w:val="006949A1"/>
    <w:rsid w:val="00695126"/>
    <w:rsid w:val="006A53D8"/>
    <w:rsid w:val="006F6C4E"/>
    <w:rsid w:val="00701684"/>
    <w:rsid w:val="00704611"/>
    <w:rsid w:val="007267B9"/>
    <w:rsid w:val="0073062D"/>
    <w:rsid w:val="007312B3"/>
    <w:rsid w:val="00731489"/>
    <w:rsid w:val="00731DA3"/>
    <w:rsid w:val="007521B3"/>
    <w:rsid w:val="00755D63"/>
    <w:rsid w:val="00765297"/>
    <w:rsid w:val="00767E72"/>
    <w:rsid w:val="00797AC8"/>
    <w:rsid w:val="007A5FC9"/>
    <w:rsid w:val="007D3FC4"/>
    <w:rsid w:val="007D441D"/>
    <w:rsid w:val="0083752A"/>
    <w:rsid w:val="00853A2D"/>
    <w:rsid w:val="008578A1"/>
    <w:rsid w:val="00880112"/>
    <w:rsid w:val="00885295"/>
    <w:rsid w:val="00891921"/>
    <w:rsid w:val="008D2C70"/>
    <w:rsid w:val="0091304A"/>
    <w:rsid w:val="00917DFB"/>
    <w:rsid w:val="009210E8"/>
    <w:rsid w:val="00934D46"/>
    <w:rsid w:val="00936758"/>
    <w:rsid w:val="00941F11"/>
    <w:rsid w:val="00945BCA"/>
    <w:rsid w:val="00946795"/>
    <w:rsid w:val="00977E5F"/>
    <w:rsid w:val="0098432F"/>
    <w:rsid w:val="00996538"/>
    <w:rsid w:val="00997B72"/>
    <w:rsid w:val="009A3D9F"/>
    <w:rsid w:val="009B14B0"/>
    <w:rsid w:val="009C02FA"/>
    <w:rsid w:val="009D297F"/>
    <w:rsid w:val="009E3D7C"/>
    <w:rsid w:val="009E4C18"/>
    <w:rsid w:val="00A039C7"/>
    <w:rsid w:val="00A0515C"/>
    <w:rsid w:val="00A06769"/>
    <w:rsid w:val="00A228C3"/>
    <w:rsid w:val="00A44D86"/>
    <w:rsid w:val="00A5322B"/>
    <w:rsid w:val="00A53AA0"/>
    <w:rsid w:val="00A62F18"/>
    <w:rsid w:val="00A75794"/>
    <w:rsid w:val="00A777E8"/>
    <w:rsid w:val="00AB54C6"/>
    <w:rsid w:val="00AB5FB9"/>
    <w:rsid w:val="00AC2EA8"/>
    <w:rsid w:val="00AC4209"/>
    <w:rsid w:val="00AD1605"/>
    <w:rsid w:val="00AF0922"/>
    <w:rsid w:val="00AF7777"/>
    <w:rsid w:val="00AF7C59"/>
    <w:rsid w:val="00B0631D"/>
    <w:rsid w:val="00B93843"/>
    <w:rsid w:val="00BA1175"/>
    <w:rsid w:val="00BB1A3F"/>
    <w:rsid w:val="00BE48F2"/>
    <w:rsid w:val="00BF78AB"/>
    <w:rsid w:val="00C11847"/>
    <w:rsid w:val="00C17BF9"/>
    <w:rsid w:val="00C2626C"/>
    <w:rsid w:val="00C400D3"/>
    <w:rsid w:val="00C452A7"/>
    <w:rsid w:val="00C53566"/>
    <w:rsid w:val="00C54CD7"/>
    <w:rsid w:val="00C7289C"/>
    <w:rsid w:val="00C730B2"/>
    <w:rsid w:val="00C75693"/>
    <w:rsid w:val="00C87203"/>
    <w:rsid w:val="00CA785F"/>
    <w:rsid w:val="00CB5716"/>
    <w:rsid w:val="00CD0303"/>
    <w:rsid w:val="00CD0A91"/>
    <w:rsid w:val="00CD7A0C"/>
    <w:rsid w:val="00D0397B"/>
    <w:rsid w:val="00D47DDF"/>
    <w:rsid w:val="00D63926"/>
    <w:rsid w:val="00D64951"/>
    <w:rsid w:val="00D654C7"/>
    <w:rsid w:val="00D963B4"/>
    <w:rsid w:val="00D96B3B"/>
    <w:rsid w:val="00DA45E5"/>
    <w:rsid w:val="00DA6057"/>
    <w:rsid w:val="00E233B9"/>
    <w:rsid w:val="00E4448A"/>
    <w:rsid w:val="00E56076"/>
    <w:rsid w:val="00E67C2D"/>
    <w:rsid w:val="00E709BA"/>
    <w:rsid w:val="00E847FB"/>
    <w:rsid w:val="00E95A9C"/>
    <w:rsid w:val="00EC20F4"/>
    <w:rsid w:val="00ED42EF"/>
    <w:rsid w:val="00ED4BB9"/>
    <w:rsid w:val="00EE7485"/>
    <w:rsid w:val="00EF4338"/>
    <w:rsid w:val="00F04EB8"/>
    <w:rsid w:val="00F052E6"/>
    <w:rsid w:val="00F112B1"/>
    <w:rsid w:val="00F24E76"/>
    <w:rsid w:val="00F35FD1"/>
    <w:rsid w:val="00F768CA"/>
    <w:rsid w:val="00F771BB"/>
    <w:rsid w:val="00FA7CE4"/>
    <w:rsid w:val="00FB0E0A"/>
    <w:rsid w:val="00FB4CAE"/>
    <w:rsid w:val="00FB6446"/>
    <w:rsid w:val="00FD01C7"/>
    <w:rsid w:val="00FD07DF"/>
    <w:rsid w:val="00FD103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7A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D160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D160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941F11"/>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941F11"/>
    <w:pPr>
      <w:ind w:left="720"/>
      <w:contextualSpacing/>
    </w:pPr>
    <w:rPr>
      <w:lang w:val="en-US"/>
    </w:rPr>
  </w:style>
  <w:style w:type="paragraph" w:styleId="BalloonText">
    <w:name w:val="Balloon Text"/>
    <w:basedOn w:val="Normal"/>
    <w:link w:val="BalloonTextChar"/>
    <w:uiPriority w:val="99"/>
    <w:semiHidden/>
    <w:unhideWhenUsed/>
    <w:rsid w:val="00941F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1F11"/>
    <w:rPr>
      <w:rFonts w:ascii="Tahoma" w:hAnsi="Tahoma" w:cs="Tahoma"/>
      <w:sz w:val="16"/>
      <w:szCs w:val="16"/>
    </w:rPr>
  </w:style>
  <w:style w:type="paragraph" w:styleId="Caption">
    <w:name w:val="caption"/>
    <w:basedOn w:val="Normal"/>
    <w:next w:val="Normal"/>
    <w:uiPriority w:val="35"/>
    <w:unhideWhenUsed/>
    <w:qFormat/>
    <w:rsid w:val="00941F11"/>
    <w:pPr>
      <w:spacing w:line="240" w:lineRule="auto"/>
    </w:pPr>
    <w:rPr>
      <w:b/>
      <w:bCs/>
      <w:color w:val="4F81BD" w:themeColor="accent1"/>
      <w:sz w:val="18"/>
      <w:szCs w:val="18"/>
    </w:rPr>
  </w:style>
  <w:style w:type="paragraph" w:styleId="Header">
    <w:name w:val="header"/>
    <w:basedOn w:val="Normal"/>
    <w:link w:val="HeaderChar"/>
    <w:uiPriority w:val="99"/>
    <w:unhideWhenUsed/>
    <w:rsid w:val="00F35F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5FD1"/>
  </w:style>
  <w:style w:type="paragraph" w:styleId="Footer">
    <w:name w:val="footer"/>
    <w:basedOn w:val="Normal"/>
    <w:link w:val="FooterChar"/>
    <w:uiPriority w:val="99"/>
    <w:unhideWhenUsed/>
    <w:rsid w:val="00F35F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5FD1"/>
  </w:style>
  <w:style w:type="character" w:customStyle="1" w:styleId="apple-converted-space">
    <w:name w:val="apple-converted-space"/>
    <w:basedOn w:val="DefaultParagraphFont"/>
    <w:rsid w:val="005F5BE1"/>
  </w:style>
  <w:style w:type="character" w:styleId="Hyperlink">
    <w:name w:val="Hyperlink"/>
    <w:basedOn w:val="DefaultParagraphFont"/>
    <w:uiPriority w:val="99"/>
    <w:unhideWhenUsed/>
    <w:rsid w:val="000C0EF4"/>
    <w:rPr>
      <w:color w:val="0000FF" w:themeColor="hyperlink"/>
      <w:u w:val="single"/>
    </w:rPr>
  </w:style>
  <w:style w:type="character" w:customStyle="1" w:styleId="Heading1Char">
    <w:name w:val="Heading 1 Char"/>
    <w:basedOn w:val="DefaultParagraphFont"/>
    <w:link w:val="Heading1"/>
    <w:uiPriority w:val="9"/>
    <w:rsid w:val="00AD160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D1605"/>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AD1605"/>
    <w:pPr>
      <w:spacing w:line="276" w:lineRule="auto"/>
      <w:jc w:val="left"/>
      <w:outlineLvl w:val="9"/>
    </w:pPr>
    <w:rPr>
      <w:lang w:val="en-US" w:eastAsia="ja-JP"/>
    </w:rPr>
  </w:style>
  <w:style w:type="paragraph" w:styleId="TOC1">
    <w:name w:val="toc 1"/>
    <w:basedOn w:val="Normal"/>
    <w:next w:val="Normal"/>
    <w:autoRedefine/>
    <w:uiPriority w:val="39"/>
    <w:unhideWhenUsed/>
    <w:rsid w:val="00AD1605"/>
    <w:pPr>
      <w:spacing w:after="100"/>
    </w:pPr>
  </w:style>
  <w:style w:type="paragraph" w:styleId="TOC2">
    <w:name w:val="toc 2"/>
    <w:basedOn w:val="Normal"/>
    <w:next w:val="Normal"/>
    <w:autoRedefine/>
    <w:uiPriority w:val="39"/>
    <w:unhideWhenUsed/>
    <w:rsid w:val="00AD1605"/>
    <w:pPr>
      <w:spacing w:after="100"/>
      <w:ind w:left="220"/>
    </w:pPr>
  </w:style>
  <w:style w:type="character" w:styleId="CommentReference">
    <w:name w:val="annotation reference"/>
    <w:basedOn w:val="DefaultParagraphFont"/>
    <w:uiPriority w:val="99"/>
    <w:semiHidden/>
    <w:unhideWhenUsed/>
    <w:rsid w:val="00E56076"/>
    <w:rPr>
      <w:sz w:val="16"/>
      <w:szCs w:val="16"/>
    </w:rPr>
  </w:style>
  <w:style w:type="paragraph" w:styleId="CommentText">
    <w:name w:val="annotation text"/>
    <w:basedOn w:val="Normal"/>
    <w:link w:val="CommentTextChar"/>
    <w:uiPriority w:val="99"/>
    <w:semiHidden/>
    <w:unhideWhenUsed/>
    <w:rsid w:val="00E56076"/>
    <w:pPr>
      <w:spacing w:line="240" w:lineRule="auto"/>
    </w:pPr>
    <w:rPr>
      <w:sz w:val="20"/>
      <w:szCs w:val="20"/>
    </w:rPr>
  </w:style>
  <w:style w:type="character" w:customStyle="1" w:styleId="CommentTextChar">
    <w:name w:val="Comment Text Char"/>
    <w:basedOn w:val="DefaultParagraphFont"/>
    <w:link w:val="CommentText"/>
    <w:uiPriority w:val="99"/>
    <w:semiHidden/>
    <w:rsid w:val="00E56076"/>
    <w:rPr>
      <w:sz w:val="20"/>
      <w:szCs w:val="20"/>
    </w:rPr>
  </w:style>
  <w:style w:type="paragraph" w:styleId="CommentSubject">
    <w:name w:val="annotation subject"/>
    <w:basedOn w:val="CommentText"/>
    <w:next w:val="CommentText"/>
    <w:link w:val="CommentSubjectChar"/>
    <w:uiPriority w:val="99"/>
    <w:semiHidden/>
    <w:unhideWhenUsed/>
    <w:rsid w:val="00E56076"/>
    <w:rPr>
      <w:b/>
      <w:bCs/>
    </w:rPr>
  </w:style>
  <w:style w:type="character" w:customStyle="1" w:styleId="CommentSubjectChar">
    <w:name w:val="Comment Subject Char"/>
    <w:basedOn w:val="CommentTextChar"/>
    <w:link w:val="CommentSubject"/>
    <w:uiPriority w:val="99"/>
    <w:semiHidden/>
    <w:rsid w:val="00E56076"/>
    <w:rPr>
      <w:b/>
      <w:bCs/>
      <w:sz w:val="20"/>
      <w:szCs w:val="20"/>
    </w:rPr>
  </w:style>
  <w:style w:type="character" w:styleId="FollowedHyperlink">
    <w:name w:val="FollowedHyperlink"/>
    <w:basedOn w:val="DefaultParagraphFont"/>
    <w:uiPriority w:val="99"/>
    <w:semiHidden/>
    <w:unhideWhenUsed/>
    <w:rsid w:val="00A039C7"/>
    <w:rPr>
      <w:color w:val="800080" w:themeColor="followedHyperlink"/>
      <w:u w:val="single"/>
    </w:rPr>
  </w:style>
  <w:style w:type="paragraph" w:styleId="FootnoteText">
    <w:name w:val="footnote text"/>
    <w:basedOn w:val="Normal"/>
    <w:link w:val="FootnoteTextChar"/>
    <w:uiPriority w:val="99"/>
    <w:semiHidden/>
    <w:unhideWhenUsed/>
    <w:rsid w:val="00A039C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039C7"/>
    <w:rPr>
      <w:sz w:val="20"/>
      <w:szCs w:val="20"/>
    </w:rPr>
  </w:style>
  <w:style w:type="character" w:styleId="FootnoteReference">
    <w:name w:val="footnote reference"/>
    <w:basedOn w:val="DefaultParagraphFont"/>
    <w:uiPriority w:val="99"/>
    <w:semiHidden/>
    <w:unhideWhenUsed/>
    <w:rsid w:val="00A039C7"/>
    <w:rPr>
      <w:vertAlign w:val="superscript"/>
    </w:rPr>
  </w:style>
  <w:style w:type="paragraph" w:customStyle="1" w:styleId="font5">
    <w:name w:val="font5"/>
    <w:basedOn w:val="Normal"/>
    <w:rsid w:val="006949A1"/>
    <w:pPr>
      <w:spacing w:before="100" w:beforeAutospacing="1" w:after="100" w:afterAutospacing="1" w:line="240" w:lineRule="auto"/>
      <w:jc w:val="left"/>
    </w:pPr>
    <w:rPr>
      <w:rFonts w:ascii="Calibri" w:eastAsia="Times New Roman" w:hAnsi="Calibri" w:cs="Calibri"/>
      <w:b/>
      <w:bCs/>
      <w:lang w:eastAsia="en-ZA"/>
    </w:rPr>
  </w:style>
  <w:style w:type="paragraph" w:customStyle="1" w:styleId="font6">
    <w:name w:val="font6"/>
    <w:basedOn w:val="Normal"/>
    <w:rsid w:val="006949A1"/>
    <w:pPr>
      <w:spacing w:before="100" w:beforeAutospacing="1" w:after="100" w:afterAutospacing="1" w:line="240" w:lineRule="auto"/>
      <w:jc w:val="left"/>
    </w:pPr>
    <w:rPr>
      <w:rFonts w:ascii="Calibri" w:eastAsia="Times New Roman" w:hAnsi="Calibri" w:cs="Calibri"/>
      <w:b/>
      <w:bCs/>
      <w:i/>
      <w:iCs/>
      <w:lang w:eastAsia="en-ZA"/>
    </w:rPr>
  </w:style>
  <w:style w:type="paragraph" w:customStyle="1" w:styleId="xl65">
    <w:name w:val="xl65"/>
    <w:basedOn w:val="Normal"/>
    <w:rsid w:val="006949A1"/>
    <w:pPr>
      <w:spacing w:before="100" w:beforeAutospacing="1" w:after="100" w:afterAutospacing="1" w:line="240" w:lineRule="auto"/>
      <w:jc w:val="left"/>
    </w:pPr>
    <w:rPr>
      <w:rFonts w:ascii="Times New Roman" w:eastAsia="Times New Roman" w:hAnsi="Times New Roman" w:cs="Times New Roman"/>
      <w:sz w:val="24"/>
      <w:szCs w:val="24"/>
      <w:lang w:eastAsia="en-ZA"/>
    </w:rPr>
  </w:style>
  <w:style w:type="paragraph" w:customStyle="1" w:styleId="xl66">
    <w:name w:val="xl66"/>
    <w:basedOn w:val="Normal"/>
    <w:rsid w:val="006949A1"/>
    <w:pPr>
      <w:spacing w:before="100" w:beforeAutospacing="1" w:after="100" w:afterAutospacing="1" w:line="240" w:lineRule="auto"/>
      <w:jc w:val="center"/>
    </w:pPr>
    <w:rPr>
      <w:rFonts w:ascii="Times New Roman" w:eastAsia="Times New Roman" w:hAnsi="Times New Roman" w:cs="Times New Roman"/>
      <w:sz w:val="24"/>
      <w:szCs w:val="24"/>
      <w:lang w:eastAsia="en-ZA"/>
    </w:rPr>
  </w:style>
  <w:style w:type="paragraph" w:customStyle="1" w:styleId="xl67">
    <w:name w:val="xl67"/>
    <w:basedOn w:val="Normal"/>
    <w:rsid w:val="006949A1"/>
    <w:pPr>
      <w:spacing w:before="100" w:beforeAutospacing="1" w:after="100" w:afterAutospacing="1" w:line="240" w:lineRule="auto"/>
      <w:jc w:val="center"/>
    </w:pPr>
    <w:rPr>
      <w:rFonts w:ascii="Times New Roman" w:eastAsia="Times New Roman" w:hAnsi="Times New Roman" w:cs="Times New Roman"/>
      <w:sz w:val="24"/>
      <w:szCs w:val="24"/>
      <w:lang w:eastAsia="en-ZA"/>
    </w:rPr>
  </w:style>
  <w:style w:type="paragraph" w:customStyle="1" w:styleId="xl68">
    <w:name w:val="xl68"/>
    <w:basedOn w:val="Normal"/>
    <w:rsid w:val="006949A1"/>
    <w:pPr>
      <w:spacing w:before="100" w:beforeAutospacing="1" w:after="100" w:afterAutospacing="1" w:line="240" w:lineRule="auto"/>
      <w:jc w:val="center"/>
    </w:pPr>
    <w:rPr>
      <w:rFonts w:ascii="Times New Roman" w:eastAsia="Times New Roman" w:hAnsi="Times New Roman" w:cs="Times New Roman"/>
      <w:sz w:val="24"/>
      <w:szCs w:val="24"/>
      <w:lang w:eastAsia="en-ZA"/>
    </w:rPr>
  </w:style>
  <w:style w:type="paragraph" w:customStyle="1" w:styleId="xl69">
    <w:name w:val="xl69"/>
    <w:basedOn w:val="Normal"/>
    <w:rsid w:val="006949A1"/>
    <w:pPr>
      <w:pBdr>
        <w:top w:val="single" w:sz="4" w:space="0" w:color="auto"/>
      </w:pBdr>
      <w:spacing w:before="100" w:beforeAutospacing="1" w:after="100" w:afterAutospacing="1" w:line="240" w:lineRule="auto"/>
      <w:jc w:val="left"/>
    </w:pPr>
    <w:rPr>
      <w:rFonts w:ascii="Times New Roman" w:eastAsia="Times New Roman" w:hAnsi="Times New Roman" w:cs="Times New Roman"/>
      <w:sz w:val="24"/>
      <w:szCs w:val="24"/>
      <w:lang w:eastAsia="en-ZA"/>
    </w:rPr>
  </w:style>
  <w:style w:type="paragraph" w:customStyle="1" w:styleId="xl70">
    <w:name w:val="xl70"/>
    <w:basedOn w:val="Normal"/>
    <w:rsid w:val="006949A1"/>
    <w:pPr>
      <w:pBdr>
        <w:top w:val="single" w:sz="4" w:space="0" w:color="auto"/>
      </w:pBdr>
      <w:spacing w:before="100" w:beforeAutospacing="1" w:after="100" w:afterAutospacing="1" w:line="240" w:lineRule="auto"/>
      <w:jc w:val="left"/>
    </w:pPr>
    <w:rPr>
      <w:rFonts w:ascii="Times New Roman" w:eastAsia="Times New Roman" w:hAnsi="Times New Roman" w:cs="Times New Roman"/>
      <w:b/>
      <w:bCs/>
      <w:sz w:val="24"/>
      <w:szCs w:val="24"/>
      <w:lang w:eastAsia="en-ZA"/>
    </w:rPr>
  </w:style>
  <w:style w:type="paragraph" w:customStyle="1" w:styleId="xl71">
    <w:name w:val="xl71"/>
    <w:basedOn w:val="Normal"/>
    <w:rsid w:val="006949A1"/>
    <w:pPr>
      <w:pBdr>
        <w:bottom w:val="single" w:sz="4" w:space="0" w:color="auto"/>
      </w:pBdr>
      <w:spacing w:before="100" w:beforeAutospacing="1" w:after="100" w:afterAutospacing="1" w:line="240" w:lineRule="auto"/>
      <w:jc w:val="left"/>
    </w:pPr>
    <w:rPr>
      <w:rFonts w:ascii="Times New Roman" w:eastAsia="Times New Roman" w:hAnsi="Times New Roman" w:cs="Times New Roman"/>
      <w:sz w:val="24"/>
      <w:szCs w:val="24"/>
      <w:lang w:eastAsia="en-ZA"/>
    </w:rPr>
  </w:style>
  <w:style w:type="paragraph" w:customStyle="1" w:styleId="xl72">
    <w:name w:val="xl72"/>
    <w:basedOn w:val="Normal"/>
    <w:rsid w:val="006949A1"/>
    <w:pPr>
      <w:pBdr>
        <w:bottom w:val="single" w:sz="4" w:space="0" w:color="auto"/>
      </w:pBdr>
      <w:spacing w:before="100" w:beforeAutospacing="1" w:after="100" w:afterAutospacing="1" w:line="240" w:lineRule="auto"/>
      <w:jc w:val="left"/>
    </w:pPr>
    <w:rPr>
      <w:rFonts w:ascii="Times New Roman" w:eastAsia="Times New Roman" w:hAnsi="Times New Roman" w:cs="Times New Roman"/>
      <w:b/>
      <w:bCs/>
      <w:sz w:val="24"/>
      <w:szCs w:val="24"/>
      <w:lang w:eastAsia="en-ZA"/>
    </w:rPr>
  </w:style>
  <w:style w:type="paragraph" w:customStyle="1" w:styleId="xl73">
    <w:name w:val="xl73"/>
    <w:basedOn w:val="Normal"/>
    <w:rsid w:val="006949A1"/>
    <w:pPr>
      <w:pBdr>
        <w:bottom w:val="single" w:sz="4" w:space="0" w:color="auto"/>
      </w:pBdr>
      <w:spacing w:before="100" w:beforeAutospacing="1" w:after="100" w:afterAutospacing="1" w:line="240" w:lineRule="auto"/>
      <w:jc w:val="left"/>
    </w:pPr>
    <w:rPr>
      <w:rFonts w:ascii="Times New Roman" w:eastAsia="Times New Roman" w:hAnsi="Times New Roman" w:cs="Times New Roman"/>
      <w:sz w:val="24"/>
      <w:szCs w:val="24"/>
      <w:lang w:eastAsia="en-ZA"/>
    </w:rPr>
  </w:style>
  <w:style w:type="paragraph" w:customStyle="1" w:styleId="xl74">
    <w:name w:val="xl74"/>
    <w:basedOn w:val="Normal"/>
    <w:rsid w:val="006949A1"/>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n-ZA"/>
    </w:rPr>
  </w:style>
  <w:style w:type="paragraph" w:customStyle="1" w:styleId="xl75">
    <w:name w:val="xl75"/>
    <w:basedOn w:val="Normal"/>
    <w:rsid w:val="006949A1"/>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n-ZA"/>
    </w:rPr>
  </w:style>
  <w:style w:type="paragraph" w:customStyle="1" w:styleId="xl76">
    <w:name w:val="xl76"/>
    <w:basedOn w:val="Normal"/>
    <w:rsid w:val="006949A1"/>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AD160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D160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941F11"/>
    <w:pPr>
      <w:spacing w:after="0" w:line="240" w:lineRule="auto"/>
    </w:pPr>
    <w:rPr>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941F11"/>
    <w:pPr>
      <w:ind w:left="720"/>
      <w:contextualSpacing/>
    </w:pPr>
    <w:rPr>
      <w:lang w:val="en-US"/>
    </w:rPr>
  </w:style>
  <w:style w:type="paragraph" w:styleId="BalloonText">
    <w:name w:val="Balloon Text"/>
    <w:basedOn w:val="Normal"/>
    <w:link w:val="BalloonTextChar"/>
    <w:uiPriority w:val="99"/>
    <w:semiHidden/>
    <w:unhideWhenUsed/>
    <w:rsid w:val="00941F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1F11"/>
    <w:rPr>
      <w:rFonts w:ascii="Tahoma" w:hAnsi="Tahoma" w:cs="Tahoma"/>
      <w:sz w:val="16"/>
      <w:szCs w:val="16"/>
    </w:rPr>
  </w:style>
  <w:style w:type="paragraph" w:styleId="Caption">
    <w:name w:val="caption"/>
    <w:basedOn w:val="Normal"/>
    <w:next w:val="Normal"/>
    <w:uiPriority w:val="35"/>
    <w:unhideWhenUsed/>
    <w:qFormat/>
    <w:rsid w:val="00941F11"/>
    <w:pPr>
      <w:spacing w:line="240" w:lineRule="auto"/>
    </w:pPr>
    <w:rPr>
      <w:b/>
      <w:bCs/>
      <w:color w:val="4F81BD" w:themeColor="accent1"/>
      <w:sz w:val="18"/>
      <w:szCs w:val="18"/>
    </w:rPr>
  </w:style>
  <w:style w:type="paragraph" w:styleId="Header">
    <w:name w:val="header"/>
    <w:basedOn w:val="Normal"/>
    <w:link w:val="HeaderChar"/>
    <w:uiPriority w:val="99"/>
    <w:unhideWhenUsed/>
    <w:rsid w:val="00F35F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5FD1"/>
  </w:style>
  <w:style w:type="paragraph" w:styleId="Footer">
    <w:name w:val="footer"/>
    <w:basedOn w:val="Normal"/>
    <w:link w:val="FooterChar"/>
    <w:uiPriority w:val="99"/>
    <w:unhideWhenUsed/>
    <w:rsid w:val="00F35F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5FD1"/>
  </w:style>
  <w:style w:type="character" w:customStyle="1" w:styleId="apple-converted-space">
    <w:name w:val="apple-converted-space"/>
    <w:basedOn w:val="DefaultParagraphFont"/>
    <w:rsid w:val="005F5BE1"/>
  </w:style>
  <w:style w:type="character" w:styleId="Hyperlink">
    <w:name w:val="Hyperlink"/>
    <w:basedOn w:val="DefaultParagraphFont"/>
    <w:uiPriority w:val="99"/>
    <w:unhideWhenUsed/>
    <w:rsid w:val="000C0EF4"/>
    <w:rPr>
      <w:color w:val="0000FF" w:themeColor="hyperlink"/>
      <w:u w:val="single"/>
    </w:rPr>
  </w:style>
  <w:style w:type="character" w:customStyle="1" w:styleId="Heading1Char">
    <w:name w:val="Heading 1 Char"/>
    <w:basedOn w:val="DefaultParagraphFont"/>
    <w:link w:val="Heading1"/>
    <w:uiPriority w:val="9"/>
    <w:rsid w:val="00AD1605"/>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AD1605"/>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AD1605"/>
    <w:pPr>
      <w:spacing w:line="276" w:lineRule="auto"/>
      <w:jc w:val="left"/>
      <w:outlineLvl w:val="9"/>
    </w:pPr>
    <w:rPr>
      <w:lang w:val="en-US" w:eastAsia="ja-JP"/>
    </w:rPr>
  </w:style>
  <w:style w:type="paragraph" w:styleId="TOC1">
    <w:name w:val="toc 1"/>
    <w:basedOn w:val="Normal"/>
    <w:next w:val="Normal"/>
    <w:autoRedefine/>
    <w:uiPriority w:val="39"/>
    <w:unhideWhenUsed/>
    <w:rsid w:val="00AD1605"/>
    <w:pPr>
      <w:spacing w:after="100"/>
    </w:pPr>
  </w:style>
  <w:style w:type="paragraph" w:styleId="TOC2">
    <w:name w:val="toc 2"/>
    <w:basedOn w:val="Normal"/>
    <w:next w:val="Normal"/>
    <w:autoRedefine/>
    <w:uiPriority w:val="39"/>
    <w:unhideWhenUsed/>
    <w:rsid w:val="00AD1605"/>
    <w:pPr>
      <w:spacing w:after="100"/>
      <w:ind w:left="220"/>
    </w:pPr>
  </w:style>
  <w:style w:type="character" w:styleId="CommentReference">
    <w:name w:val="annotation reference"/>
    <w:basedOn w:val="DefaultParagraphFont"/>
    <w:uiPriority w:val="99"/>
    <w:semiHidden/>
    <w:unhideWhenUsed/>
    <w:rsid w:val="00E56076"/>
    <w:rPr>
      <w:sz w:val="16"/>
      <w:szCs w:val="16"/>
    </w:rPr>
  </w:style>
  <w:style w:type="paragraph" w:styleId="CommentText">
    <w:name w:val="annotation text"/>
    <w:basedOn w:val="Normal"/>
    <w:link w:val="CommentTextChar"/>
    <w:uiPriority w:val="99"/>
    <w:semiHidden/>
    <w:unhideWhenUsed/>
    <w:rsid w:val="00E56076"/>
    <w:pPr>
      <w:spacing w:line="240" w:lineRule="auto"/>
    </w:pPr>
    <w:rPr>
      <w:sz w:val="20"/>
      <w:szCs w:val="20"/>
    </w:rPr>
  </w:style>
  <w:style w:type="character" w:customStyle="1" w:styleId="CommentTextChar">
    <w:name w:val="Comment Text Char"/>
    <w:basedOn w:val="DefaultParagraphFont"/>
    <w:link w:val="CommentText"/>
    <w:uiPriority w:val="99"/>
    <w:semiHidden/>
    <w:rsid w:val="00E56076"/>
    <w:rPr>
      <w:sz w:val="20"/>
      <w:szCs w:val="20"/>
    </w:rPr>
  </w:style>
  <w:style w:type="paragraph" w:styleId="CommentSubject">
    <w:name w:val="annotation subject"/>
    <w:basedOn w:val="CommentText"/>
    <w:next w:val="CommentText"/>
    <w:link w:val="CommentSubjectChar"/>
    <w:uiPriority w:val="99"/>
    <w:semiHidden/>
    <w:unhideWhenUsed/>
    <w:rsid w:val="00E56076"/>
    <w:rPr>
      <w:b/>
      <w:bCs/>
    </w:rPr>
  </w:style>
  <w:style w:type="character" w:customStyle="1" w:styleId="CommentSubjectChar">
    <w:name w:val="Comment Subject Char"/>
    <w:basedOn w:val="CommentTextChar"/>
    <w:link w:val="CommentSubject"/>
    <w:uiPriority w:val="99"/>
    <w:semiHidden/>
    <w:rsid w:val="00E56076"/>
    <w:rPr>
      <w:b/>
      <w:bCs/>
      <w:sz w:val="20"/>
      <w:szCs w:val="20"/>
    </w:rPr>
  </w:style>
  <w:style w:type="character" w:styleId="FollowedHyperlink">
    <w:name w:val="FollowedHyperlink"/>
    <w:basedOn w:val="DefaultParagraphFont"/>
    <w:uiPriority w:val="99"/>
    <w:semiHidden/>
    <w:unhideWhenUsed/>
    <w:rsid w:val="00A039C7"/>
    <w:rPr>
      <w:color w:val="800080" w:themeColor="followedHyperlink"/>
      <w:u w:val="single"/>
    </w:rPr>
  </w:style>
  <w:style w:type="paragraph" w:styleId="FootnoteText">
    <w:name w:val="footnote text"/>
    <w:basedOn w:val="Normal"/>
    <w:link w:val="FootnoteTextChar"/>
    <w:uiPriority w:val="99"/>
    <w:semiHidden/>
    <w:unhideWhenUsed/>
    <w:rsid w:val="00A039C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039C7"/>
    <w:rPr>
      <w:sz w:val="20"/>
      <w:szCs w:val="20"/>
    </w:rPr>
  </w:style>
  <w:style w:type="character" w:styleId="FootnoteReference">
    <w:name w:val="footnote reference"/>
    <w:basedOn w:val="DefaultParagraphFont"/>
    <w:uiPriority w:val="99"/>
    <w:semiHidden/>
    <w:unhideWhenUsed/>
    <w:rsid w:val="00A039C7"/>
    <w:rPr>
      <w:vertAlign w:val="superscript"/>
    </w:rPr>
  </w:style>
  <w:style w:type="paragraph" w:customStyle="1" w:styleId="font5">
    <w:name w:val="font5"/>
    <w:basedOn w:val="Normal"/>
    <w:rsid w:val="006949A1"/>
    <w:pPr>
      <w:spacing w:before="100" w:beforeAutospacing="1" w:after="100" w:afterAutospacing="1" w:line="240" w:lineRule="auto"/>
      <w:jc w:val="left"/>
    </w:pPr>
    <w:rPr>
      <w:rFonts w:ascii="Calibri" w:eastAsia="Times New Roman" w:hAnsi="Calibri" w:cs="Calibri"/>
      <w:b/>
      <w:bCs/>
      <w:lang w:eastAsia="en-ZA"/>
    </w:rPr>
  </w:style>
  <w:style w:type="paragraph" w:customStyle="1" w:styleId="font6">
    <w:name w:val="font6"/>
    <w:basedOn w:val="Normal"/>
    <w:rsid w:val="006949A1"/>
    <w:pPr>
      <w:spacing w:before="100" w:beforeAutospacing="1" w:after="100" w:afterAutospacing="1" w:line="240" w:lineRule="auto"/>
      <w:jc w:val="left"/>
    </w:pPr>
    <w:rPr>
      <w:rFonts w:ascii="Calibri" w:eastAsia="Times New Roman" w:hAnsi="Calibri" w:cs="Calibri"/>
      <w:b/>
      <w:bCs/>
      <w:i/>
      <w:iCs/>
      <w:lang w:eastAsia="en-ZA"/>
    </w:rPr>
  </w:style>
  <w:style w:type="paragraph" w:customStyle="1" w:styleId="xl65">
    <w:name w:val="xl65"/>
    <w:basedOn w:val="Normal"/>
    <w:rsid w:val="006949A1"/>
    <w:pPr>
      <w:spacing w:before="100" w:beforeAutospacing="1" w:after="100" w:afterAutospacing="1" w:line="240" w:lineRule="auto"/>
      <w:jc w:val="left"/>
    </w:pPr>
    <w:rPr>
      <w:rFonts w:ascii="Times New Roman" w:eastAsia="Times New Roman" w:hAnsi="Times New Roman" w:cs="Times New Roman"/>
      <w:sz w:val="24"/>
      <w:szCs w:val="24"/>
      <w:lang w:eastAsia="en-ZA"/>
    </w:rPr>
  </w:style>
  <w:style w:type="paragraph" w:customStyle="1" w:styleId="xl66">
    <w:name w:val="xl66"/>
    <w:basedOn w:val="Normal"/>
    <w:rsid w:val="006949A1"/>
    <w:pPr>
      <w:spacing w:before="100" w:beforeAutospacing="1" w:after="100" w:afterAutospacing="1" w:line="240" w:lineRule="auto"/>
      <w:jc w:val="center"/>
    </w:pPr>
    <w:rPr>
      <w:rFonts w:ascii="Times New Roman" w:eastAsia="Times New Roman" w:hAnsi="Times New Roman" w:cs="Times New Roman"/>
      <w:sz w:val="24"/>
      <w:szCs w:val="24"/>
      <w:lang w:eastAsia="en-ZA"/>
    </w:rPr>
  </w:style>
  <w:style w:type="paragraph" w:customStyle="1" w:styleId="xl67">
    <w:name w:val="xl67"/>
    <w:basedOn w:val="Normal"/>
    <w:rsid w:val="006949A1"/>
    <w:pPr>
      <w:spacing w:before="100" w:beforeAutospacing="1" w:after="100" w:afterAutospacing="1" w:line="240" w:lineRule="auto"/>
      <w:jc w:val="center"/>
    </w:pPr>
    <w:rPr>
      <w:rFonts w:ascii="Times New Roman" w:eastAsia="Times New Roman" w:hAnsi="Times New Roman" w:cs="Times New Roman"/>
      <w:sz w:val="24"/>
      <w:szCs w:val="24"/>
      <w:lang w:eastAsia="en-ZA"/>
    </w:rPr>
  </w:style>
  <w:style w:type="paragraph" w:customStyle="1" w:styleId="xl68">
    <w:name w:val="xl68"/>
    <w:basedOn w:val="Normal"/>
    <w:rsid w:val="006949A1"/>
    <w:pPr>
      <w:spacing w:before="100" w:beforeAutospacing="1" w:after="100" w:afterAutospacing="1" w:line="240" w:lineRule="auto"/>
      <w:jc w:val="center"/>
    </w:pPr>
    <w:rPr>
      <w:rFonts w:ascii="Times New Roman" w:eastAsia="Times New Roman" w:hAnsi="Times New Roman" w:cs="Times New Roman"/>
      <w:sz w:val="24"/>
      <w:szCs w:val="24"/>
      <w:lang w:eastAsia="en-ZA"/>
    </w:rPr>
  </w:style>
  <w:style w:type="paragraph" w:customStyle="1" w:styleId="xl69">
    <w:name w:val="xl69"/>
    <w:basedOn w:val="Normal"/>
    <w:rsid w:val="006949A1"/>
    <w:pPr>
      <w:pBdr>
        <w:top w:val="single" w:sz="4" w:space="0" w:color="auto"/>
      </w:pBdr>
      <w:spacing w:before="100" w:beforeAutospacing="1" w:after="100" w:afterAutospacing="1" w:line="240" w:lineRule="auto"/>
      <w:jc w:val="left"/>
    </w:pPr>
    <w:rPr>
      <w:rFonts w:ascii="Times New Roman" w:eastAsia="Times New Roman" w:hAnsi="Times New Roman" w:cs="Times New Roman"/>
      <w:sz w:val="24"/>
      <w:szCs w:val="24"/>
      <w:lang w:eastAsia="en-ZA"/>
    </w:rPr>
  </w:style>
  <w:style w:type="paragraph" w:customStyle="1" w:styleId="xl70">
    <w:name w:val="xl70"/>
    <w:basedOn w:val="Normal"/>
    <w:rsid w:val="006949A1"/>
    <w:pPr>
      <w:pBdr>
        <w:top w:val="single" w:sz="4" w:space="0" w:color="auto"/>
      </w:pBdr>
      <w:spacing w:before="100" w:beforeAutospacing="1" w:after="100" w:afterAutospacing="1" w:line="240" w:lineRule="auto"/>
      <w:jc w:val="left"/>
    </w:pPr>
    <w:rPr>
      <w:rFonts w:ascii="Times New Roman" w:eastAsia="Times New Roman" w:hAnsi="Times New Roman" w:cs="Times New Roman"/>
      <w:b/>
      <w:bCs/>
      <w:sz w:val="24"/>
      <w:szCs w:val="24"/>
      <w:lang w:eastAsia="en-ZA"/>
    </w:rPr>
  </w:style>
  <w:style w:type="paragraph" w:customStyle="1" w:styleId="xl71">
    <w:name w:val="xl71"/>
    <w:basedOn w:val="Normal"/>
    <w:rsid w:val="006949A1"/>
    <w:pPr>
      <w:pBdr>
        <w:bottom w:val="single" w:sz="4" w:space="0" w:color="auto"/>
      </w:pBdr>
      <w:spacing w:before="100" w:beforeAutospacing="1" w:after="100" w:afterAutospacing="1" w:line="240" w:lineRule="auto"/>
      <w:jc w:val="left"/>
    </w:pPr>
    <w:rPr>
      <w:rFonts w:ascii="Times New Roman" w:eastAsia="Times New Roman" w:hAnsi="Times New Roman" w:cs="Times New Roman"/>
      <w:sz w:val="24"/>
      <w:szCs w:val="24"/>
      <w:lang w:eastAsia="en-ZA"/>
    </w:rPr>
  </w:style>
  <w:style w:type="paragraph" w:customStyle="1" w:styleId="xl72">
    <w:name w:val="xl72"/>
    <w:basedOn w:val="Normal"/>
    <w:rsid w:val="006949A1"/>
    <w:pPr>
      <w:pBdr>
        <w:bottom w:val="single" w:sz="4" w:space="0" w:color="auto"/>
      </w:pBdr>
      <w:spacing w:before="100" w:beforeAutospacing="1" w:after="100" w:afterAutospacing="1" w:line="240" w:lineRule="auto"/>
      <w:jc w:val="left"/>
    </w:pPr>
    <w:rPr>
      <w:rFonts w:ascii="Times New Roman" w:eastAsia="Times New Roman" w:hAnsi="Times New Roman" w:cs="Times New Roman"/>
      <w:b/>
      <w:bCs/>
      <w:sz w:val="24"/>
      <w:szCs w:val="24"/>
      <w:lang w:eastAsia="en-ZA"/>
    </w:rPr>
  </w:style>
  <w:style w:type="paragraph" w:customStyle="1" w:styleId="xl73">
    <w:name w:val="xl73"/>
    <w:basedOn w:val="Normal"/>
    <w:rsid w:val="006949A1"/>
    <w:pPr>
      <w:pBdr>
        <w:bottom w:val="single" w:sz="4" w:space="0" w:color="auto"/>
      </w:pBdr>
      <w:spacing w:before="100" w:beforeAutospacing="1" w:after="100" w:afterAutospacing="1" w:line="240" w:lineRule="auto"/>
      <w:jc w:val="left"/>
    </w:pPr>
    <w:rPr>
      <w:rFonts w:ascii="Times New Roman" w:eastAsia="Times New Roman" w:hAnsi="Times New Roman" w:cs="Times New Roman"/>
      <w:sz w:val="24"/>
      <w:szCs w:val="24"/>
      <w:lang w:eastAsia="en-ZA"/>
    </w:rPr>
  </w:style>
  <w:style w:type="paragraph" w:customStyle="1" w:styleId="xl74">
    <w:name w:val="xl74"/>
    <w:basedOn w:val="Normal"/>
    <w:rsid w:val="006949A1"/>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n-ZA"/>
    </w:rPr>
  </w:style>
  <w:style w:type="paragraph" w:customStyle="1" w:styleId="xl75">
    <w:name w:val="xl75"/>
    <w:basedOn w:val="Normal"/>
    <w:rsid w:val="006949A1"/>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n-ZA"/>
    </w:rPr>
  </w:style>
  <w:style w:type="paragraph" w:customStyle="1" w:styleId="xl76">
    <w:name w:val="xl76"/>
    <w:basedOn w:val="Normal"/>
    <w:rsid w:val="006949A1"/>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4768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fiqrinfo.ipage.com/index.html" TargetMode="Externa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47C501-649C-4937-B486-410891B6B3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4738</Words>
  <Characters>27011</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North-West University</Company>
  <LinksUpToDate>false</LinksUpToDate>
  <CharactersWithSpaces>31686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NWUuser</dc:creator>
  <cp:lastModifiedBy>10055037</cp:lastModifiedBy>
  <cp:revision>2</cp:revision>
  <dcterms:created xsi:type="dcterms:W3CDTF">2017-04-18T12:36:00Z</dcterms:created>
  <dcterms:modified xsi:type="dcterms:W3CDTF">2017-04-18T12:36:00Z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yle">
    <vt:lpwstr>american-chemical-society</vt:lpwstr>
  </property>
</Properties>
</file>