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A81CFE"/>
    <w:p w14:paraId="0E632C13"/>
    <w:p w14:paraId="16E57746"/>
    <w:p w14:paraId="0EC0EF91">
      <w:pPr>
        <w:spacing w:after="0" w:line="360" w:lineRule="auto"/>
        <w:ind w:firstLine="440" w:firstLineChars="200"/>
        <w:jc w:val="both"/>
        <w:rPr>
          <w:rFonts w:ascii="Times New Roman" w:hAnsi="Times New Roman" w:cs="Times New Roman"/>
          <w:color w:val="FF0000"/>
          <w:sz w:val="24"/>
          <w:szCs w:val="24"/>
          <w:lang w:eastAsia="zh-CN"/>
        </w:rPr>
      </w:pPr>
      <w:r>
        <w:rPr>
          <w:color w:val="FF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41910</wp:posOffset>
                </wp:positionH>
                <wp:positionV relativeFrom="paragraph">
                  <wp:posOffset>1213485</wp:posOffset>
                </wp:positionV>
                <wp:extent cx="5710555" cy="635"/>
                <wp:effectExtent l="0" t="0" r="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055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C2EB821">
                            <w:pPr>
                              <w:pStyle w:val="11"/>
                              <w:ind w:firstLine="210" w:firstLineChars="100"/>
                              <w:rPr>
                                <w:rFonts w:asciiTheme="majorBidi" w:hAnsiTheme="majorBidi" w:cstheme="majorBidi"/>
                                <w:i w:val="0"/>
                                <w:iCs w:val="0"/>
                                <w:color w:val="auto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Theme="majorBidi" w:hAnsiTheme="majorBidi" w:cstheme="majorBidi"/>
                                <w:i w:val="0"/>
                                <w:iCs w:val="0"/>
                                <w:color w:val="auto"/>
                                <w:sz w:val="21"/>
                                <w:szCs w:val="21"/>
                                <w:lang w:val="en-US" w:eastAsia="zh-CN"/>
                              </w:rPr>
                              <w:t xml:space="preserve">Appendix C. </w:t>
                            </w:r>
                            <w:r>
                              <w:rPr>
                                <w:rFonts w:asciiTheme="majorBidi" w:hAnsiTheme="majorBidi" w:cstheme="majorBidi"/>
                                <w:i w:val="0"/>
                                <w:iCs w:val="0"/>
                                <w:color w:val="auto"/>
                                <w:sz w:val="21"/>
                                <w:szCs w:val="21"/>
                              </w:rPr>
                              <w:t>Moral distress process</w:t>
                            </w:r>
                            <w:r>
                              <w:rPr>
                                <w:rFonts w:asciiTheme="majorBidi" w:hAnsiTheme="majorBidi" w:cstheme="majorBidi"/>
                                <w:i w:val="0"/>
                                <w:iCs w:val="0"/>
                                <w:color w:val="auto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" o:spid="_x0000_s1026" o:spt="202" type="#_x0000_t202" style="position:absolute;left:0pt;margin-left:3.3pt;margin-top:95.55pt;height:0.05pt;width:449.65pt;mso-wrap-distance-bottom:0pt;mso-wrap-distance-left:9pt;mso-wrap-distance-right:9pt;mso-wrap-distance-top:0pt;z-index:251659264;mso-width-relative:page;mso-height-relative:page;" fillcolor="#FFFFFF" filled="t" stroked="f" coordsize="21600,21600" o:gfxdata="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BliPpK2QAAAAkBAAAPAAAAAAAAAAEAIAAAACIAAABkcnMvZG93bnJldi54bWxQSwECFAAU&#10;AAAACACHTuJAzWr0vCkCAABxBAAADgAAAAAAAAABACAAAAAoAQAAZHJzL2Uyb0RvYy54bWxQSwUG&#10;AAAAAAYABgBZAQAAwwUAAAAA&#10;">
                <v:fill on="t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 w14:paraId="2C2EB821">
                      <w:pPr>
                        <w:pStyle w:val="11"/>
                        <w:ind w:firstLine="210" w:firstLineChars="100"/>
                        <w:rPr>
                          <w:rFonts w:asciiTheme="majorBidi" w:hAnsiTheme="majorBidi" w:cstheme="majorBidi"/>
                          <w:i w:val="0"/>
                          <w:iCs w:val="0"/>
                          <w:color w:val="auto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Theme="majorBidi" w:hAnsiTheme="majorBidi" w:cstheme="majorBidi"/>
                          <w:i w:val="0"/>
                          <w:iCs w:val="0"/>
                          <w:color w:val="auto"/>
                          <w:sz w:val="21"/>
                          <w:szCs w:val="21"/>
                          <w:lang w:val="en-US" w:eastAsia="zh-CN"/>
                        </w:rPr>
                        <w:t xml:space="preserve">Appendix C. </w:t>
                      </w:r>
                      <w:r>
                        <w:rPr>
                          <w:rFonts w:asciiTheme="majorBidi" w:hAnsiTheme="majorBidi" w:cstheme="majorBidi"/>
                          <w:i w:val="0"/>
                          <w:iCs w:val="0"/>
                          <w:color w:val="auto"/>
                          <w:sz w:val="21"/>
                          <w:szCs w:val="21"/>
                        </w:rPr>
                        <w:t>Moral distress process</w:t>
                      </w:r>
                      <w:r>
                        <w:rPr>
                          <w:rFonts w:asciiTheme="majorBidi" w:hAnsiTheme="majorBidi" w:cstheme="majorBidi"/>
                          <w:i w:val="0"/>
                          <w:iCs w:val="0"/>
                          <w:color w:val="auto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198DFBF">
      <w:bookmarkStart w:id="0" w:name="_GoBack"/>
      <w:bookmarkEnd w:id="0"/>
      <w:r>
        <w:rPr>
          <w:rFonts w:ascii="Times New Roman" w:hAnsi="Times New Roman" w:cs="Times New Roman"/>
          <w:color w:val="FF0000"/>
          <w:sz w:val="24"/>
          <w:szCs w:val="24"/>
          <w:lang w:eastAsia="zh-CN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88900</wp:posOffset>
                </wp:positionH>
                <wp:positionV relativeFrom="paragraph">
                  <wp:posOffset>-52705</wp:posOffset>
                </wp:positionV>
                <wp:extent cx="5710555" cy="815340"/>
                <wp:effectExtent l="6350" t="6350" r="17145" b="16510"/>
                <wp:wrapSquare wrapText="bothSides"/>
                <wp:docPr id="2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10555" cy="815340"/>
                          <a:chOff x="0" y="0"/>
                          <a:chExt cx="5711484" cy="815340"/>
                        </a:xfrm>
                      </wpg:grpSpPr>
                      <wps:wsp>
                        <wps:cNvPr id="11" name="Arrow: Right 11"/>
                        <wps:cNvSpPr/>
                        <wps:spPr>
                          <a:xfrm>
                            <a:off x="837233" y="258201"/>
                            <a:ext cx="478155" cy="28321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2" name="Rectangle: Rounded Corners 12"/>
                        <wps:cNvSpPr/>
                        <wps:spPr>
                          <a:xfrm>
                            <a:off x="1287194" y="1"/>
                            <a:ext cx="858031" cy="815339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C977EA5">
                              <w:pPr>
                                <w:spacing w:line="276" w:lineRule="auto"/>
                                <w:jc w:val="center"/>
                                <w:rPr>
                                  <w:rFonts w:hAnsi="Calibri" w:eastAsia="Calibri" w:cs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14:textFill>
                                    <w14:solidFill>
                                      <w14:schemeClr w14:val="dk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Ansi="Calibri" w:eastAsia="Calibri" w:cs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14:textFill>
                                    <w14:solidFill>
                                      <w14:schemeClr w14:val="dk1"/>
                                    </w14:solidFill>
                                  </w14:textFill>
                                </w:rPr>
                                <w:t>Knowing Right action</w:t>
                              </w:r>
                            </w:p>
                          </w:txbxContent>
                        </wps:txbx>
                        <wps:bodyPr rot="0" spcFirstLastPara="0" vert="horz" wrap="square" lIns="72000" tIns="72000" rIns="72000" bIns="7200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3" name="Arrow: Right 13"/>
                        <wps:cNvSpPr/>
                        <wps:spPr>
                          <a:xfrm>
                            <a:off x="2225630" y="202663"/>
                            <a:ext cx="1171796" cy="410014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94CE922">
                              <w:pPr>
                                <w:spacing w:line="256" w:lineRule="auto"/>
                                <w:jc w:val="center"/>
                                <w:rPr>
                                  <w:rFonts w:hAnsi="Calibri" w:eastAsia="Calibri" w:cs="Arial"/>
                                  <w:color w:val="FFFFFF" w:themeColor="light1"/>
                                  <w:kern w:val="24"/>
                                  <w14:textFill>
                                    <w14:solidFill>
                                      <w14:schemeClr w14:val="lt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Ansi="Calibri" w:eastAsia="Calibri" w:cs="Arial"/>
                                  <w:color w:val="FFFFFF" w:themeColor="light1"/>
                                  <w:kern w:val="24"/>
                                  <w14:textFill>
                                    <w14:solidFill>
                                      <w14:schemeClr w14:val="lt1"/>
                                    </w14:solidFill>
                                  </w14:textFill>
                                </w:rPr>
                                <w:t xml:space="preserve">Constraints </w:t>
                              </w:r>
                            </w:p>
                          </w:txbxContent>
                        </wps:txbx>
                        <wps:bodyPr rot="0" spcFirstLastPara="0" vert="horz" wrap="square" lIns="91440" tIns="0" rIns="91440" bIns="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4" name="Arrow: Right 14"/>
                        <wps:cNvSpPr/>
                        <wps:spPr>
                          <a:xfrm>
                            <a:off x="4368019" y="244133"/>
                            <a:ext cx="478155" cy="283210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5" name="Rectangle: Rounded Corners 15"/>
                        <wps:cNvSpPr/>
                        <wps:spPr>
                          <a:xfrm>
                            <a:off x="3397426" y="1"/>
                            <a:ext cx="927147" cy="815339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963DFD7">
                              <w:pPr>
                                <w:spacing w:line="276" w:lineRule="auto"/>
                                <w:jc w:val="center"/>
                                <w:rPr>
                                  <w:rFonts w:hAnsi="Calibri" w:eastAsia="Calibri" w:cs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14:textFill>
                                    <w14:solidFill>
                                      <w14:schemeClr w14:val="dk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Ansi="Calibri" w:eastAsia="Calibri" w:cs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14:textFill>
                                    <w14:solidFill>
                                      <w14:schemeClr w14:val="dk1"/>
                                    </w14:solidFill>
                                  </w14:textFill>
                                </w:rPr>
                                <w:t>Morally Wrongdoing</w:t>
                              </w:r>
                            </w:p>
                          </w:txbxContent>
                        </wps:txbx>
                        <wps:bodyPr rot="0" spcFirstLastPara="0" vert="horz" wrap="square" lIns="72000" tIns="72000" rIns="72000" bIns="7200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6" name="Rectangle: Rounded Corners 16"/>
                        <wps:cNvSpPr/>
                        <wps:spPr>
                          <a:xfrm>
                            <a:off x="0" y="0"/>
                            <a:ext cx="882697" cy="81534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B5E4B69">
                              <w:pPr>
                                <w:spacing w:line="256" w:lineRule="auto"/>
                                <w:jc w:val="center"/>
                                <w:rPr>
                                  <w:rFonts w:hAnsi="Calibri" w:eastAsia="Calibri" w:cs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14:textFill>
                                    <w14:solidFill>
                                      <w14:schemeClr w14:val="dk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Ansi="Calibri" w:eastAsia="Calibri" w:cs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14:textFill>
                                    <w14:solidFill>
                                      <w14:schemeClr w14:val="dk1"/>
                                    </w14:solidFill>
                                  </w14:textFill>
                                </w:rPr>
                                <w:t>Experiencing a Moral Situation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7" name="Rectangle: Rounded Corners 17"/>
                        <wps:cNvSpPr/>
                        <wps:spPr>
                          <a:xfrm>
                            <a:off x="4874456" y="1"/>
                            <a:ext cx="837028" cy="815339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105C74D">
                              <w:pPr>
                                <w:spacing w:line="276" w:lineRule="auto"/>
                                <w:jc w:val="center"/>
                                <w:rPr>
                                  <w:rFonts w:hAnsi="Calibri" w:eastAsia="Calibri" w:cs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14:textFill>
                                    <w14:solidFill>
                                      <w14:schemeClr w14:val="dk1"/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hAnsi="Calibri" w:eastAsia="Calibri" w:cs="Calibri"/>
                                  <w:color w:val="000000" w:themeColor="dark1"/>
                                  <w:kern w:val="24"/>
                                  <w:sz w:val="20"/>
                                  <w:szCs w:val="20"/>
                                  <w14:textFill>
                                    <w14:solidFill>
                                      <w14:schemeClr w14:val="dk1"/>
                                    </w14:solidFill>
                                  </w14:textFill>
                                </w:rPr>
                                <w:t xml:space="preserve">Moral Suffering </w:t>
                              </w:r>
                            </w:p>
                          </w:txbxContent>
                        </wps:txbx>
                        <wps:bodyPr rot="0" spcFirstLastPara="0" vert="horz" wrap="square" lIns="72000" tIns="72000" rIns="72000" bIns="7200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" o:spid="_x0000_s1026" o:spt="203" style="position:absolute;left:0pt;margin-left:7pt;margin-top:-4.15pt;height:64.2pt;width:449.65pt;mso-wrap-distance-bottom:0pt;mso-wrap-distance-left:9pt;mso-wrap-distance-right:9pt;mso-wrap-distance-top:0pt;z-index:251660288;mso-width-relative:page;mso-height-relative:page;" coordsize="5711484,815340" o:gfxdata="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">
                <o:lock v:ext="edit" aspectratio="f"/>
                <v:shape id="Arrow: Right 11" o:spid="_x0000_s1026" o:spt="13" type="#_x0000_t13" style="position:absolute;left:837233;top:258201;height:283210;width:478155;v-text-anchor:middle;" fillcolor="#FFFFFF [3201]" filled="t" stroked="t" coordsize="21600,21600" o:gfxdata="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d8FqBbUAAADbAAAADwAA&#10;AAAAAAABACAAAAAiAAAAZHJzL2Rvd25yZXYueG1sUEsBAhQAFAAAAAgAh07iQDMvBZ47AAAAOQAA&#10;ABAAAAAAAAAAAQAgAAAABAEAAGRycy9zaGFwZXhtbC54bWxQSwUGAAAAAAYABgBbAQAArgMAAAAA&#10;" adj="15204,5400">
                  <v:fill on="t" focussize="0,0"/>
                  <v:stroke weight="1pt" color="#000000 [3200]" miterlimit="8" joinstyle="miter"/>
                  <v:imagedata o:title=""/>
                  <o:lock v:ext="edit" aspectratio="f"/>
                </v:shape>
                <v:roundrect id="Rectangle: Rounded Corners 12" o:spid="_x0000_s1026" o:spt="2" style="position:absolute;left:1287194;top:1;height:815339;width:858031;v-text-anchor:middle;" fillcolor="#FFFFFF [3201]" filled="t" stroked="t" coordsize="21600,21600" arcsize="0.166666666666667" o:gfxdata="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wZYKW7sAAADb&#10;AAAADwAAAAAAAAABACAAAAAiAAAAZHJzL2Rvd25yZXYueG1sUEsBAhQAFAAAAAgAh07iQDMvBZ47&#10;AAAAOQAAABAAAAAAAAAAAQAgAAAACgEAAGRycy9zaGFwZXhtbC54bWxQSwUGAAAAAAYABgBbAQAA&#10;tAMAAAAA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 inset="2mm,2mm,2mm,2mm">
                    <w:txbxContent>
                      <w:p w14:paraId="6C977EA5">
                        <w:pPr>
                          <w:spacing w:line="276" w:lineRule="auto"/>
                          <w:jc w:val="center"/>
                          <w:rPr>
                            <w:rFonts w:hAnsi="Calibri" w:eastAsia="Calibri" w:cs="Calibri"/>
                            <w:color w:val="000000" w:themeColor="dark1"/>
                            <w:kern w:val="24"/>
                            <w:sz w:val="20"/>
                            <w:szCs w:val="20"/>
                            <w14:textFill>
                              <w14:solidFill>
                                <w14:schemeClr w14:val="dk1"/>
                              </w14:solidFill>
                            </w14:textFill>
                          </w:rPr>
                        </w:pPr>
                        <w:r>
                          <w:rPr>
                            <w:rFonts w:hAnsi="Calibri" w:eastAsia="Calibri" w:cs="Calibri"/>
                            <w:color w:val="000000" w:themeColor="dark1"/>
                            <w:kern w:val="24"/>
                            <w:sz w:val="20"/>
                            <w:szCs w:val="20"/>
                            <w14:textFill>
                              <w14:solidFill>
                                <w14:schemeClr w14:val="dk1"/>
                              </w14:solidFill>
                            </w14:textFill>
                          </w:rPr>
                          <w:t>Knowing Right action</w:t>
                        </w:r>
                      </w:p>
                    </w:txbxContent>
                  </v:textbox>
                </v:roundrect>
                <v:shape id="Arrow: Right 13" o:spid="_x0000_s1026" o:spt="13" type="#_x0000_t13" style="position:absolute;left:2225630;top:202663;height:410014;width:1171796;v-text-anchor:middle;" fillcolor="#000000 [3200]" filled="t" stroked="t" coordsize="21600,21600" o:gfxdata="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2hPP2ugAAANsA&#10;AAAPAAAAAAAAAAEAIAAAACIAAABkcnMvZG93bnJldi54bWxQSwECFAAUAAAACACHTuJAMy8FnjsA&#10;AAA5AAAAEAAAAAAAAAABACAAAAAJAQAAZHJzL3NoYXBleG1sLnhtbFBLBQYAAAAABgAGAFsBAACz&#10;AwAAAAA=&#10;" adj="17822,5400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 inset="2.54mm,0mm,2.54mm,0mm">
                    <w:txbxContent>
                      <w:p w14:paraId="394CE922">
                        <w:pPr>
                          <w:spacing w:line="256" w:lineRule="auto"/>
                          <w:jc w:val="center"/>
                          <w:rPr>
                            <w:rFonts w:hAnsi="Calibri" w:eastAsia="Calibri" w:cs="Arial"/>
                            <w:color w:val="FFFFFF" w:themeColor="light1"/>
                            <w:kern w:val="24"/>
                            <w14:textFill>
                              <w14:solidFill>
                                <w14:schemeClr w14:val="lt1"/>
                              </w14:solidFill>
                            </w14:textFill>
                          </w:rPr>
                        </w:pPr>
                        <w:r>
                          <w:rPr>
                            <w:rFonts w:hAnsi="Calibri" w:eastAsia="Calibri" w:cs="Arial"/>
                            <w:color w:val="FFFFFF" w:themeColor="light1"/>
                            <w:kern w:val="24"/>
                            <w14:textFill>
                              <w14:solidFill>
                                <w14:schemeClr w14:val="lt1"/>
                              </w14:solidFill>
                            </w14:textFill>
                          </w:rPr>
                          <w:t xml:space="preserve">Constraints </w:t>
                        </w:r>
                      </w:p>
                    </w:txbxContent>
                  </v:textbox>
                </v:shape>
                <v:shape id="Arrow: Right 14" o:spid="_x0000_s1026" o:spt="13" type="#_x0000_t13" style="position:absolute;left:4368019;top:244133;height:283210;width:478155;v-text-anchor:middle;" fillcolor="#FFFFFF [3201]" filled="t" stroked="t" coordsize="21600,21600" o:gfxdata="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Ge2yZ25AAAA2wAA&#10;AA8AAAAAAAAAAQAgAAAAIgAAAGRycy9kb3ducmV2LnhtbFBLAQIUABQAAAAIAIdO4kAzLwWeOwAA&#10;ADkAAAAQAAAAAAAAAAEAIAAAAAgBAABkcnMvc2hhcGV4bWwueG1sUEsFBgAAAAAGAAYAWwEAALID&#10;AAAAAA==&#10;" adj="15204,5400">
                  <v:fill on="t" focussize="0,0"/>
                  <v:stroke weight="1pt" color="#000000 [3200]" miterlimit="8" joinstyle="miter"/>
                  <v:imagedata o:title=""/>
                  <o:lock v:ext="edit" aspectratio="f"/>
                </v:shape>
                <v:roundrect id="Rectangle: Rounded Corners 15" o:spid="_x0000_s1026" o:spt="2" style="position:absolute;left:3397426;top:1;height:815339;width:927147;v-text-anchor:middle;" fillcolor="#FFFFFF [3201]" filled="t" stroked="t" coordsize="21600,21600" arcsize="0.166666666666667" o:gfxdata="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E5/ki+5AAAA2wAA&#10;AA8AAAAAAAAAAQAgAAAAIgAAAGRycy9kb3ducmV2LnhtbFBLAQIUABQAAAAIAIdO4kAzLwWeOwAA&#10;ADkAAAAQAAAAAAAAAAEAIAAAAAgBAABkcnMvc2hhcGV4bWwueG1sUEsFBgAAAAAGAAYAWwEAALID&#10;AAAAAA=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 inset="2mm,2mm,2mm,2mm">
                    <w:txbxContent>
                      <w:p w14:paraId="5963DFD7">
                        <w:pPr>
                          <w:spacing w:line="276" w:lineRule="auto"/>
                          <w:jc w:val="center"/>
                          <w:rPr>
                            <w:rFonts w:hAnsi="Calibri" w:eastAsia="Calibri" w:cs="Calibri"/>
                            <w:color w:val="000000" w:themeColor="dark1"/>
                            <w:kern w:val="24"/>
                            <w:sz w:val="20"/>
                            <w:szCs w:val="20"/>
                            <w14:textFill>
                              <w14:solidFill>
                                <w14:schemeClr w14:val="dk1"/>
                              </w14:solidFill>
                            </w14:textFill>
                          </w:rPr>
                        </w:pPr>
                        <w:r>
                          <w:rPr>
                            <w:rFonts w:hAnsi="Calibri" w:eastAsia="Calibri" w:cs="Calibri"/>
                            <w:color w:val="000000" w:themeColor="dark1"/>
                            <w:kern w:val="24"/>
                            <w:sz w:val="20"/>
                            <w:szCs w:val="20"/>
                            <w14:textFill>
                              <w14:solidFill>
                                <w14:schemeClr w14:val="dk1"/>
                              </w14:solidFill>
                            </w14:textFill>
                          </w:rPr>
                          <w:t>Morally Wrongdoing</w:t>
                        </w:r>
                      </w:p>
                    </w:txbxContent>
                  </v:textbox>
                </v:roundrect>
                <v:roundrect id="Rectangle: Rounded Corners 16" o:spid="_x0000_s1026" o:spt="2" style="position:absolute;left:0;top:0;height:815340;width:882697;v-text-anchor:middle;" fillcolor="#FFFFFF [3201]" filled="t" stroked="t" coordsize="21600,21600" arcsize="0.166666666666667" o:gfxdata="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aBYmQugAAANsA&#10;AAAPAAAAAAAAAAEAIAAAACIAAABkcnMvZG93bnJldi54bWxQSwECFAAUAAAACACHTuJAMy8FnjsA&#10;AAA5AAAAEAAAAAAAAAABACAAAAAJAQAAZHJzL3NoYXBleG1sLnhtbFBLBQYAAAAABgAGAFsBAACz&#10;AwAAAAA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 inset="1mm,1mm,1mm,1mm">
                    <w:txbxContent>
                      <w:p w14:paraId="5B5E4B69">
                        <w:pPr>
                          <w:spacing w:line="256" w:lineRule="auto"/>
                          <w:jc w:val="center"/>
                          <w:rPr>
                            <w:rFonts w:hAnsi="Calibri" w:eastAsia="Calibri" w:cs="Calibri"/>
                            <w:color w:val="000000" w:themeColor="dark1"/>
                            <w:kern w:val="24"/>
                            <w:sz w:val="20"/>
                            <w:szCs w:val="20"/>
                            <w14:textFill>
                              <w14:solidFill>
                                <w14:schemeClr w14:val="dk1"/>
                              </w14:solidFill>
                            </w14:textFill>
                          </w:rPr>
                        </w:pPr>
                        <w:r>
                          <w:rPr>
                            <w:rFonts w:hAnsi="Calibri" w:eastAsia="Calibri" w:cs="Calibri"/>
                            <w:color w:val="000000" w:themeColor="dark1"/>
                            <w:kern w:val="24"/>
                            <w:sz w:val="20"/>
                            <w:szCs w:val="20"/>
                            <w14:textFill>
                              <w14:solidFill>
                                <w14:schemeClr w14:val="dk1"/>
                              </w14:solidFill>
                            </w14:textFill>
                          </w:rPr>
                          <w:t>Experiencing a Moral Situation</w:t>
                        </w:r>
                      </w:p>
                    </w:txbxContent>
                  </v:textbox>
                </v:roundrect>
                <v:roundrect id="Rectangle: Rounded Corners 17" o:spid="_x0000_s1026" o:spt="2" style="position:absolute;left:4874456;top:1;height:815339;width:837028;v-text-anchor:middle;" fillcolor="#FFFFFF [3201]" filled="t" stroked="t" coordsize="21600,21600" arcsize="0.166666666666667" o:gfxdata="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NHhqcO5AAAA2wAA&#10;AA8AAAAAAAAAAQAgAAAAIgAAAGRycy9kb3ducmV2LnhtbFBLAQIUABQAAAAIAIdO4kAzLwWeOwAA&#10;ADkAAAAQAAAAAAAAAAEAIAAAAAgBAABkcnMvc2hhcGV4bWwueG1sUEsFBgAAAAAGAAYAWwEAALID&#10;AAAAAA=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 inset="2mm,2mm,2mm,2mm">
                    <w:txbxContent>
                      <w:p w14:paraId="4105C74D">
                        <w:pPr>
                          <w:spacing w:line="276" w:lineRule="auto"/>
                          <w:jc w:val="center"/>
                          <w:rPr>
                            <w:rFonts w:hAnsi="Calibri" w:eastAsia="Calibri" w:cs="Calibri"/>
                            <w:color w:val="000000" w:themeColor="dark1"/>
                            <w:kern w:val="24"/>
                            <w:sz w:val="20"/>
                            <w:szCs w:val="20"/>
                            <w14:textFill>
                              <w14:solidFill>
                                <w14:schemeClr w14:val="dk1"/>
                              </w14:solidFill>
                            </w14:textFill>
                          </w:rPr>
                        </w:pPr>
                        <w:r>
                          <w:rPr>
                            <w:rFonts w:hAnsi="Calibri" w:eastAsia="Calibri" w:cs="Calibri"/>
                            <w:color w:val="000000" w:themeColor="dark1"/>
                            <w:kern w:val="24"/>
                            <w:sz w:val="20"/>
                            <w:szCs w:val="20"/>
                            <w14:textFill>
                              <w14:solidFill>
                                <w14:schemeClr w14:val="dk1"/>
                              </w14:solidFill>
                            </w14:textFill>
                          </w:rPr>
                          <w:t xml:space="preserve">Moral Suffering </w:t>
                        </w:r>
                      </w:p>
                    </w:txbxContent>
                  </v:textbox>
                </v:roundrect>
                <w10:wrap type="square"/>
              </v:group>
            </w:pict>
          </mc:Fallback>
        </mc:AlternateContent>
      </w:r>
    </w:p>
    <w:sectPr>
      <w:pgSz w:w="16838" w:h="11906" w:orient="landscape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5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k4MDlhMWYwMzBhNWZiZjI4ZjFkMzhhODU0N2M1ODcifQ=="/>
  </w:docVars>
  <w:rsids>
    <w:rsidRoot w:val="00CE0703"/>
    <w:rsid w:val="00676AFE"/>
    <w:rsid w:val="00CE0703"/>
    <w:rsid w:val="00F62D44"/>
    <w:rsid w:val="3BB201E5"/>
    <w:rsid w:val="656B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kern w:val="0"/>
      <w:sz w:val="22"/>
      <w:szCs w:val="22"/>
      <w:lang w:val="en-US" w:eastAsia="en-US" w:bidi="ar-SA"/>
      <w14:ligatures w14:val="none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360" w:after="80" w:line="278" w:lineRule="auto"/>
      <w:outlineLvl w:val="0"/>
    </w:pPr>
    <w:rPr>
      <w:rFonts w:asciiTheme="majorHAnsi" w:hAnsiTheme="majorHAnsi" w:eastAsiaTheme="majorEastAsia" w:cstheme="majorBidi"/>
      <w:color w:val="104862" w:themeColor="accent1" w:themeShade="BF"/>
      <w:kern w:val="2"/>
      <w:sz w:val="40"/>
      <w:szCs w:val="40"/>
      <w:lang w:val="zh-CN"/>
      <w14:ligatures w14:val="standardContextual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 w:line="278" w:lineRule="auto"/>
      <w:outlineLvl w:val="1"/>
    </w:pPr>
    <w:rPr>
      <w:rFonts w:asciiTheme="majorHAnsi" w:hAnsiTheme="majorHAnsi" w:eastAsiaTheme="majorEastAsia" w:cstheme="majorBidi"/>
      <w:color w:val="104862" w:themeColor="accent1" w:themeShade="BF"/>
      <w:kern w:val="2"/>
      <w:sz w:val="32"/>
      <w:szCs w:val="32"/>
      <w:lang w:val="zh-CN"/>
      <w14:ligatures w14:val="standardContextual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104862" w:themeColor="accent1" w:themeShade="BF"/>
      <w:kern w:val="2"/>
      <w:sz w:val="28"/>
      <w:szCs w:val="28"/>
      <w:lang w:val="zh-CN"/>
      <w14:ligatures w14:val="standardContextual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104862" w:themeColor="accent1" w:themeShade="BF"/>
      <w:kern w:val="2"/>
      <w:sz w:val="24"/>
      <w:szCs w:val="24"/>
      <w:lang w:val="zh-CN"/>
      <w14:ligatures w14:val="standardContextual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104862" w:themeColor="accent1" w:themeShade="BF"/>
      <w:kern w:val="2"/>
      <w:sz w:val="24"/>
      <w:szCs w:val="24"/>
      <w:lang w:val="zh-CN"/>
      <w14:ligatures w14:val="standardContextual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val="zh-CN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val="zh-CN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62626" w:themeColor="text1" w:themeTint="D9"/>
      <w:kern w:val="2"/>
      <w:sz w:val="24"/>
      <w:szCs w:val="24"/>
      <w:lang w:val="zh-CN"/>
      <w14:textFill>
        <w14:solidFill>
          <w14:schemeClr w14:val="tx1">
            <w14:lumMod w14:val="85000"/>
            <w14:lumOff w14:val="15000"/>
          </w14:schemeClr>
        </w14:solidFill>
      </w14:textFill>
      <w14:ligatures w14:val="standardContextual"/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spacing w:after="0" w:line="278" w:lineRule="auto"/>
      <w:outlineLvl w:val="8"/>
    </w:pPr>
    <w:rPr>
      <w:rFonts w:eastAsiaTheme="majorEastAsia" w:cstheme="majorBidi"/>
      <w:color w:val="262626" w:themeColor="text1" w:themeTint="D9"/>
      <w:kern w:val="2"/>
      <w:sz w:val="24"/>
      <w:szCs w:val="24"/>
      <w:lang w:val="zh-CN"/>
      <w14:textFill>
        <w14:solidFill>
          <w14:schemeClr w14:val="tx1">
            <w14:lumMod w14:val="85000"/>
            <w14:lumOff w14:val="15000"/>
          </w14:schemeClr>
        </w14:solidFill>
      </w14:textFill>
      <w14:ligatures w14:val="standardContextual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unhideWhenUsed/>
    <w:qFormat/>
    <w:uiPriority w:val="35"/>
    <w:pPr>
      <w:spacing w:after="200" w:line="240" w:lineRule="auto"/>
    </w:pPr>
    <w:rPr>
      <w:i/>
      <w:iCs/>
      <w:color w:val="0E2841" w:themeColor="text2"/>
      <w:sz w:val="18"/>
      <w:szCs w:val="18"/>
      <w14:textFill>
        <w14:solidFill>
          <w14:schemeClr w14:val="tx2"/>
        </w14:solidFill>
      </w14:textFill>
    </w:rPr>
  </w:style>
  <w:style w:type="paragraph" w:styleId="12">
    <w:name w:val="Subtitle"/>
    <w:basedOn w:val="1"/>
    <w:next w:val="1"/>
    <w:link w:val="26"/>
    <w:qFormat/>
    <w:uiPriority w:val="11"/>
    <w:p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zh-CN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3">
    <w:name w:val="Title"/>
    <w:basedOn w:val="1"/>
    <w:next w:val="1"/>
    <w:link w:val="25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  <w:lang w:val="zh-CN"/>
      <w14:ligatures w14:val="standardContextual"/>
    </w:rPr>
  </w:style>
  <w:style w:type="character" w:customStyle="1" w:styleId="16">
    <w:name w:val="Heading 1 Char"/>
    <w:basedOn w:val="15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7">
    <w:name w:val="Heading 2 Char"/>
    <w:basedOn w:val="15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8">
    <w:name w:val="Heading 3 Char"/>
    <w:basedOn w:val="15"/>
    <w:link w:val="4"/>
    <w:semiHidden/>
    <w:qFormat/>
    <w:uiPriority w:val="9"/>
    <w:rPr>
      <w:rFonts w:eastAsiaTheme="majorEastAsia" w:cstheme="majorBidi"/>
      <w:color w:val="104862" w:themeColor="accent1" w:themeShade="BF"/>
      <w:sz w:val="28"/>
      <w:szCs w:val="28"/>
    </w:rPr>
  </w:style>
  <w:style w:type="character" w:customStyle="1" w:styleId="19">
    <w:name w:val="Heading 4 Char"/>
    <w:basedOn w:val="15"/>
    <w:link w:val="5"/>
    <w:semiHidden/>
    <w:uiPriority w:val="9"/>
    <w:rPr>
      <w:rFonts w:eastAsiaTheme="majorEastAsia" w:cstheme="majorBidi"/>
      <w:i/>
      <w:iCs/>
      <w:color w:val="104862" w:themeColor="accent1" w:themeShade="BF"/>
    </w:rPr>
  </w:style>
  <w:style w:type="character" w:customStyle="1" w:styleId="20">
    <w:name w:val="Heading 5 Char"/>
    <w:basedOn w:val="15"/>
    <w:link w:val="6"/>
    <w:semiHidden/>
    <w:qFormat/>
    <w:uiPriority w:val="9"/>
    <w:rPr>
      <w:rFonts w:eastAsiaTheme="majorEastAsia" w:cstheme="majorBidi"/>
      <w:color w:val="104862" w:themeColor="accent1" w:themeShade="BF"/>
    </w:rPr>
  </w:style>
  <w:style w:type="character" w:customStyle="1" w:styleId="21">
    <w:name w:val="Heading 6 Char"/>
    <w:basedOn w:val="15"/>
    <w:link w:val="7"/>
    <w:semiHidden/>
    <w:qFormat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Heading 7 Char"/>
    <w:basedOn w:val="15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Heading 8 Char"/>
    <w:basedOn w:val="15"/>
    <w:link w:val="9"/>
    <w:semiHidden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4">
    <w:name w:val="Heading 9 Char"/>
    <w:basedOn w:val="15"/>
    <w:link w:val="10"/>
    <w:semiHidden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Title Char"/>
    <w:basedOn w:val="15"/>
    <w:link w:val="13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Subtitle Char"/>
    <w:basedOn w:val="15"/>
    <w:link w:val="12"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 w:line="278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val="zh-CN"/>
      <w14:textFill>
        <w14:solidFill>
          <w14:schemeClr w14:val="tx1">
            <w14:lumMod w14:val="75000"/>
            <w14:lumOff w14:val="25000"/>
          </w14:schemeClr>
        </w14:solidFill>
      </w14:textFill>
      <w14:ligatures w14:val="standardContextual"/>
    </w:rPr>
  </w:style>
  <w:style w:type="character" w:customStyle="1" w:styleId="28">
    <w:name w:val="Quote Char"/>
    <w:basedOn w:val="15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spacing w:line="278" w:lineRule="auto"/>
      <w:ind w:left="720"/>
      <w:contextualSpacing/>
    </w:pPr>
    <w:rPr>
      <w:rFonts w:eastAsiaTheme="minorHAnsi"/>
      <w:kern w:val="2"/>
      <w:sz w:val="24"/>
      <w:szCs w:val="24"/>
      <w:lang w:val="zh-CN"/>
      <w14:ligatures w14:val="standardContextual"/>
    </w:rPr>
  </w:style>
  <w:style w:type="character" w:customStyle="1" w:styleId="30">
    <w:name w:val="Intense Emphasis"/>
    <w:basedOn w:val="15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104862" w:themeColor="accent1" w:themeShade="BF"/>
      <w:kern w:val="2"/>
      <w:sz w:val="24"/>
      <w:szCs w:val="24"/>
      <w:lang w:val="zh-CN"/>
      <w14:ligatures w14:val="standardContextual"/>
    </w:rPr>
  </w:style>
  <w:style w:type="character" w:customStyle="1" w:styleId="32">
    <w:name w:val="Intense Quote Char"/>
    <w:basedOn w:val="15"/>
    <w:link w:val="31"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5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2024-10-04T04:13:00Z</dcterms:created>
  <dc:creator>NATHIRA ABD EL QADER AHMAD AL HMAIMAT</dc:creator>
  <cp:lastModifiedBy>GYY</cp:lastModifiedBy>
  <dcterms:modified xsi:type="dcterms:W3CDTF">2024-10-12T06:40:42Z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BD2DBA3BA46B4D979144A006AF7472F1_13</vt:lpwstr>
  </property>
</Properties>
</file>