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82A" w:rsidRPr="00A41EAD" w:rsidRDefault="00C1282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41EAD">
        <w:rPr>
          <w:rFonts w:ascii="Times New Roman" w:hAnsi="Times New Roman" w:cs="Times New Roman"/>
          <w:bCs/>
          <w:sz w:val="24"/>
          <w:szCs w:val="24"/>
        </w:rPr>
        <w:t>S</w:t>
      </w:r>
      <w:r w:rsidR="0003504A" w:rsidRPr="00A41EAD">
        <w:rPr>
          <w:rFonts w:ascii="Times New Roman" w:hAnsi="Times New Roman" w:cs="Times New Roman"/>
          <w:bCs/>
          <w:sz w:val="24"/>
          <w:szCs w:val="24"/>
        </w:rPr>
        <w:t>1</w:t>
      </w:r>
      <w:r w:rsidRPr="00A41EAD">
        <w:rPr>
          <w:rFonts w:ascii="Times New Roman" w:hAnsi="Times New Roman" w:cs="Times New Roman"/>
          <w:bCs/>
          <w:sz w:val="24"/>
          <w:szCs w:val="24"/>
        </w:rPr>
        <w:t xml:space="preserve"> Table. Characteristics of participants diagnosed with early or chronic HIV infection</w:t>
      </w:r>
    </w:p>
    <w:tbl>
      <w:tblPr>
        <w:tblStyle w:val="TableGrid"/>
        <w:tblW w:w="9732" w:type="dxa"/>
        <w:tblInd w:w="-432" w:type="dxa"/>
        <w:tblLook w:val="04A0" w:firstRow="1" w:lastRow="0" w:firstColumn="1" w:lastColumn="0" w:noHBand="0" w:noVBand="1"/>
      </w:tblPr>
      <w:tblGrid>
        <w:gridCol w:w="630"/>
        <w:gridCol w:w="430"/>
        <w:gridCol w:w="588"/>
        <w:gridCol w:w="850"/>
        <w:gridCol w:w="915"/>
        <w:gridCol w:w="837"/>
        <w:gridCol w:w="511"/>
        <w:gridCol w:w="597"/>
        <w:gridCol w:w="699"/>
        <w:gridCol w:w="668"/>
        <w:gridCol w:w="677"/>
        <w:gridCol w:w="763"/>
        <w:gridCol w:w="737"/>
        <w:gridCol w:w="830"/>
      </w:tblGrid>
      <w:tr w:rsidR="00C1282A" w:rsidRPr="008871C1" w:rsidTr="00D55F53">
        <w:trPr>
          <w:trHeight w:val="300"/>
        </w:trPr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42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282A" w:rsidRPr="008871C1" w:rsidRDefault="00C1282A" w:rsidP="00C1282A">
            <w:pPr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INITIAL TESTS*</w:t>
            </w:r>
          </w:p>
        </w:tc>
        <w:tc>
          <w:tcPr>
            <w:tcW w:w="43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282A" w:rsidRPr="008871C1" w:rsidRDefault="00C1282A" w:rsidP="00C1282A">
            <w:pPr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FOLLOW-UP TESTS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Pt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ID</w:t>
            </w:r>
          </w:p>
        </w:tc>
        <w:tc>
          <w:tcPr>
            <w:tcW w:w="430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Sex</w:t>
            </w:r>
          </w:p>
        </w:tc>
        <w:tc>
          <w:tcPr>
            <w:tcW w:w="588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Rapid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HIV test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HIV VL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p24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antigen</w:t>
            </w:r>
          </w:p>
        </w:tc>
        <w:tc>
          <w:tcPr>
            <w:tcW w:w="837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proofErr w:type="spellStart"/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Genscreen</w:t>
            </w:r>
            <w:proofErr w:type="spellEnd"/>
            <w:r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3</w:t>
            </w:r>
            <w:r w:rsidRPr="008940FA">
              <w:rPr>
                <w:rFonts w:ascii="Arial" w:hAnsi="Arial" w:cs="Arial"/>
                <w:b/>
                <w:bCs/>
                <w:sz w:val="12"/>
                <w:szCs w:val="12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gen ELISA</w:t>
            </w:r>
          </w:p>
        </w:tc>
        <w:tc>
          <w:tcPr>
            <w:tcW w:w="511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W. Blot</w:t>
            </w:r>
          </w:p>
        </w:tc>
        <w:tc>
          <w:tcPr>
            <w:tcW w:w="597" w:type="dxa"/>
            <w:tcBorders>
              <w:top w:val="single" w:sz="4" w:space="0" w:color="auto"/>
            </w:tcBorders>
            <w:noWrap/>
            <w:hideMark/>
          </w:tcPr>
          <w:p w:rsidR="00C1282A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LAg</w:t>
            </w:r>
          </w:p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avidity</w:t>
            </w: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</w:p>
        </w:tc>
        <w:tc>
          <w:tcPr>
            <w:tcW w:w="699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F/U interval (weeks)</w:t>
            </w:r>
          </w:p>
        </w:tc>
        <w:tc>
          <w:tcPr>
            <w:tcW w:w="668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F/U Rapid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HIV test</w:t>
            </w:r>
          </w:p>
        </w:tc>
        <w:tc>
          <w:tcPr>
            <w:tcW w:w="677" w:type="dxa"/>
            <w:tcBorders>
              <w:top w:val="single" w:sz="4" w:space="0" w:color="auto"/>
            </w:tcBorders>
            <w:noWrap/>
            <w:hideMark/>
          </w:tcPr>
          <w:p w:rsidR="00C1282A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F/U</w:t>
            </w:r>
          </w:p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HIV VL</w:t>
            </w:r>
          </w:p>
        </w:tc>
        <w:tc>
          <w:tcPr>
            <w:tcW w:w="763" w:type="dxa"/>
            <w:tcBorders>
              <w:top w:val="single" w:sz="4" w:space="0" w:color="auto"/>
            </w:tcBorders>
            <w:noWrap/>
            <w:hideMark/>
          </w:tcPr>
          <w:p w:rsidR="00C1282A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F/U LAg</w:t>
            </w:r>
          </w:p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avidity</w:t>
            </w:r>
          </w:p>
        </w:tc>
        <w:tc>
          <w:tcPr>
            <w:tcW w:w="737" w:type="dxa"/>
            <w:tcBorders>
              <w:top w:val="single" w:sz="4" w:space="0" w:color="auto"/>
            </w:tcBorders>
            <w:noWrap/>
            <w:hideMark/>
          </w:tcPr>
          <w:p w:rsidR="00C1282A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HIV</w:t>
            </w:r>
          </w:p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Staging</w:t>
            </w:r>
          </w:p>
        </w:tc>
        <w:tc>
          <w:tcPr>
            <w:tcW w:w="830" w:type="dxa"/>
            <w:tcBorders>
              <w:top w:val="single" w:sz="4" w:space="0" w:color="auto"/>
            </w:tcBorders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871C1">
              <w:rPr>
                <w:rFonts w:ascii="Arial" w:hAnsi="Arial" w:cs="Arial"/>
                <w:b/>
                <w:bCs/>
                <w:sz w:val="12"/>
                <w:szCs w:val="12"/>
              </w:rPr>
              <w:t>Pregnancy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6638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195105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(0.3)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(4.45)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0.256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0.437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6512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1763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(0.3)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(4.93)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1.312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1938</w:t>
            </w: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1.111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6743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27364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(0.5)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(4.48)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0.108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7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0.418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6582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6216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INSUF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(4.81)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0.458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1.060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4C3213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  <w:r w:rsidRPr="004C3213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6727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4874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(2.6)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(4.48)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0.234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1970</w:t>
            </w: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0.258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6737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2227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(0.3)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(5.95)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0.746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982C25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982C25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982C25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63" w:type="dxa"/>
            <w:noWrap/>
            <w:hideMark/>
          </w:tcPr>
          <w:p w:rsidR="00C1282A" w:rsidRPr="008871C1" w:rsidRDefault="00982C25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2504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37243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(0.4)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(5.95)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1.211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1.391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3469</w:t>
            </w:r>
          </w:p>
        </w:tc>
        <w:tc>
          <w:tcPr>
            <w:tcW w:w="4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33274</w:t>
            </w:r>
          </w:p>
        </w:tc>
        <w:tc>
          <w:tcPr>
            <w:tcW w:w="915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(5.6)</w:t>
            </w:r>
          </w:p>
        </w:tc>
        <w:tc>
          <w:tcPr>
            <w:tcW w:w="8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  <w:r w:rsidRPr="008871C1">
              <w:rPr>
                <w:rFonts w:ascii="Arial" w:hAnsi="Arial" w:cs="Arial"/>
                <w:sz w:val="12"/>
                <w:szCs w:val="12"/>
              </w:rPr>
              <w:t xml:space="preserve"> (5.52)</w:t>
            </w:r>
          </w:p>
        </w:tc>
        <w:tc>
          <w:tcPr>
            <w:tcW w:w="511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0.832</w:t>
            </w:r>
          </w:p>
        </w:tc>
        <w:tc>
          <w:tcPr>
            <w:tcW w:w="699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9</w:t>
            </w:r>
          </w:p>
        </w:tc>
        <w:tc>
          <w:tcPr>
            <w:tcW w:w="668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0.763</w:t>
            </w:r>
          </w:p>
        </w:tc>
        <w:tc>
          <w:tcPr>
            <w:tcW w:w="737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  <w:hideMark/>
          </w:tcPr>
          <w:p w:rsidR="00C1282A" w:rsidRPr="008871C1" w:rsidRDefault="00C1282A" w:rsidP="008871C1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2866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BB5C8F">
              <w:rPr>
                <w:rFonts w:ascii="Arial" w:hAnsi="Arial" w:cs="Arial"/>
                <w:sz w:val="12"/>
                <w:szCs w:val="12"/>
              </w:rPr>
              <w:t>3352</w:t>
            </w:r>
          </w:p>
        </w:tc>
        <w:tc>
          <w:tcPr>
            <w:tcW w:w="915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(4.83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0.114</w:t>
            </w:r>
          </w:p>
        </w:tc>
        <w:tc>
          <w:tcPr>
            <w:tcW w:w="699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4631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BB5C8F">
              <w:rPr>
                <w:rFonts w:ascii="Arial" w:hAnsi="Arial" w:cs="Arial"/>
                <w:sz w:val="12"/>
                <w:szCs w:val="12"/>
              </w:rPr>
              <w:t>12412</w:t>
            </w:r>
          </w:p>
        </w:tc>
        <w:tc>
          <w:tcPr>
            <w:tcW w:w="915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(0.18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0.076</w:t>
            </w:r>
          </w:p>
        </w:tc>
        <w:tc>
          <w:tcPr>
            <w:tcW w:w="699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Early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71D9D" w:rsidRDefault="00C1282A" w:rsidP="00571D9D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6738</w:t>
            </w:r>
            <w:r w:rsidR="00571D9D">
              <w:rPr>
                <w:rFonts w:ascii="Arial" w:hAnsi="Arial" w:cs="Arial"/>
                <w:sz w:val="12"/>
                <w:szCs w:val="12"/>
                <w:vertAlign w:val="superscript"/>
              </w:rPr>
              <w:t>¥</w:t>
            </w:r>
          </w:p>
        </w:tc>
        <w:tc>
          <w:tcPr>
            <w:tcW w:w="430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159539</w:t>
            </w:r>
          </w:p>
        </w:tc>
        <w:tc>
          <w:tcPr>
            <w:tcW w:w="915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- (0.37)</w:t>
            </w:r>
          </w:p>
        </w:tc>
        <w:tc>
          <w:tcPr>
            <w:tcW w:w="837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+ (5.96)</w:t>
            </w:r>
          </w:p>
        </w:tc>
        <w:tc>
          <w:tcPr>
            <w:tcW w:w="511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0.079</w:t>
            </w:r>
          </w:p>
        </w:tc>
        <w:tc>
          <w:tcPr>
            <w:tcW w:w="699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0.080</w:t>
            </w:r>
          </w:p>
        </w:tc>
        <w:tc>
          <w:tcPr>
            <w:tcW w:w="737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 xml:space="preserve">Early </w:t>
            </w:r>
          </w:p>
        </w:tc>
        <w:tc>
          <w:tcPr>
            <w:tcW w:w="830" w:type="dxa"/>
            <w:noWrap/>
          </w:tcPr>
          <w:p w:rsidR="00C1282A" w:rsidRPr="00571D9D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71D9D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5054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27820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(0.29)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(4.54)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4.246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3.577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5067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12675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INSUF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(4.22)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3.317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2.822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9915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14100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(1.36)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4.175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3.341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639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6579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(0.25)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(4.63)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3.853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3.099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8828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41500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(0.42)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2.382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2.849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2678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222853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(11.13)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(4.69)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3.639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3.135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9895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4880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(0.29)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(4.21)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4.305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7873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3.480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9986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97600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(0.92)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(4.75)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3.700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3.093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843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29712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(0.29)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(4.63)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2.252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2.463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6990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17536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(0.33)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(5.96)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3.945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3.233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2340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14490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(0.36)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(4.63)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2.850</w:t>
            </w:r>
          </w:p>
        </w:tc>
        <w:tc>
          <w:tcPr>
            <w:tcW w:w="699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6709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(0.34)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(4.48)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3.162</w:t>
            </w:r>
          </w:p>
        </w:tc>
        <w:tc>
          <w:tcPr>
            <w:tcW w:w="699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63" w:type="dxa"/>
            <w:noWrap/>
          </w:tcPr>
          <w:p w:rsidR="00C1282A" w:rsidRPr="005A57BE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6748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932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(0.29)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(4.68)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4.085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1707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3.324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6671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14072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(0.23)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(4.48)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4.083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6380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11073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(0.23)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4.763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3.509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6557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614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(0.33)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(4.41)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4.049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265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3.593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6565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5670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(0.37)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(4.32)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3.091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2.969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6596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3873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(0.36)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4.385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1087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3.519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6640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3074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(0.34)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(4.48)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2.824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5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9887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2.864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6649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21051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(0.28)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3.804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2.867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1067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1779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(0.37)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(4.75)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4.088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2574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3.470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921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9781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(0.28)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(5.04)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4.553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7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3.607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3869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217372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(0.31)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(5.52)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3.716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3.264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3912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32008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(0.29)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(5.52)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2.314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2.079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3920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66694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(0.44)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(4.68)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4.375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3.410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3880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7505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(0.30)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(4.62)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3.840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3.206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lastRenderedPageBreak/>
              <w:t>3935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242663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(21.77)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1.833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2.157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1117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153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(0.31)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3.315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629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3.249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1121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80287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(0.34)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(5.95)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3.634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3.483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3474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16510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 (0.32)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(4.91)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2.078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2.828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1475</w:t>
            </w:r>
          </w:p>
        </w:tc>
        <w:tc>
          <w:tcPr>
            <w:tcW w:w="4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44450</w:t>
            </w:r>
          </w:p>
        </w:tc>
        <w:tc>
          <w:tcPr>
            <w:tcW w:w="915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(1.17)</w:t>
            </w:r>
          </w:p>
        </w:tc>
        <w:tc>
          <w:tcPr>
            <w:tcW w:w="8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 (4.92)</w:t>
            </w:r>
          </w:p>
        </w:tc>
        <w:tc>
          <w:tcPr>
            <w:tcW w:w="511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59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4.241</w:t>
            </w:r>
          </w:p>
        </w:tc>
        <w:tc>
          <w:tcPr>
            <w:tcW w:w="699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9</w:t>
            </w:r>
          </w:p>
        </w:tc>
        <w:tc>
          <w:tcPr>
            <w:tcW w:w="668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763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3.628</w:t>
            </w:r>
          </w:p>
        </w:tc>
        <w:tc>
          <w:tcPr>
            <w:tcW w:w="737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5A57BE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3387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79597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(4.57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3.325</w:t>
            </w:r>
          </w:p>
        </w:tc>
        <w:tc>
          <w:tcPr>
            <w:tcW w:w="699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3253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89787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(5.21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2.244</w:t>
            </w:r>
          </w:p>
        </w:tc>
        <w:tc>
          <w:tcPr>
            <w:tcW w:w="699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1692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396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(5.23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2.409</w:t>
            </w:r>
          </w:p>
        </w:tc>
        <w:tc>
          <w:tcPr>
            <w:tcW w:w="699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8871C1" w:rsidRDefault="00C2677C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763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3606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15940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(5.23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3.446</w:t>
            </w:r>
          </w:p>
        </w:tc>
        <w:tc>
          <w:tcPr>
            <w:tcW w:w="699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1213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32604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(4.92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2.473</w:t>
            </w:r>
          </w:p>
        </w:tc>
        <w:tc>
          <w:tcPr>
            <w:tcW w:w="699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68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982C25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AD6906">
              <w:rPr>
                <w:rFonts w:ascii="Times New Roman" w:hAnsi="Times New Roman" w:cs="Times New Roman"/>
                <w:sz w:val="20"/>
                <w:szCs w:val="20"/>
              </w:rPr>
              <w:t>---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  <w:tr w:rsidR="00C1282A" w:rsidRPr="008871C1" w:rsidTr="00C1282A">
        <w:trPr>
          <w:trHeight w:val="300"/>
        </w:trPr>
        <w:tc>
          <w:tcPr>
            <w:tcW w:w="6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3910</w:t>
            </w:r>
          </w:p>
        </w:tc>
        <w:tc>
          <w:tcPr>
            <w:tcW w:w="4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F</w:t>
            </w:r>
          </w:p>
        </w:tc>
        <w:tc>
          <w:tcPr>
            <w:tcW w:w="58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-</w:t>
            </w:r>
          </w:p>
        </w:tc>
        <w:tc>
          <w:tcPr>
            <w:tcW w:w="85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CF22C6">
              <w:rPr>
                <w:rFonts w:ascii="Arial" w:hAnsi="Arial" w:cs="Arial"/>
                <w:sz w:val="12"/>
                <w:szCs w:val="12"/>
              </w:rPr>
              <w:t>28938</w:t>
            </w:r>
          </w:p>
        </w:tc>
        <w:tc>
          <w:tcPr>
            <w:tcW w:w="915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8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 (5.05</w:t>
            </w:r>
            <w:r w:rsidRPr="008871C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511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59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2.958</w:t>
            </w:r>
          </w:p>
        </w:tc>
        <w:tc>
          <w:tcPr>
            <w:tcW w:w="699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</w:t>
            </w:r>
          </w:p>
        </w:tc>
        <w:tc>
          <w:tcPr>
            <w:tcW w:w="668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+</w:t>
            </w:r>
          </w:p>
        </w:tc>
        <w:tc>
          <w:tcPr>
            <w:tcW w:w="677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763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ND</w:t>
            </w:r>
          </w:p>
        </w:tc>
        <w:tc>
          <w:tcPr>
            <w:tcW w:w="737" w:type="dxa"/>
            <w:noWrap/>
          </w:tcPr>
          <w:p w:rsidR="00C1282A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5A57BE">
              <w:rPr>
                <w:rFonts w:ascii="Arial" w:hAnsi="Arial" w:cs="Arial"/>
                <w:sz w:val="12"/>
                <w:szCs w:val="12"/>
              </w:rPr>
              <w:t>LT</w:t>
            </w:r>
          </w:p>
        </w:tc>
        <w:tc>
          <w:tcPr>
            <w:tcW w:w="830" w:type="dxa"/>
            <w:noWrap/>
          </w:tcPr>
          <w:p w:rsidR="00C1282A" w:rsidRPr="008871C1" w:rsidRDefault="00C1282A" w:rsidP="00D62478">
            <w:pPr>
              <w:rPr>
                <w:rFonts w:ascii="Arial" w:hAnsi="Arial" w:cs="Arial"/>
                <w:sz w:val="12"/>
                <w:szCs w:val="12"/>
              </w:rPr>
            </w:pPr>
            <w:r w:rsidRPr="008871C1">
              <w:rPr>
                <w:rFonts w:ascii="Arial" w:hAnsi="Arial" w:cs="Arial"/>
                <w:sz w:val="12"/>
                <w:szCs w:val="12"/>
              </w:rPr>
              <w:t>Yes</w:t>
            </w:r>
          </w:p>
        </w:tc>
      </w:tr>
    </w:tbl>
    <w:p w:rsidR="00D55F53" w:rsidRDefault="00D55F53" w:rsidP="00D55F53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8448C" w:rsidRPr="00F32FC4" w:rsidRDefault="00D55F53" w:rsidP="00D55F53">
      <w:pPr>
        <w:spacing w:after="0" w:line="480" w:lineRule="auto"/>
        <w:jc w:val="both"/>
        <w:rPr>
          <w:sz w:val="16"/>
          <w:szCs w:val="16"/>
        </w:rPr>
      </w:pPr>
      <w:r w:rsidRPr="00F32FC4">
        <w:rPr>
          <w:rFonts w:ascii="Times New Roman" w:hAnsi="Times New Roman" w:cs="Times New Roman"/>
          <w:sz w:val="16"/>
          <w:szCs w:val="16"/>
        </w:rPr>
        <w:t xml:space="preserve">*Initial tests were </w:t>
      </w:r>
      <w:r w:rsidR="001923FB" w:rsidRPr="00F32FC4">
        <w:rPr>
          <w:rFonts w:ascii="Times New Roman" w:hAnsi="Times New Roman" w:cs="Times New Roman"/>
          <w:sz w:val="16"/>
          <w:szCs w:val="16"/>
        </w:rPr>
        <w:t>performed</w:t>
      </w:r>
      <w:r w:rsidRPr="00F32FC4">
        <w:rPr>
          <w:rFonts w:ascii="Times New Roman" w:hAnsi="Times New Roman" w:cs="Times New Roman"/>
          <w:sz w:val="16"/>
          <w:szCs w:val="16"/>
        </w:rPr>
        <w:t xml:space="preserve"> from samples obtained at enrolment (i.e. after a negative rapid HIV test result). HIV </w:t>
      </w:r>
      <w:r w:rsidR="00E04141" w:rsidRPr="00F32FC4">
        <w:rPr>
          <w:rFonts w:ascii="Times New Roman" w:hAnsi="Times New Roman" w:cs="Times New Roman"/>
          <w:sz w:val="16"/>
          <w:szCs w:val="16"/>
        </w:rPr>
        <w:t>viral load (</w:t>
      </w:r>
      <w:r w:rsidRPr="00F32FC4">
        <w:rPr>
          <w:rFonts w:ascii="Times New Roman" w:hAnsi="Times New Roman" w:cs="Times New Roman"/>
          <w:sz w:val="16"/>
          <w:szCs w:val="16"/>
        </w:rPr>
        <w:t>VL</w:t>
      </w:r>
      <w:r w:rsidR="00E04141" w:rsidRPr="00F32FC4">
        <w:rPr>
          <w:rFonts w:ascii="Times New Roman" w:hAnsi="Times New Roman" w:cs="Times New Roman"/>
          <w:sz w:val="16"/>
          <w:szCs w:val="16"/>
        </w:rPr>
        <w:t>)</w:t>
      </w:r>
      <w:r w:rsidRPr="00F32FC4">
        <w:rPr>
          <w:rFonts w:ascii="Times New Roman" w:hAnsi="Times New Roman" w:cs="Times New Roman"/>
          <w:sz w:val="16"/>
          <w:szCs w:val="16"/>
        </w:rPr>
        <w:t xml:space="preserve"> tests were </w:t>
      </w:r>
      <w:r w:rsidR="001923FB" w:rsidRPr="00F32FC4">
        <w:rPr>
          <w:rFonts w:ascii="Times New Roman" w:hAnsi="Times New Roman" w:cs="Times New Roman"/>
          <w:sz w:val="16"/>
          <w:szCs w:val="16"/>
        </w:rPr>
        <w:t>performed</w:t>
      </w:r>
      <w:r w:rsidRPr="00F32FC4">
        <w:rPr>
          <w:rFonts w:ascii="Times New Roman" w:hAnsi="Times New Roman" w:cs="Times New Roman"/>
          <w:sz w:val="16"/>
          <w:szCs w:val="16"/>
        </w:rPr>
        <w:t xml:space="preserve"> first to </w:t>
      </w:r>
      <w:r w:rsidR="001923FB" w:rsidRPr="00F32FC4">
        <w:rPr>
          <w:rFonts w:ascii="Times New Roman" w:hAnsi="Times New Roman" w:cs="Times New Roman"/>
          <w:sz w:val="16"/>
          <w:szCs w:val="16"/>
        </w:rPr>
        <w:t>screen for HIV</w:t>
      </w:r>
      <w:r w:rsidRPr="00F32FC4">
        <w:rPr>
          <w:rFonts w:ascii="Times New Roman" w:hAnsi="Times New Roman" w:cs="Times New Roman"/>
          <w:sz w:val="16"/>
          <w:szCs w:val="16"/>
        </w:rPr>
        <w:t xml:space="preserve"> infection, and all the serology tests were </w:t>
      </w:r>
      <w:r w:rsidR="001923FB" w:rsidRPr="00F32FC4">
        <w:rPr>
          <w:rFonts w:ascii="Times New Roman" w:hAnsi="Times New Roman" w:cs="Times New Roman"/>
          <w:sz w:val="16"/>
          <w:szCs w:val="16"/>
        </w:rPr>
        <w:t>performed</w:t>
      </w:r>
      <w:r w:rsidRPr="00F32FC4">
        <w:rPr>
          <w:rFonts w:ascii="Times New Roman" w:hAnsi="Times New Roman" w:cs="Times New Roman"/>
          <w:sz w:val="16"/>
          <w:szCs w:val="16"/>
        </w:rPr>
        <w:t xml:space="preserve"> later. </w:t>
      </w:r>
      <w:r w:rsidR="00D60316" w:rsidRPr="00F32FC4">
        <w:rPr>
          <w:rFonts w:ascii="Times New Roman" w:hAnsi="Times New Roman" w:cs="Times New Roman"/>
          <w:sz w:val="16"/>
          <w:szCs w:val="16"/>
        </w:rPr>
        <w:t xml:space="preserve">Follow-up (F/U) VL was only performed for participants who had an initial VL &lt;5000 copies/ml [16]. </w:t>
      </w:r>
      <w:r w:rsidRPr="00F32FC4">
        <w:rPr>
          <w:rFonts w:ascii="Times New Roman" w:hAnsi="Times New Roman" w:cs="Times New Roman"/>
          <w:sz w:val="16"/>
          <w:szCs w:val="16"/>
        </w:rPr>
        <w:t>Pt ID = participant</w:t>
      </w:r>
      <w:r w:rsidR="00B10C25">
        <w:rPr>
          <w:rFonts w:ascii="Times New Roman" w:hAnsi="Times New Roman" w:cs="Times New Roman"/>
          <w:sz w:val="16"/>
          <w:szCs w:val="16"/>
        </w:rPr>
        <w:t>’s</w:t>
      </w:r>
      <w:r w:rsidR="00457787">
        <w:rPr>
          <w:rFonts w:ascii="Times New Roman" w:hAnsi="Times New Roman" w:cs="Times New Roman"/>
          <w:sz w:val="16"/>
          <w:szCs w:val="16"/>
        </w:rPr>
        <w:t xml:space="preserve"> </w:t>
      </w:r>
      <w:r w:rsidR="00457787" w:rsidRPr="005B59AD">
        <w:rPr>
          <w:rFonts w:ascii="Times New Roman" w:hAnsi="Times New Roman" w:cs="Times New Roman"/>
          <w:sz w:val="16"/>
          <w:szCs w:val="16"/>
        </w:rPr>
        <w:t>study</w:t>
      </w:r>
      <w:r w:rsidRPr="00F32FC4">
        <w:rPr>
          <w:rFonts w:ascii="Times New Roman" w:hAnsi="Times New Roman" w:cs="Times New Roman"/>
          <w:sz w:val="16"/>
          <w:szCs w:val="16"/>
        </w:rPr>
        <w:t xml:space="preserve"> identity, F = female, gen = generation, ELISA = enzyme-linked immunosorbent assay, W. Blot = Western Blot, LAg = limiting antigen, </w:t>
      </w:r>
      <w:proofErr w:type="spellStart"/>
      <w:r w:rsidRPr="00F32FC4">
        <w:rPr>
          <w:rFonts w:ascii="Times New Roman" w:hAnsi="Times New Roman" w:cs="Times New Roman"/>
          <w:sz w:val="16"/>
          <w:szCs w:val="16"/>
        </w:rPr>
        <w:t>Insuf</w:t>
      </w:r>
      <w:proofErr w:type="spellEnd"/>
      <w:r w:rsidRPr="00F32FC4">
        <w:rPr>
          <w:rFonts w:ascii="Times New Roman" w:hAnsi="Times New Roman" w:cs="Times New Roman"/>
          <w:sz w:val="16"/>
          <w:szCs w:val="16"/>
        </w:rPr>
        <w:t xml:space="preserve"> = insufficient, LT = long term</w:t>
      </w:r>
      <w:r w:rsidR="001923FB" w:rsidRPr="00F32FC4">
        <w:rPr>
          <w:rFonts w:ascii="Times New Roman" w:hAnsi="Times New Roman" w:cs="Times New Roman"/>
          <w:sz w:val="16"/>
          <w:szCs w:val="16"/>
        </w:rPr>
        <w:t xml:space="preserve"> (chronic)</w:t>
      </w:r>
      <w:r w:rsidRPr="00F32FC4">
        <w:rPr>
          <w:rFonts w:ascii="Times New Roman" w:hAnsi="Times New Roman" w:cs="Times New Roman"/>
          <w:sz w:val="16"/>
          <w:szCs w:val="16"/>
        </w:rPr>
        <w:t xml:space="preserve"> infection, </w:t>
      </w:r>
      <w:r w:rsidR="00982C25" w:rsidRPr="00F32FC4">
        <w:rPr>
          <w:rFonts w:ascii="Times New Roman" w:hAnsi="Times New Roman" w:cs="Times New Roman"/>
          <w:sz w:val="16"/>
          <w:szCs w:val="16"/>
        </w:rPr>
        <w:t>--- = not available</w:t>
      </w:r>
      <w:r w:rsidRPr="00F32FC4">
        <w:rPr>
          <w:rFonts w:ascii="Times New Roman" w:hAnsi="Times New Roman" w:cs="Times New Roman"/>
          <w:sz w:val="16"/>
          <w:szCs w:val="16"/>
        </w:rPr>
        <w:t xml:space="preserve"> (participant did not </w:t>
      </w:r>
      <w:r w:rsidR="00D60316" w:rsidRPr="00F32FC4">
        <w:rPr>
          <w:rFonts w:ascii="Times New Roman" w:hAnsi="Times New Roman" w:cs="Times New Roman"/>
          <w:sz w:val="16"/>
          <w:szCs w:val="16"/>
        </w:rPr>
        <w:t>return</w:t>
      </w:r>
      <w:r w:rsidRPr="00F32FC4">
        <w:rPr>
          <w:rFonts w:ascii="Times New Roman" w:hAnsi="Times New Roman" w:cs="Times New Roman"/>
          <w:sz w:val="16"/>
          <w:szCs w:val="16"/>
        </w:rPr>
        <w:t xml:space="preserve"> for follow-up), </w:t>
      </w:r>
      <w:r w:rsidR="00982C25" w:rsidRPr="00F32FC4">
        <w:rPr>
          <w:rFonts w:ascii="Times New Roman" w:hAnsi="Times New Roman" w:cs="Times New Roman"/>
          <w:sz w:val="16"/>
          <w:szCs w:val="16"/>
        </w:rPr>
        <w:t>+ = positive, - = negative</w:t>
      </w:r>
      <w:r w:rsidRPr="00F32FC4">
        <w:rPr>
          <w:rFonts w:ascii="Times New Roman" w:hAnsi="Times New Roman" w:cs="Times New Roman"/>
          <w:sz w:val="16"/>
          <w:szCs w:val="16"/>
        </w:rPr>
        <w:t xml:space="preserve">. Units: HIV VL = copies/ml; p24 antigen = cut-off index (COI); </w:t>
      </w:r>
      <w:proofErr w:type="spellStart"/>
      <w:r w:rsidRPr="00F32FC4">
        <w:rPr>
          <w:rFonts w:ascii="Times New Roman" w:hAnsi="Times New Roman" w:cs="Times New Roman"/>
          <w:sz w:val="16"/>
          <w:szCs w:val="16"/>
        </w:rPr>
        <w:t>Genscreen</w:t>
      </w:r>
      <w:proofErr w:type="spellEnd"/>
      <w:r w:rsidRPr="00F32FC4">
        <w:rPr>
          <w:rFonts w:ascii="Times New Roman" w:hAnsi="Times New Roman" w:cs="Times New Roman"/>
          <w:sz w:val="16"/>
          <w:szCs w:val="16"/>
        </w:rPr>
        <w:t xml:space="preserve"> ELISA = sample cut-off (S/CO); LAg avidity = no</w:t>
      </w:r>
      <w:r w:rsidR="00054A15" w:rsidRPr="00F32FC4">
        <w:rPr>
          <w:rFonts w:ascii="Times New Roman" w:hAnsi="Times New Roman" w:cs="Times New Roman"/>
          <w:sz w:val="16"/>
          <w:szCs w:val="16"/>
        </w:rPr>
        <w:t>rmalized optical density (OD-n)</w:t>
      </w:r>
      <w:r w:rsidR="00D60316" w:rsidRPr="00F32FC4">
        <w:rPr>
          <w:rFonts w:ascii="Times New Roman" w:hAnsi="Times New Roman" w:cs="Times New Roman"/>
          <w:sz w:val="16"/>
          <w:szCs w:val="16"/>
        </w:rPr>
        <w:t xml:space="preserve">; </w:t>
      </w:r>
      <w:proofErr w:type="spellStart"/>
      <w:r w:rsidR="00D60316" w:rsidRPr="00F32FC4">
        <w:rPr>
          <w:rFonts w:ascii="Times New Roman" w:hAnsi="Times New Roman" w:cs="Times New Roman"/>
          <w:sz w:val="16"/>
          <w:szCs w:val="16"/>
        </w:rPr>
        <w:t>LAg</w:t>
      </w:r>
      <w:proofErr w:type="spellEnd"/>
      <w:r w:rsidR="00D60316" w:rsidRPr="00F32FC4">
        <w:rPr>
          <w:rFonts w:ascii="Times New Roman" w:hAnsi="Times New Roman" w:cs="Times New Roman"/>
          <w:sz w:val="16"/>
          <w:szCs w:val="16"/>
        </w:rPr>
        <w:t xml:space="preserve"> avidity &lt;1.5 OD-n = early infection; </w:t>
      </w:r>
      <w:proofErr w:type="spellStart"/>
      <w:r w:rsidR="00D60316" w:rsidRPr="00F32FC4">
        <w:rPr>
          <w:rFonts w:ascii="Times New Roman" w:hAnsi="Times New Roman" w:cs="Times New Roman"/>
          <w:sz w:val="16"/>
          <w:szCs w:val="16"/>
        </w:rPr>
        <w:t>LAg</w:t>
      </w:r>
      <w:proofErr w:type="spellEnd"/>
      <w:r w:rsidR="00D60316" w:rsidRPr="00F32FC4">
        <w:rPr>
          <w:rFonts w:ascii="Times New Roman" w:hAnsi="Times New Roman" w:cs="Times New Roman"/>
          <w:sz w:val="16"/>
          <w:szCs w:val="16"/>
        </w:rPr>
        <w:t xml:space="preserve"> avidity &gt;1.5 OD-n = LT (chronic) infection</w:t>
      </w:r>
      <w:r w:rsidRPr="00F32FC4">
        <w:rPr>
          <w:rFonts w:ascii="Times New Roman" w:hAnsi="Times New Roman" w:cs="Times New Roman"/>
          <w:sz w:val="16"/>
          <w:szCs w:val="16"/>
        </w:rPr>
        <w:t>.</w:t>
      </w:r>
      <w:r w:rsidR="001923FB" w:rsidRPr="00F32FC4">
        <w:rPr>
          <w:rFonts w:ascii="Times New Roman" w:hAnsi="Times New Roman" w:cs="Times New Roman"/>
          <w:sz w:val="16"/>
          <w:szCs w:val="16"/>
        </w:rPr>
        <w:t xml:space="preserve"> </w:t>
      </w:r>
      <w:r w:rsidR="005E124C" w:rsidRPr="00F32FC4">
        <w:rPr>
          <w:rFonts w:ascii="Arial" w:hAnsi="Arial" w:cs="Arial"/>
          <w:sz w:val="16"/>
          <w:szCs w:val="16"/>
          <w:vertAlign w:val="superscript"/>
        </w:rPr>
        <w:t xml:space="preserve">¥ </w:t>
      </w:r>
      <w:r w:rsidR="005E124C" w:rsidRPr="00F32FC4">
        <w:rPr>
          <w:rFonts w:ascii="Times New Roman" w:hAnsi="Times New Roman" w:cs="Times New Roman"/>
          <w:sz w:val="16"/>
          <w:szCs w:val="16"/>
        </w:rPr>
        <w:t xml:space="preserve">= participant 6738 was previously misclassified as having chronic infection [16], but testing on </w:t>
      </w:r>
      <w:r w:rsidR="00D60316" w:rsidRPr="00F32FC4">
        <w:rPr>
          <w:rFonts w:ascii="Times New Roman" w:hAnsi="Times New Roman" w:cs="Times New Roman"/>
          <w:sz w:val="16"/>
          <w:szCs w:val="16"/>
        </w:rPr>
        <w:t xml:space="preserve">her </w:t>
      </w:r>
      <w:r w:rsidR="005E124C" w:rsidRPr="00F32FC4">
        <w:rPr>
          <w:rFonts w:ascii="Times New Roman" w:hAnsi="Times New Roman" w:cs="Times New Roman"/>
          <w:sz w:val="16"/>
          <w:szCs w:val="16"/>
        </w:rPr>
        <w:t xml:space="preserve">follow-up sample revealed low avidity antibodies consistent with early infection; this was confirmed on repeat testing of 6738 sample. </w:t>
      </w:r>
      <w:r w:rsidR="001923FB" w:rsidRPr="00F32FC4">
        <w:rPr>
          <w:rFonts w:ascii="Times New Roman" w:hAnsi="Times New Roman" w:cs="Times New Roman"/>
          <w:sz w:val="16"/>
          <w:szCs w:val="16"/>
        </w:rPr>
        <w:t>P2</w:t>
      </w:r>
      <w:r w:rsidR="00EC0E93" w:rsidRPr="00F32FC4">
        <w:rPr>
          <w:rFonts w:ascii="Times New Roman" w:hAnsi="Times New Roman" w:cs="Times New Roman"/>
          <w:sz w:val="16"/>
          <w:szCs w:val="16"/>
        </w:rPr>
        <w:t xml:space="preserve">4 antigen, </w:t>
      </w:r>
      <w:r w:rsidR="001923FB" w:rsidRPr="00F32FC4">
        <w:rPr>
          <w:rFonts w:ascii="Times New Roman" w:hAnsi="Times New Roman" w:cs="Times New Roman"/>
          <w:sz w:val="16"/>
          <w:szCs w:val="16"/>
        </w:rPr>
        <w:t>W. Blot</w:t>
      </w:r>
      <w:r w:rsidR="00EC0E93" w:rsidRPr="00F32FC4">
        <w:rPr>
          <w:rFonts w:ascii="Times New Roman" w:hAnsi="Times New Roman" w:cs="Times New Roman"/>
          <w:sz w:val="16"/>
          <w:szCs w:val="16"/>
        </w:rPr>
        <w:t xml:space="preserve"> and F/U LAg</w:t>
      </w:r>
      <w:r w:rsidR="001923FB" w:rsidRPr="00F32FC4">
        <w:rPr>
          <w:rFonts w:ascii="Times New Roman" w:hAnsi="Times New Roman" w:cs="Times New Roman"/>
          <w:sz w:val="16"/>
          <w:szCs w:val="16"/>
        </w:rPr>
        <w:t xml:space="preserve"> were not </w:t>
      </w:r>
      <w:r w:rsidR="00982C25" w:rsidRPr="00F32FC4">
        <w:rPr>
          <w:rFonts w:ascii="Times New Roman" w:hAnsi="Times New Roman" w:cs="Times New Roman"/>
          <w:sz w:val="16"/>
          <w:szCs w:val="16"/>
        </w:rPr>
        <w:t>performed</w:t>
      </w:r>
      <w:r w:rsidR="001923FB" w:rsidRPr="00F32FC4">
        <w:rPr>
          <w:rFonts w:ascii="Times New Roman" w:hAnsi="Times New Roman" w:cs="Times New Roman"/>
          <w:sz w:val="16"/>
          <w:szCs w:val="16"/>
        </w:rPr>
        <w:t xml:space="preserve"> for the last participants</w:t>
      </w:r>
      <w:r w:rsidR="00982C25" w:rsidRPr="00F32FC4">
        <w:rPr>
          <w:rFonts w:ascii="Times New Roman" w:hAnsi="Times New Roman" w:cs="Times New Roman"/>
          <w:sz w:val="16"/>
          <w:szCs w:val="16"/>
        </w:rPr>
        <w:t xml:space="preserve"> identified with newly diagnosed HIV infection owing to cost limitations</w:t>
      </w:r>
      <w:r w:rsidR="001923FB" w:rsidRPr="00F32FC4">
        <w:rPr>
          <w:rFonts w:ascii="Times New Roman" w:hAnsi="Times New Roman" w:cs="Times New Roman"/>
          <w:sz w:val="16"/>
          <w:szCs w:val="16"/>
        </w:rPr>
        <w:t>.</w:t>
      </w:r>
      <w:r w:rsidR="00EC0E93" w:rsidRPr="00F32FC4">
        <w:rPr>
          <w:rFonts w:ascii="Times New Roman" w:hAnsi="Times New Roman" w:cs="Times New Roman"/>
          <w:sz w:val="16"/>
          <w:szCs w:val="16"/>
        </w:rPr>
        <w:t xml:space="preserve"> This also applies to the F/U VL for participant 1692, as this was supposed to have been performed according to the diagnostic study protocol [1</w:t>
      </w:r>
      <w:r w:rsidR="00A54920">
        <w:rPr>
          <w:rFonts w:ascii="Times New Roman" w:hAnsi="Times New Roman" w:cs="Times New Roman"/>
          <w:sz w:val="16"/>
          <w:szCs w:val="16"/>
        </w:rPr>
        <w:t>4</w:t>
      </w:r>
      <w:r w:rsidR="00EC0E93" w:rsidRPr="00F32FC4">
        <w:rPr>
          <w:rFonts w:ascii="Times New Roman" w:hAnsi="Times New Roman" w:cs="Times New Roman"/>
          <w:sz w:val="16"/>
          <w:szCs w:val="16"/>
        </w:rPr>
        <w:t>].</w:t>
      </w:r>
      <w:r w:rsidR="00571D9D" w:rsidRPr="00F32FC4">
        <w:rPr>
          <w:rFonts w:ascii="Times New Roman" w:hAnsi="Times New Roman" w:cs="Times New Roman"/>
          <w:sz w:val="16"/>
          <w:szCs w:val="16"/>
        </w:rPr>
        <w:t xml:space="preserve"> </w:t>
      </w:r>
    </w:p>
    <w:sectPr w:rsidR="0018448C" w:rsidRPr="00F32FC4" w:rsidSect="007444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110"/>
    <w:rsid w:val="0003504A"/>
    <w:rsid w:val="00054A15"/>
    <w:rsid w:val="0006046C"/>
    <w:rsid w:val="00071113"/>
    <w:rsid w:val="00072EE3"/>
    <w:rsid w:val="000A3F6A"/>
    <w:rsid w:val="00137636"/>
    <w:rsid w:val="00151867"/>
    <w:rsid w:val="0018448C"/>
    <w:rsid w:val="001923FB"/>
    <w:rsid w:val="001B6946"/>
    <w:rsid w:val="001C59DD"/>
    <w:rsid w:val="00224B45"/>
    <w:rsid w:val="002B1110"/>
    <w:rsid w:val="00321E43"/>
    <w:rsid w:val="00392A23"/>
    <w:rsid w:val="003F5FDB"/>
    <w:rsid w:val="00426987"/>
    <w:rsid w:val="00457787"/>
    <w:rsid w:val="00474C6E"/>
    <w:rsid w:val="0048775C"/>
    <w:rsid w:val="004B10C5"/>
    <w:rsid w:val="004C3213"/>
    <w:rsid w:val="004E3AE2"/>
    <w:rsid w:val="004E7ED7"/>
    <w:rsid w:val="00512F37"/>
    <w:rsid w:val="00520153"/>
    <w:rsid w:val="00520604"/>
    <w:rsid w:val="00571D9D"/>
    <w:rsid w:val="00586957"/>
    <w:rsid w:val="005B59AD"/>
    <w:rsid w:val="005E124C"/>
    <w:rsid w:val="005E19C2"/>
    <w:rsid w:val="005F2343"/>
    <w:rsid w:val="006248F0"/>
    <w:rsid w:val="0074445D"/>
    <w:rsid w:val="0074615D"/>
    <w:rsid w:val="007A61CD"/>
    <w:rsid w:val="007B72AB"/>
    <w:rsid w:val="007F4676"/>
    <w:rsid w:val="008871C1"/>
    <w:rsid w:val="008940FA"/>
    <w:rsid w:val="008D74C0"/>
    <w:rsid w:val="00982C25"/>
    <w:rsid w:val="00993258"/>
    <w:rsid w:val="009F2BBA"/>
    <w:rsid w:val="009F3F0F"/>
    <w:rsid w:val="00A13EC4"/>
    <w:rsid w:val="00A41EAD"/>
    <w:rsid w:val="00A54920"/>
    <w:rsid w:val="00B10C25"/>
    <w:rsid w:val="00B3751E"/>
    <w:rsid w:val="00B7604F"/>
    <w:rsid w:val="00BB5C8F"/>
    <w:rsid w:val="00C1282A"/>
    <w:rsid w:val="00C2677C"/>
    <w:rsid w:val="00C303D3"/>
    <w:rsid w:val="00C64F82"/>
    <w:rsid w:val="00CF22C6"/>
    <w:rsid w:val="00D054F4"/>
    <w:rsid w:val="00D55F53"/>
    <w:rsid w:val="00D60316"/>
    <w:rsid w:val="00D62478"/>
    <w:rsid w:val="00D93CA8"/>
    <w:rsid w:val="00E04141"/>
    <w:rsid w:val="00E56526"/>
    <w:rsid w:val="00EC0E93"/>
    <w:rsid w:val="00F32FC4"/>
    <w:rsid w:val="00F3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8CE6DF-9427-4C13-AE85-9848DE239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44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1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75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75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5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691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Simnikiwe Mayaphi</dc:creator>
  <cp:lastModifiedBy>User</cp:lastModifiedBy>
  <cp:revision>2</cp:revision>
  <cp:lastPrinted>2019-06-03T16:27:00Z</cp:lastPrinted>
  <dcterms:created xsi:type="dcterms:W3CDTF">2020-05-13T05:56:00Z</dcterms:created>
  <dcterms:modified xsi:type="dcterms:W3CDTF">2020-05-13T05:56:00Z</dcterms:modified>
</cp:coreProperties>
</file>