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104881502"/>
    <w:p w14:paraId="1CAB127F" w14:textId="5B4555B9" w:rsidR="00D96A81" w:rsidRDefault="00D96A81" w:rsidP="0007093F">
      <w:pPr>
        <w:pStyle w:val="Heading1"/>
      </w:pPr>
      <w:r>
        <w:rPr>
          <w:noProof/>
          <w14:ligatures w14:val="standardContextual"/>
        </w:rPr>
        <mc:AlternateContent>
          <mc:Choice Requires="wps">
            <w:drawing>
              <wp:anchor distT="0" distB="0" distL="114300" distR="114300" simplePos="0" relativeHeight="251659264" behindDoc="0" locked="0" layoutInCell="1" allowOverlap="1" wp14:anchorId="0DF68FEC" wp14:editId="687F6D4F">
                <wp:simplePos x="0" y="0"/>
                <wp:positionH relativeFrom="column">
                  <wp:posOffset>-11575</wp:posOffset>
                </wp:positionH>
                <wp:positionV relativeFrom="paragraph">
                  <wp:posOffset>439838</wp:posOffset>
                </wp:positionV>
                <wp:extent cx="4977114" cy="0"/>
                <wp:effectExtent l="0" t="0" r="14605" b="12700"/>
                <wp:wrapNone/>
                <wp:docPr id="1321138562" name="Straight Connector 1"/>
                <wp:cNvGraphicFramePr/>
                <a:graphic xmlns:a="http://schemas.openxmlformats.org/drawingml/2006/main">
                  <a:graphicData uri="http://schemas.microsoft.com/office/word/2010/wordprocessingShape">
                    <wps:wsp>
                      <wps:cNvCnPr/>
                      <wps:spPr>
                        <a:xfrm>
                          <a:off x="0" y="0"/>
                          <a:ext cx="497711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54E03146"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9pt,34.65pt" to="391pt,3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" strokecolor="black [3200]" strokeweight=".5pt">
                <v:stroke joinstyle="miter"/>
              </v:line>
            </w:pict>
          </mc:Fallback>
        </mc:AlternateContent>
      </w:r>
      <w:r w:rsidRPr="00D96A81">
        <w:t>Supplementary Appendix A:</w:t>
      </w:r>
    </w:p>
    <w:p w14:paraId="4343B1A6" w14:textId="42273D89" w:rsidR="00D96A81" w:rsidRDefault="00D96A81" w:rsidP="00D96A81">
      <w:pPr>
        <w:pStyle w:val="Heading1"/>
        <w:rPr>
          <w:sz w:val="22"/>
          <w:szCs w:val="22"/>
        </w:rPr>
      </w:pPr>
      <w:r w:rsidRPr="00D96A81">
        <w:rPr>
          <w:sz w:val="22"/>
          <w:szCs w:val="22"/>
        </w:rPr>
        <w:t xml:space="preserve">Focus group guide for </w:t>
      </w:r>
      <w:r w:rsidR="00737F91">
        <w:rPr>
          <w:sz w:val="22"/>
          <w:szCs w:val="22"/>
        </w:rPr>
        <w:t>c</w:t>
      </w:r>
      <w:r w:rsidRPr="00D96A81">
        <w:rPr>
          <w:sz w:val="22"/>
          <w:szCs w:val="22"/>
        </w:rPr>
        <w:t>ochlear</w:t>
      </w:r>
      <w:r w:rsidR="00737F91">
        <w:rPr>
          <w:sz w:val="22"/>
          <w:szCs w:val="22"/>
        </w:rPr>
        <w:t xml:space="preserve"> impact</w:t>
      </w:r>
      <w:r w:rsidRPr="00D96A81">
        <w:rPr>
          <w:sz w:val="22"/>
          <w:szCs w:val="22"/>
        </w:rPr>
        <w:t xml:space="preserve"> volunteers</w:t>
      </w:r>
      <w:bookmarkEnd w:id="0"/>
      <w:r w:rsidRPr="00D96A81">
        <w:rPr>
          <w:sz w:val="22"/>
          <w:szCs w:val="22"/>
        </w:rPr>
        <w:t xml:space="preserve"> </w:t>
      </w:r>
    </w:p>
    <w:p w14:paraId="72A980EB" w14:textId="77777777" w:rsidR="00814ABD" w:rsidRPr="00E90AF2" w:rsidRDefault="00814ABD" w:rsidP="00814ABD">
      <w:pPr>
        <w:pStyle w:val="ListParagraph"/>
        <w:numPr>
          <w:ilvl w:val="0"/>
          <w:numId w:val="2"/>
        </w:numPr>
        <w:spacing w:before="120" w:after="160" w:line="259" w:lineRule="auto"/>
        <w:rPr>
          <w:rFonts w:asciiTheme="minorHAnsi" w:hAnsiTheme="minorHAnsi" w:cstheme="minorHAnsi"/>
          <w:sz w:val="22"/>
          <w:szCs w:val="22"/>
        </w:rPr>
      </w:pPr>
      <w:r w:rsidRPr="00E90AF2">
        <w:rPr>
          <w:rFonts w:asciiTheme="minorHAnsi" w:hAnsiTheme="minorHAnsi" w:cstheme="minorHAnsi"/>
          <w:b/>
          <w:bCs/>
          <w:sz w:val="22"/>
          <w:szCs w:val="22"/>
        </w:rPr>
        <w:t>Welcoming and thanking</w:t>
      </w:r>
      <w:r w:rsidRPr="00E90AF2">
        <w:rPr>
          <w:rFonts w:asciiTheme="minorHAnsi" w:hAnsiTheme="minorHAnsi" w:cstheme="minorHAnsi"/>
          <w:sz w:val="22"/>
          <w:szCs w:val="22"/>
        </w:rPr>
        <w:t xml:space="preserve"> CI </w:t>
      </w:r>
      <w:r>
        <w:rPr>
          <w:rFonts w:asciiTheme="minorHAnsi" w:hAnsiTheme="minorHAnsi" w:cstheme="minorHAnsi"/>
          <w:sz w:val="22"/>
          <w:szCs w:val="22"/>
        </w:rPr>
        <w:t>v</w:t>
      </w:r>
      <w:r w:rsidRPr="00E90AF2">
        <w:rPr>
          <w:rFonts w:asciiTheme="minorHAnsi" w:hAnsiTheme="minorHAnsi" w:cstheme="minorHAnsi"/>
          <w:sz w:val="22"/>
          <w:szCs w:val="22"/>
        </w:rPr>
        <w:t xml:space="preserve">olunteers for participating in the research study and focus group discussion. </w:t>
      </w:r>
    </w:p>
    <w:p w14:paraId="6BC39A6D" w14:textId="77777777" w:rsidR="00814ABD" w:rsidRPr="00E90AF2" w:rsidRDefault="00814ABD" w:rsidP="00814ABD">
      <w:pPr>
        <w:pStyle w:val="ListParagraph"/>
        <w:spacing w:before="120"/>
        <w:rPr>
          <w:rFonts w:asciiTheme="minorHAnsi" w:hAnsiTheme="minorHAnsi" w:cstheme="minorHAnsi"/>
          <w:sz w:val="22"/>
          <w:szCs w:val="22"/>
        </w:rPr>
      </w:pPr>
    </w:p>
    <w:p w14:paraId="4A082688" w14:textId="77777777" w:rsidR="00814ABD" w:rsidRPr="00E90AF2" w:rsidRDefault="00814ABD" w:rsidP="00814ABD">
      <w:pPr>
        <w:pStyle w:val="ListParagraph"/>
        <w:numPr>
          <w:ilvl w:val="0"/>
          <w:numId w:val="2"/>
        </w:numPr>
        <w:spacing w:before="120" w:after="160" w:line="259" w:lineRule="auto"/>
        <w:rPr>
          <w:rFonts w:asciiTheme="minorHAnsi" w:hAnsiTheme="minorHAnsi" w:cstheme="minorHAnsi"/>
          <w:b/>
          <w:bCs/>
          <w:sz w:val="22"/>
          <w:szCs w:val="22"/>
        </w:rPr>
      </w:pPr>
      <w:r w:rsidRPr="00E90AF2">
        <w:rPr>
          <w:rFonts w:asciiTheme="minorHAnsi" w:hAnsiTheme="minorHAnsi" w:cstheme="minorHAnsi"/>
          <w:b/>
          <w:bCs/>
          <w:sz w:val="22"/>
          <w:szCs w:val="22"/>
        </w:rPr>
        <w:t>Introduction:</w:t>
      </w:r>
      <w:r w:rsidRPr="00E90AF2">
        <w:rPr>
          <w:rFonts w:asciiTheme="minorHAnsi" w:hAnsiTheme="minorHAnsi" w:cstheme="minorHAnsi"/>
          <w:sz w:val="22"/>
          <w:szCs w:val="22"/>
        </w:rPr>
        <w:t xml:space="preserve"> The researcher (moderator) and notetaker will introduce themselves to the group and discuss the aim of the focus group discussion. </w:t>
      </w:r>
    </w:p>
    <w:p w14:paraId="35BB0EA4" w14:textId="77777777" w:rsidR="00814ABD" w:rsidRPr="00E90AF2" w:rsidRDefault="00814ABD" w:rsidP="00814ABD">
      <w:pPr>
        <w:pStyle w:val="ListParagraph"/>
        <w:rPr>
          <w:rFonts w:asciiTheme="minorHAnsi" w:hAnsiTheme="minorHAnsi" w:cstheme="minorHAnsi"/>
          <w:b/>
          <w:bCs/>
          <w:sz w:val="22"/>
          <w:szCs w:val="22"/>
        </w:rPr>
      </w:pPr>
    </w:p>
    <w:p w14:paraId="642D7E3F" w14:textId="5F046714" w:rsidR="00814ABD" w:rsidRPr="00E90AF2" w:rsidRDefault="00814ABD" w:rsidP="00814ABD">
      <w:pPr>
        <w:pStyle w:val="ListParagraph"/>
        <w:numPr>
          <w:ilvl w:val="0"/>
          <w:numId w:val="2"/>
        </w:numPr>
        <w:spacing w:before="120" w:after="160"/>
        <w:rPr>
          <w:rFonts w:asciiTheme="minorHAnsi" w:hAnsiTheme="minorHAnsi" w:cstheme="minorHAnsi"/>
          <w:sz w:val="22"/>
          <w:szCs w:val="22"/>
        </w:rPr>
      </w:pPr>
      <w:r w:rsidRPr="00E90AF2">
        <w:rPr>
          <w:rFonts w:asciiTheme="minorHAnsi" w:hAnsiTheme="minorHAnsi" w:cstheme="minorHAnsi"/>
          <w:b/>
          <w:bCs/>
          <w:sz w:val="22"/>
          <w:szCs w:val="22"/>
        </w:rPr>
        <w:t xml:space="preserve">Confidentiality: </w:t>
      </w:r>
      <w:r w:rsidRPr="00E90AF2">
        <w:rPr>
          <w:rFonts w:asciiTheme="minorHAnsi" w:hAnsiTheme="minorHAnsi" w:cstheme="minorHAnsi"/>
          <w:bCs/>
          <w:sz w:val="22"/>
          <w:szCs w:val="22"/>
        </w:rPr>
        <w:t>CI volunteers will be informed again about how confidentiality will be  maintained as stipulated in the informed consent letter</w:t>
      </w:r>
      <w:r>
        <w:rPr>
          <w:rFonts w:asciiTheme="minorHAnsi" w:hAnsiTheme="minorHAnsi" w:cstheme="minorHAnsi"/>
          <w:bCs/>
          <w:sz w:val="22"/>
          <w:szCs w:val="22"/>
        </w:rPr>
        <w:t>.</w:t>
      </w:r>
    </w:p>
    <w:p w14:paraId="40511A77" w14:textId="77777777" w:rsidR="00814ABD" w:rsidRPr="00E90AF2" w:rsidRDefault="00814ABD" w:rsidP="00814ABD">
      <w:pPr>
        <w:pStyle w:val="ListParagraph"/>
        <w:spacing w:before="120"/>
        <w:rPr>
          <w:rFonts w:asciiTheme="minorHAnsi" w:hAnsiTheme="minorHAnsi" w:cstheme="minorHAnsi"/>
          <w:sz w:val="22"/>
          <w:szCs w:val="22"/>
        </w:rPr>
      </w:pPr>
    </w:p>
    <w:p w14:paraId="0271306F" w14:textId="77777777" w:rsidR="00814ABD" w:rsidRPr="00E90AF2" w:rsidRDefault="00814ABD" w:rsidP="00814ABD">
      <w:pPr>
        <w:pStyle w:val="ListParagraph"/>
        <w:numPr>
          <w:ilvl w:val="0"/>
          <w:numId w:val="2"/>
        </w:numPr>
        <w:spacing w:before="120" w:after="160" w:line="259" w:lineRule="auto"/>
        <w:rPr>
          <w:rFonts w:asciiTheme="minorHAnsi" w:hAnsiTheme="minorHAnsi" w:cstheme="minorHAnsi"/>
          <w:sz w:val="22"/>
          <w:szCs w:val="22"/>
        </w:rPr>
      </w:pPr>
      <w:r w:rsidRPr="00E90AF2">
        <w:rPr>
          <w:rFonts w:asciiTheme="minorHAnsi" w:hAnsiTheme="minorHAnsi" w:cstheme="minorHAnsi"/>
          <w:b/>
          <w:bCs/>
          <w:sz w:val="22"/>
          <w:szCs w:val="22"/>
        </w:rPr>
        <w:t xml:space="preserve">Ground rules:    </w:t>
      </w:r>
    </w:p>
    <w:p w14:paraId="4B5BC6B3" w14:textId="77777777" w:rsidR="00814ABD" w:rsidRPr="00E90AF2" w:rsidRDefault="00814ABD" w:rsidP="00814ABD">
      <w:pPr>
        <w:pStyle w:val="ListParagraph"/>
        <w:rPr>
          <w:rFonts w:asciiTheme="minorHAnsi" w:hAnsiTheme="minorHAnsi" w:cstheme="minorHAnsi"/>
          <w:sz w:val="22"/>
          <w:szCs w:val="22"/>
        </w:rPr>
      </w:pPr>
      <w:r w:rsidRPr="00E90AF2">
        <w:rPr>
          <w:rFonts w:asciiTheme="minorHAnsi" w:hAnsiTheme="minorHAnsi" w:cstheme="minorHAnsi"/>
          <w:sz w:val="22"/>
          <w:szCs w:val="22"/>
        </w:rPr>
        <w:t xml:space="preserve">CI </w:t>
      </w:r>
      <w:r>
        <w:rPr>
          <w:rFonts w:asciiTheme="minorHAnsi" w:hAnsiTheme="minorHAnsi" w:cstheme="minorHAnsi"/>
          <w:sz w:val="22"/>
          <w:szCs w:val="22"/>
        </w:rPr>
        <w:t>v</w:t>
      </w:r>
      <w:r w:rsidRPr="00E90AF2">
        <w:rPr>
          <w:rFonts w:asciiTheme="minorHAnsi" w:hAnsiTheme="minorHAnsi" w:cstheme="minorHAnsi"/>
          <w:sz w:val="22"/>
          <w:szCs w:val="22"/>
        </w:rPr>
        <w:t>olunteers will be informed of the following ground rules before the commencement of the discussion:</w:t>
      </w:r>
    </w:p>
    <w:p w14:paraId="1AE29999" w14:textId="77777777" w:rsidR="00814ABD" w:rsidRPr="00E90AF2" w:rsidRDefault="00814ABD" w:rsidP="00814ABD">
      <w:pPr>
        <w:pStyle w:val="ListParagraph"/>
        <w:spacing w:before="120"/>
        <w:rPr>
          <w:rFonts w:asciiTheme="minorHAnsi" w:hAnsiTheme="minorHAnsi" w:cstheme="minorHAnsi"/>
          <w:b/>
          <w:bCs/>
          <w:sz w:val="22"/>
          <w:szCs w:val="22"/>
        </w:rPr>
      </w:pPr>
      <w:r w:rsidRPr="00E90AF2">
        <w:rPr>
          <w:rFonts w:asciiTheme="minorHAnsi" w:hAnsiTheme="minorHAnsi" w:cstheme="minorHAnsi"/>
          <w:sz w:val="22"/>
          <w:szCs w:val="22"/>
        </w:rPr>
        <w:t xml:space="preserve">-      Please answer and comment as accurately and truthfully as possible. </w:t>
      </w:r>
    </w:p>
    <w:p w14:paraId="022B4187" w14:textId="77777777" w:rsidR="00814ABD" w:rsidRPr="00E90AF2" w:rsidRDefault="00814ABD" w:rsidP="00814ABD">
      <w:pPr>
        <w:pStyle w:val="ListParagraph"/>
        <w:numPr>
          <w:ilvl w:val="0"/>
          <w:numId w:val="4"/>
        </w:numPr>
        <w:spacing w:before="120" w:after="160" w:line="259" w:lineRule="auto"/>
        <w:rPr>
          <w:rFonts w:asciiTheme="minorHAnsi" w:hAnsiTheme="minorHAnsi" w:cstheme="minorHAnsi"/>
          <w:b/>
          <w:bCs/>
          <w:sz w:val="22"/>
          <w:szCs w:val="22"/>
        </w:rPr>
      </w:pPr>
      <w:r w:rsidRPr="00E90AF2">
        <w:rPr>
          <w:rFonts w:asciiTheme="minorHAnsi" w:hAnsiTheme="minorHAnsi" w:cstheme="minorHAnsi"/>
          <w:sz w:val="22"/>
          <w:szCs w:val="22"/>
        </w:rPr>
        <w:t xml:space="preserve">Please refrain from discussing the comments of other group members outside of the focus group. </w:t>
      </w:r>
    </w:p>
    <w:p w14:paraId="507D7B55" w14:textId="77777777" w:rsidR="00814ABD" w:rsidRPr="00E90AF2" w:rsidRDefault="00814ABD" w:rsidP="00814ABD">
      <w:pPr>
        <w:pStyle w:val="ListParagraph"/>
        <w:numPr>
          <w:ilvl w:val="0"/>
          <w:numId w:val="4"/>
        </w:numPr>
        <w:spacing w:before="120" w:after="160" w:line="259" w:lineRule="auto"/>
        <w:rPr>
          <w:rFonts w:asciiTheme="minorHAnsi" w:hAnsiTheme="minorHAnsi" w:cstheme="minorHAnsi"/>
          <w:b/>
          <w:bCs/>
          <w:sz w:val="22"/>
          <w:szCs w:val="22"/>
        </w:rPr>
      </w:pPr>
      <w:r w:rsidRPr="00E90AF2">
        <w:rPr>
          <w:rFonts w:asciiTheme="minorHAnsi" w:hAnsiTheme="minorHAnsi" w:cstheme="minorHAnsi"/>
          <w:sz w:val="22"/>
          <w:szCs w:val="22"/>
        </w:rPr>
        <w:t xml:space="preserve">Only one person speaks at a time. </w:t>
      </w:r>
    </w:p>
    <w:p w14:paraId="78F15AEC" w14:textId="77777777" w:rsidR="00814ABD" w:rsidRPr="00E90AF2" w:rsidRDefault="00814ABD" w:rsidP="00814ABD">
      <w:pPr>
        <w:pStyle w:val="ListParagraph"/>
        <w:numPr>
          <w:ilvl w:val="0"/>
          <w:numId w:val="4"/>
        </w:numPr>
        <w:spacing w:before="120" w:after="160" w:line="259" w:lineRule="auto"/>
        <w:rPr>
          <w:rFonts w:asciiTheme="minorHAnsi" w:hAnsiTheme="minorHAnsi" w:cstheme="minorHAnsi"/>
          <w:b/>
          <w:bCs/>
          <w:sz w:val="22"/>
          <w:szCs w:val="22"/>
        </w:rPr>
      </w:pPr>
      <w:r w:rsidRPr="00E90AF2">
        <w:rPr>
          <w:rFonts w:asciiTheme="minorHAnsi" w:hAnsiTheme="minorHAnsi" w:cstheme="minorHAnsi"/>
          <w:sz w:val="22"/>
          <w:szCs w:val="22"/>
        </w:rPr>
        <w:t>There are no right or wrong answers.</w:t>
      </w:r>
    </w:p>
    <w:p w14:paraId="5E3A07EB" w14:textId="77777777" w:rsidR="00814ABD" w:rsidRPr="00E90AF2" w:rsidRDefault="00814ABD" w:rsidP="00814ABD">
      <w:pPr>
        <w:pStyle w:val="ListParagraph"/>
        <w:numPr>
          <w:ilvl w:val="0"/>
          <w:numId w:val="4"/>
        </w:numPr>
        <w:spacing w:before="120" w:after="160" w:line="259" w:lineRule="auto"/>
        <w:rPr>
          <w:rFonts w:asciiTheme="minorHAnsi" w:hAnsiTheme="minorHAnsi" w:cstheme="minorHAnsi"/>
          <w:b/>
          <w:bCs/>
          <w:sz w:val="22"/>
          <w:szCs w:val="22"/>
        </w:rPr>
      </w:pPr>
      <w:r w:rsidRPr="00E90AF2">
        <w:rPr>
          <w:rFonts w:asciiTheme="minorHAnsi" w:hAnsiTheme="minorHAnsi" w:cstheme="minorHAnsi"/>
          <w:sz w:val="22"/>
          <w:szCs w:val="22"/>
        </w:rPr>
        <w:t>You do not have to speak in any particular order.</w:t>
      </w:r>
    </w:p>
    <w:p w14:paraId="734EA9B2" w14:textId="77777777" w:rsidR="00814ABD" w:rsidRPr="003926BF" w:rsidRDefault="00814ABD" w:rsidP="00814ABD">
      <w:pPr>
        <w:pStyle w:val="ListParagraph"/>
        <w:numPr>
          <w:ilvl w:val="0"/>
          <w:numId w:val="4"/>
        </w:numPr>
        <w:spacing w:before="120" w:after="160" w:line="259" w:lineRule="auto"/>
        <w:rPr>
          <w:rFonts w:asciiTheme="minorHAnsi" w:hAnsiTheme="minorHAnsi" w:cstheme="minorHAnsi"/>
          <w:b/>
          <w:bCs/>
          <w:sz w:val="22"/>
          <w:szCs w:val="22"/>
        </w:rPr>
      </w:pPr>
      <w:r w:rsidRPr="00E90AF2">
        <w:rPr>
          <w:rFonts w:asciiTheme="minorHAnsi" w:hAnsiTheme="minorHAnsi" w:cstheme="minorHAnsi"/>
          <w:sz w:val="22"/>
          <w:szCs w:val="22"/>
        </w:rPr>
        <w:t>You do not have to agree with the views of other volunteers in the group.</w:t>
      </w:r>
    </w:p>
    <w:p w14:paraId="2BD0FE03" w14:textId="77777777" w:rsidR="00814ABD" w:rsidRPr="008719A1" w:rsidRDefault="00814ABD" w:rsidP="00814ABD">
      <w:pPr>
        <w:pStyle w:val="ListParagraph"/>
        <w:numPr>
          <w:ilvl w:val="0"/>
          <w:numId w:val="4"/>
        </w:numPr>
        <w:spacing w:before="120" w:after="160" w:line="259" w:lineRule="auto"/>
        <w:rPr>
          <w:rFonts w:asciiTheme="minorHAnsi" w:hAnsiTheme="minorHAnsi" w:cstheme="minorHAnsi"/>
          <w:b/>
          <w:bCs/>
          <w:sz w:val="22"/>
          <w:szCs w:val="22"/>
        </w:rPr>
      </w:pPr>
      <w:r>
        <w:rPr>
          <w:rFonts w:asciiTheme="minorHAnsi" w:hAnsiTheme="minorHAnsi" w:cstheme="minorHAnsi"/>
          <w:sz w:val="22"/>
          <w:szCs w:val="22"/>
        </w:rPr>
        <w:t xml:space="preserve">You </w:t>
      </w:r>
      <w:r w:rsidRPr="00734352">
        <w:rPr>
          <w:rFonts w:asciiTheme="minorHAnsi" w:hAnsiTheme="minorHAnsi" w:cstheme="minorHAnsi"/>
          <w:sz w:val="22"/>
          <w:szCs w:val="22"/>
        </w:rPr>
        <w:t xml:space="preserve">should </w:t>
      </w:r>
      <w:r>
        <w:rPr>
          <w:rFonts w:asciiTheme="minorHAnsi" w:hAnsiTheme="minorHAnsi" w:cstheme="minorHAnsi"/>
          <w:sz w:val="22"/>
          <w:szCs w:val="22"/>
        </w:rPr>
        <w:t xml:space="preserve">indicate if a </w:t>
      </w:r>
      <w:r w:rsidRPr="00734352">
        <w:rPr>
          <w:rFonts w:asciiTheme="minorHAnsi" w:hAnsiTheme="minorHAnsi" w:cstheme="minorHAnsi"/>
          <w:sz w:val="22"/>
          <w:szCs w:val="22"/>
        </w:rPr>
        <w:t xml:space="preserve">communication breakdown </w:t>
      </w:r>
      <w:r>
        <w:rPr>
          <w:rFonts w:asciiTheme="minorHAnsi" w:hAnsiTheme="minorHAnsi" w:cstheme="minorHAnsi"/>
          <w:sz w:val="22"/>
          <w:szCs w:val="22"/>
        </w:rPr>
        <w:t xml:space="preserve">occur </w:t>
      </w:r>
      <w:r w:rsidRPr="00734352">
        <w:rPr>
          <w:rFonts w:asciiTheme="minorHAnsi" w:hAnsiTheme="minorHAnsi" w:cstheme="minorHAnsi"/>
          <w:sz w:val="22"/>
          <w:szCs w:val="22"/>
        </w:rPr>
        <w:t xml:space="preserve">or </w:t>
      </w:r>
      <w:r>
        <w:rPr>
          <w:rFonts w:asciiTheme="minorHAnsi" w:hAnsiTheme="minorHAnsi" w:cstheme="minorHAnsi"/>
          <w:sz w:val="22"/>
          <w:szCs w:val="22"/>
        </w:rPr>
        <w:t>if</w:t>
      </w:r>
      <w:r w:rsidRPr="00734352">
        <w:rPr>
          <w:rFonts w:asciiTheme="minorHAnsi" w:hAnsiTheme="minorHAnsi" w:cstheme="minorHAnsi"/>
          <w:sz w:val="22"/>
          <w:szCs w:val="22"/>
        </w:rPr>
        <w:t xml:space="preserve"> any information should be repeated</w:t>
      </w:r>
      <w:r>
        <w:rPr>
          <w:rFonts w:asciiTheme="minorHAnsi" w:hAnsiTheme="minorHAnsi" w:cstheme="minorHAnsi"/>
          <w:sz w:val="22"/>
          <w:szCs w:val="22"/>
        </w:rPr>
        <w:t xml:space="preserve"> by the moderator/ other participants</w:t>
      </w:r>
    </w:p>
    <w:p w14:paraId="0BAD85BF" w14:textId="77777777" w:rsidR="00814ABD" w:rsidRDefault="00814ABD" w:rsidP="00814ABD">
      <w:pPr>
        <w:pStyle w:val="ListParagraph"/>
        <w:spacing w:before="120" w:after="160" w:line="259" w:lineRule="auto"/>
        <w:rPr>
          <w:rFonts w:asciiTheme="minorHAnsi" w:hAnsiTheme="minorHAnsi" w:cstheme="minorHAnsi"/>
          <w:b/>
          <w:bCs/>
          <w:sz w:val="22"/>
          <w:szCs w:val="22"/>
        </w:rPr>
      </w:pPr>
    </w:p>
    <w:p w14:paraId="1AF09CE6" w14:textId="77777777" w:rsidR="00814ABD" w:rsidRPr="008719A1" w:rsidRDefault="00814ABD" w:rsidP="00814ABD">
      <w:pPr>
        <w:pStyle w:val="ListParagraph"/>
        <w:numPr>
          <w:ilvl w:val="0"/>
          <w:numId w:val="2"/>
        </w:numPr>
        <w:spacing w:before="120" w:after="160" w:line="259" w:lineRule="auto"/>
        <w:rPr>
          <w:rFonts w:asciiTheme="minorHAnsi" w:hAnsiTheme="minorHAnsi" w:cstheme="minorHAnsi"/>
          <w:b/>
          <w:bCs/>
          <w:sz w:val="22"/>
          <w:szCs w:val="22"/>
        </w:rPr>
      </w:pPr>
      <w:r w:rsidRPr="008719A1">
        <w:rPr>
          <w:rFonts w:asciiTheme="minorHAnsi" w:hAnsiTheme="minorHAnsi" w:cstheme="minorHAnsi"/>
          <w:b/>
          <w:bCs/>
          <w:sz w:val="22"/>
          <w:szCs w:val="22"/>
        </w:rPr>
        <w:t xml:space="preserve">Communication guidelines to be used by the moderator to facilitate optimal communication and listening, given that all participants present with a HL: </w:t>
      </w:r>
      <w:r w:rsidRPr="008719A1">
        <w:rPr>
          <w:rFonts w:asciiTheme="minorHAnsi" w:hAnsiTheme="minorHAnsi" w:cstheme="minorHAnsi"/>
          <w:sz w:val="22"/>
          <w:szCs w:val="22"/>
        </w:rPr>
        <w:t>(Maru et al., 2021)</w:t>
      </w:r>
    </w:p>
    <w:p w14:paraId="1BBFD2FD" w14:textId="77777777" w:rsidR="00814ABD" w:rsidRPr="00455978" w:rsidRDefault="00814ABD" w:rsidP="00814ABD">
      <w:pPr>
        <w:pStyle w:val="ListParagraph"/>
        <w:numPr>
          <w:ilvl w:val="0"/>
          <w:numId w:val="4"/>
        </w:numPr>
        <w:spacing w:before="120" w:after="160" w:line="259" w:lineRule="auto"/>
        <w:rPr>
          <w:rFonts w:asciiTheme="minorHAnsi" w:hAnsiTheme="minorHAnsi" w:cstheme="minorHAnsi"/>
          <w:sz w:val="22"/>
          <w:szCs w:val="22"/>
        </w:rPr>
      </w:pPr>
      <w:r w:rsidRPr="00455978">
        <w:rPr>
          <w:rFonts w:asciiTheme="minorHAnsi" w:hAnsiTheme="minorHAnsi" w:cstheme="minorHAnsi"/>
          <w:sz w:val="22"/>
          <w:szCs w:val="22"/>
        </w:rPr>
        <w:t xml:space="preserve">The moderator will position herself by facing the participants directly and be on their </w:t>
      </w:r>
      <w:r>
        <w:rPr>
          <w:rFonts w:asciiTheme="minorHAnsi" w:hAnsiTheme="minorHAnsi" w:cstheme="minorHAnsi"/>
          <w:sz w:val="22"/>
          <w:szCs w:val="22"/>
        </w:rPr>
        <w:t xml:space="preserve">eye </w:t>
      </w:r>
      <w:r w:rsidRPr="00455978">
        <w:rPr>
          <w:rFonts w:asciiTheme="minorHAnsi" w:hAnsiTheme="minorHAnsi" w:cstheme="minorHAnsi"/>
          <w:sz w:val="22"/>
          <w:szCs w:val="22"/>
        </w:rPr>
        <w:t>level.</w:t>
      </w:r>
    </w:p>
    <w:p w14:paraId="290DE690" w14:textId="77777777" w:rsidR="00814ABD" w:rsidRPr="00455978" w:rsidRDefault="00814ABD" w:rsidP="00814ABD">
      <w:pPr>
        <w:pStyle w:val="ListParagraph"/>
        <w:numPr>
          <w:ilvl w:val="0"/>
          <w:numId w:val="4"/>
        </w:numPr>
        <w:spacing w:before="120" w:after="160" w:line="259" w:lineRule="auto"/>
        <w:rPr>
          <w:rFonts w:asciiTheme="minorHAnsi" w:hAnsiTheme="minorHAnsi" w:cstheme="minorHAnsi"/>
          <w:sz w:val="22"/>
          <w:szCs w:val="22"/>
        </w:rPr>
      </w:pPr>
      <w:r w:rsidRPr="00455978">
        <w:rPr>
          <w:rFonts w:asciiTheme="minorHAnsi" w:hAnsiTheme="minorHAnsi" w:cstheme="minorHAnsi"/>
          <w:sz w:val="22"/>
          <w:szCs w:val="22"/>
        </w:rPr>
        <w:t>The moderator will make sure her face is well lit and that her mouth is not covered (for participants to</w:t>
      </w:r>
      <w:r>
        <w:rPr>
          <w:rFonts w:asciiTheme="minorHAnsi" w:hAnsiTheme="minorHAnsi" w:cstheme="minorHAnsi"/>
          <w:sz w:val="22"/>
          <w:szCs w:val="22"/>
        </w:rPr>
        <w:t xml:space="preserve"> be able to</w:t>
      </w:r>
      <w:r w:rsidRPr="00455978">
        <w:rPr>
          <w:rFonts w:asciiTheme="minorHAnsi" w:hAnsiTheme="minorHAnsi" w:cstheme="minorHAnsi"/>
          <w:sz w:val="22"/>
          <w:szCs w:val="22"/>
        </w:rPr>
        <w:t xml:space="preserve"> lip</w:t>
      </w:r>
      <w:r>
        <w:rPr>
          <w:rFonts w:asciiTheme="minorHAnsi" w:hAnsiTheme="minorHAnsi" w:cstheme="minorHAnsi"/>
          <w:sz w:val="22"/>
          <w:szCs w:val="22"/>
        </w:rPr>
        <w:t>/ speech</w:t>
      </w:r>
      <w:r w:rsidRPr="00455978">
        <w:rPr>
          <w:rFonts w:asciiTheme="minorHAnsi" w:hAnsiTheme="minorHAnsi" w:cstheme="minorHAnsi"/>
          <w:sz w:val="22"/>
          <w:szCs w:val="22"/>
        </w:rPr>
        <w:t>-read).</w:t>
      </w:r>
    </w:p>
    <w:p w14:paraId="1552F410" w14:textId="77777777" w:rsidR="00814ABD" w:rsidRPr="00455978" w:rsidRDefault="00814ABD" w:rsidP="00814ABD">
      <w:pPr>
        <w:pStyle w:val="ListParagraph"/>
        <w:numPr>
          <w:ilvl w:val="0"/>
          <w:numId w:val="4"/>
        </w:numPr>
        <w:spacing w:before="120" w:after="160" w:line="259" w:lineRule="auto"/>
        <w:rPr>
          <w:rFonts w:asciiTheme="minorHAnsi" w:hAnsiTheme="minorHAnsi" w:cstheme="minorHAnsi"/>
          <w:sz w:val="22"/>
          <w:szCs w:val="22"/>
        </w:rPr>
      </w:pPr>
      <w:r w:rsidRPr="00455978">
        <w:rPr>
          <w:rFonts w:asciiTheme="minorHAnsi" w:hAnsiTheme="minorHAnsi" w:cstheme="minorHAnsi"/>
          <w:sz w:val="22"/>
          <w:szCs w:val="22"/>
        </w:rPr>
        <w:t>The moderator will speak slowly, clearly and distinctly.</w:t>
      </w:r>
    </w:p>
    <w:p w14:paraId="2A69C3CF" w14:textId="77777777" w:rsidR="00814ABD" w:rsidRDefault="00814ABD" w:rsidP="00814ABD">
      <w:pPr>
        <w:pStyle w:val="ListParagraph"/>
        <w:numPr>
          <w:ilvl w:val="0"/>
          <w:numId w:val="4"/>
        </w:numPr>
        <w:spacing w:before="120" w:after="160" w:line="259" w:lineRule="auto"/>
        <w:rPr>
          <w:rFonts w:asciiTheme="minorHAnsi" w:hAnsiTheme="minorHAnsi" w:cstheme="minorHAnsi"/>
          <w:sz w:val="22"/>
          <w:szCs w:val="22"/>
        </w:rPr>
      </w:pPr>
      <w:r w:rsidRPr="00455978">
        <w:rPr>
          <w:rFonts w:asciiTheme="minorHAnsi" w:hAnsiTheme="minorHAnsi" w:cstheme="minorHAnsi"/>
          <w:sz w:val="22"/>
          <w:szCs w:val="22"/>
        </w:rPr>
        <w:t xml:space="preserve">The moderator will pause between sentences and questions to ensure all participants understood what is being asked and discussed before </w:t>
      </w:r>
      <w:r>
        <w:rPr>
          <w:rFonts w:asciiTheme="minorHAnsi" w:hAnsiTheme="minorHAnsi" w:cstheme="minorHAnsi"/>
          <w:sz w:val="22"/>
          <w:szCs w:val="22"/>
        </w:rPr>
        <w:t>continuing the discussion</w:t>
      </w:r>
      <w:r w:rsidRPr="00455978">
        <w:rPr>
          <w:rFonts w:asciiTheme="minorHAnsi" w:hAnsiTheme="minorHAnsi" w:cstheme="minorHAnsi"/>
          <w:sz w:val="22"/>
          <w:szCs w:val="22"/>
        </w:rPr>
        <w:t>.</w:t>
      </w:r>
    </w:p>
    <w:p w14:paraId="3689A64E" w14:textId="77777777" w:rsidR="00814ABD" w:rsidRDefault="00814ABD" w:rsidP="00814ABD">
      <w:pPr>
        <w:pStyle w:val="ListParagraph"/>
        <w:numPr>
          <w:ilvl w:val="0"/>
          <w:numId w:val="4"/>
        </w:numPr>
        <w:spacing w:before="120" w:after="160" w:line="259" w:lineRule="auto"/>
        <w:rPr>
          <w:rFonts w:asciiTheme="minorHAnsi" w:hAnsiTheme="minorHAnsi" w:cstheme="minorHAnsi"/>
          <w:sz w:val="22"/>
          <w:szCs w:val="22"/>
        </w:rPr>
      </w:pPr>
      <w:r>
        <w:rPr>
          <w:rFonts w:asciiTheme="minorHAnsi" w:hAnsiTheme="minorHAnsi" w:cstheme="minorHAnsi"/>
          <w:sz w:val="22"/>
          <w:szCs w:val="22"/>
        </w:rPr>
        <w:t xml:space="preserve">The moderator will repeat herself if the participants were unable to hear what was being asked/discussed before continuing the discussion. </w:t>
      </w:r>
    </w:p>
    <w:p w14:paraId="59BDCA76" w14:textId="77777777" w:rsidR="00814ABD" w:rsidRPr="00455978" w:rsidRDefault="00814ABD" w:rsidP="00814ABD">
      <w:pPr>
        <w:pStyle w:val="ListParagraph"/>
        <w:numPr>
          <w:ilvl w:val="0"/>
          <w:numId w:val="4"/>
        </w:numPr>
        <w:spacing w:before="120" w:after="160" w:line="259" w:lineRule="auto"/>
        <w:rPr>
          <w:rFonts w:asciiTheme="minorHAnsi" w:hAnsiTheme="minorHAnsi" w:cstheme="minorHAnsi"/>
          <w:sz w:val="22"/>
          <w:szCs w:val="22"/>
        </w:rPr>
      </w:pPr>
      <w:r>
        <w:rPr>
          <w:rFonts w:asciiTheme="minorHAnsi" w:hAnsiTheme="minorHAnsi" w:cstheme="minorHAnsi"/>
          <w:sz w:val="22"/>
          <w:szCs w:val="22"/>
        </w:rPr>
        <w:t>The moderator will provide all participants with the questions written down for extra visual support.</w:t>
      </w:r>
    </w:p>
    <w:p w14:paraId="610CFFAF" w14:textId="77777777" w:rsidR="00814ABD" w:rsidRPr="00E90AF2" w:rsidRDefault="00814ABD" w:rsidP="00814ABD">
      <w:pPr>
        <w:pStyle w:val="ListParagraph"/>
        <w:spacing w:before="120"/>
        <w:rPr>
          <w:rFonts w:asciiTheme="minorHAnsi" w:hAnsiTheme="minorHAnsi" w:cstheme="minorHAnsi"/>
          <w:b/>
          <w:bCs/>
          <w:sz w:val="22"/>
          <w:szCs w:val="22"/>
        </w:rPr>
      </w:pPr>
    </w:p>
    <w:p w14:paraId="4AB9CF37" w14:textId="77777777" w:rsidR="00814ABD" w:rsidRPr="00E90AF2" w:rsidRDefault="00814ABD" w:rsidP="00814ABD">
      <w:pPr>
        <w:pStyle w:val="ListParagraph"/>
        <w:numPr>
          <w:ilvl w:val="0"/>
          <w:numId w:val="3"/>
        </w:numPr>
        <w:spacing w:before="120" w:after="160" w:line="259" w:lineRule="auto"/>
        <w:rPr>
          <w:rFonts w:asciiTheme="minorHAnsi" w:hAnsiTheme="minorHAnsi" w:cstheme="minorHAnsi"/>
          <w:b/>
          <w:bCs/>
          <w:sz w:val="22"/>
          <w:szCs w:val="22"/>
        </w:rPr>
      </w:pPr>
      <w:r w:rsidRPr="00E90AF2">
        <w:rPr>
          <w:rFonts w:asciiTheme="minorHAnsi" w:hAnsiTheme="minorHAnsi" w:cstheme="minorHAnsi"/>
          <w:b/>
          <w:bCs/>
          <w:sz w:val="22"/>
          <w:szCs w:val="22"/>
        </w:rPr>
        <w:t>Warm up</w:t>
      </w:r>
    </w:p>
    <w:p w14:paraId="554F475F" w14:textId="77777777" w:rsidR="00814ABD" w:rsidRPr="00E90AF2" w:rsidRDefault="00814ABD" w:rsidP="00814ABD">
      <w:pPr>
        <w:pStyle w:val="ListParagraph"/>
        <w:spacing w:before="120"/>
        <w:rPr>
          <w:rFonts w:asciiTheme="minorHAnsi" w:hAnsiTheme="minorHAnsi" w:cstheme="minorHAnsi"/>
          <w:sz w:val="22"/>
          <w:szCs w:val="22"/>
        </w:rPr>
      </w:pPr>
      <w:r w:rsidRPr="00E90AF2">
        <w:rPr>
          <w:rFonts w:asciiTheme="minorHAnsi" w:hAnsiTheme="minorHAnsi" w:cstheme="minorHAnsi"/>
          <w:sz w:val="22"/>
          <w:szCs w:val="22"/>
        </w:rPr>
        <w:t xml:space="preserve">The moderator will give the volunteers the opportunity to first introduce themselves to the group before the commencement of the discussion. The moderator will also then give the CI volunteers the opportunity to ask any questions </w:t>
      </w:r>
      <w:r>
        <w:rPr>
          <w:rFonts w:asciiTheme="minorHAnsi" w:hAnsiTheme="minorHAnsi" w:cstheme="minorHAnsi"/>
          <w:sz w:val="22"/>
          <w:szCs w:val="22"/>
        </w:rPr>
        <w:t xml:space="preserve">in terms of </w:t>
      </w:r>
      <w:r w:rsidRPr="00E90AF2">
        <w:rPr>
          <w:rFonts w:asciiTheme="minorHAnsi" w:hAnsiTheme="minorHAnsi" w:cstheme="minorHAnsi"/>
          <w:sz w:val="22"/>
          <w:szCs w:val="22"/>
        </w:rPr>
        <w:t>the discussion.</w:t>
      </w:r>
    </w:p>
    <w:p w14:paraId="5D71F1E9" w14:textId="4FD09D69" w:rsidR="00814ABD" w:rsidRDefault="00814ABD" w:rsidP="00814ABD">
      <w:pPr>
        <w:pStyle w:val="ListParagraph"/>
        <w:spacing w:before="120"/>
        <w:rPr>
          <w:rFonts w:asciiTheme="minorHAnsi" w:hAnsiTheme="minorHAnsi" w:cstheme="minorHAnsi"/>
          <w:b/>
          <w:bCs/>
          <w:sz w:val="22"/>
          <w:szCs w:val="22"/>
        </w:rPr>
      </w:pPr>
    </w:p>
    <w:p w14:paraId="1133A97A" w14:textId="77777777" w:rsidR="00F81160" w:rsidRPr="00E90AF2" w:rsidRDefault="00F81160" w:rsidP="00814ABD">
      <w:pPr>
        <w:pStyle w:val="ListParagraph"/>
        <w:spacing w:before="120"/>
        <w:rPr>
          <w:rFonts w:asciiTheme="minorHAnsi" w:hAnsiTheme="minorHAnsi" w:cstheme="minorHAnsi"/>
          <w:b/>
          <w:bCs/>
          <w:sz w:val="22"/>
          <w:szCs w:val="22"/>
        </w:rPr>
      </w:pPr>
    </w:p>
    <w:p w14:paraId="775A4EC8" w14:textId="77777777" w:rsidR="00814ABD" w:rsidRDefault="00814ABD" w:rsidP="00814ABD">
      <w:pPr>
        <w:pStyle w:val="ListParagraph"/>
        <w:numPr>
          <w:ilvl w:val="0"/>
          <w:numId w:val="3"/>
        </w:numPr>
        <w:spacing w:before="120" w:after="160"/>
        <w:rPr>
          <w:rFonts w:asciiTheme="minorHAnsi" w:hAnsiTheme="minorHAnsi" w:cstheme="minorHAnsi"/>
          <w:b/>
          <w:bCs/>
          <w:sz w:val="22"/>
          <w:szCs w:val="22"/>
        </w:rPr>
      </w:pPr>
      <w:r w:rsidRPr="00E90AF2">
        <w:rPr>
          <w:rFonts w:asciiTheme="minorHAnsi" w:hAnsiTheme="minorHAnsi" w:cstheme="minorHAnsi"/>
          <w:b/>
          <w:bCs/>
          <w:sz w:val="22"/>
          <w:szCs w:val="22"/>
        </w:rPr>
        <w:lastRenderedPageBreak/>
        <w:t>Introductory question</w:t>
      </w:r>
      <w:r>
        <w:rPr>
          <w:rFonts w:asciiTheme="minorHAnsi" w:hAnsiTheme="minorHAnsi" w:cstheme="minorHAnsi"/>
          <w:b/>
          <w:bCs/>
          <w:sz w:val="22"/>
          <w:szCs w:val="22"/>
        </w:rPr>
        <w:t>:</w:t>
      </w:r>
    </w:p>
    <w:p w14:paraId="5E8D585F" w14:textId="77777777" w:rsidR="00814ABD" w:rsidRPr="009223B0" w:rsidRDefault="00814ABD" w:rsidP="00814ABD">
      <w:pPr>
        <w:pStyle w:val="ListParagraph"/>
        <w:numPr>
          <w:ilvl w:val="0"/>
          <w:numId w:val="5"/>
        </w:numPr>
        <w:spacing w:before="120" w:after="160"/>
        <w:ind w:left="720"/>
        <w:rPr>
          <w:rFonts w:asciiTheme="minorHAnsi" w:hAnsiTheme="minorHAnsi" w:cstheme="minorHAnsi"/>
          <w:b/>
          <w:sz w:val="22"/>
          <w:szCs w:val="22"/>
        </w:rPr>
      </w:pPr>
      <w:r w:rsidRPr="009223B0">
        <w:rPr>
          <w:rFonts w:asciiTheme="minorHAnsi" w:hAnsiTheme="minorHAnsi" w:cstheme="minorHAnsi"/>
          <w:b/>
          <w:sz w:val="22"/>
          <w:szCs w:val="22"/>
        </w:rPr>
        <w:t xml:space="preserve">For how long has everyone been a CI volunteer/ been part of this CI volunteer partnership at the </w:t>
      </w:r>
      <w:proofErr w:type="spellStart"/>
      <w:r w:rsidRPr="009223B0">
        <w:rPr>
          <w:rFonts w:asciiTheme="minorHAnsi" w:eastAsia="Arial" w:hAnsiTheme="minorHAnsi" w:cstheme="minorHAnsi"/>
          <w:b/>
          <w:i/>
          <w:iCs/>
          <w:sz w:val="22"/>
          <w:szCs w:val="22"/>
          <w:highlight w:val="white"/>
        </w:rPr>
        <w:t>Cochlear</w:t>
      </w:r>
      <w:r w:rsidRPr="009223B0">
        <w:rPr>
          <w:rFonts w:asciiTheme="minorHAnsi" w:eastAsia="Arial" w:hAnsiTheme="minorHAnsi" w:cstheme="minorHAnsi"/>
          <w:b/>
          <w:i/>
          <w:iCs/>
          <w:sz w:val="22"/>
          <w:szCs w:val="22"/>
          <w:highlight w:val="white"/>
          <w:vertAlign w:val="superscript"/>
        </w:rPr>
        <w:t>TM</w:t>
      </w:r>
      <w:proofErr w:type="spellEnd"/>
      <w:r w:rsidRPr="009223B0">
        <w:rPr>
          <w:rFonts w:asciiTheme="minorHAnsi" w:eastAsia="Arial" w:hAnsiTheme="minorHAnsi" w:cstheme="minorHAnsi"/>
          <w:b/>
          <w:i/>
          <w:iCs/>
          <w:sz w:val="22"/>
          <w:szCs w:val="22"/>
          <w:highlight w:val="white"/>
        </w:rPr>
        <w:t xml:space="preserve"> </w:t>
      </w:r>
      <w:r w:rsidRPr="009223B0">
        <w:rPr>
          <w:rFonts w:asciiTheme="minorHAnsi" w:eastAsia="Arial" w:hAnsiTheme="minorHAnsi" w:cstheme="minorHAnsi"/>
          <w:b/>
          <w:i/>
          <w:iCs/>
          <w:sz w:val="22"/>
          <w:szCs w:val="22"/>
        </w:rPr>
        <w:t xml:space="preserve">Global </w:t>
      </w:r>
      <w:r w:rsidRPr="009223B0">
        <w:rPr>
          <w:rFonts w:asciiTheme="minorHAnsi" w:hAnsiTheme="minorHAnsi" w:cstheme="minorHAnsi"/>
          <w:b/>
          <w:i/>
          <w:sz w:val="22"/>
          <w:szCs w:val="22"/>
        </w:rPr>
        <w:t>Volunteer Program</w:t>
      </w:r>
      <w:r w:rsidRPr="009223B0">
        <w:rPr>
          <w:rFonts w:asciiTheme="minorHAnsi" w:hAnsiTheme="minorHAnsi" w:cstheme="minorHAnsi"/>
          <w:b/>
          <w:sz w:val="22"/>
          <w:szCs w:val="22"/>
        </w:rPr>
        <w:t xml:space="preserve"> (Southern ENT)?</w:t>
      </w:r>
    </w:p>
    <w:p w14:paraId="6F842F51" w14:textId="77777777" w:rsidR="00814ABD" w:rsidRPr="006977AE" w:rsidRDefault="00814ABD" w:rsidP="00814ABD">
      <w:pPr>
        <w:pStyle w:val="ListParagraph"/>
        <w:spacing w:before="120" w:after="160"/>
        <w:rPr>
          <w:rFonts w:asciiTheme="minorHAnsi" w:hAnsiTheme="minorHAnsi" w:cstheme="minorHAnsi"/>
          <w:i/>
          <w:iCs/>
          <w:sz w:val="22"/>
          <w:szCs w:val="22"/>
        </w:rPr>
      </w:pPr>
      <w:r w:rsidRPr="006977AE">
        <w:rPr>
          <w:rFonts w:asciiTheme="minorHAnsi" w:hAnsiTheme="minorHAnsi" w:cstheme="minorHAnsi"/>
          <w:i/>
          <w:iCs/>
          <w:sz w:val="22"/>
          <w:szCs w:val="22"/>
        </w:rPr>
        <w:t xml:space="preserve">Note: If </w:t>
      </w:r>
      <w:r>
        <w:rPr>
          <w:rFonts w:asciiTheme="minorHAnsi" w:hAnsiTheme="minorHAnsi" w:cstheme="minorHAnsi"/>
          <w:i/>
          <w:iCs/>
          <w:sz w:val="22"/>
          <w:szCs w:val="22"/>
        </w:rPr>
        <w:t xml:space="preserve">the </w:t>
      </w:r>
      <w:r w:rsidRPr="006977AE">
        <w:rPr>
          <w:rFonts w:asciiTheme="minorHAnsi" w:hAnsiTheme="minorHAnsi" w:cstheme="minorHAnsi"/>
          <w:i/>
          <w:iCs/>
          <w:sz w:val="22"/>
          <w:szCs w:val="22"/>
        </w:rPr>
        <w:t xml:space="preserve">group is </w:t>
      </w:r>
      <w:r>
        <w:rPr>
          <w:rFonts w:asciiTheme="minorHAnsi" w:hAnsiTheme="minorHAnsi" w:cstheme="minorHAnsi"/>
          <w:i/>
          <w:iCs/>
          <w:sz w:val="22"/>
          <w:szCs w:val="22"/>
        </w:rPr>
        <w:t xml:space="preserve">able to </w:t>
      </w:r>
      <w:r w:rsidRPr="006977AE">
        <w:rPr>
          <w:rFonts w:asciiTheme="minorHAnsi" w:hAnsiTheme="minorHAnsi" w:cstheme="minorHAnsi"/>
          <w:i/>
          <w:iCs/>
          <w:sz w:val="22"/>
          <w:szCs w:val="22"/>
        </w:rPr>
        <w:t>sustain</w:t>
      </w:r>
      <w:r>
        <w:rPr>
          <w:rFonts w:asciiTheme="minorHAnsi" w:hAnsiTheme="minorHAnsi" w:cstheme="minorHAnsi"/>
          <w:i/>
          <w:iCs/>
          <w:sz w:val="22"/>
          <w:szCs w:val="22"/>
        </w:rPr>
        <w:t xml:space="preserve"> its </w:t>
      </w:r>
      <w:r w:rsidRPr="006977AE">
        <w:rPr>
          <w:rFonts w:asciiTheme="minorHAnsi" w:hAnsiTheme="minorHAnsi" w:cstheme="minorHAnsi"/>
          <w:i/>
          <w:iCs/>
          <w:sz w:val="22"/>
          <w:szCs w:val="22"/>
        </w:rPr>
        <w:t xml:space="preserve">own discussion, </w:t>
      </w:r>
      <w:r>
        <w:rPr>
          <w:rFonts w:asciiTheme="minorHAnsi" w:hAnsiTheme="minorHAnsi" w:cstheme="minorHAnsi"/>
          <w:i/>
          <w:iCs/>
          <w:sz w:val="22"/>
          <w:szCs w:val="22"/>
        </w:rPr>
        <w:t>probes will not be needed</w:t>
      </w:r>
      <w:r w:rsidRPr="006977AE">
        <w:rPr>
          <w:rFonts w:asciiTheme="minorHAnsi" w:hAnsiTheme="minorHAnsi" w:cstheme="minorHAnsi"/>
          <w:i/>
          <w:iCs/>
          <w:sz w:val="22"/>
          <w:szCs w:val="22"/>
        </w:rPr>
        <w:t>. If</w:t>
      </w:r>
      <w:r>
        <w:rPr>
          <w:rFonts w:asciiTheme="minorHAnsi" w:hAnsiTheme="minorHAnsi" w:cstheme="minorHAnsi"/>
          <w:i/>
          <w:iCs/>
          <w:sz w:val="22"/>
          <w:szCs w:val="22"/>
        </w:rPr>
        <w:t xml:space="preserve"> the group is unable to sustain </w:t>
      </w:r>
      <w:r w:rsidRPr="006977AE">
        <w:rPr>
          <w:rFonts w:asciiTheme="minorHAnsi" w:hAnsiTheme="minorHAnsi" w:cstheme="minorHAnsi"/>
          <w:i/>
          <w:iCs/>
          <w:sz w:val="22"/>
          <w:szCs w:val="22"/>
        </w:rPr>
        <w:t xml:space="preserve">its discussion, </w:t>
      </w:r>
      <w:r>
        <w:rPr>
          <w:rFonts w:asciiTheme="minorHAnsi" w:hAnsiTheme="minorHAnsi" w:cstheme="minorHAnsi"/>
          <w:i/>
          <w:iCs/>
          <w:sz w:val="22"/>
          <w:szCs w:val="22"/>
        </w:rPr>
        <w:t xml:space="preserve">probes will be used by the moderator. </w:t>
      </w:r>
    </w:p>
    <w:p w14:paraId="3D182B77" w14:textId="77777777" w:rsidR="00814ABD" w:rsidRPr="00816C07" w:rsidRDefault="00814ABD" w:rsidP="00814ABD">
      <w:pPr>
        <w:spacing w:before="120" w:after="160"/>
        <w:ind w:left="720"/>
        <w:contextualSpacing/>
        <w:rPr>
          <w:rFonts w:asciiTheme="minorHAnsi" w:hAnsiTheme="minorHAnsi" w:cstheme="minorHAnsi"/>
          <w:b/>
          <w:bCs/>
          <w:color w:val="4472C4" w:themeColor="accent1"/>
          <w:sz w:val="22"/>
          <w:szCs w:val="22"/>
        </w:rPr>
      </w:pPr>
      <w:r>
        <w:rPr>
          <w:rFonts w:asciiTheme="minorHAnsi" w:hAnsiTheme="minorHAnsi" w:cstheme="minorHAnsi"/>
          <w:sz w:val="22"/>
          <w:szCs w:val="22"/>
        </w:rPr>
        <w:t>Approximate time allocation for this question: 12 minutes</w:t>
      </w:r>
    </w:p>
    <w:p w14:paraId="63484394" w14:textId="77777777" w:rsidR="00814ABD" w:rsidRDefault="00814ABD" w:rsidP="00814ABD">
      <w:pPr>
        <w:spacing w:before="120" w:after="160" w:line="259" w:lineRule="auto"/>
        <w:rPr>
          <w:rFonts w:asciiTheme="minorHAnsi" w:hAnsiTheme="minorHAnsi" w:cstheme="minorHAnsi"/>
          <w:b/>
          <w:bCs/>
          <w:sz w:val="22"/>
          <w:szCs w:val="22"/>
        </w:rPr>
      </w:pPr>
    </w:p>
    <w:p w14:paraId="66556C51" w14:textId="77777777" w:rsidR="00814ABD" w:rsidRPr="00816C07" w:rsidRDefault="00814ABD" w:rsidP="00814ABD">
      <w:pPr>
        <w:pStyle w:val="ListParagraph"/>
        <w:numPr>
          <w:ilvl w:val="0"/>
          <w:numId w:val="3"/>
        </w:numPr>
        <w:spacing w:before="120" w:after="160" w:line="259" w:lineRule="auto"/>
        <w:rPr>
          <w:rFonts w:asciiTheme="minorHAnsi" w:hAnsiTheme="minorHAnsi" w:cstheme="minorHAnsi"/>
          <w:b/>
          <w:bCs/>
          <w:sz w:val="22"/>
          <w:szCs w:val="22"/>
        </w:rPr>
      </w:pPr>
      <w:r w:rsidRPr="00816C07">
        <w:rPr>
          <w:rFonts w:asciiTheme="minorHAnsi" w:hAnsiTheme="minorHAnsi" w:cstheme="minorHAnsi"/>
          <w:b/>
          <w:bCs/>
          <w:sz w:val="22"/>
          <w:szCs w:val="22"/>
        </w:rPr>
        <w:t>Guiding questions for C</w:t>
      </w:r>
      <w:r>
        <w:rPr>
          <w:rFonts w:asciiTheme="minorHAnsi" w:hAnsiTheme="minorHAnsi" w:cstheme="minorHAnsi"/>
          <w:b/>
          <w:bCs/>
          <w:sz w:val="22"/>
          <w:szCs w:val="22"/>
        </w:rPr>
        <w:t>I v</w:t>
      </w:r>
      <w:r w:rsidRPr="00816C07">
        <w:rPr>
          <w:rFonts w:asciiTheme="minorHAnsi" w:hAnsiTheme="minorHAnsi" w:cstheme="minorHAnsi"/>
          <w:b/>
          <w:bCs/>
          <w:sz w:val="22"/>
          <w:szCs w:val="22"/>
        </w:rPr>
        <w:t>olunteers</w:t>
      </w:r>
      <w:r>
        <w:rPr>
          <w:rFonts w:asciiTheme="minorHAnsi" w:hAnsiTheme="minorHAnsi" w:cstheme="minorHAnsi"/>
          <w:b/>
          <w:bCs/>
          <w:sz w:val="22"/>
          <w:szCs w:val="22"/>
        </w:rPr>
        <w:t xml:space="preserve"> about “Cochlear implant recipient volunteer partnerships: Perceptions of an adult peer community</w:t>
      </w:r>
    </w:p>
    <w:p w14:paraId="76293A50" w14:textId="77777777" w:rsidR="00814ABD" w:rsidRPr="009223B0" w:rsidRDefault="00814ABD" w:rsidP="00814ABD">
      <w:pPr>
        <w:pStyle w:val="ListParagraph"/>
        <w:numPr>
          <w:ilvl w:val="0"/>
          <w:numId w:val="5"/>
        </w:numPr>
        <w:spacing w:before="120" w:after="160"/>
        <w:rPr>
          <w:rFonts w:asciiTheme="minorHAnsi" w:hAnsiTheme="minorHAnsi" w:cstheme="minorHAnsi"/>
          <w:b/>
          <w:sz w:val="22"/>
          <w:szCs w:val="22"/>
        </w:rPr>
      </w:pPr>
      <w:r w:rsidRPr="009223B0">
        <w:rPr>
          <w:rFonts w:asciiTheme="minorHAnsi" w:hAnsiTheme="minorHAnsi" w:cstheme="minorHAnsi"/>
          <w:b/>
          <w:bCs/>
          <w:sz w:val="22"/>
          <w:szCs w:val="22"/>
        </w:rPr>
        <w:t>What</w:t>
      </w:r>
      <w:r w:rsidRPr="009223B0">
        <w:rPr>
          <w:rFonts w:asciiTheme="minorHAnsi" w:hAnsiTheme="minorHAnsi" w:cstheme="minorHAnsi"/>
          <w:b/>
          <w:sz w:val="22"/>
          <w:szCs w:val="22"/>
        </w:rPr>
        <w:t xml:space="preserve"> comes to mind when thinking about CI volunteer partnerships? Is anyone happy to share his or her perspectives? </w:t>
      </w:r>
    </w:p>
    <w:p w14:paraId="26AEF591" w14:textId="77777777" w:rsidR="00814ABD" w:rsidRPr="00434377" w:rsidRDefault="00814ABD" w:rsidP="00814ABD">
      <w:pPr>
        <w:pStyle w:val="ListParagraph"/>
        <w:spacing w:before="120" w:after="160"/>
        <w:ind w:left="1080"/>
        <w:rPr>
          <w:rFonts w:asciiTheme="minorHAnsi" w:hAnsiTheme="minorHAnsi" w:cstheme="minorHAnsi"/>
          <w:b/>
          <w:color w:val="4472C4" w:themeColor="accent1"/>
          <w:sz w:val="22"/>
          <w:szCs w:val="22"/>
        </w:rPr>
      </w:pPr>
      <w:r w:rsidRPr="00434377">
        <w:rPr>
          <w:rFonts w:asciiTheme="minorHAnsi" w:hAnsiTheme="minorHAnsi" w:cstheme="minorHAnsi"/>
          <w:color w:val="000000" w:themeColor="text1"/>
          <w:sz w:val="22"/>
          <w:szCs w:val="22"/>
        </w:rPr>
        <w:t>Probes: “Can you elaborate more?”</w:t>
      </w:r>
    </w:p>
    <w:p w14:paraId="210F81BC" w14:textId="77777777" w:rsidR="00814ABD" w:rsidRPr="00434377"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ab/>
        <w:t xml:space="preserve">        “Does anyone else have a different thought?”</w:t>
      </w:r>
    </w:p>
    <w:p w14:paraId="6AF0DCC4" w14:textId="77777777" w:rsidR="00814ABD"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r w:rsidRPr="00434377">
        <w:rPr>
          <w:rFonts w:asciiTheme="minorHAnsi" w:hAnsiTheme="minorHAnsi" w:cstheme="minorHAnsi"/>
          <w:color w:val="000000" w:themeColor="text1"/>
          <w:sz w:val="22"/>
          <w:szCs w:val="22"/>
        </w:rPr>
        <w:t>Approximate time allocation for this question: 1</w:t>
      </w:r>
      <w:r>
        <w:rPr>
          <w:rFonts w:asciiTheme="minorHAnsi" w:hAnsiTheme="minorHAnsi" w:cstheme="minorHAnsi"/>
          <w:color w:val="000000" w:themeColor="text1"/>
          <w:sz w:val="22"/>
          <w:szCs w:val="22"/>
        </w:rPr>
        <w:t>2</w:t>
      </w:r>
      <w:r w:rsidRPr="00434377">
        <w:rPr>
          <w:rFonts w:asciiTheme="minorHAnsi" w:hAnsiTheme="minorHAnsi" w:cstheme="minorHAnsi"/>
          <w:color w:val="000000" w:themeColor="text1"/>
          <w:sz w:val="22"/>
          <w:szCs w:val="22"/>
        </w:rPr>
        <w:t xml:space="preserve"> minutes</w:t>
      </w:r>
    </w:p>
    <w:p w14:paraId="35523261" w14:textId="77777777" w:rsidR="00814ABD"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p>
    <w:p w14:paraId="2D6391B9" w14:textId="77777777" w:rsidR="00814ABD" w:rsidRPr="009223B0" w:rsidRDefault="00814ABD" w:rsidP="00814ABD">
      <w:pPr>
        <w:pStyle w:val="ListParagraph"/>
        <w:numPr>
          <w:ilvl w:val="0"/>
          <w:numId w:val="5"/>
        </w:numPr>
        <w:spacing w:before="120" w:after="160" w:line="259" w:lineRule="auto"/>
        <w:rPr>
          <w:rFonts w:asciiTheme="minorHAnsi" w:hAnsiTheme="minorHAnsi" w:cstheme="minorHAnsi"/>
          <w:b/>
          <w:bCs/>
          <w:sz w:val="22"/>
          <w:szCs w:val="22"/>
        </w:rPr>
      </w:pPr>
      <w:r w:rsidRPr="009223B0">
        <w:rPr>
          <w:rFonts w:asciiTheme="minorHAnsi" w:hAnsiTheme="minorHAnsi" w:cstheme="minorHAnsi"/>
          <w:b/>
          <w:bCs/>
          <w:sz w:val="22"/>
          <w:szCs w:val="22"/>
        </w:rPr>
        <w:t>How would you describe your role as a CI volunteer in providing support to adult CI recipients?</w:t>
      </w:r>
    </w:p>
    <w:p w14:paraId="5FDA41EB" w14:textId="77777777" w:rsidR="00814ABD" w:rsidRPr="00ED1827"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r w:rsidRPr="00ED1827">
        <w:rPr>
          <w:rFonts w:asciiTheme="minorHAnsi" w:hAnsiTheme="minorHAnsi" w:cstheme="minorHAnsi"/>
          <w:color w:val="000000" w:themeColor="text1"/>
          <w:sz w:val="22"/>
          <w:szCs w:val="22"/>
        </w:rPr>
        <w:t>Probes: “Does anyone have a different thought?”</w:t>
      </w:r>
    </w:p>
    <w:p w14:paraId="531FBACC" w14:textId="77777777" w:rsidR="00814ABD"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ab/>
        <w:t xml:space="preserve">        “Can you elaborate more?”</w:t>
      </w:r>
    </w:p>
    <w:p w14:paraId="034E0991" w14:textId="77777777" w:rsidR="00814ABD"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Approximate time allocation for this question: 12 minutes </w:t>
      </w:r>
    </w:p>
    <w:p w14:paraId="63D1B0E7" w14:textId="77777777" w:rsidR="00814ABD"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p>
    <w:p w14:paraId="7E7C74B8" w14:textId="77777777" w:rsidR="00814ABD" w:rsidRPr="009223B0" w:rsidRDefault="00814ABD" w:rsidP="00814ABD">
      <w:pPr>
        <w:pStyle w:val="ListParagraph"/>
        <w:numPr>
          <w:ilvl w:val="0"/>
          <w:numId w:val="5"/>
        </w:numPr>
        <w:spacing w:before="120" w:after="160" w:line="259" w:lineRule="auto"/>
        <w:rPr>
          <w:rFonts w:asciiTheme="minorHAnsi" w:hAnsiTheme="minorHAnsi" w:cstheme="minorHAnsi"/>
          <w:b/>
          <w:bCs/>
          <w:sz w:val="22"/>
          <w:szCs w:val="22"/>
        </w:rPr>
      </w:pPr>
      <w:r w:rsidRPr="009223B0">
        <w:rPr>
          <w:rFonts w:asciiTheme="minorHAnsi" w:hAnsiTheme="minorHAnsi" w:cstheme="minorHAnsi"/>
          <w:b/>
          <w:bCs/>
          <w:sz w:val="22"/>
          <w:szCs w:val="22"/>
        </w:rPr>
        <w:t>How would you describe your role as a CI volunteer in providing information to adult CI recipients?</w:t>
      </w:r>
    </w:p>
    <w:p w14:paraId="0796AFC8" w14:textId="77777777" w:rsidR="00814ABD" w:rsidRPr="00ED1827"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r w:rsidRPr="00ED1827">
        <w:rPr>
          <w:rFonts w:asciiTheme="minorHAnsi" w:hAnsiTheme="minorHAnsi" w:cstheme="minorHAnsi"/>
          <w:color w:val="000000" w:themeColor="text1"/>
          <w:sz w:val="22"/>
          <w:szCs w:val="22"/>
        </w:rPr>
        <w:t>Probes: “What else?”</w:t>
      </w:r>
    </w:p>
    <w:p w14:paraId="3AE245BA" w14:textId="77777777" w:rsidR="00814ABD"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ab/>
        <w:t xml:space="preserve">        “Why do you say so?”</w:t>
      </w:r>
    </w:p>
    <w:p w14:paraId="1599C1A5" w14:textId="77777777" w:rsidR="00814ABD"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Approximate time allocation for this question: 12 minutes</w:t>
      </w:r>
    </w:p>
    <w:p w14:paraId="46A69EF3" w14:textId="77777777" w:rsidR="00814ABD" w:rsidRPr="0022581D"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p>
    <w:p w14:paraId="012C991D" w14:textId="77777777" w:rsidR="00814ABD" w:rsidRDefault="00814ABD" w:rsidP="00814ABD">
      <w:pPr>
        <w:pStyle w:val="ListParagraph"/>
        <w:numPr>
          <w:ilvl w:val="0"/>
          <w:numId w:val="3"/>
        </w:numPr>
        <w:spacing w:before="120" w:after="160" w:line="259" w:lineRule="auto"/>
        <w:rPr>
          <w:rFonts w:asciiTheme="minorHAnsi" w:hAnsiTheme="minorHAnsi" w:cstheme="minorHAnsi"/>
          <w:b/>
          <w:bCs/>
          <w:sz w:val="22"/>
          <w:szCs w:val="22"/>
        </w:rPr>
      </w:pPr>
      <w:r w:rsidRPr="00825D83">
        <w:rPr>
          <w:rFonts w:asciiTheme="minorHAnsi" w:hAnsiTheme="minorHAnsi" w:cstheme="minorHAnsi"/>
          <w:b/>
          <w:bCs/>
          <w:sz w:val="22"/>
          <w:szCs w:val="22"/>
        </w:rPr>
        <w:t xml:space="preserve">Concluding question: </w:t>
      </w:r>
    </w:p>
    <w:p w14:paraId="26FA8FEE" w14:textId="77777777" w:rsidR="00814ABD" w:rsidRPr="009223B0" w:rsidRDefault="00814ABD" w:rsidP="00814ABD">
      <w:pPr>
        <w:pStyle w:val="ListParagraph"/>
        <w:numPr>
          <w:ilvl w:val="0"/>
          <w:numId w:val="5"/>
        </w:numPr>
        <w:spacing w:before="120" w:after="160" w:line="259" w:lineRule="auto"/>
        <w:rPr>
          <w:rFonts w:asciiTheme="minorHAnsi" w:hAnsiTheme="minorHAnsi" w:cstheme="minorHAnsi"/>
          <w:b/>
          <w:bCs/>
          <w:sz w:val="22"/>
          <w:szCs w:val="22"/>
        </w:rPr>
      </w:pPr>
      <w:r w:rsidRPr="009223B0">
        <w:rPr>
          <w:rFonts w:asciiTheme="minorHAnsi" w:hAnsiTheme="minorHAnsi" w:cstheme="minorHAnsi"/>
          <w:b/>
          <w:bCs/>
          <w:sz w:val="22"/>
          <w:szCs w:val="22"/>
        </w:rPr>
        <w:t>Based on today’s discussion, what would you say are the most important aspect you would like to express about CI volunteer partnerships?</w:t>
      </w:r>
    </w:p>
    <w:p w14:paraId="75705F3F" w14:textId="77777777" w:rsidR="00814ABD" w:rsidRPr="004114EA" w:rsidRDefault="00814ABD" w:rsidP="00814ABD">
      <w:pPr>
        <w:pStyle w:val="ListParagraph"/>
        <w:spacing w:before="120" w:after="160" w:line="259" w:lineRule="auto"/>
        <w:ind w:left="1080"/>
        <w:rPr>
          <w:rFonts w:asciiTheme="minorHAnsi" w:hAnsiTheme="minorHAnsi" w:cstheme="minorHAnsi"/>
          <w:color w:val="000000" w:themeColor="text1"/>
          <w:sz w:val="22"/>
          <w:szCs w:val="22"/>
        </w:rPr>
      </w:pPr>
      <w:r w:rsidRPr="004114EA">
        <w:rPr>
          <w:rFonts w:asciiTheme="minorHAnsi" w:hAnsiTheme="minorHAnsi" w:cstheme="minorHAnsi"/>
          <w:color w:val="000000" w:themeColor="text1"/>
          <w:sz w:val="22"/>
          <w:szCs w:val="22"/>
        </w:rPr>
        <w:t>Approximate time allocation: 1</w:t>
      </w:r>
      <w:r>
        <w:rPr>
          <w:rFonts w:asciiTheme="minorHAnsi" w:hAnsiTheme="minorHAnsi" w:cstheme="minorHAnsi"/>
          <w:color w:val="000000" w:themeColor="text1"/>
          <w:sz w:val="22"/>
          <w:szCs w:val="22"/>
        </w:rPr>
        <w:t>2</w:t>
      </w:r>
      <w:r w:rsidRPr="004114EA">
        <w:rPr>
          <w:rFonts w:asciiTheme="minorHAnsi" w:hAnsiTheme="minorHAnsi" w:cstheme="minorHAnsi"/>
          <w:color w:val="000000" w:themeColor="text1"/>
          <w:sz w:val="22"/>
          <w:szCs w:val="22"/>
        </w:rPr>
        <w:t xml:space="preserve"> minutes</w:t>
      </w:r>
    </w:p>
    <w:p w14:paraId="7302EBA8" w14:textId="77777777" w:rsidR="00814ABD" w:rsidRDefault="00814ABD" w:rsidP="00814ABD">
      <w:pPr>
        <w:spacing w:before="120"/>
        <w:rPr>
          <w:rFonts w:asciiTheme="minorHAnsi" w:hAnsiTheme="minorHAnsi" w:cstheme="minorHAnsi"/>
          <w:b/>
          <w:bCs/>
          <w:sz w:val="22"/>
          <w:szCs w:val="22"/>
        </w:rPr>
      </w:pPr>
    </w:p>
    <w:p w14:paraId="6B96F51D" w14:textId="77777777" w:rsidR="00814ABD" w:rsidRPr="00E90AF2" w:rsidRDefault="00814ABD" w:rsidP="00814ABD">
      <w:pPr>
        <w:spacing w:before="120"/>
        <w:rPr>
          <w:rFonts w:asciiTheme="minorHAnsi" w:hAnsiTheme="minorHAnsi" w:cstheme="minorHAnsi"/>
          <w:b/>
          <w:bCs/>
          <w:sz w:val="22"/>
          <w:szCs w:val="22"/>
        </w:rPr>
      </w:pPr>
      <w:bookmarkStart w:id="1" w:name="_GoBack"/>
      <w:bookmarkEnd w:id="1"/>
      <w:r w:rsidRPr="00E90AF2">
        <w:rPr>
          <w:rFonts w:asciiTheme="minorHAnsi" w:hAnsiTheme="minorHAnsi" w:cstheme="minorHAnsi"/>
          <w:b/>
          <w:bCs/>
          <w:sz w:val="22"/>
          <w:szCs w:val="22"/>
        </w:rPr>
        <w:t>Conclusion</w:t>
      </w:r>
    </w:p>
    <w:p w14:paraId="194637F3" w14:textId="77777777" w:rsidR="00814ABD" w:rsidRPr="00E90AF2" w:rsidRDefault="00814ABD" w:rsidP="00814ABD">
      <w:pPr>
        <w:numPr>
          <w:ilvl w:val="0"/>
          <w:numId w:val="1"/>
        </w:numPr>
        <w:spacing w:before="40"/>
        <w:ind w:left="357" w:hanging="357"/>
        <w:contextualSpacing/>
        <w:rPr>
          <w:rFonts w:asciiTheme="minorHAnsi" w:hAnsiTheme="minorHAnsi" w:cstheme="minorHAnsi"/>
          <w:sz w:val="22"/>
          <w:szCs w:val="22"/>
        </w:rPr>
      </w:pPr>
      <w:r>
        <w:rPr>
          <w:rFonts w:asciiTheme="minorHAnsi" w:hAnsiTheme="minorHAnsi" w:cstheme="minorHAnsi"/>
          <w:sz w:val="22"/>
          <w:szCs w:val="22"/>
        </w:rPr>
        <w:t xml:space="preserve">That concludes our focus group discussion. </w:t>
      </w:r>
      <w:r w:rsidRPr="00E90AF2">
        <w:rPr>
          <w:rFonts w:asciiTheme="minorHAnsi" w:hAnsiTheme="minorHAnsi" w:cstheme="minorHAnsi"/>
          <w:sz w:val="22"/>
          <w:szCs w:val="22"/>
        </w:rPr>
        <w:t xml:space="preserve">Thank you for participating </w:t>
      </w:r>
      <w:r>
        <w:rPr>
          <w:rFonts w:asciiTheme="minorHAnsi" w:hAnsiTheme="minorHAnsi" w:cstheme="minorHAnsi"/>
          <w:sz w:val="22"/>
          <w:szCs w:val="22"/>
        </w:rPr>
        <w:t>and sharing your thoughts and opinions with us.</w:t>
      </w:r>
    </w:p>
    <w:p w14:paraId="35DD13A9" w14:textId="77777777" w:rsidR="00814ABD" w:rsidRPr="00E90AF2" w:rsidRDefault="00814ABD" w:rsidP="00814ABD">
      <w:pPr>
        <w:numPr>
          <w:ilvl w:val="0"/>
          <w:numId w:val="1"/>
        </w:numPr>
        <w:spacing w:before="40"/>
        <w:ind w:left="357" w:hanging="357"/>
        <w:contextualSpacing/>
        <w:rPr>
          <w:rFonts w:asciiTheme="minorHAnsi" w:hAnsiTheme="minorHAnsi" w:cstheme="minorHAnsi"/>
          <w:sz w:val="22"/>
          <w:szCs w:val="22"/>
        </w:rPr>
      </w:pPr>
      <w:r w:rsidRPr="00E90AF2">
        <w:rPr>
          <w:rFonts w:asciiTheme="minorHAnsi" w:hAnsiTheme="minorHAnsi" w:cstheme="minorHAnsi"/>
          <w:sz w:val="22"/>
          <w:szCs w:val="22"/>
        </w:rPr>
        <w:t>Your opinions will be a valuable asset to the study.</w:t>
      </w:r>
    </w:p>
    <w:p w14:paraId="7D47FE93" w14:textId="77777777" w:rsidR="00814ABD" w:rsidRPr="00E90AF2" w:rsidRDefault="00814ABD" w:rsidP="00814ABD">
      <w:pPr>
        <w:numPr>
          <w:ilvl w:val="0"/>
          <w:numId w:val="1"/>
        </w:numPr>
        <w:spacing w:before="40"/>
        <w:ind w:left="357" w:hanging="357"/>
        <w:contextualSpacing/>
        <w:rPr>
          <w:rFonts w:asciiTheme="minorHAnsi" w:hAnsiTheme="minorHAnsi" w:cstheme="minorHAnsi"/>
          <w:sz w:val="22"/>
          <w:szCs w:val="22"/>
        </w:rPr>
      </w:pPr>
      <w:r w:rsidRPr="00E90AF2">
        <w:rPr>
          <w:rFonts w:asciiTheme="minorHAnsi" w:hAnsiTheme="minorHAnsi" w:cstheme="minorHAnsi"/>
          <w:sz w:val="22"/>
          <w:szCs w:val="22"/>
        </w:rPr>
        <w:t>We hope you have found the discussion interesting.</w:t>
      </w:r>
    </w:p>
    <w:p w14:paraId="4DFE58D8" w14:textId="77777777" w:rsidR="00814ABD" w:rsidRPr="00455978" w:rsidRDefault="00814ABD" w:rsidP="00814ABD">
      <w:pPr>
        <w:numPr>
          <w:ilvl w:val="0"/>
          <w:numId w:val="1"/>
        </w:numPr>
        <w:spacing w:before="40"/>
        <w:ind w:left="357" w:hanging="357"/>
        <w:contextualSpacing/>
        <w:rPr>
          <w:rFonts w:cstheme="minorHAnsi"/>
          <w:sz w:val="22"/>
          <w:szCs w:val="22"/>
        </w:rPr>
      </w:pPr>
      <w:r w:rsidRPr="00E032BE">
        <w:rPr>
          <w:rFonts w:asciiTheme="minorHAnsi" w:hAnsiTheme="minorHAnsi" w:cstheme="minorHAnsi"/>
          <w:sz w:val="22"/>
          <w:szCs w:val="22"/>
        </w:rPr>
        <w:t>I would like to remind you that any comments featuring in this study will remain confidential</w:t>
      </w:r>
      <w:r w:rsidRPr="00E032BE">
        <w:rPr>
          <w:rFonts w:cstheme="minorHAnsi"/>
          <w:sz w:val="22"/>
          <w:szCs w:val="22"/>
        </w:rPr>
        <w:t xml:space="preserve">. </w:t>
      </w:r>
    </w:p>
    <w:p w14:paraId="31A331A8" w14:textId="77777777" w:rsidR="00814ABD" w:rsidRDefault="00814ABD" w:rsidP="00814ABD">
      <w:pPr>
        <w:pStyle w:val="Heading1"/>
      </w:pPr>
    </w:p>
    <w:p w14:paraId="5CB4D60B" w14:textId="77777777" w:rsidR="00814ABD" w:rsidRDefault="00814ABD" w:rsidP="00814ABD"/>
    <w:p w14:paraId="63B3172C" w14:textId="75077C08" w:rsidR="0007093F" w:rsidRDefault="0007093F"/>
    <w:p w14:paraId="1D625111" w14:textId="5648F9CE" w:rsidR="0007093F" w:rsidRPr="0007093F" w:rsidRDefault="0007093F" w:rsidP="0007093F"/>
    <w:sectPr w:rsidR="0007093F" w:rsidRPr="0007093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47F2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F363A1D"/>
    <w:multiLevelType w:val="hybridMultilevel"/>
    <w:tmpl w:val="571E8E34"/>
    <w:lvl w:ilvl="0" w:tplc="8118EF6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30F728CF"/>
    <w:multiLevelType w:val="hybridMultilevel"/>
    <w:tmpl w:val="D9005A0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69C62058"/>
    <w:multiLevelType w:val="hybridMultilevel"/>
    <w:tmpl w:val="782ED7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F293796"/>
    <w:multiLevelType w:val="hybridMultilevel"/>
    <w:tmpl w:val="6D1C276A"/>
    <w:lvl w:ilvl="0" w:tplc="B4AA6C02">
      <w:numFmt w:val="bullet"/>
      <w:lvlText w:val="-"/>
      <w:lvlJc w:val="left"/>
      <w:pPr>
        <w:ind w:left="1080" w:hanging="360"/>
      </w:pPr>
      <w:rPr>
        <w:rFonts w:ascii="Calibri" w:eastAsiaTheme="minorHAnsi" w:hAnsi="Calibri" w:cs="Calibri"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6A81"/>
    <w:rsid w:val="0007093F"/>
    <w:rsid w:val="0008722B"/>
    <w:rsid w:val="001653D3"/>
    <w:rsid w:val="001F283F"/>
    <w:rsid w:val="002C7B6C"/>
    <w:rsid w:val="002F39CB"/>
    <w:rsid w:val="00483FD6"/>
    <w:rsid w:val="00737F91"/>
    <w:rsid w:val="007F03E9"/>
    <w:rsid w:val="00814ABD"/>
    <w:rsid w:val="00BE0FAE"/>
    <w:rsid w:val="00C46E9B"/>
    <w:rsid w:val="00CB5AAC"/>
    <w:rsid w:val="00D96A81"/>
    <w:rsid w:val="00F8116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838D5B"/>
  <w15:chartTrackingRefBased/>
  <w15:docId w15:val="{CA1A3683-63F0-C54C-AC49-61D7A10671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ZA"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96A81"/>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D96A81"/>
    <w:pPr>
      <w:keepNext/>
      <w:keepLines/>
      <w:spacing w:before="240" w:line="480" w:lineRule="auto"/>
      <w:outlineLvl w:val="0"/>
    </w:pPr>
    <w:rPr>
      <w:rFonts w:ascii="Arial" w:eastAsiaTheme="majorEastAsia" w:hAnsi="Arial"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6A81"/>
    <w:rPr>
      <w:rFonts w:ascii="Arial" w:eastAsiaTheme="majorEastAsia" w:hAnsi="Arial" w:cstheme="majorBidi"/>
      <w:b/>
      <w:kern w:val="0"/>
      <w:szCs w:val="32"/>
      <w:lang w:eastAsia="en-GB"/>
      <w14:ligatures w14:val="none"/>
    </w:rPr>
  </w:style>
  <w:style w:type="paragraph" w:styleId="ListParagraph">
    <w:name w:val="List Paragraph"/>
    <w:aliases w:val="Bullets,Numbered List Paragraph,List Paragraph (numbered (a)),Normal 2"/>
    <w:basedOn w:val="Normal"/>
    <w:link w:val="ListParagraphChar"/>
    <w:uiPriority w:val="34"/>
    <w:qFormat/>
    <w:rsid w:val="00D96A81"/>
    <w:pPr>
      <w:ind w:left="720"/>
      <w:contextualSpacing/>
    </w:pPr>
  </w:style>
  <w:style w:type="character" w:customStyle="1" w:styleId="ListParagraphChar">
    <w:name w:val="List Paragraph Char"/>
    <w:aliases w:val="Bullets Char,Numbered List Paragraph Char,List Paragraph (numbered (a)) Char,Normal 2 Char"/>
    <w:basedOn w:val="DefaultParagraphFont"/>
    <w:link w:val="ListParagraph"/>
    <w:uiPriority w:val="34"/>
    <w:locked/>
    <w:rsid w:val="00D96A81"/>
    <w:rPr>
      <w:rFonts w:ascii="Times New Roman" w:eastAsia="Times New Roman" w:hAnsi="Times New Roman" w:cs="Times New Roman"/>
      <w:kern w:val="0"/>
      <w:lang w:eastAsia="en-GB"/>
      <w14:ligatures w14:val="none"/>
    </w:rPr>
  </w:style>
  <w:style w:type="character" w:styleId="CommentReference">
    <w:name w:val="annotation reference"/>
    <w:basedOn w:val="DefaultParagraphFont"/>
    <w:uiPriority w:val="99"/>
    <w:semiHidden/>
    <w:unhideWhenUsed/>
    <w:rsid w:val="001653D3"/>
    <w:rPr>
      <w:sz w:val="16"/>
      <w:szCs w:val="16"/>
    </w:rPr>
  </w:style>
  <w:style w:type="paragraph" w:styleId="CommentText">
    <w:name w:val="annotation text"/>
    <w:basedOn w:val="Normal"/>
    <w:link w:val="CommentTextChar"/>
    <w:uiPriority w:val="99"/>
    <w:semiHidden/>
    <w:unhideWhenUsed/>
    <w:rsid w:val="001653D3"/>
    <w:rPr>
      <w:sz w:val="20"/>
      <w:szCs w:val="20"/>
    </w:rPr>
  </w:style>
  <w:style w:type="character" w:customStyle="1" w:styleId="CommentTextChar">
    <w:name w:val="Comment Text Char"/>
    <w:basedOn w:val="DefaultParagraphFont"/>
    <w:link w:val="CommentText"/>
    <w:uiPriority w:val="99"/>
    <w:semiHidden/>
    <w:rsid w:val="001653D3"/>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1653D3"/>
    <w:rPr>
      <w:b/>
      <w:bCs/>
    </w:rPr>
  </w:style>
  <w:style w:type="character" w:customStyle="1" w:styleId="CommentSubjectChar">
    <w:name w:val="Comment Subject Char"/>
    <w:basedOn w:val="CommentTextChar"/>
    <w:link w:val="CommentSubject"/>
    <w:uiPriority w:val="99"/>
    <w:semiHidden/>
    <w:rsid w:val="001653D3"/>
    <w:rPr>
      <w:rFonts w:ascii="Times New Roman" w:eastAsia="Times New Roman" w:hAnsi="Times New Roman" w:cs="Times New Roman"/>
      <w:b/>
      <w:bCs/>
      <w:kern w:val="0"/>
      <w:sz w:val="20"/>
      <w:szCs w:val="20"/>
      <w:lang w:eastAsia="en-GB"/>
      <w14:ligatures w14:val="none"/>
    </w:rPr>
  </w:style>
  <w:style w:type="paragraph" w:styleId="Revision">
    <w:name w:val="Revision"/>
    <w:hidden/>
    <w:uiPriority w:val="99"/>
    <w:semiHidden/>
    <w:rsid w:val="0007093F"/>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600</Words>
  <Characters>3423</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Miss. C Diffenthal</dc:creator>
  <cp:keywords/>
  <dc:description/>
  <cp:lastModifiedBy>Mrs. HJ Lotter</cp:lastModifiedBy>
  <cp:revision>2</cp:revision>
  <dcterms:created xsi:type="dcterms:W3CDTF">2026-03-26T08:47:00Z</dcterms:created>
  <dcterms:modified xsi:type="dcterms:W3CDTF">2026-03-26T08:47:00Z</dcterms:modified>
</cp:coreProperties>
</file>