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68F" w:rsidRPr="00442381" w:rsidRDefault="002A468F" w:rsidP="002A468F">
      <w:pPr>
        <w:spacing w:line="240" w:lineRule="auto"/>
        <w:jc w:val="both"/>
        <w:rPr>
          <w:rFonts w:cs="Times New Roman"/>
        </w:rPr>
      </w:pPr>
      <w:proofErr w:type="gramStart"/>
      <w:r>
        <w:rPr>
          <w:rFonts w:cs="Times New Roman"/>
          <w:b/>
        </w:rPr>
        <w:t>Additional file 2</w:t>
      </w:r>
      <w:r w:rsidRPr="00442381">
        <w:rPr>
          <w:rFonts w:cs="Times New Roman"/>
        </w:rPr>
        <w:t>.</w:t>
      </w:r>
      <w:proofErr w:type="gramEnd"/>
      <w:r w:rsidRPr="00442381">
        <w:rPr>
          <w:rFonts w:cs="Times New Roman"/>
        </w:rPr>
        <w:t xml:space="preserve"> List of single nucleotide variants used for determination of parental origin of 16p11.2 and 17q23.2 copy number variant (CNV) deletions</w:t>
      </w:r>
      <w:r>
        <w:rPr>
          <w:rFonts w:cs="Times New Roman"/>
        </w:rPr>
        <w:t>.</w:t>
      </w:r>
    </w:p>
    <w:tbl>
      <w:tblPr>
        <w:tblW w:w="5000" w:type="pct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1569"/>
        <w:gridCol w:w="2160"/>
        <w:gridCol w:w="2076"/>
        <w:gridCol w:w="2208"/>
        <w:gridCol w:w="1563"/>
      </w:tblGrid>
      <w:tr w:rsidR="002A468F" w:rsidRPr="00442381" w:rsidTr="00582461">
        <w:trPr>
          <w:trHeight w:val="295"/>
        </w:trPr>
        <w:tc>
          <w:tcPr>
            <w:tcW w:w="819" w:type="pct"/>
            <w:tcBorders>
              <w:top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Position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[hg19]</w:t>
            </w:r>
          </w:p>
        </w:tc>
        <w:tc>
          <w:tcPr>
            <w:tcW w:w="112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Father</w:t>
            </w:r>
          </w:p>
        </w:tc>
        <w:tc>
          <w:tcPr>
            <w:tcW w:w="1084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  <w:tc>
          <w:tcPr>
            <w:tcW w:w="1153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Child</w:t>
            </w:r>
          </w:p>
        </w:tc>
        <w:tc>
          <w:tcPr>
            <w:tcW w:w="817" w:type="pct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442381">
              <w:rPr>
                <w:rFonts w:eastAsia="Times New Roman" w:cs="Times New Roman"/>
                <w:color w:val="000000"/>
                <w:sz w:val="20"/>
                <w:szCs w:val="20"/>
              </w:rPr>
              <w:t>Parent of origin</w:t>
            </w:r>
            <w:r w:rsidRPr="00442381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of CNV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deletion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top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chr16:30043110</w:t>
            </w:r>
          </w:p>
        </w:tc>
        <w:tc>
          <w:tcPr>
            <w:tcW w:w="1128" w:type="pc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36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G : 36 (100%, 24+, 12-)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1084" w:type="pc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41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41 (100%, 14+, 27-)</w:t>
            </w:r>
          </w:p>
        </w:tc>
        <w:tc>
          <w:tcPr>
            <w:tcW w:w="1153" w:type="pc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14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proofErr w:type="gramStart"/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A :</w:t>
            </w:r>
            <w:proofErr w:type="gramEnd"/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G : 14 (100%, 6+, 8-)</w:t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br/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T : 0</w:t>
            </w:r>
          </w:p>
        </w:tc>
        <w:tc>
          <w:tcPr>
            <w:tcW w:w="817" w:type="pct"/>
            <w:tcBorders>
              <w:top w:val="single" w:sz="8" w:space="0" w:color="auto"/>
              <w:left w:val="nil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442381"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chr16:30079724</w:t>
            </w:r>
          </w:p>
        </w:tc>
        <w:tc>
          <w:tcPr>
            <w:tcW w:w="1128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33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C : 21 (64%, 14+, 7-)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12 (36%, 6+, 6-)</w:t>
            </w:r>
          </w:p>
        </w:tc>
        <w:tc>
          <w:tcPr>
            <w:tcW w:w="1084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36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C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36 (100%, 25+, 11-)</w:t>
            </w:r>
          </w:p>
        </w:tc>
        <w:tc>
          <w:tcPr>
            <w:tcW w:w="115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13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C : 13 (100%, 6+, 7-)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817" w:type="pct"/>
            <w:tcBorders>
              <w:left w:val="nil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chr16:30095492</w:t>
            </w:r>
          </w:p>
        </w:tc>
        <w:tc>
          <w:tcPr>
            <w:tcW w:w="1128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40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21 (53%, 11+, 10-)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T : 19 (48%, 5+, 14-)</w:t>
            </w:r>
          </w:p>
        </w:tc>
        <w:tc>
          <w:tcPr>
            <w:tcW w:w="1084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23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23 (100%, 12+, 11-)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T : 0</w:t>
            </w:r>
          </w:p>
        </w:tc>
        <w:tc>
          <w:tcPr>
            <w:tcW w:w="115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28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T : 28 (100%, 11+, 17-)</w:t>
            </w:r>
          </w:p>
        </w:tc>
        <w:tc>
          <w:tcPr>
            <w:tcW w:w="817" w:type="pct"/>
            <w:tcBorders>
              <w:left w:val="nil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chr16:30100789</w:t>
            </w:r>
          </w:p>
        </w:tc>
        <w:tc>
          <w:tcPr>
            <w:tcW w:w="1128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46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C : 26 (57%, 16+, 10-)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20 (43%, 10+, 10-)</w:t>
            </w:r>
          </w:p>
        </w:tc>
        <w:tc>
          <w:tcPr>
            <w:tcW w:w="1084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42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C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42 (100%, 15+, 27-)</w:t>
            </w:r>
          </w:p>
        </w:tc>
        <w:tc>
          <w:tcPr>
            <w:tcW w:w="115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17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C : 17 (100%, 13+, 4-)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817" w:type="pct"/>
            <w:tcBorders>
              <w:left w:val="nil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chr16:30101596</w:t>
            </w:r>
          </w:p>
        </w:tc>
        <w:tc>
          <w:tcPr>
            <w:tcW w:w="1128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39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A : 39 (100%, 24+, 15-)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1084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49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 xml:space="preserve">C : 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49 (100%, 28+, 21-)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115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28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A : 28 (100%, 17+, 11-)</w:t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br/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C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817" w:type="pct"/>
            <w:tcBorders>
              <w:left w:val="nil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chr17:59328138</w:t>
            </w:r>
          </w:p>
        </w:tc>
        <w:tc>
          <w:tcPr>
            <w:tcW w:w="1128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30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17 (57%, 1+, 16-)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T : 13 (43%, 7+, 6-)</w:t>
            </w:r>
          </w:p>
        </w:tc>
        <w:tc>
          <w:tcPr>
            <w:tcW w:w="1084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51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51 (100%, 37+, 14-)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T : 0</w:t>
            </w:r>
          </w:p>
        </w:tc>
        <w:tc>
          <w:tcPr>
            <w:tcW w:w="115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25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T : 25 (100%, 10+, 15-)</w:t>
            </w:r>
          </w:p>
        </w:tc>
        <w:tc>
          <w:tcPr>
            <w:tcW w:w="817" w:type="pct"/>
            <w:tcBorders>
              <w:left w:val="nil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chr17:59478644</w:t>
            </w:r>
          </w:p>
        </w:tc>
        <w:tc>
          <w:tcPr>
            <w:tcW w:w="1128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34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A : 34 (100%, 17+, 17-)</w:t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br/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C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1084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41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 xml:space="preserve">C : 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41 (100%, 14+, 27-)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115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14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A : 14 (100%, 7+, 7-)</w:t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br/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C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817" w:type="pct"/>
            <w:tcBorders>
              <w:left w:val="nil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chr17:59545329</w:t>
            </w:r>
          </w:p>
        </w:tc>
        <w:tc>
          <w:tcPr>
            <w:tcW w:w="1128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25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A : 25  (100%, 9+, 16-)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1084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35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 xml:space="preserve">C : 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35 (100%, 21+, 14-)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115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10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A : 10 (100%, 4+, 6-)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 xml:space="preserve">T : 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pct"/>
            <w:tcBorders>
              <w:left w:val="nil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lastRenderedPageBreak/>
              <w:t>chr17:59559665</w:t>
            </w:r>
          </w:p>
        </w:tc>
        <w:tc>
          <w:tcPr>
            <w:tcW w:w="112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30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G : 30 (100%, 21+, 9-)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108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49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49 (100%, 27+, 22-)</w:t>
            </w:r>
          </w:p>
        </w:tc>
        <w:tc>
          <w:tcPr>
            <w:tcW w:w="115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19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C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G : 19 (100%, 13+, 6-)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817" w:type="pct"/>
            <w:tcBorders>
              <w:left w:val="nil"/>
              <w:bottom w:val="single" w:sz="4" w:space="0" w:color="auto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  <w:tr w:rsidR="002A468F" w:rsidRPr="00442381" w:rsidTr="00582461">
        <w:trPr>
          <w:trHeight w:val="1152"/>
        </w:trPr>
        <w:tc>
          <w:tcPr>
            <w:tcW w:w="819" w:type="pct"/>
            <w:tcBorders>
              <w:top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chr17:59767407</w:t>
            </w:r>
          </w:p>
        </w:tc>
        <w:tc>
          <w:tcPr>
            <w:tcW w:w="112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42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C : 42 (100%, 18+, 24-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10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48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A :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C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48 (100%, 19+, 29-)</w:t>
            </w:r>
          </w:p>
        </w:tc>
        <w:tc>
          <w:tcPr>
            <w:tcW w:w="11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A468F" w:rsidRPr="00076328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Total count: 21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proofErr w:type="gramStart"/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>A :</w:t>
            </w:r>
            <w:proofErr w:type="gramEnd"/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0</w:t>
            </w:r>
            <w:r w:rsidRPr="00076328">
              <w:rPr>
                <w:rFonts w:eastAsia="Times New Roman" w:cs="Times New Roman"/>
                <w:color w:val="000000"/>
                <w:sz w:val="20"/>
                <w:szCs w:val="20"/>
              </w:rPr>
              <w:br/>
            </w:r>
            <w:r w:rsidRPr="00076328"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C : 21 (100%, 13+, 8-)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G : 0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br/>
              <w:t>T : 0</w:t>
            </w:r>
          </w:p>
        </w:tc>
        <w:tc>
          <w:tcPr>
            <w:tcW w:w="817" w:type="pct"/>
            <w:tcBorders>
              <w:top w:val="single" w:sz="4" w:space="0" w:color="auto"/>
              <w:left w:val="nil"/>
              <w:bottom w:val="single" w:sz="8" w:space="0" w:color="auto"/>
            </w:tcBorders>
            <w:vAlign w:val="center"/>
          </w:tcPr>
          <w:p w:rsidR="002A468F" w:rsidRPr="00442381" w:rsidRDefault="002A468F" w:rsidP="00582461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Mother</w:t>
            </w:r>
          </w:p>
        </w:tc>
      </w:tr>
    </w:tbl>
    <w:p w:rsidR="002A468F" w:rsidRDefault="002A468F">
      <w:proofErr w:type="gramStart"/>
      <w:r>
        <w:rPr>
          <w:rFonts w:cs="Times New Roman"/>
        </w:rPr>
        <w:t>Total count - total number of reads at particular position.</w:t>
      </w:r>
      <w:proofErr w:type="gramEnd"/>
      <w:r>
        <w:rPr>
          <w:rFonts w:cs="Times New Roman"/>
        </w:rPr>
        <w:t xml:space="preserve"> Numbers of reads for every nucleotide at particular position are presented for each family member. Numbers in parentheses are as follows: “%” - percentage of reads for particular nucleotide, “+” number of reads for particular nucleotide; plus strand, “-” number of reads for particular nucleotide; minus strand.</w:t>
      </w:r>
      <w:bookmarkStart w:id="0" w:name="_GoBack"/>
      <w:bookmarkEnd w:id="0"/>
    </w:p>
    <w:sectPr w:rsidR="002A468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468F"/>
    <w:rsid w:val="000A7D90"/>
    <w:rsid w:val="002A4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468F"/>
    <w:pPr>
      <w:spacing w:after="160" w:line="259" w:lineRule="auto"/>
    </w:pPr>
    <w:rPr>
      <w:rFonts w:ascii="Times New Roman" w:hAnsi="Times New Roman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468F"/>
    <w:pPr>
      <w:spacing w:after="160" w:line="259" w:lineRule="auto"/>
    </w:pPr>
    <w:rPr>
      <w:rFonts w:ascii="Times New Roman" w:hAnsi="Times New Roman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571</Words>
  <Characters>2042</Characters>
  <Application>Microsoft Office Word</Application>
  <DocSecurity>0</DocSecurity>
  <Lines>408</Lines>
  <Paragraphs>373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MCALORING</dc:creator>
  <cp:lastModifiedBy>MCALORING</cp:lastModifiedBy>
  <cp:revision>1</cp:revision>
  <dcterms:created xsi:type="dcterms:W3CDTF">2020-02-28T15:28:00Z</dcterms:created>
  <dcterms:modified xsi:type="dcterms:W3CDTF">2020-02-28T15:28:00Z</dcterms:modified>
</cp:coreProperties>
</file>