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42AE8512" w:rsidR="00D810D5" w:rsidRDefault="004743D7">
      <w:pPr>
        <w:spacing w:line="480" w:lineRule="auto"/>
      </w:pPr>
      <w:r w:rsidRPr="00827EB0">
        <w:rPr>
          <w:b/>
        </w:rPr>
        <w:t>Table</w:t>
      </w:r>
      <w:r w:rsidR="00827EB0">
        <w:t xml:space="preserve"> </w:t>
      </w:r>
      <w:r w:rsidR="00827EB0" w:rsidRPr="00827EB0">
        <w:rPr>
          <w:b/>
        </w:rPr>
        <w:t>S1</w:t>
      </w:r>
      <w:r w:rsidR="00A56C6C">
        <w:t xml:space="preserve">. PRISMA </w:t>
      </w:r>
      <w:proofErr w:type="spellStart"/>
      <w:r w:rsidR="00A56C6C">
        <w:t>ScR</w:t>
      </w:r>
      <w:proofErr w:type="spellEnd"/>
      <w:r w:rsidR="00A56C6C">
        <w:t xml:space="preserve"> </w:t>
      </w:r>
      <w:r w:rsidR="00834AC9">
        <w:t>c</w:t>
      </w:r>
      <w:r w:rsidR="001E4E5B">
        <w:t>hecklist</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1"/>
        <w:gridCol w:w="857"/>
        <w:gridCol w:w="4334"/>
        <w:gridCol w:w="1674"/>
      </w:tblGrid>
      <w:tr w:rsidR="00D810D5" w14:paraId="70F74473" w14:textId="77777777">
        <w:trPr>
          <w:tblHeader/>
        </w:trPr>
        <w:tc>
          <w:tcPr>
            <w:tcW w:w="2151" w:type="dxa"/>
            <w:shd w:val="clear" w:color="auto" w:fill="ADADAD"/>
            <w:vAlign w:val="center"/>
          </w:tcPr>
          <w:p w14:paraId="00000002" w14:textId="77777777" w:rsidR="00D810D5" w:rsidRDefault="00A56C6C">
            <w:pPr>
              <w:tabs>
                <w:tab w:val="left" w:pos="720"/>
              </w:tabs>
              <w:spacing w:line="480" w:lineRule="auto"/>
              <w:rPr>
                <w:b/>
              </w:rPr>
            </w:pPr>
            <w:r>
              <w:tab/>
            </w:r>
            <w:r>
              <w:rPr>
                <w:b/>
              </w:rPr>
              <w:t>SECTION</w:t>
            </w:r>
          </w:p>
        </w:tc>
        <w:tc>
          <w:tcPr>
            <w:tcW w:w="857" w:type="dxa"/>
            <w:shd w:val="clear" w:color="auto" w:fill="ADADAD"/>
            <w:vAlign w:val="center"/>
          </w:tcPr>
          <w:p w14:paraId="00000003" w14:textId="77777777" w:rsidR="00D810D5" w:rsidRDefault="00A56C6C">
            <w:pPr>
              <w:tabs>
                <w:tab w:val="left" w:pos="720"/>
              </w:tabs>
              <w:spacing w:line="480" w:lineRule="auto"/>
              <w:rPr>
                <w:b/>
              </w:rPr>
            </w:pPr>
            <w:r>
              <w:rPr>
                <w:b/>
              </w:rPr>
              <w:t>ITEM</w:t>
            </w:r>
          </w:p>
        </w:tc>
        <w:tc>
          <w:tcPr>
            <w:tcW w:w="4334" w:type="dxa"/>
            <w:shd w:val="clear" w:color="auto" w:fill="ADADAD"/>
            <w:vAlign w:val="center"/>
          </w:tcPr>
          <w:p w14:paraId="00000004" w14:textId="77777777" w:rsidR="00D810D5" w:rsidRDefault="00A56C6C">
            <w:pPr>
              <w:tabs>
                <w:tab w:val="left" w:pos="720"/>
              </w:tabs>
              <w:spacing w:line="480" w:lineRule="auto"/>
              <w:rPr>
                <w:b/>
              </w:rPr>
            </w:pPr>
            <w:r>
              <w:rPr>
                <w:b/>
              </w:rPr>
              <w:t>PRISMA-</w:t>
            </w:r>
            <w:proofErr w:type="spellStart"/>
            <w:r>
              <w:rPr>
                <w:b/>
              </w:rPr>
              <w:t>ScR</w:t>
            </w:r>
            <w:proofErr w:type="spellEnd"/>
            <w:r>
              <w:rPr>
                <w:b/>
              </w:rPr>
              <w:t xml:space="preserve"> CHECKLIST ITEM</w:t>
            </w:r>
          </w:p>
        </w:tc>
        <w:tc>
          <w:tcPr>
            <w:tcW w:w="1674" w:type="dxa"/>
            <w:shd w:val="clear" w:color="auto" w:fill="ADADAD"/>
            <w:vAlign w:val="center"/>
          </w:tcPr>
          <w:p w14:paraId="00000005" w14:textId="0F178242" w:rsidR="00D810D5" w:rsidRDefault="00A56C6C">
            <w:pPr>
              <w:tabs>
                <w:tab w:val="left" w:pos="720"/>
              </w:tabs>
              <w:spacing w:line="480" w:lineRule="auto"/>
              <w:rPr>
                <w:b/>
              </w:rPr>
            </w:pPr>
            <w:r>
              <w:rPr>
                <w:b/>
              </w:rPr>
              <w:t xml:space="preserve">REPORTED ON PAGE </w:t>
            </w:r>
            <w:r w:rsidR="00AA5721">
              <w:rPr>
                <w:b/>
              </w:rPr>
              <w:t>6</w:t>
            </w:r>
          </w:p>
        </w:tc>
      </w:tr>
      <w:tr w:rsidR="00D810D5" w14:paraId="5909D71A" w14:textId="77777777">
        <w:tc>
          <w:tcPr>
            <w:tcW w:w="9016" w:type="dxa"/>
            <w:gridSpan w:val="4"/>
            <w:shd w:val="clear" w:color="auto" w:fill="FFFFFF"/>
            <w:vAlign w:val="center"/>
          </w:tcPr>
          <w:p w14:paraId="00000006" w14:textId="77777777" w:rsidR="00D810D5" w:rsidRDefault="00A56C6C">
            <w:pPr>
              <w:tabs>
                <w:tab w:val="left" w:pos="720"/>
              </w:tabs>
              <w:spacing w:line="480" w:lineRule="auto"/>
              <w:rPr>
                <w:b/>
              </w:rPr>
            </w:pPr>
            <w:r>
              <w:rPr>
                <w:b/>
              </w:rPr>
              <w:t>TITLE</w:t>
            </w:r>
          </w:p>
        </w:tc>
      </w:tr>
      <w:tr w:rsidR="00D810D5" w14:paraId="698DECDD" w14:textId="77777777">
        <w:tc>
          <w:tcPr>
            <w:tcW w:w="2151" w:type="dxa"/>
            <w:shd w:val="clear" w:color="auto" w:fill="FFFFFF"/>
            <w:vAlign w:val="center"/>
          </w:tcPr>
          <w:p w14:paraId="0000000A" w14:textId="77777777" w:rsidR="00D810D5" w:rsidRDefault="00A56C6C">
            <w:pPr>
              <w:tabs>
                <w:tab w:val="left" w:pos="720"/>
              </w:tabs>
              <w:spacing w:line="480" w:lineRule="auto"/>
            </w:pPr>
            <w:r>
              <w:t>Title</w:t>
            </w:r>
          </w:p>
        </w:tc>
        <w:tc>
          <w:tcPr>
            <w:tcW w:w="857" w:type="dxa"/>
            <w:shd w:val="clear" w:color="auto" w:fill="FFFFFF"/>
            <w:vAlign w:val="center"/>
          </w:tcPr>
          <w:p w14:paraId="0000000B" w14:textId="77777777" w:rsidR="00D810D5" w:rsidRDefault="00A56C6C">
            <w:pPr>
              <w:tabs>
                <w:tab w:val="left" w:pos="720"/>
              </w:tabs>
              <w:spacing w:line="480" w:lineRule="auto"/>
            </w:pPr>
            <w:r>
              <w:t>1</w:t>
            </w:r>
          </w:p>
        </w:tc>
        <w:tc>
          <w:tcPr>
            <w:tcW w:w="4334" w:type="dxa"/>
            <w:shd w:val="clear" w:color="auto" w:fill="FFFFFF"/>
            <w:vAlign w:val="center"/>
          </w:tcPr>
          <w:p w14:paraId="0000000C" w14:textId="77777777" w:rsidR="00D810D5" w:rsidRDefault="00A56C6C">
            <w:pPr>
              <w:tabs>
                <w:tab w:val="left" w:pos="720"/>
              </w:tabs>
              <w:spacing w:line="480" w:lineRule="auto"/>
            </w:pPr>
            <w:r>
              <w:t>Identify the report as a scoping review.</w:t>
            </w:r>
          </w:p>
        </w:tc>
        <w:tc>
          <w:tcPr>
            <w:tcW w:w="1674" w:type="dxa"/>
            <w:shd w:val="clear" w:color="auto" w:fill="FFFFFF"/>
            <w:vAlign w:val="center"/>
          </w:tcPr>
          <w:p w14:paraId="0000000D" w14:textId="77777777" w:rsidR="00D810D5" w:rsidRDefault="00A56C6C">
            <w:pPr>
              <w:tabs>
                <w:tab w:val="left" w:pos="720"/>
              </w:tabs>
              <w:spacing w:line="480" w:lineRule="auto"/>
            </w:pPr>
            <w:r>
              <w:t>1</w:t>
            </w:r>
          </w:p>
        </w:tc>
      </w:tr>
      <w:tr w:rsidR="00D810D5" w14:paraId="04C4D41F" w14:textId="77777777">
        <w:tc>
          <w:tcPr>
            <w:tcW w:w="9016" w:type="dxa"/>
            <w:gridSpan w:val="4"/>
            <w:shd w:val="clear" w:color="auto" w:fill="FFFFFF"/>
            <w:vAlign w:val="center"/>
          </w:tcPr>
          <w:p w14:paraId="0000000E" w14:textId="77777777" w:rsidR="00D810D5" w:rsidRDefault="00A56C6C">
            <w:pPr>
              <w:tabs>
                <w:tab w:val="left" w:pos="720"/>
              </w:tabs>
              <w:spacing w:line="480" w:lineRule="auto"/>
              <w:rPr>
                <w:b/>
              </w:rPr>
            </w:pPr>
            <w:r>
              <w:rPr>
                <w:b/>
              </w:rPr>
              <w:t>ABSTRACT</w:t>
            </w:r>
          </w:p>
        </w:tc>
      </w:tr>
      <w:tr w:rsidR="00D810D5" w14:paraId="0E0A6A14" w14:textId="77777777">
        <w:tc>
          <w:tcPr>
            <w:tcW w:w="2151" w:type="dxa"/>
            <w:shd w:val="clear" w:color="auto" w:fill="FFFFFF"/>
            <w:vAlign w:val="center"/>
          </w:tcPr>
          <w:p w14:paraId="00000012" w14:textId="77777777" w:rsidR="00D810D5" w:rsidRDefault="00A56C6C">
            <w:pPr>
              <w:tabs>
                <w:tab w:val="left" w:pos="720"/>
              </w:tabs>
              <w:spacing w:line="480" w:lineRule="auto"/>
            </w:pPr>
            <w:bookmarkStart w:id="0" w:name="_GoBack"/>
            <w:r>
              <w:t>Structured summary</w:t>
            </w:r>
          </w:p>
        </w:tc>
        <w:tc>
          <w:tcPr>
            <w:tcW w:w="857" w:type="dxa"/>
            <w:shd w:val="clear" w:color="auto" w:fill="FFFFFF"/>
            <w:vAlign w:val="center"/>
          </w:tcPr>
          <w:p w14:paraId="00000013" w14:textId="77777777" w:rsidR="00D810D5" w:rsidRDefault="00A56C6C">
            <w:pPr>
              <w:tabs>
                <w:tab w:val="left" w:pos="720"/>
              </w:tabs>
              <w:spacing w:line="480" w:lineRule="auto"/>
            </w:pPr>
            <w:r>
              <w:t>2</w:t>
            </w:r>
          </w:p>
        </w:tc>
        <w:tc>
          <w:tcPr>
            <w:tcW w:w="4334" w:type="dxa"/>
            <w:shd w:val="clear" w:color="auto" w:fill="FFFFFF"/>
            <w:vAlign w:val="center"/>
          </w:tcPr>
          <w:p w14:paraId="00000014" w14:textId="77777777" w:rsidR="00D810D5" w:rsidRDefault="00A56C6C">
            <w:pPr>
              <w:tabs>
                <w:tab w:val="left" w:pos="720"/>
              </w:tabs>
              <w:spacing w:line="480" w:lineRule="auto"/>
            </w:pPr>
            <w:r>
              <w:t>Provide a structured summary that includes (as applicable): background, objectives, eligibility criteria, sources of evidence, charting methods, results, and conclusions that relate to the review questions and objectives.</w:t>
            </w:r>
          </w:p>
        </w:tc>
        <w:tc>
          <w:tcPr>
            <w:tcW w:w="1674" w:type="dxa"/>
            <w:shd w:val="clear" w:color="auto" w:fill="FFFFFF"/>
            <w:vAlign w:val="center"/>
          </w:tcPr>
          <w:p w14:paraId="00000015" w14:textId="77777777" w:rsidR="00D810D5" w:rsidRDefault="00A56C6C">
            <w:pPr>
              <w:tabs>
                <w:tab w:val="left" w:pos="720"/>
              </w:tabs>
              <w:spacing w:line="480" w:lineRule="auto"/>
            </w:pPr>
            <w:r>
              <w:t>2</w:t>
            </w:r>
          </w:p>
        </w:tc>
      </w:tr>
      <w:bookmarkEnd w:id="0"/>
      <w:tr w:rsidR="00D810D5" w14:paraId="40943950" w14:textId="77777777">
        <w:tc>
          <w:tcPr>
            <w:tcW w:w="9016" w:type="dxa"/>
            <w:gridSpan w:val="4"/>
            <w:shd w:val="clear" w:color="auto" w:fill="FFFFFF"/>
            <w:vAlign w:val="center"/>
          </w:tcPr>
          <w:p w14:paraId="00000016" w14:textId="77777777" w:rsidR="00D810D5" w:rsidRDefault="00A56C6C">
            <w:pPr>
              <w:tabs>
                <w:tab w:val="left" w:pos="720"/>
              </w:tabs>
              <w:spacing w:line="480" w:lineRule="auto"/>
              <w:rPr>
                <w:b/>
              </w:rPr>
            </w:pPr>
            <w:r>
              <w:rPr>
                <w:b/>
              </w:rPr>
              <w:t>INTRODUCTION</w:t>
            </w:r>
          </w:p>
        </w:tc>
      </w:tr>
      <w:tr w:rsidR="00D810D5" w14:paraId="116786CF" w14:textId="77777777">
        <w:trPr>
          <w:trHeight w:val="530"/>
        </w:trPr>
        <w:tc>
          <w:tcPr>
            <w:tcW w:w="2151" w:type="dxa"/>
            <w:shd w:val="clear" w:color="auto" w:fill="FFFFFF"/>
            <w:vAlign w:val="center"/>
          </w:tcPr>
          <w:p w14:paraId="0000001A" w14:textId="77777777" w:rsidR="00D810D5" w:rsidRDefault="00A56C6C">
            <w:pPr>
              <w:tabs>
                <w:tab w:val="left" w:pos="720"/>
              </w:tabs>
              <w:spacing w:line="480" w:lineRule="auto"/>
            </w:pPr>
            <w:r>
              <w:t>Rationale</w:t>
            </w:r>
          </w:p>
        </w:tc>
        <w:tc>
          <w:tcPr>
            <w:tcW w:w="857" w:type="dxa"/>
            <w:shd w:val="clear" w:color="auto" w:fill="FFFFFF"/>
            <w:vAlign w:val="center"/>
          </w:tcPr>
          <w:p w14:paraId="0000001B" w14:textId="77777777" w:rsidR="00D810D5" w:rsidRDefault="00A56C6C">
            <w:pPr>
              <w:tabs>
                <w:tab w:val="left" w:pos="720"/>
              </w:tabs>
              <w:spacing w:line="480" w:lineRule="auto"/>
            </w:pPr>
            <w:r>
              <w:t>3</w:t>
            </w:r>
          </w:p>
        </w:tc>
        <w:tc>
          <w:tcPr>
            <w:tcW w:w="4334" w:type="dxa"/>
            <w:shd w:val="clear" w:color="auto" w:fill="FFFFFF"/>
            <w:vAlign w:val="center"/>
          </w:tcPr>
          <w:p w14:paraId="0000001C" w14:textId="77777777" w:rsidR="00D810D5" w:rsidRDefault="00A56C6C">
            <w:pPr>
              <w:tabs>
                <w:tab w:val="left" w:pos="720"/>
              </w:tabs>
              <w:spacing w:line="480" w:lineRule="auto"/>
            </w:pPr>
            <w:r>
              <w:t>Describe the rationale for the review in the context of what is already known. Explain why the review questions/objectives lend themselves to a scoping review approach.</w:t>
            </w:r>
          </w:p>
        </w:tc>
        <w:tc>
          <w:tcPr>
            <w:tcW w:w="1674" w:type="dxa"/>
            <w:shd w:val="clear" w:color="auto" w:fill="FFFFFF"/>
            <w:vAlign w:val="center"/>
          </w:tcPr>
          <w:p w14:paraId="0000001D" w14:textId="77777777" w:rsidR="00D810D5" w:rsidRDefault="00A56C6C">
            <w:pPr>
              <w:tabs>
                <w:tab w:val="left" w:pos="720"/>
              </w:tabs>
              <w:spacing w:line="480" w:lineRule="auto"/>
            </w:pPr>
            <w:r>
              <w:t>3 -5</w:t>
            </w:r>
          </w:p>
        </w:tc>
      </w:tr>
      <w:tr w:rsidR="00D810D5" w14:paraId="4BAB7762" w14:textId="77777777">
        <w:trPr>
          <w:trHeight w:val="800"/>
        </w:trPr>
        <w:tc>
          <w:tcPr>
            <w:tcW w:w="2151" w:type="dxa"/>
            <w:shd w:val="clear" w:color="auto" w:fill="FFFFFF"/>
            <w:vAlign w:val="center"/>
          </w:tcPr>
          <w:p w14:paraId="0000001E" w14:textId="77777777" w:rsidR="00D810D5" w:rsidRDefault="00A56C6C">
            <w:pPr>
              <w:tabs>
                <w:tab w:val="left" w:pos="720"/>
              </w:tabs>
              <w:spacing w:line="480" w:lineRule="auto"/>
            </w:pPr>
            <w:r>
              <w:t>Objectives</w:t>
            </w:r>
          </w:p>
        </w:tc>
        <w:tc>
          <w:tcPr>
            <w:tcW w:w="857" w:type="dxa"/>
            <w:shd w:val="clear" w:color="auto" w:fill="FFFFFF"/>
            <w:vAlign w:val="center"/>
          </w:tcPr>
          <w:p w14:paraId="0000001F" w14:textId="77777777" w:rsidR="00D810D5" w:rsidRDefault="00A56C6C">
            <w:pPr>
              <w:tabs>
                <w:tab w:val="left" w:pos="720"/>
              </w:tabs>
              <w:spacing w:line="480" w:lineRule="auto"/>
            </w:pPr>
            <w:r>
              <w:t>4</w:t>
            </w:r>
          </w:p>
        </w:tc>
        <w:tc>
          <w:tcPr>
            <w:tcW w:w="4334" w:type="dxa"/>
            <w:shd w:val="clear" w:color="auto" w:fill="FFFFFF"/>
            <w:vAlign w:val="center"/>
          </w:tcPr>
          <w:p w14:paraId="00000020" w14:textId="77777777" w:rsidR="00D810D5" w:rsidRDefault="00A56C6C">
            <w:pPr>
              <w:tabs>
                <w:tab w:val="left" w:pos="720"/>
              </w:tabs>
              <w:spacing w:line="480" w:lineRule="auto"/>
            </w:pPr>
            <w:r>
              <w:t xml:space="preserve">Provide an explicit statement of the questions and objectives being addressed with reference to their key elements (e.g., population or participants, concepts, and </w:t>
            </w:r>
            <w:r>
              <w:lastRenderedPageBreak/>
              <w:t>context) or other relevant key elements used to conceptualize the review questions and/or objectives.</w:t>
            </w:r>
          </w:p>
        </w:tc>
        <w:tc>
          <w:tcPr>
            <w:tcW w:w="1674" w:type="dxa"/>
            <w:shd w:val="clear" w:color="auto" w:fill="FFFFFF"/>
            <w:vAlign w:val="center"/>
          </w:tcPr>
          <w:p w14:paraId="00000021" w14:textId="77777777" w:rsidR="00D810D5" w:rsidRDefault="00A56C6C">
            <w:pPr>
              <w:tabs>
                <w:tab w:val="left" w:pos="720"/>
              </w:tabs>
              <w:spacing w:line="480" w:lineRule="auto"/>
            </w:pPr>
            <w:r>
              <w:lastRenderedPageBreak/>
              <w:t>5</w:t>
            </w:r>
          </w:p>
        </w:tc>
      </w:tr>
      <w:tr w:rsidR="00D810D5" w14:paraId="0C0FCFAF" w14:textId="77777777">
        <w:tc>
          <w:tcPr>
            <w:tcW w:w="9016" w:type="dxa"/>
            <w:gridSpan w:val="4"/>
            <w:shd w:val="clear" w:color="auto" w:fill="FFFFFF"/>
            <w:vAlign w:val="center"/>
          </w:tcPr>
          <w:p w14:paraId="00000022" w14:textId="77777777" w:rsidR="00D810D5" w:rsidRDefault="00A56C6C">
            <w:pPr>
              <w:tabs>
                <w:tab w:val="left" w:pos="720"/>
              </w:tabs>
              <w:spacing w:line="480" w:lineRule="auto"/>
              <w:rPr>
                <w:b/>
              </w:rPr>
            </w:pPr>
            <w:r>
              <w:rPr>
                <w:b/>
              </w:rPr>
              <w:t>METHODS</w:t>
            </w:r>
          </w:p>
        </w:tc>
      </w:tr>
      <w:tr w:rsidR="00D810D5" w14:paraId="559F2153" w14:textId="77777777">
        <w:tc>
          <w:tcPr>
            <w:tcW w:w="2151" w:type="dxa"/>
            <w:shd w:val="clear" w:color="auto" w:fill="FFFFFF"/>
            <w:vAlign w:val="center"/>
          </w:tcPr>
          <w:p w14:paraId="00000026" w14:textId="77777777" w:rsidR="00D810D5" w:rsidRDefault="00A56C6C">
            <w:pPr>
              <w:tabs>
                <w:tab w:val="left" w:pos="720"/>
              </w:tabs>
              <w:spacing w:line="480" w:lineRule="auto"/>
            </w:pPr>
            <w:r>
              <w:t>Protocol and registration</w:t>
            </w:r>
          </w:p>
        </w:tc>
        <w:tc>
          <w:tcPr>
            <w:tcW w:w="857" w:type="dxa"/>
            <w:shd w:val="clear" w:color="auto" w:fill="FFFFFF"/>
            <w:vAlign w:val="center"/>
          </w:tcPr>
          <w:p w14:paraId="00000027" w14:textId="77777777" w:rsidR="00D810D5" w:rsidRDefault="00A56C6C">
            <w:pPr>
              <w:tabs>
                <w:tab w:val="left" w:pos="720"/>
              </w:tabs>
              <w:spacing w:line="480" w:lineRule="auto"/>
            </w:pPr>
            <w:r>
              <w:t>5</w:t>
            </w:r>
          </w:p>
        </w:tc>
        <w:tc>
          <w:tcPr>
            <w:tcW w:w="4334" w:type="dxa"/>
            <w:shd w:val="clear" w:color="auto" w:fill="FFFFFF"/>
            <w:vAlign w:val="center"/>
          </w:tcPr>
          <w:p w14:paraId="00000028" w14:textId="77777777" w:rsidR="00D810D5" w:rsidRDefault="00A56C6C">
            <w:pPr>
              <w:tabs>
                <w:tab w:val="left" w:pos="720"/>
              </w:tabs>
              <w:spacing w:line="480" w:lineRule="auto"/>
            </w:pPr>
            <w:r>
              <w:t>Indicate whether a review protocol exists; state if and where it can be accessed (e.g., a Web address); and if available, provide registration information, including the registration number.</w:t>
            </w:r>
          </w:p>
        </w:tc>
        <w:tc>
          <w:tcPr>
            <w:tcW w:w="1674" w:type="dxa"/>
            <w:shd w:val="clear" w:color="auto" w:fill="FFFFFF"/>
            <w:vAlign w:val="center"/>
          </w:tcPr>
          <w:p w14:paraId="00000029" w14:textId="77777777" w:rsidR="00D810D5" w:rsidRDefault="00A56C6C">
            <w:pPr>
              <w:tabs>
                <w:tab w:val="left" w:pos="720"/>
              </w:tabs>
              <w:spacing w:line="480" w:lineRule="auto"/>
            </w:pPr>
            <w:r>
              <w:t>NA</w:t>
            </w:r>
          </w:p>
        </w:tc>
      </w:tr>
      <w:tr w:rsidR="00D810D5" w14:paraId="54CE4232" w14:textId="77777777">
        <w:tc>
          <w:tcPr>
            <w:tcW w:w="2151" w:type="dxa"/>
            <w:shd w:val="clear" w:color="auto" w:fill="FFFFFF"/>
            <w:vAlign w:val="center"/>
          </w:tcPr>
          <w:p w14:paraId="0000002A" w14:textId="77777777" w:rsidR="00D810D5" w:rsidRDefault="00A56C6C">
            <w:pPr>
              <w:tabs>
                <w:tab w:val="left" w:pos="720"/>
              </w:tabs>
              <w:spacing w:line="480" w:lineRule="auto"/>
            </w:pPr>
            <w:r>
              <w:t>Eligibility criteria</w:t>
            </w:r>
          </w:p>
        </w:tc>
        <w:tc>
          <w:tcPr>
            <w:tcW w:w="857" w:type="dxa"/>
            <w:shd w:val="clear" w:color="auto" w:fill="FFFFFF"/>
            <w:vAlign w:val="center"/>
          </w:tcPr>
          <w:p w14:paraId="0000002B" w14:textId="77777777" w:rsidR="00D810D5" w:rsidRDefault="00A56C6C">
            <w:pPr>
              <w:tabs>
                <w:tab w:val="left" w:pos="720"/>
              </w:tabs>
              <w:spacing w:line="480" w:lineRule="auto"/>
            </w:pPr>
            <w:r>
              <w:t>6</w:t>
            </w:r>
          </w:p>
        </w:tc>
        <w:tc>
          <w:tcPr>
            <w:tcW w:w="4334" w:type="dxa"/>
            <w:shd w:val="clear" w:color="auto" w:fill="FFFFFF"/>
            <w:vAlign w:val="center"/>
          </w:tcPr>
          <w:p w14:paraId="0000002C" w14:textId="77777777" w:rsidR="00D810D5" w:rsidRDefault="00A56C6C">
            <w:pPr>
              <w:tabs>
                <w:tab w:val="left" w:pos="720"/>
              </w:tabs>
              <w:spacing w:line="480" w:lineRule="auto"/>
            </w:pPr>
            <w:r>
              <w:t>Specify characteristics of the sources of evidence used as eligibility criteria (e.g., years considered, language, and publication status), and provide a rationale.</w:t>
            </w:r>
          </w:p>
        </w:tc>
        <w:tc>
          <w:tcPr>
            <w:tcW w:w="1674" w:type="dxa"/>
            <w:shd w:val="clear" w:color="auto" w:fill="FFFFFF"/>
            <w:vAlign w:val="center"/>
          </w:tcPr>
          <w:p w14:paraId="0000002D" w14:textId="77777777" w:rsidR="00D810D5" w:rsidRDefault="00A56C6C">
            <w:pPr>
              <w:tabs>
                <w:tab w:val="left" w:pos="720"/>
              </w:tabs>
              <w:spacing w:line="480" w:lineRule="auto"/>
            </w:pPr>
            <w:r>
              <w:t>6</w:t>
            </w:r>
          </w:p>
        </w:tc>
      </w:tr>
      <w:tr w:rsidR="00D810D5" w14:paraId="07CE583A" w14:textId="77777777">
        <w:trPr>
          <w:trHeight w:val="260"/>
        </w:trPr>
        <w:tc>
          <w:tcPr>
            <w:tcW w:w="2151" w:type="dxa"/>
            <w:shd w:val="clear" w:color="auto" w:fill="FFFFFF"/>
            <w:vAlign w:val="center"/>
          </w:tcPr>
          <w:p w14:paraId="0000002E" w14:textId="77777777" w:rsidR="00D810D5" w:rsidRDefault="00A56C6C">
            <w:pPr>
              <w:tabs>
                <w:tab w:val="left" w:pos="720"/>
              </w:tabs>
              <w:spacing w:line="480" w:lineRule="auto"/>
            </w:pPr>
            <w:r>
              <w:t>Information sources*</w:t>
            </w:r>
          </w:p>
        </w:tc>
        <w:tc>
          <w:tcPr>
            <w:tcW w:w="857" w:type="dxa"/>
            <w:shd w:val="clear" w:color="auto" w:fill="FFFFFF"/>
            <w:vAlign w:val="center"/>
          </w:tcPr>
          <w:p w14:paraId="0000002F" w14:textId="77777777" w:rsidR="00D810D5" w:rsidRDefault="00A56C6C">
            <w:pPr>
              <w:tabs>
                <w:tab w:val="left" w:pos="720"/>
              </w:tabs>
              <w:spacing w:line="480" w:lineRule="auto"/>
            </w:pPr>
            <w:r>
              <w:t>7</w:t>
            </w:r>
          </w:p>
        </w:tc>
        <w:tc>
          <w:tcPr>
            <w:tcW w:w="4334" w:type="dxa"/>
            <w:shd w:val="clear" w:color="auto" w:fill="FFFFFF"/>
            <w:vAlign w:val="center"/>
          </w:tcPr>
          <w:p w14:paraId="00000030" w14:textId="77777777" w:rsidR="00D810D5" w:rsidRDefault="00A56C6C">
            <w:pPr>
              <w:tabs>
                <w:tab w:val="left" w:pos="720"/>
              </w:tabs>
              <w:spacing w:line="480" w:lineRule="auto"/>
            </w:pPr>
            <w:r>
              <w:t>Describe all information sources in the search (e.g., databases with dates of coverage and contact with authors to identify additional sources), as well as the date the most recent search was executed.</w:t>
            </w:r>
          </w:p>
        </w:tc>
        <w:tc>
          <w:tcPr>
            <w:tcW w:w="1674" w:type="dxa"/>
            <w:shd w:val="clear" w:color="auto" w:fill="FFFFFF"/>
            <w:vAlign w:val="center"/>
          </w:tcPr>
          <w:p w14:paraId="00000031" w14:textId="77777777" w:rsidR="00D810D5" w:rsidRDefault="00A56C6C">
            <w:pPr>
              <w:tabs>
                <w:tab w:val="left" w:pos="720"/>
              </w:tabs>
              <w:spacing w:line="480" w:lineRule="auto"/>
            </w:pPr>
            <w:r>
              <w:t>7</w:t>
            </w:r>
          </w:p>
        </w:tc>
      </w:tr>
      <w:tr w:rsidR="00D810D5" w14:paraId="121B574E" w14:textId="77777777">
        <w:tc>
          <w:tcPr>
            <w:tcW w:w="2151" w:type="dxa"/>
            <w:shd w:val="clear" w:color="auto" w:fill="FFFFFF"/>
            <w:vAlign w:val="center"/>
          </w:tcPr>
          <w:p w14:paraId="00000032" w14:textId="77777777" w:rsidR="00D810D5" w:rsidRDefault="00A56C6C">
            <w:pPr>
              <w:tabs>
                <w:tab w:val="left" w:pos="720"/>
              </w:tabs>
              <w:spacing w:line="480" w:lineRule="auto"/>
            </w:pPr>
            <w:r>
              <w:lastRenderedPageBreak/>
              <w:t>Search</w:t>
            </w:r>
          </w:p>
        </w:tc>
        <w:tc>
          <w:tcPr>
            <w:tcW w:w="857" w:type="dxa"/>
            <w:shd w:val="clear" w:color="auto" w:fill="FFFFFF"/>
            <w:vAlign w:val="center"/>
          </w:tcPr>
          <w:p w14:paraId="00000033" w14:textId="77777777" w:rsidR="00D810D5" w:rsidRDefault="00A56C6C">
            <w:pPr>
              <w:tabs>
                <w:tab w:val="left" w:pos="720"/>
              </w:tabs>
              <w:spacing w:line="480" w:lineRule="auto"/>
            </w:pPr>
            <w:r>
              <w:t>8</w:t>
            </w:r>
          </w:p>
        </w:tc>
        <w:tc>
          <w:tcPr>
            <w:tcW w:w="4334" w:type="dxa"/>
            <w:shd w:val="clear" w:color="auto" w:fill="FFFFFF"/>
            <w:vAlign w:val="center"/>
          </w:tcPr>
          <w:p w14:paraId="00000034" w14:textId="77777777" w:rsidR="00D810D5" w:rsidRDefault="00A56C6C">
            <w:pPr>
              <w:tabs>
                <w:tab w:val="left" w:pos="720"/>
              </w:tabs>
              <w:spacing w:line="480" w:lineRule="auto"/>
            </w:pPr>
            <w:r>
              <w:t>Present the full electronic search strategy for at least 1 database, including any limits used, such that it could be repeated.</w:t>
            </w:r>
          </w:p>
        </w:tc>
        <w:tc>
          <w:tcPr>
            <w:tcW w:w="1674" w:type="dxa"/>
            <w:shd w:val="clear" w:color="auto" w:fill="FFFFFF"/>
            <w:vAlign w:val="center"/>
          </w:tcPr>
          <w:p w14:paraId="00000035" w14:textId="087A4603" w:rsidR="00D810D5" w:rsidRDefault="00A56C6C" w:rsidP="001E4E5B">
            <w:pPr>
              <w:tabs>
                <w:tab w:val="left" w:pos="720"/>
              </w:tabs>
              <w:spacing w:line="480" w:lineRule="auto"/>
            </w:pPr>
            <w:r>
              <w:t xml:space="preserve">S2 </w:t>
            </w:r>
            <w:r w:rsidR="001E4E5B">
              <w:t>Table</w:t>
            </w:r>
            <w:r>
              <w:t>.</w:t>
            </w:r>
          </w:p>
        </w:tc>
      </w:tr>
      <w:tr w:rsidR="00D810D5" w14:paraId="3DF10196" w14:textId="77777777">
        <w:tc>
          <w:tcPr>
            <w:tcW w:w="2151" w:type="dxa"/>
            <w:shd w:val="clear" w:color="auto" w:fill="FFFFFF"/>
            <w:vAlign w:val="center"/>
          </w:tcPr>
          <w:p w14:paraId="00000036" w14:textId="77777777" w:rsidR="00D810D5" w:rsidRDefault="00A56C6C">
            <w:pPr>
              <w:tabs>
                <w:tab w:val="left" w:pos="720"/>
              </w:tabs>
              <w:spacing w:line="480" w:lineRule="auto"/>
            </w:pPr>
            <w:r>
              <w:t>Selection of sources of evidence†</w:t>
            </w:r>
          </w:p>
        </w:tc>
        <w:tc>
          <w:tcPr>
            <w:tcW w:w="857" w:type="dxa"/>
            <w:shd w:val="clear" w:color="auto" w:fill="FFFFFF"/>
            <w:vAlign w:val="center"/>
          </w:tcPr>
          <w:p w14:paraId="00000037" w14:textId="77777777" w:rsidR="00D810D5" w:rsidRDefault="00A56C6C">
            <w:pPr>
              <w:tabs>
                <w:tab w:val="left" w:pos="720"/>
              </w:tabs>
              <w:spacing w:line="480" w:lineRule="auto"/>
            </w:pPr>
            <w:r>
              <w:t>9</w:t>
            </w:r>
          </w:p>
        </w:tc>
        <w:tc>
          <w:tcPr>
            <w:tcW w:w="4334" w:type="dxa"/>
            <w:shd w:val="clear" w:color="auto" w:fill="FFFFFF"/>
            <w:vAlign w:val="center"/>
          </w:tcPr>
          <w:p w14:paraId="00000038" w14:textId="77777777" w:rsidR="00D810D5" w:rsidRDefault="00A56C6C">
            <w:pPr>
              <w:tabs>
                <w:tab w:val="left" w:pos="720"/>
              </w:tabs>
              <w:spacing w:line="480" w:lineRule="auto"/>
            </w:pPr>
            <w:r>
              <w:t>State the process for selecting sources of evidence (i.e., screening and eligibility) included in the scoping review.</w:t>
            </w:r>
          </w:p>
        </w:tc>
        <w:tc>
          <w:tcPr>
            <w:tcW w:w="1674" w:type="dxa"/>
            <w:shd w:val="clear" w:color="auto" w:fill="FFFFFF"/>
            <w:vAlign w:val="center"/>
          </w:tcPr>
          <w:p w14:paraId="00000039" w14:textId="77777777" w:rsidR="00D810D5" w:rsidRDefault="00A56C6C">
            <w:pPr>
              <w:tabs>
                <w:tab w:val="left" w:pos="720"/>
              </w:tabs>
              <w:spacing w:line="480" w:lineRule="auto"/>
            </w:pPr>
            <w:r>
              <w:t>7 - 8</w:t>
            </w:r>
          </w:p>
        </w:tc>
      </w:tr>
    </w:tbl>
    <w:p w14:paraId="0000003A" w14:textId="77777777" w:rsidR="00D810D5" w:rsidRDefault="00D810D5">
      <w:pPr>
        <w:tabs>
          <w:tab w:val="left" w:pos="720"/>
        </w:tabs>
        <w:spacing w:line="480" w:lineRule="auto"/>
        <w:sectPr w:rsidR="00D810D5">
          <w:headerReference w:type="default" r:id="rId8"/>
          <w:pgSz w:w="11906" w:h="16838"/>
          <w:pgMar w:top="1440" w:right="1440" w:bottom="1440" w:left="1440" w:header="708" w:footer="708" w:gutter="0"/>
          <w:pgNumType w:start="1"/>
          <w:cols w:space="720"/>
        </w:sectPr>
      </w:pPr>
    </w:p>
    <w:p w14:paraId="00000191" w14:textId="77777777" w:rsidR="00D810D5" w:rsidRDefault="00D810D5" w:rsidP="00A56C6C">
      <w:pPr>
        <w:spacing w:line="480" w:lineRule="auto"/>
      </w:pPr>
    </w:p>
    <w:sectPr w:rsidR="00D810D5">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95EB0" w14:textId="77777777" w:rsidR="00937077" w:rsidRDefault="00937077">
      <w:pPr>
        <w:spacing w:after="0" w:line="240" w:lineRule="auto"/>
      </w:pPr>
      <w:r>
        <w:separator/>
      </w:r>
    </w:p>
  </w:endnote>
  <w:endnote w:type="continuationSeparator" w:id="0">
    <w:p w14:paraId="4623BC1E" w14:textId="77777777" w:rsidR="00937077" w:rsidRDefault="00937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embedRegular r:id="rId1" w:fontKey="{1AF20FF8-E61E-4E0A-83BD-212346D59D1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35D88BA-967F-4D4B-A505-1D90BBD0FB32}"/>
    <w:embedBold r:id="rId3" w:fontKey="{0945B44C-595D-4DB6-BDCA-D46A505D02C4}"/>
    <w:embedItalic r:id="rId4" w:fontKey="{FF369E9B-EF2A-4CDA-9B48-E71BF9541222}"/>
  </w:font>
  <w:font w:name="Aptos Display">
    <w:charset w:val="00"/>
    <w:family w:val="swiss"/>
    <w:pitch w:val="variable"/>
    <w:sig w:usb0="20000287" w:usb1="00000003" w:usb2="00000000" w:usb3="00000000" w:csb0="0000019F" w:csb1="00000000"/>
    <w:embedRegular r:id="rId5" w:fontKey="{D847B7E3-232D-4073-9FED-884B40FBA6D7}"/>
  </w:font>
  <w:font w:name="Aptos">
    <w:charset w:val="00"/>
    <w:family w:val="swiss"/>
    <w:pitch w:val="variable"/>
    <w:sig w:usb0="20000287" w:usb1="00000003" w:usb2="00000000" w:usb3="00000000" w:csb0="0000019F" w:csb1="00000000"/>
    <w:embedRegular r:id="rId6" w:fontKey="{41D82B38-F58B-43DB-9E66-559B29E64CD8}"/>
  </w:font>
  <w:font w:name="Segoe UI">
    <w:panose1 w:val="020B0502040204020203"/>
    <w:charset w:val="00"/>
    <w:family w:val="swiss"/>
    <w:pitch w:val="variable"/>
    <w:sig w:usb0="E4002EFF" w:usb1="C000E47F" w:usb2="00000009" w:usb3="00000000" w:csb0="000001FF" w:csb1="00000000"/>
    <w:embedRegular r:id="rId7" w:fontKey="{037DBE7E-6735-4E37-A9F0-8E805EF6804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D84B4" w14:textId="77777777" w:rsidR="00937077" w:rsidRDefault="00937077">
      <w:pPr>
        <w:spacing w:after="0" w:line="240" w:lineRule="auto"/>
      </w:pPr>
      <w:r>
        <w:separator/>
      </w:r>
    </w:p>
  </w:footnote>
  <w:footnote w:type="continuationSeparator" w:id="0">
    <w:p w14:paraId="6EEB8424" w14:textId="77777777" w:rsidR="00937077" w:rsidRDefault="009370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92" w14:textId="514F7BE5" w:rsidR="00D810D5" w:rsidRDefault="00A56C6C">
    <w:pPr>
      <w:pBdr>
        <w:top w:val="nil"/>
        <w:left w:val="nil"/>
        <w:bottom w:val="nil"/>
        <w:right w:val="nil"/>
        <w:between w:val="nil"/>
      </w:pBdr>
      <w:tabs>
        <w:tab w:val="center" w:pos="4513"/>
        <w:tab w:val="right" w:pos="9026"/>
      </w:tabs>
      <w:spacing w:after="0" w:line="240" w:lineRule="auto"/>
      <w:jc w:val="right"/>
      <w:rPr>
        <w:rFonts w:eastAsia="Times New Roman" w:cs="Times New Roman"/>
        <w:color w:val="000000"/>
        <w:szCs w:val="24"/>
      </w:rPr>
    </w:pPr>
    <w:r>
      <w:rPr>
        <w:rFonts w:eastAsia="Times New Roman" w:cs="Times New Roman"/>
        <w:color w:val="000000"/>
        <w:szCs w:val="24"/>
      </w:rPr>
      <w:fldChar w:fldCharType="begin"/>
    </w:r>
    <w:r>
      <w:rPr>
        <w:rFonts w:eastAsia="Times New Roman" w:cs="Times New Roman"/>
        <w:color w:val="000000"/>
        <w:szCs w:val="24"/>
      </w:rPr>
      <w:instrText>PAGE</w:instrText>
    </w:r>
    <w:r>
      <w:rPr>
        <w:rFonts w:eastAsia="Times New Roman" w:cs="Times New Roman"/>
        <w:color w:val="000000"/>
        <w:szCs w:val="24"/>
      </w:rPr>
      <w:fldChar w:fldCharType="separate"/>
    </w:r>
    <w:r w:rsidR="00834AC9">
      <w:rPr>
        <w:rFonts w:eastAsia="Times New Roman" w:cs="Times New Roman"/>
        <w:noProof/>
        <w:color w:val="000000"/>
        <w:szCs w:val="24"/>
      </w:rPr>
      <w:t>4</w:t>
    </w:r>
    <w:r>
      <w:rPr>
        <w:rFonts w:eastAsia="Times New Roman" w:cs="Times New Roman"/>
        <w:color w:val="000000"/>
        <w:szCs w:val="24"/>
      </w:rPr>
      <w:fldChar w:fldCharType="end"/>
    </w:r>
  </w:p>
  <w:p w14:paraId="00000193" w14:textId="77777777" w:rsidR="00D810D5" w:rsidRDefault="00D810D5">
    <w:pPr>
      <w:pBdr>
        <w:top w:val="nil"/>
        <w:left w:val="nil"/>
        <w:bottom w:val="nil"/>
        <w:right w:val="nil"/>
        <w:between w:val="nil"/>
      </w:pBdr>
      <w:tabs>
        <w:tab w:val="center" w:pos="4513"/>
        <w:tab w:val="right" w:pos="9026"/>
      </w:tabs>
      <w:spacing w:after="0" w:line="240" w:lineRule="auto"/>
      <w:rPr>
        <w:rFonts w:eastAsia="Times New Roman" w:cs="Times New Roman"/>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414EF0"/>
    <w:multiLevelType w:val="multilevel"/>
    <w:tmpl w:val="0980CD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C753DD0"/>
    <w:multiLevelType w:val="multilevel"/>
    <w:tmpl w:val="437A0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1BF3462"/>
    <w:multiLevelType w:val="multilevel"/>
    <w:tmpl w:val="C374CC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0D5"/>
    <w:rsid w:val="001E4E5B"/>
    <w:rsid w:val="00463DB6"/>
    <w:rsid w:val="004743D7"/>
    <w:rsid w:val="00827EB0"/>
    <w:rsid w:val="00834AC9"/>
    <w:rsid w:val="00937077"/>
    <w:rsid w:val="00A56C6C"/>
    <w:rsid w:val="00AA5721"/>
    <w:rsid w:val="00C750DE"/>
    <w:rsid w:val="00D37FA8"/>
    <w:rsid w:val="00D81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1C3FF"/>
  <w15:docId w15:val="{DB2BEBAB-92CB-4140-9CBB-8D72B8BB4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064"/>
    <w:rPr>
      <w:rFonts w:eastAsia="Calibri" w:cs="Calibri"/>
      <w:szCs w:val="22"/>
    </w:rPr>
  </w:style>
  <w:style w:type="paragraph" w:styleId="Heading1">
    <w:name w:val="heading 1"/>
    <w:basedOn w:val="Normal"/>
    <w:next w:val="Normal"/>
    <w:link w:val="Heading1Char"/>
    <w:uiPriority w:val="9"/>
    <w:qFormat/>
    <w:rsid w:val="004100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00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00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00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00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00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00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00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00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00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100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00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00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00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00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00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00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00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0064"/>
    <w:rPr>
      <w:rFonts w:eastAsiaTheme="majorEastAsia" w:cstheme="majorBidi"/>
      <w:color w:val="272727" w:themeColor="text1" w:themeTint="D8"/>
    </w:rPr>
  </w:style>
  <w:style w:type="character" w:customStyle="1" w:styleId="TitleChar">
    <w:name w:val="Title Char"/>
    <w:basedOn w:val="DefaultParagraphFont"/>
    <w:link w:val="Title"/>
    <w:uiPriority w:val="10"/>
    <w:rsid w:val="004100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100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0064"/>
    <w:pPr>
      <w:spacing w:before="160"/>
      <w:jc w:val="center"/>
    </w:pPr>
    <w:rPr>
      <w:i/>
      <w:iCs/>
      <w:color w:val="404040" w:themeColor="text1" w:themeTint="BF"/>
    </w:rPr>
  </w:style>
  <w:style w:type="character" w:customStyle="1" w:styleId="QuoteChar">
    <w:name w:val="Quote Char"/>
    <w:basedOn w:val="DefaultParagraphFont"/>
    <w:link w:val="Quote"/>
    <w:uiPriority w:val="29"/>
    <w:rsid w:val="00410064"/>
    <w:rPr>
      <w:i/>
      <w:iCs/>
      <w:color w:val="404040" w:themeColor="text1" w:themeTint="BF"/>
    </w:rPr>
  </w:style>
  <w:style w:type="paragraph" w:styleId="ListParagraph">
    <w:name w:val="List Paragraph"/>
    <w:basedOn w:val="Normal"/>
    <w:uiPriority w:val="34"/>
    <w:qFormat/>
    <w:rsid w:val="00410064"/>
    <w:pPr>
      <w:ind w:left="720"/>
      <w:contextualSpacing/>
    </w:pPr>
  </w:style>
  <w:style w:type="character" w:styleId="IntenseEmphasis">
    <w:name w:val="Intense Emphasis"/>
    <w:basedOn w:val="DefaultParagraphFont"/>
    <w:uiPriority w:val="21"/>
    <w:qFormat/>
    <w:rsid w:val="00410064"/>
    <w:rPr>
      <w:i/>
      <w:iCs/>
      <w:color w:val="0F4761" w:themeColor="accent1" w:themeShade="BF"/>
    </w:rPr>
  </w:style>
  <w:style w:type="paragraph" w:styleId="IntenseQuote">
    <w:name w:val="Intense Quote"/>
    <w:basedOn w:val="Normal"/>
    <w:next w:val="Normal"/>
    <w:link w:val="IntenseQuoteChar"/>
    <w:uiPriority w:val="30"/>
    <w:qFormat/>
    <w:rsid w:val="004100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0064"/>
    <w:rPr>
      <w:i/>
      <w:iCs/>
      <w:color w:val="0F4761" w:themeColor="accent1" w:themeShade="BF"/>
    </w:rPr>
  </w:style>
  <w:style w:type="character" w:styleId="IntenseReference">
    <w:name w:val="Intense Reference"/>
    <w:basedOn w:val="DefaultParagraphFont"/>
    <w:uiPriority w:val="32"/>
    <w:qFormat/>
    <w:rsid w:val="00410064"/>
    <w:rPr>
      <w:b/>
      <w:bCs/>
      <w:smallCaps/>
      <w:color w:val="0F4761" w:themeColor="accent1" w:themeShade="BF"/>
      <w:spacing w:val="5"/>
    </w:rPr>
  </w:style>
  <w:style w:type="table" w:customStyle="1" w:styleId="TableGrid1">
    <w:name w:val="Table Grid1"/>
    <w:basedOn w:val="TableNormal"/>
    <w:next w:val="TableGrid"/>
    <w:uiPriority w:val="39"/>
    <w:rsid w:val="00410064"/>
    <w:pPr>
      <w:spacing w:after="0" w:line="240" w:lineRule="auto"/>
    </w:pPr>
    <w:rPr>
      <w:rFonts w:ascii="Aptos" w:eastAsia="Aptos" w:hAnsi="Apto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10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02348"/>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102348"/>
    <w:rPr>
      <w:rFonts w:ascii="Times New Roman" w:eastAsia="Calibri" w:hAnsi="Times New Roman" w:cs="Times New Roman"/>
      <w:noProof/>
      <w:kern w:val="0"/>
      <w:szCs w:val="22"/>
      <w:lang w:val="en-US"/>
    </w:rPr>
  </w:style>
  <w:style w:type="paragraph" w:customStyle="1" w:styleId="EndNoteBibliography">
    <w:name w:val="EndNote Bibliography"/>
    <w:basedOn w:val="Normal"/>
    <w:link w:val="EndNoteBibliographyChar"/>
    <w:rsid w:val="00102348"/>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102348"/>
    <w:rPr>
      <w:rFonts w:ascii="Times New Roman" w:eastAsia="Calibri" w:hAnsi="Times New Roman" w:cs="Times New Roman"/>
      <w:noProof/>
      <w:kern w:val="0"/>
      <w:szCs w:val="22"/>
      <w:lang w:val="en-US"/>
    </w:rPr>
  </w:style>
  <w:style w:type="paragraph" w:styleId="Header">
    <w:name w:val="header"/>
    <w:basedOn w:val="Normal"/>
    <w:link w:val="HeaderChar"/>
    <w:uiPriority w:val="99"/>
    <w:unhideWhenUsed/>
    <w:rsid w:val="00AA25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589"/>
    <w:rPr>
      <w:rFonts w:ascii="Times New Roman" w:eastAsia="Calibri" w:hAnsi="Times New Roman" w:cs="Calibri"/>
      <w:kern w:val="0"/>
      <w:szCs w:val="22"/>
      <w:lang w:val="en-GB"/>
    </w:rPr>
  </w:style>
  <w:style w:type="paragraph" w:styleId="Footer">
    <w:name w:val="footer"/>
    <w:basedOn w:val="Normal"/>
    <w:link w:val="FooterChar"/>
    <w:uiPriority w:val="99"/>
    <w:unhideWhenUsed/>
    <w:rsid w:val="00AA25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589"/>
    <w:rPr>
      <w:rFonts w:ascii="Times New Roman" w:eastAsia="Calibri" w:hAnsi="Times New Roman" w:cs="Calibri"/>
      <w:kern w:val="0"/>
      <w:szCs w:val="22"/>
      <w:lang w:val="en-G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Aptos" w:eastAsia="Aptos" w:hAnsi="Aptos" w:cs="Aptos"/>
    </w:rPr>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rPr>
      <w:rFonts w:ascii="Aptos" w:eastAsia="Aptos" w:hAnsi="Aptos" w:cs="Aptos"/>
    </w:rPr>
    <w:tblPr>
      <w:tblStyleRowBandSize w:val="1"/>
      <w:tblStyleColBandSize w:val="1"/>
    </w:tblPr>
  </w:style>
  <w:style w:type="table" w:customStyle="1" w:styleId="a3">
    <w:basedOn w:val="TableNormal"/>
    <w:pPr>
      <w:spacing w:after="0" w:line="240" w:lineRule="auto"/>
    </w:pPr>
    <w:rPr>
      <w:rFonts w:ascii="Aptos" w:eastAsia="Aptos" w:hAnsi="Aptos" w:cs="Aptos"/>
    </w:r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Calibri" w:cs="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27E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EB0"/>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vZCTz7qlk90TOCOuAJgTmu/MQ==">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276</Words>
  <Characters>1575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Amollo Ambole</dc:creator>
  <cp:lastModifiedBy>Mrs. HJ Lotter</cp:lastModifiedBy>
  <cp:revision>2</cp:revision>
  <cp:lastPrinted>2025-11-11T05:09:00Z</cp:lastPrinted>
  <dcterms:created xsi:type="dcterms:W3CDTF">2025-11-11T05:10:00Z</dcterms:created>
  <dcterms:modified xsi:type="dcterms:W3CDTF">2025-11-11T05:10:00Z</dcterms:modified>
</cp:coreProperties>
</file>