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F3C" w:rsidRDefault="00467F3C">
      <w:pPr>
        <w:rPr>
          <w:rFonts w:cs="Calibri"/>
        </w:rPr>
      </w:pPr>
      <w:bookmarkStart w:id="0" w:name="_GoBack"/>
      <w:bookmarkEnd w:id="0"/>
      <w:r>
        <w:rPr>
          <w:rFonts w:cs="Calibri"/>
        </w:rPr>
        <w:t xml:space="preserve">Supplementary </w:t>
      </w:r>
      <w:r w:rsidRPr="00467F3C">
        <w:rPr>
          <w:rFonts w:cs="Calibri"/>
        </w:rPr>
        <w:t>Table 2.</w:t>
      </w:r>
      <w:r>
        <w:rPr>
          <w:rFonts w:cs="Calibri"/>
        </w:rPr>
        <w:t xml:space="preserve"> Neuropsychology assessment in both siblings; types of tests used and their scores. </w:t>
      </w:r>
    </w:p>
    <w:tbl>
      <w:tblPr>
        <w:tblW w:w="14290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1559"/>
        <w:gridCol w:w="1844"/>
        <w:gridCol w:w="3259"/>
        <w:gridCol w:w="1984"/>
        <w:gridCol w:w="2275"/>
      </w:tblGrid>
      <w:tr w:rsidR="00467F3C" w:rsidTr="00B071C1">
        <w:trPr>
          <w:trHeight w:val="432"/>
        </w:trPr>
        <w:tc>
          <w:tcPr>
            <w:tcW w:w="6772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Case 1</w:t>
            </w:r>
          </w:p>
        </w:tc>
        <w:tc>
          <w:tcPr>
            <w:tcW w:w="7518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Case 2</w:t>
            </w:r>
          </w:p>
        </w:tc>
      </w:tr>
      <w:tr w:rsidR="00467F3C" w:rsidTr="00B071C1">
        <w:trPr>
          <w:trHeight w:val="418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General Intellectual function</w:t>
            </w:r>
          </w:p>
        </w:tc>
      </w:tr>
      <w:tr w:rsidR="00467F3C" w:rsidTr="00B071C1">
        <w:trPr>
          <w:trHeight w:val="706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ToPF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12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 xml:space="preserve">76 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WASI-II FSIQ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45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WAIS-IV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WASI-II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VCI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 xml:space="preserve">58 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VCI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45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en-GB"/>
              </w:rPr>
            </w:pPr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Similarities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3ss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Similarities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20T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en-GB"/>
              </w:rPr>
            </w:pPr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 xml:space="preserve">Vocabulary 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7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3ss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Vocabulary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12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20T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PRI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60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PRI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52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en-GB"/>
              </w:rPr>
            </w:pPr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Block Design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12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3ss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Block Design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21T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en-GB"/>
              </w:rPr>
            </w:pPr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Matrix Reasoning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3ss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Matrix Reasoning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7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24T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en-GB"/>
              </w:rPr>
            </w:pPr>
            <w:r w:rsidRPr="00206574">
              <w:rPr>
                <w:rFonts w:eastAsia="Times New Roman" w:cs="Arial"/>
                <w:color w:val="000000"/>
                <w:szCs w:val="24"/>
                <w:lang w:eastAsia="en-GB"/>
              </w:rPr>
              <w:t>Visual Puzzles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WMI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58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Digit Span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11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Arithmetic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PSI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50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 xml:space="preserve">Symbol search 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Coding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Memory</w:t>
            </w:r>
          </w:p>
        </w:tc>
      </w:tr>
      <w:tr w:rsidR="00467F3C" w:rsidTr="00B071C1">
        <w:trPr>
          <w:trHeight w:val="706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RBANS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Immediate memory index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40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List learning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8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Story memory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Delayed memory index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40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List recall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&lt;2</w:t>
            </w:r>
            <w:r w:rsidRPr="00796A76">
              <w:rPr>
                <w:vertAlign w:val="superscript"/>
              </w:rPr>
              <w:t>nd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List recognition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13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&lt;2</w:t>
            </w:r>
            <w:r w:rsidRPr="00796A76">
              <w:rPr>
                <w:vertAlign w:val="superscript"/>
              </w:rPr>
              <w:t>nd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Story recall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Figure recall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Attention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lastRenderedPageBreak/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RBANS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Attention index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43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Digit span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Coding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14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TEA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Elevator counting (distraction)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&lt;5</w:t>
            </w:r>
            <w:r w:rsidRPr="00796A76">
              <w:rPr>
                <w:vertAlign w:val="superscript"/>
              </w:rPr>
              <w:t>th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Language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RBANS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Language index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47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Picture naming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7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&lt;2</w:t>
            </w:r>
            <w:r w:rsidRPr="00796A76">
              <w:rPr>
                <w:vertAlign w:val="superscript"/>
              </w:rPr>
              <w:t>nd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Semantic fluency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9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MAE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MAE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Repetition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7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</w:t>
            </w:r>
            <w:r w:rsidRPr="00796A76">
              <w:rPr>
                <w:vertAlign w:val="superscript"/>
              </w:rPr>
              <w:t>st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 xml:space="preserve">Repetition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 (adjusted)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&lt;1</w:t>
            </w:r>
            <w:r w:rsidRPr="00796A76">
              <w:rPr>
                <w:vertAlign w:val="superscript"/>
              </w:rPr>
              <w:t>st</w:t>
            </w:r>
            <w:r>
              <w:t xml:space="preserve"> %ile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Tokens 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38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9</w:t>
            </w:r>
            <w:r w:rsidRPr="00796A76">
              <w:rPr>
                <w:vertAlign w:val="superscript"/>
              </w:rPr>
              <w:t>th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Visuospatial function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RBANS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Visuospatial index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53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Figure copy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Line orientation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&lt;2</w:t>
            </w:r>
            <w:r w:rsidRPr="00796A76">
              <w:rPr>
                <w:vertAlign w:val="superscript"/>
              </w:rPr>
              <w:t>nd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VOSP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Incomplete letters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14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&lt;5</w:t>
            </w:r>
            <w:r w:rsidRPr="00796A76">
              <w:rPr>
                <w:vertAlign w:val="superscript"/>
              </w:rPr>
              <w:t>th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Cube analysis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&lt;5</w:t>
            </w:r>
            <w:r w:rsidRPr="00796A76">
              <w:rPr>
                <w:vertAlign w:val="superscript"/>
              </w:rPr>
              <w:t>th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14290" w:type="dxa"/>
            <w:gridSpan w:val="6"/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  <w:i/>
                <w:iCs/>
              </w:rPr>
            </w:pPr>
            <w:r w:rsidRPr="00796A76">
              <w:rPr>
                <w:b/>
                <w:bCs/>
                <w:i/>
                <w:iCs/>
              </w:rPr>
              <w:t>Executive function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Raw score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Pr="00796A76" w:rsidRDefault="00467F3C" w:rsidP="00B071C1">
            <w:pPr>
              <w:jc w:val="center"/>
              <w:rPr>
                <w:b/>
                <w:bCs/>
              </w:rPr>
            </w:pPr>
            <w:r w:rsidRPr="00796A76">
              <w:rPr>
                <w:b/>
                <w:bCs/>
              </w:rPr>
              <w:t>Standard score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DKEFS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DKEFS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Trail making test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Trail making test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Visual scanning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68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Visual scanning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60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Number sequencing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100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Number sequencing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120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Letter sequencing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150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Letter sequencing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Number-letter switching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Number-letter switching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dc</w:t>
            </w: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Motor speed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132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1ss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r>
              <w:t>Motor speed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54</w:t>
            </w: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6ss</w:t>
            </w:r>
          </w:p>
        </w:tc>
      </w:tr>
      <w:tr w:rsidR="00467F3C" w:rsidTr="00B071C1">
        <w:trPr>
          <w:trHeight w:val="432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Hayling sensible completion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49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5</w:t>
            </w:r>
            <w:r w:rsidRPr="00796A76">
              <w:rPr>
                <w:vertAlign w:val="superscript"/>
              </w:rPr>
              <w:t>th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>
            <w:r>
              <w:t>Brixton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29</w:t>
            </w: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  <w:r>
              <w:t>1</w:t>
            </w:r>
            <w:r w:rsidRPr="00796A76">
              <w:rPr>
                <w:vertAlign w:val="superscript"/>
              </w:rPr>
              <w:t>st</w:t>
            </w:r>
            <w:r>
              <w:t xml:space="preserve"> %ile</w:t>
            </w: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  <w:tr w:rsidR="00467F3C" w:rsidTr="00B071C1">
        <w:trPr>
          <w:trHeight w:val="418"/>
        </w:trPr>
        <w:tc>
          <w:tcPr>
            <w:tcW w:w="3369" w:type="dxa"/>
            <w:tcBorders>
              <w:right w:val="nil"/>
            </w:tcBorders>
            <w:shd w:val="clear" w:color="auto" w:fill="auto"/>
          </w:tcPr>
          <w:p w:rsidR="00467F3C" w:rsidRDefault="00467F3C" w:rsidP="00B071C1"/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844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3259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  <w:tc>
          <w:tcPr>
            <w:tcW w:w="2275" w:type="dxa"/>
            <w:tcBorders>
              <w:left w:val="nil"/>
            </w:tcBorders>
            <w:shd w:val="clear" w:color="auto" w:fill="auto"/>
          </w:tcPr>
          <w:p w:rsidR="00467F3C" w:rsidRDefault="00467F3C" w:rsidP="00B071C1">
            <w:pPr>
              <w:jc w:val="center"/>
            </w:pPr>
          </w:p>
        </w:tc>
      </w:tr>
    </w:tbl>
    <w:p w:rsidR="00467F3C" w:rsidRDefault="00467F3C" w:rsidP="00467F3C">
      <w:pPr>
        <w:rPr>
          <w:rFonts w:cs="Calibri"/>
        </w:rPr>
      </w:pPr>
      <w:proofErr w:type="gramStart"/>
      <w:r>
        <w:rPr>
          <w:rFonts w:cs="Calibri"/>
        </w:rPr>
        <w:t>dc = discontinued as unable to perform task; DKEFS = Delis-Kaplan Executive Function System; FSQI = Full Scale Intelligence Quotient; MAE = Multilingual Aphasia Examination; PRI = Perceptual Reasoning Index</w:t>
      </w:r>
      <w:r>
        <w:t xml:space="preserve">; </w:t>
      </w:r>
      <w:r>
        <w:rPr>
          <w:rFonts w:cs="Calibri"/>
        </w:rPr>
        <w:t>PSI = Processing Speed Index</w:t>
      </w:r>
      <w:r>
        <w:t xml:space="preserve">; </w:t>
      </w:r>
      <w:r>
        <w:rPr>
          <w:rFonts w:cs="Calibri"/>
        </w:rPr>
        <w:t xml:space="preserve">RBANS = </w:t>
      </w:r>
      <w:r w:rsidRPr="003B750B">
        <w:rPr>
          <w:rFonts w:cs="Calibri"/>
        </w:rPr>
        <w:t>Repeatable Battery for the Assessment of Neuropsychological Status</w:t>
      </w:r>
      <w:r>
        <w:rPr>
          <w:rFonts w:cs="Calibri"/>
        </w:rPr>
        <w:t xml:space="preserve">; ss = scaled score; T = T-score; TEA = Test of Everyday Attention; </w:t>
      </w:r>
      <w:r>
        <w:t xml:space="preserve">ToPF = Test of Premorbid Function; </w:t>
      </w:r>
      <w:r>
        <w:rPr>
          <w:rFonts w:cs="Calibri"/>
        </w:rPr>
        <w:t>VCI = Verbal Comprehension Index</w:t>
      </w:r>
      <w:r>
        <w:t>; VOSP = Visual Object and Space Perception Battery; WAIS-IV = Wechsler Adult Intelligence Scale 4</w:t>
      </w:r>
      <w:r w:rsidRPr="00B84C9C">
        <w:rPr>
          <w:vertAlign w:val="superscript"/>
        </w:rPr>
        <w:t>th</w:t>
      </w:r>
      <w:r>
        <w:t xml:space="preserve"> edition; </w:t>
      </w:r>
      <w:r w:rsidRPr="00987CDF">
        <w:rPr>
          <w:rFonts w:eastAsia="Times New Roman" w:cs="Calibri"/>
        </w:rPr>
        <w:t>WASI</w:t>
      </w:r>
      <w:r>
        <w:rPr>
          <w:rFonts w:eastAsia="Times New Roman" w:cs="Calibri"/>
        </w:rPr>
        <w:t>-II</w:t>
      </w:r>
      <w:r w:rsidRPr="00987CDF">
        <w:rPr>
          <w:rFonts w:eastAsia="Times New Roman" w:cs="Calibri"/>
        </w:rPr>
        <w:t xml:space="preserve"> = </w:t>
      </w:r>
      <w:r w:rsidRPr="00987CDF">
        <w:rPr>
          <w:rFonts w:cs="Calibri"/>
        </w:rPr>
        <w:t>Wechsler Abbreviated Scale of Intelligence</w:t>
      </w:r>
      <w:r>
        <w:rPr>
          <w:rFonts w:cs="Calibri"/>
        </w:rPr>
        <w:t xml:space="preserve"> 2</w:t>
      </w:r>
      <w:r w:rsidRPr="00B84C9C">
        <w:rPr>
          <w:rFonts w:cs="Calibri"/>
          <w:vertAlign w:val="superscript"/>
        </w:rPr>
        <w:t>nd</w:t>
      </w:r>
      <w:r>
        <w:rPr>
          <w:rFonts w:cs="Calibri"/>
        </w:rPr>
        <w:t xml:space="preserve"> edition; WMI = Working Memory index</w:t>
      </w:r>
      <w:proofErr w:type="gramEnd"/>
    </w:p>
    <w:p w:rsidR="00467F3C" w:rsidRDefault="00467F3C">
      <w:pPr>
        <w:rPr>
          <w:rFonts w:cs="Calibri"/>
        </w:rPr>
      </w:pPr>
    </w:p>
    <w:p w:rsidR="00467F3C" w:rsidRPr="00467F3C" w:rsidRDefault="00467F3C">
      <w:pPr>
        <w:rPr>
          <w:rFonts w:cs="Calibri"/>
        </w:rPr>
      </w:pPr>
    </w:p>
    <w:sectPr w:rsidR="00467F3C" w:rsidRPr="00467F3C" w:rsidSect="003B750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C9C"/>
    <w:rsid w:val="00145F8B"/>
    <w:rsid w:val="00167D9F"/>
    <w:rsid w:val="003B750B"/>
    <w:rsid w:val="004375FF"/>
    <w:rsid w:val="00467F3C"/>
    <w:rsid w:val="0048550B"/>
    <w:rsid w:val="0048681B"/>
    <w:rsid w:val="004E68FA"/>
    <w:rsid w:val="005440FF"/>
    <w:rsid w:val="005622FA"/>
    <w:rsid w:val="005D32BA"/>
    <w:rsid w:val="00647E8A"/>
    <w:rsid w:val="00705011"/>
    <w:rsid w:val="00732781"/>
    <w:rsid w:val="00751FB1"/>
    <w:rsid w:val="00796A76"/>
    <w:rsid w:val="0088079C"/>
    <w:rsid w:val="00B071C1"/>
    <w:rsid w:val="00B146DD"/>
    <w:rsid w:val="00B74C20"/>
    <w:rsid w:val="00B84C9C"/>
    <w:rsid w:val="00CD1FD5"/>
    <w:rsid w:val="00D24EC7"/>
    <w:rsid w:val="00FA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24893692-36A3-466B-9974-663DF1C5D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7F3C"/>
    <w:pPr>
      <w:spacing w:after="160" w:line="259" w:lineRule="auto"/>
    </w:pPr>
    <w:rPr>
      <w:sz w:val="22"/>
      <w:szCs w:val="22"/>
      <w:lang w:val="en-GB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84C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414</Words>
  <Characters>2421</Characters>
  <Application>Microsoft Office Word</Application>
  <DocSecurity>0</DocSecurity>
  <Lines>38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Salford Royal Foundation Trust</Company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Cliff Chen</dc:creator>
  <cp:keywords/>
  <dc:description/>
  <cp:lastModifiedBy>Funder Validation</cp:lastModifiedBy>
  <cp:revision>2</cp:revision>
  <dcterms:created xsi:type="dcterms:W3CDTF">2023-09-20T10:39:00Z</dcterms:created>
  <dcterms:modified xsi:type="dcterms:W3CDTF">2023-09-20T10:39:00Z</dcterms:modified>
</cp:coreProperties>
</file>