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A4B802" w14:textId="77777777" w:rsidR="00CF46B4" w:rsidRDefault="00CF46B4">
      <w:pPr>
        <w:widowControl w:val="0"/>
        <w:spacing w:line="240" w:lineRule="auto"/>
        <w:rPr>
          <w:rFonts w:ascii="Times New Roman" w:eastAsia="Arial" w:hAnsi="Times New Roman" w:cs="Times New Roman"/>
          <w:b/>
          <w:sz w:val="20"/>
          <w:szCs w:val="20"/>
        </w:rPr>
      </w:pPr>
    </w:p>
    <w:p w14:paraId="52B53CD0" w14:textId="77777777" w:rsidR="00CF46B4" w:rsidRPr="00CF46B4" w:rsidRDefault="00CF46B4" w:rsidP="00CF46B4">
      <w:pPr>
        <w:suppressLineNumbers/>
        <w:spacing w:before="240" w:after="120" w:line="240" w:lineRule="auto"/>
        <w:jc w:val="center"/>
        <w:rPr>
          <w:rFonts w:ascii="Times New Roman" w:hAnsi="Times New Roman" w:cs="Times New Roman"/>
          <w:i/>
          <w:sz w:val="32"/>
          <w:szCs w:val="32"/>
          <w:lang w:val="en-US" w:eastAsia="en-US"/>
        </w:rPr>
      </w:pPr>
      <w:r w:rsidRPr="00CF46B4">
        <w:rPr>
          <w:rFonts w:ascii="Times New Roman" w:hAnsi="Times New Roman" w:cs="Times New Roman"/>
          <w:b/>
          <w:i/>
          <w:sz w:val="32"/>
          <w:szCs w:val="32"/>
          <w:lang w:val="en-US" w:eastAsia="en-US"/>
        </w:rPr>
        <w:t>Supplementary Material</w:t>
      </w:r>
    </w:p>
    <w:p w14:paraId="0DEADC0B" w14:textId="77777777" w:rsidR="00CF46B4" w:rsidRPr="00CF46B4" w:rsidRDefault="00CF46B4" w:rsidP="00CF46B4">
      <w:pPr>
        <w:suppressLineNumbers/>
        <w:spacing w:before="240" w:after="360" w:line="360" w:lineRule="auto"/>
        <w:jc w:val="center"/>
        <w:rPr>
          <w:rFonts w:ascii="Times New Roman" w:hAnsi="Times New Roman" w:cs="Times New Roman"/>
          <w:b/>
          <w:sz w:val="32"/>
          <w:szCs w:val="32"/>
          <w:lang w:val="en-US" w:eastAsia="en-US"/>
        </w:rPr>
      </w:pPr>
      <w:r w:rsidRPr="00CF46B4">
        <w:rPr>
          <w:rFonts w:ascii="Times New Roman" w:hAnsi="Times New Roman" w:cs="Times New Roman"/>
          <w:b/>
          <w:sz w:val="32"/>
          <w:szCs w:val="32"/>
          <w:lang w:val="en-US" w:eastAsia="en-US"/>
        </w:rPr>
        <w:t>Despite delayed kinetics, people living with HIV achieve equivalent antibody function after SARS-CoV-2 infection or vaccination</w:t>
      </w:r>
    </w:p>
    <w:p w14:paraId="06085BBB" w14:textId="77777777" w:rsidR="00CF46B4" w:rsidRPr="00CF46B4" w:rsidRDefault="00CF46B4" w:rsidP="00CF46B4">
      <w:pPr>
        <w:spacing w:before="240" w:after="240" w:line="360" w:lineRule="auto"/>
        <w:jc w:val="both"/>
        <w:rPr>
          <w:rFonts w:ascii="Times New Roman" w:hAnsi="Times New Roman" w:cs="Times New Roman"/>
          <w:b/>
          <w:sz w:val="24"/>
          <w:szCs w:val="24"/>
          <w:lang w:val="en-US" w:eastAsia="en-US"/>
        </w:rPr>
      </w:pPr>
      <w:r w:rsidRPr="00CF46B4">
        <w:rPr>
          <w:rFonts w:ascii="Times New Roman" w:hAnsi="Times New Roman" w:cs="Times New Roman"/>
          <w:b/>
          <w:sz w:val="24"/>
          <w:szCs w:val="24"/>
          <w:lang w:val="en-US" w:eastAsia="en-US"/>
        </w:rPr>
        <w:t>Boitumelo M. Motsoeneng, Nelia P. Manamela, Haajira Kaldine, Prudence Kgagudi, Tandile Hermanus, Frances Ayres, Zanele Makhado, Thandeka Moyo-Gwete,</w:t>
      </w:r>
      <w:r w:rsidRPr="00CF46B4">
        <w:rPr>
          <w:rFonts w:ascii="Times New Roman" w:hAnsi="Times New Roman" w:cs="Times New Roman"/>
          <w:b/>
          <w:sz w:val="24"/>
          <w:szCs w:val="24"/>
          <w:vertAlign w:val="superscript"/>
          <w:lang w:val="en-US" w:eastAsia="en-US"/>
        </w:rPr>
        <w:t xml:space="preserve"> </w:t>
      </w:r>
      <w:r w:rsidRPr="00CF46B4">
        <w:rPr>
          <w:rFonts w:ascii="Times New Roman" w:hAnsi="Times New Roman" w:cs="Times New Roman"/>
          <w:b/>
          <w:sz w:val="24"/>
          <w:szCs w:val="24"/>
          <w:lang w:val="en-US" w:eastAsia="en-US"/>
        </w:rPr>
        <w:t>Mieke A. van der Mescht, Fareed Abdullah, Michael T. Boswell, Veronica Ueckermann, Theresa M. Rossouw, Shabir A. Madhi, Penny L. Moore</w:t>
      </w:r>
      <w:r w:rsidRPr="00CF46B4">
        <w:rPr>
          <w:rFonts w:ascii="Times New Roman" w:hAnsi="Times New Roman" w:cs="Times New Roman"/>
          <w:b/>
          <w:sz w:val="24"/>
          <w:szCs w:val="24"/>
          <w:vertAlign w:val="superscript"/>
          <w:lang w:val="en-US" w:eastAsia="en-US"/>
        </w:rPr>
        <w:t>*</w:t>
      </w:r>
      <w:r w:rsidRPr="00CF46B4">
        <w:rPr>
          <w:rFonts w:ascii="Times New Roman" w:hAnsi="Times New Roman" w:cs="Times New Roman"/>
          <w:b/>
          <w:sz w:val="24"/>
          <w:szCs w:val="24"/>
          <w:lang w:val="en-US" w:eastAsia="en-US"/>
        </w:rPr>
        <w:t xml:space="preserve"> and Simone I. Richardson</w:t>
      </w:r>
      <w:r w:rsidRPr="00CF46B4">
        <w:rPr>
          <w:rFonts w:ascii="Times New Roman" w:hAnsi="Times New Roman" w:cs="Times New Roman"/>
          <w:b/>
          <w:sz w:val="24"/>
          <w:szCs w:val="24"/>
          <w:vertAlign w:val="superscript"/>
          <w:lang w:val="en-US" w:eastAsia="en-US"/>
        </w:rPr>
        <w:t>*</w:t>
      </w:r>
    </w:p>
    <w:p w14:paraId="09B3BE39" w14:textId="77777777" w:rsidR="00CF46B4" w:rsidRPr="00CF46B4" w:rsidRDefault="00CF46B4" w:rsidP="00CF46B4">
      <w:pPr>
        <w:spacing w:before="240" w:after="0" w:line="240" w:lineRule="auto"/>
        <w:rPr>
          <w:rFonts w:ascii="Times New Roman" w:hAnsi="Times New Roman" w:cs="Times New Roman"/>
          <w:sz w:val="24"/>
          <w:szCs w:val="24"/>
          <w:lang w:val="en-US" w:eastAsia="en-US"/>
        </w:rPr>
      </w:pPr>
      <w:r w:rsidRPr="00CF46B4">
        <w:rPr>
          <w:rFonts w:ascii="Times New Roman" w:hAnsi="Times New Roman" w:cs="Times New Roman"/>
          <w:b/>
          <w:sz w:val="24"/>
          <w:szCs w:val="24"/>
          <w:lang w:val="en-US" w:eastAsia="en-US"/>
        </w:rPr>
        <w:t xml:space="preserve">*Correspondence: </w:t>
      </w:r>
      <w:r w:rsidRPr="00CF46B4">
        <w:rPr>
          <w:rFonts w:ascii="Times New Roman" w:hAnsi="Times New Roman" w:cs="Times New Roman"/>
          <w:b/>
          <w:sz w:val="24"/>
          <w:szCs w:val="24"/>
          <w:lang w:val="en-US" w:eastAsia="en-US"/>
        </w:rPr>
        <w:br/>
      </w:r>
      <w:r w:rsidRPr="00CF46B4">
        <w:rPr>
          <w:rFonts w:ascii="Times New Roman" w:hAnsi="Times New Roman" w:cs="Times New Roman"/>
          <w:sz w:val="24"/>
          <w:szCs w:val="24"/>
          <w:lang w:val="en-US" w:eastAsia="en-US"/>
        </w:rPr>
        <w:t>Penny L. Moore</w:t>
      </w:r>
      <w:r w:rsidRPr="00CF46B4">
        <w:rPr>
          <w:rFonts w:ascii="Times New Roman" w:hAnsi="Times New Roman" w:cs="Times New Roman"/>
          <w:sz w:val="24"/>
          <w:szCs w:val="24"/>
          <w:lang w:val="en-US" w:eastAsia="en-US"/>
        </w:rPr>
        <w:tab/>
        <w:t>Simone I. Richardson</w:t>
      </w:r>
    </w:p>
    <w:p w14:paraId="4F954767" w14:textId="77777777" w:rsidR="00CF46B4" w:rsidRPr="00CF46B4" w:rsidRDefault="00431D3F" w:rsidP="00CF46B4">
      <w:pPr>
        <w:spacing w:after="0" w:line="240" w:lineRule="auto"/>
        <w:rPr>
          <w:rFonts w:ascii="Times New Roman" w:hAnsi="Times New Roman" w:cs="Times New Roman"/>
          <w:color w:val="0000FF"/>
          <w:sz w:val="24"/>
          <w:szCs w:val="24"/>
          <w:u w:val="single"/>
          <w:lang w:val="en-US" w:eastAsia="en-US"/>
        </w:rPr>
      </w:pPr>
      <w:hyperlink r:id="rId7" w:history="1">
        <w:r w:rsidR="00CF46B4" w:rsidRPr="00CF46B4">
          <w:rPr>
            <w:rFonts w:ascii="Times New Roman" w:hAnsi="Times New Roman" w:cs="Times New Roman"/>
            <w:color w:val="0000FF"/>
            <w:sz w:val="24"/>
            <w:szCs w:val="24"/>
            <w:u w:val="single"/>
            <w:lang w:val="en-US" w:eastAsia="en-US"/>
          </w:rPr>
          <w:t>pennym@nicd.ac.za</w:t>
        </w:r>
      </w:hyperlink>
      <w:r w:rsidR="00CF46B4" w:rsidRPr="00CF46B4">
        <w:rPr>
          <w:rFonts w:ascii="Times New Roman" w:hAnsi="Times New Roman" w:cs="Times New Roman"/>
          <w:sz w:val="24"/>
          <w:szCs w:val="24"/>
          <w:lang w:val="en-US" w:eastAsia="en-US"/>
        </w:rPr>
        <w:tab/>
      </w:r>
      <w:hyperlink r:id="rId8" w:history="1">
        <w:r w:rsidR="00CF46B4" w:rsidRPr="00CF46B4">
          <w:rPr>
            <w:rFonts w:ascii="Times New Roman" w:hAnsi="Times New Roman" w:cs="Times New Roman"/>
            <w:color w:val="0000FF"/>
            <w:sz w:val="24"/>
            <w:szCs w:val="24"/>
            <w:u w:val="single"/>
            <w:lang w:val="en-US" w:eastAsia="en-US"/>
          </w:rPr>
          <w:t>simoner@nicd.ac.za</w:t>
        </w:r>
      </w:hyperlink>
    </w:p>
    <w:p w14:paraId="2CE12B30" w14:textId="77777777" w:rsidR="00CF46B4" w:rsidRPr="00CF46B4" w:rsidRDefault="00CF46B4" w:rsidP="00CF46B4">
      <w:pPr>
        <w:spacing w:after="0" w:line="240" w:lineRule="auto"/>
        <w:rPr>
          <w:rFonts w:ascii="Times New Roman" w:hAnsi="Times New Roman" w:cs="Times New Roman"/>
          <w:sz w:val="24"/>
          <w:lang w:val="en-US" w:eastAsia="en-US"/>
        </w:rPr>
      </w:pPr>
    </w:p>
    <w:p w14:paraId="18AB72FF" w14:textId="77777777" w:rsidR="00CF46B4" w:rsidRDefault="00CF46B4">
      <w:pPr>
        <w:rPr>
          <w:rFonts w:ascii="Times New Roman" w:eastAsia="Arial" w:hAnsi="Times New Roman" w:cs="Times New Roman"/>
          <w:b/>
          <w:sz w:val="20"/>
          <w:szCs w:val="20"/>
        </w:rPr>
      </w:pPr>
      <w:r>
        <w:rPr>
          <w:rFonts w:ascii="Times New Roman" w:eastAsia="Arial" w:hAnsi="Times New Roman" w:cs="Times New Roman"/>
          <w:b/>
          <w:sz w:val="20"/>
          <w:szCs w:val="20"/>
        </w:rPr>
        <w:br w:type="page"/>
      </w:r>
    </w:p>
    <w:p w14:paraId="6F288674" w14:textId="38A70C56" w:rsidR="00865FF0" w:rsidRPr="00865FF0" w:rsidRDefault="00C67834" w:rsidP="00331285">
      <w:pPr>
        <w:widowControl w:val="0"/>
        <w:spacing w:after="0" w:line="240" w:lineRule="auto"/>
        <w:rPr>
          <w:rFonts w:ascii="Times New Roman" w:eastAsia="Arial" w:hAnsi="Times New Roman" w:cs="Times New Roman"/>
          <w:b/>
          <w:sz w:val="20"/>
          <w:szCs w:val="20"/>
        </w:rPr>
      </w:pPr>
      <w:r w:rsidRPr="00CF46B4">
        <w:rPr>
          <w:rFonts w:ascii="Times New Roman" w:eastAsia="Arial" w:hAnsi="Times New Roman" w:cs="Times New Roman"/>
          <w:b/>
          <w:sz w:val="20"/>
          <w:szCs w:val="20"/>
        </w:rPr>
        <w:lastRenderedPageBreak/>
        <w:t>Table S1: Demographic and clinical details of the D614G and Beta COVID-19 infection cohorts, stratified by HIV status</w:t>
      </w:r>
      <w:bookmarkStart w:id="0" w:name="_GoBack"/>
      <w:r w:rsidR="00865FF0">
        <w:fldChar w:fldCharType="begin"/>
      </w:r>
      <w:r w:rsidR="00865FF0">
        <w:instrText xml:space="preserve"> LINK Excel.Sheet.12 "C:\\Users\\boitumelom\\Desktop\\Steve Biko COVID\\230623 cd4 and vl sbh.xlsx" "Sheet2!R2C2:R41C10" \a \f 4 \h </w:instrText>
      </w:r>
      <w:r w:rsidR="00BE249E">
        <w:instrText xml:space="preserve"> \* MERGEFORMAT </w:instrText>
      </w:r>
      <w:r w:rsidR="00865FF0">
        <w:fldChar w:fldCharType="separate"/>
      </w:r>
    </w:p>
    <w:p w14:paraId="3025020B" w14:textId="77777777" w:rsidR="00331285" w:rsidRDefault="00865FF0" w:rsidP="00331285">
      <w:pPr>
        <w:spacing w:after="0" w:line="240" w:lineRule="auto"/>
      </w:pPr>
      <w:r>
        <w:fldChar w:fldCharType="end"/>
      </w:r>
      <w:bookmarkEnd w:id="0"/>
    </w:p>
    <w:tbl>
      <w:tblPr>
        <w:tblStyle w:val="a"/>
        <w:tblpPr w:leftFromText="180" w:rightFromText="180" w:vertAnchor="text" w:horzAnchor="margin" w:tblpY="-28"/>
        <w:tblW w:w="10255" w:type="dxa"/>
        <w:tblLayout w:type="fixed"/>
        <w:tblLook w:val="0400" w:firstRow="0" w:lastRow="0" w:firstColumn="0" w:lastColumn="0" w:noHBand="0" w:noVBand="1"/>
      </w:tblPr>
      <w:tblGrid>
        <w:gridCol w:w="3256"/>
        <w:gridCol w:w="1701"/>
        <w:gridCol w:w="1338"/>
        <w:gridCol w:w="540"/>
        <w:gridCol w:w="1665"/>
        <w:gridCol w:w="1215"/>
        <w:gridCol w:w="540"/>
      </w:tblGrid>
      <w:tr w:rsidR="00331285" w:rsidRPr="00CF46B4" w14:paraId="15ECCD98" w14:textId="77777777" w:rsidTr="00331285">
        <w:trPr>
          <w:trHeight w:val="315"/>
        </w:trPr>
        <w:tc>
          <w:tcPr>
            <w:tcW w:w="32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CC3A23" w14:textId="77777777" w:rsidR="00331285" w:rsidRPr="00CF46B4" w:rsidRDefault="00331285" w:rsidP="00331285">
            <w:pPr>
              <w:spacing w:after="0" w:line="240" w:lineRule="auto"/>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rPr>
              <w:t> </w:t>
            </w:r>
          </w:p>
        </w:tc>
        <w:tc>
          <w:tcPr>
            <w:tcW w:w="3579" w:type="dxa"/>
            <w:gridSpan w:val="3"/>
            <w:tcBorders>
              <w:top w:val="single" w:sz="4" w:space="0" w:color="000000"/>
              <w:left w:val="nil"/>
              <w:bottom w:val="single" w:sz="4" w:space="0" w:color="000000"/>
              <w:right w:val="single" w:sz="4" w:space="0" w:color="000000"/>
            </w:tcBorders>
            <w:shd w:val="clear" w:color="auto" w:fill="auto"/>
            <w:vAlign w:val="center"/>
          </w:tcPr>
          <w:p w14:paraId="33DF17E6" w14:textId="77777777" w:rsidR="00331285" w:rsidRPr="00CF46B4" w:rsidRDefault="00331285" w:rsidP="00331285">
            <w:pPr>
              <w:spacing w:after="0" w:line="240" w:lineRule="auto"/>
              <w:jc w:val="center"/>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rPr>
              <w:t>D614G</w:t>
            </w:r>
          </w:p>
        </w:tc>
        <w:tc>
          <w:tcPr>
            <w:tcW w:w="3420" w:type="dxa"/>
            <w:gridSpan w:val="3"/>
            <w:tcBorders>
              <w:top w:val="single" w:sz="4" w:space="0" w:color="000000"/>
              <w:left w:val="nil"/>
              <w:bottom w:val="single" w:sz="4" w:space="0" w:color="000000"/>
              <w:right w:val="single" w:sz="4" w:space="0" w:color="000000"/>
            </w:tcBorders>
            <w:shd w:val="clear" w:color="auto" w:fill="auto"/>
            <w:vAlign w:val="center"/>
          </w:tcPr>
          <w:p w14:paraId="10A49B77" w14:textId="77777777" w:rsidR="00331285" w:rsidRPr="00CF46B4" w:rsidRDefault="00331285" w:rsidP="00331285">
            <w:pPr>
              <w:spacing w:after="0" w:line="240" w:lineRule="auto"/>
              <w:jc w:val="center"/>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rPr>
              <w:t>Beta</w:t>
            </w:r>
          </w:p>
        </w:tc>
      </w:tr>
      <w:tr w:rsidR="00331285" w:rsidRPr="00CF46B4" w14:paraId="1DF4B64B" w14:textId="77777777" w:rsidTr="00331285">
        <w:trPr>
          <w:trHeight w:val="525"/>
        </w:trPr>
        <w:tc>
          <w:tcPr>
            <w:tcW w:w="3256" w:type="dxa"/>
            <w:tcBorders>
              <w:top w:val="nil"/>
              <w:left w:val="single" w:sz="4" w:space="0" w:color="000000"/>
              <w:bottom w:val="single" w:sz="4" w:space="0" w:color="000000"/>
              <w:right w:val="single" w:sz="4" w:space="0" w:color="000000"/>
            </w:tcBorders>
            <w:shd w:val="clear" w:color="auto" w:fill="auto"/>
            <w:vAlign w:val="center"/>
          </w:tcPr>
          <w:p w14:paraId="3897FDE3"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 </w:t>
            </w:r>
          </w:p>
        </w:tc>
        <w:tc>
          <w:tcPr>
            <w:tcW w:w="1701" w:type="dxa"/>
            <w:tcBorders>
              <w:top w:val="single" w:sz="4" w:space="0" w:color="000000"/>
              <w:left w:val="nil"/>
              <w:bottom w:val="single" w:sz="4" w:space="0" w:color="000000"/>
              <w:right w:val="single" w:sz="4" w:space="0" w:color="000000"/>
            </w:tcBorders>
            <w:shd w:val="clear" w:color="auto" w:fill="auto"/>
            <w:vAlign w:val="center"/>
          </w:tcPr>
          <w:p w14:paraId="39F3B3C0" w14:textId="77777777" w:rsidR="00331285" w:rsidRPr="00CF46B4" w:rsidRDefault="00331285" w:rsidP="00331285">
            <w:pPr>
              <w:spacing w:after="0" w:line="240" w:lineRule="auto"/>
              <w:jc w:val="center"/>
              <w:rPr>
                <w:rFonts w:ascii="Times New Roman" w:eastAsia="Arial" w:hAnsi="Times New Roman" w:cs="Times New Roman"/>
                <w:b/>
                <w:color w:val="000000"/>
                <w:sz w:val="20"/>
                <w:szCs w:val="20"/>
              </w:rPr>
            </w:pPr>
            <w:r>
              <w:rPr>
                <w:rFonts w:ascii="Times New Roman" w:eastAsia="Arial" w:hAnsi="Times New Roman" w:cs="Times New Roman"/>
                <w:b/>
                <w:color w:val="000000"/>
                <w:sz w:val="20"/>
                <w:szCs w:val="20"/>
              </w:rPr>
              <w:t>PWOH</w:t>
            </w:r>
            <w:r w:rsidRPr="00CF46B4">
              <w:rPr>
                <w:rFonts w:ascii="Times New Roman" w:eastAsia="Arial" w:hAnsi="Times New Roman" w:cs="Times New Roman"/>
                <w:b/>
                <w:color w:val="000000"/>
                <w:sz w:val="20"/>
                <w:szCs w:val="20"/>
              </w:rPr>
              <w:t xml:space="preserve"> (n=39)</w:t>
            </w:r>
          </w:p>
        </w:tc>
        <w:tc>
          <w:tcPr>
            <w:tcW w:w="1338" w:type="dxa"/>
            <w:tcBorders>
              <w:top w:val="single" w:sz="4" w:space="0" w:color="000000"/>
              <w:left w:val="nil"/>
              <w:bottom w:val="single" w:sz="4" w:space="0" w:color="000000"/>
              <w:right w:val="nil"/>
            </w:tcBorders>
            <w:shd w:val="clear" w:color="auto" w:fill="auto"/>
            <w:vAlign w:val="center"/>
          </w:tcPr>
          <w:p w14:paraId="55438EC3" w14:textId="77777777" w:rsidR="00331285" w:rsidRPr="00CF46B4" w:rsidRDefault="00331285" w:rsidP="00331285">
            <w:pPr>
              <w:spacing w:after="0" w:line="240" w:lineRule="auto"/>
              <w:jc w:val="center"/>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rPr>
              <w:t>PLWH (n=1</w:t>
            </w:r>
            <w:r w:rsidRPr="00CF46B4">
              <w:rPr>
                <w:rFonts w:ascii="Times New Roman" w:eastAsia="Arial" w:hAnsi="Times New Roman" w:cs="Times New Roman"/>
                <w:b/>
                <w:sz w:val="20"/>
                <w:szCs w:val="20"/>
              </w:rPr>
              <w:t>4</w:t>
            </w:r>
            <w:r w:rsidRPr="00CF46B4">
              <w:rPr>
                <w:rFonts w:ascii="Times New Roman" w:eastAsia="Arial" w:hAnsi="Times New Roman" w:cs="Times New Roman"/>
                <w:b/>
                <w:color w:val="000000"/>
                <w:sz w:val="20"/>
                <w:szCs w:val="20"/>
              </w:rPr>
              <w:t>)</w:t>
            </w:r>
          </w:p>
        </w:tc>
        <w:tc>
          <w:tcPr>
            <w:tcW w:w="540" w:type="dxa"/>
            <w:tcBorders>
              <w:top w:val="single" w:sz="4" w:space="0" w:color="000000"/>
              <w:left w:val="nil"/>
              <w:bottom w:val="single" w:sz="4" w:space="0" w:color="000000"/>
              <w:right w:val="single" w:sz="4" w:space="0" w:color="000000"/>
            </w:tcBorders>
            <w:shd w:val="clear" w:color="auto" w:fill="auto"/>
            <w:vAlign w:val="center"/>
          </w:tcPr>
          <w:p w14:paraId="1BC8A9A8" w14:textId="77777777" w:rsidR="00331285" w:rsidRPr="00CF46B4" w:rsidRDefault="00331285" w:rsidP="00331285">
            <w:pPr>
              <w:spacing w:after="0" w:line="240" w:lineRule="auto"/>
              <w:jc w:val="center"/>
              <w:rPr>
                <w:rFonts w:ascii="Times New Roman" w:eastAsia="Arial" w:hAnsi="Times New Roman" w:cs="Times New Roman"/>
                <w:b/>
                <w:i/>
                <w:color w:val="000000"/>
                <w:sz w:val="16"/>
                <w:szCs w:val="16"/>
              </w:rPr>
            </w:pPr>
            <w:r w:rsidRPr="00CF46B4">
              <w:rPr>
                <w:rFonts w:ascii="Times New Roman" w:eastAsia="Arial" w:hAnsi="Times New Roman" w:cs="Times New Roman"/>
                <w:b/>
                <w:i/>
                <w:color w:val="000000"/>
                <w:sz w:val="16"/>
                <w:szCs w:val="16"/>
              </w:rPr>
              <w:t> </w:t>
            </w:r>
          </w:p>
        </w:tc>
        <w:tc>
          <w:tcPr>
            <w:tcW w:w="1665" w:type="dxa"/>
            <w:tcBorders>
              <w:top w:val="single" w:sz="4" w:space="0" w:color="000000"/>
              <w:left w:val="nil"/>
              <w:bottom w:val="single" w:sz="4" w:space="0" w:color="000000"/>
              <w:right w:val="single" w:sz="4" w:space="0" w:color="000000"/>
            </w:tcBorders>
            <w:shd w:val="clear" w:color="auto" w:fill="auto"/>
            <w:vAlign w:val="center"/>
          </w:tcPr>
          <w:p w14:paraId="7C214B33" w14:textId="77777777" w:rsidR="00331285" w:rsidRPr="00CF46B4" w:rsidRDefault="00331285" w:rsidP="00331285">
            <w:pPr>
              <w:spacing w:after="0" w:line="240" w:lineRule="auto"/>
              <w:jc w:val="center"/>
              <w:rPr>
                <w:rFonts w:ascii="Times New Roman" w:eastAsia="Arial" w:hAnsi="Times New Roman" w:cs="Times New Roman"/>
                <w:b/>
                <w:color w:val="000000"/>
                <w:sz w:val="20"/>
                <w:szCs w:val="20"/>
              </w:rPr>
            </w:pPr>
            <w:r>
              <w:rPr>
                <w:rFonts w:ascii="Times New Roman" w:eastAsia="Arial" w:hAnsi="Times New Roman" w:cs="Times New Roman"/>
                <w:b/>
                <w:color w:val="000000"/>
                <w:sz w:val="20"/>
                <w:szCs w:val="20"/>
              </w:rPr>
              <w:t>PWOH</w:t>
            </w:r>
            <w:r w:rsidRPr="00CF46B4">
              <w:rPr>
                <w:rFonts w:ascii="Times New Roman" w:eastAsia="Arial" w:hAnsi="Times New Roman" w:cs="Times New Roman"/>
                <w:b/>
                <w:color w:val="000000"/>
                <w:sz w:val="20"/>
                <w:szCs w:val="20"/>
              </w:rPr>
              <w:t xml:space="preserve"> (n=13)</w:t>
            </w:r>
          </w:p>
        </w:tc>
        <w:tc>
          <w:tcPr>
            <w:tcW w:w="1215" w:type="dxa"/>
            <w:tcBorders>
              <w:top w:val="single" w:sz="4" w:space="0" w:color="000000"/>
              <w:left w:val="nil"/>
              <w:bottom w:val="single" w:sz="4" w:space="0" w:color="000000"/>
              <w:right w:val="nil"/>
            </w:tcBorders>
            <w:shd w:val="clear" w:color="auto" w:fill="auto"/>
            <w:vAlign w:val="center"/>
          </w:tcPr>
          <w:p w14:paraId="244ED412" w14:textId="77777777" w:rsidR="00331285" w:rsidRPr="00CF46B4" w:rsidRDefault="00331285" w:rsidP="00331285">
            <w:pPr>
              <w:spacing w:after="0" w:line="240" w:lineRule="auto"/>
              <w:jc w:val="center"/>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rPr>
              <w:t>PLWH (n=9)</w:t>
            </w:r>
          </w:p>
        </w:tc>
        <w:tc>
          <w:tcPr>
            <w:tcW w:w="540" w:type="dxa"/>
            <w:tcBorders>
              <w:top w:val="single" w:sz="4" w:space="0" w:color="000000"/>
              <w:left w:val="nil"/>
              <w:bottom w:val="single" w:sz="4" w:space="0" w:color="000000"/>
              <w:right w:val="single" w:sz="4" w:space="0" w:color="000000"/>
            </w:tcBorders>
            <w:shd w:val="clear" w:color="auto" w:fill="auto"/>
            <w:vAlign w:val="center"/>
          </w:tcPr>
          <w:p w14:paraId="7F2A89C8" w14:textId="77777777" w:rsidR="00331285" w:rsidRPr="00CF46B4" w:rsidRDefault="00331285" w:rsidP="00331285">
            <w:pPr>
              <w:spacing w:after="0" w:line="240" w:lineRule="auto"/>
              <w:jc w:val="center"/>
              <w:rPr>
                <w:rFonts w:ascii="Times New Roman" w:eastAsia="Arial" w:hAnsi="Times New Roman" w:cs="Times New Roman"/>
                <w:b/>
                <w:i/>
                <w:color w:val="000000"/>
                <w:sz w:val="16"/>
                <w:szCs w:val="16"/>
              </w:rPr>
            </w:pPr>
            <w:r w:rsidRPr="00CF46B4">
              <w:rPr>
                <w:rFonts w:ascii="Times New Roman" w:eastAsia="Arial" w:hAnsi="Times New Roman" w:cs="Times New Roman"/>
                <w:b/>
                <w:i/>
                <w:color w:val="000000"/>
                <w:sz w:val="16"/>
                <w:szCs w:val="16"/>
              </w:rPr>
              <w:t> </w:t>
            </w:r>
          </w:p>
        </w:tc>
      </w:tr>
      <w:tr w:rsidR="00331285" w:rsidRPr="00CF46B4" w14:paraId="7C8B0364" w14:textId="77777777" w:rsidTr="00331285">
        <w:trPr>
          <w:trHeight w:val="300"/>
        </w:trPr>
        <w:tc>
          <w:tcPr>
            <w:tcW w:w="10255"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14:paraId="50021FCE" w14:textId="77777777" w:rsidR="00331285" w:rsidRPr="00CF46B4" w:rsidRDefault="00331285" w:rsidP="00331285">
            <w:pPr>
              <w:spacing w:after="0" w:line="240" w:lineRule="auto"/>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rPr>
              <w:t>Demographics</w:t>
            </w:r>
          </w:p>
        </w:tc>
      </w:tr>
      <w:tr w:rsidR="00331285" w:rsidRPr="00CF46B4" w14:paraId="08CD7C8A"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7C0E0032"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Median age; years [IQR]</w:t>
            </w:r>
          </w:p>
        </w:tc>
        <w:tc>
          <w:tcPr>
            <w:tcW w:w="1701" w:type="dxa"/>
            <w:tcBorders>
              <w:top w:val="nil"/>
              <w:left w:val="nil"/>
              <w:bottom w:val="single" w:sz="4" w:space="0" w:color="000000"/>
              <w:right w:val="single" w:sz="4" w:space="0" w:color="000000"/>
            </w:tcBorders>
            <w:shd w:val="clear" w:color="auto" w:fill="auto"/>
            <w:vAlign w:val="center"/>
          </w:tcPr>
          <w:p w14:paraId="402A7B85"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47 [42-56]</w:t>
            </w:r>
          </w:p>
        </w:tc>
        <w:tc>
          <w:tcPr>
            <w:tcW w:w="1338" w:type="dxa"/>
            <w:tcBorders>
              <w:top w:val="nil"/>
              <w:left w:val="nil"/>
              <w:bottom w:val="single" w:sz="4" w:space="0" w:color="000000"/>
              <w:right w:val="single" w:sz="4" w:space="0" w:color="000000"/>
            </w:tcBorders>
            <w:shd w:val="clear" w:color="auto" w:fill="auto"/>
            <w:vAlign w:val="center"/>
          </w:tcPr>
          <w:p w14:paraId="38D172CF"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46 [4</w:t>
            </w:r>
            <w:r w:rsidRPr="00CF46B4">
              <w:rPr>
                <w:rFonts w:ascii="Times New Roman" w:eastAsia="Arial" w:hAnsi="Times New Roman" w:cs="Times New Roman"/>
                <w:sz w:val="20"/>
                <w:szCs w:val="20"/>
              </w:rPr>
              <w:t>4</w:t>
            </w:r>
            <w:r w:rsidRPr="00CF46B4">
              <w:rPr>
                <w:rFonts w:ascii="Times New Roman" w:eastAsia="Arial" w:hAnsi="Times New Roman" w:cs="Times New Roman"/>
                <w:color w:val="000000"/>
                <w:sz w:val="20"/>
                <w:szCs w:val="20"/>
              </w:rPr>
              <w:t>-5</w:t>
            </w:r>
            <w:r w:rsidRPr="00CF46B4">
              <w:rPr>
                <w:rFonts w:ascii="Times New Roman" w:eastAsia="Arial" w:hAnsi="Times New Roman" w:cs="Times New Roman"/>
                <w:sz w:val="20"/>
                <w:szCs w:val="20"/>
              </w:rPr>
              <w:t>2</w:t>
            </w:r>
            <w:r w:rsidRPr="00CF46B4">
              <w:rPr>
                <w:rFonts w:ascii="Times New Roman" w:eastAsia="Arial" w:hAnsi="Times New Roman" w:cs="Times New Roman"/>
                <w:color w:val="000000"/>
                <w:sz w:val="20"/>
                <w:szCs w:val="20"/>
              </w:rPr>
              <w:t>]</w:t>
            </w:r>
          </w:p>
        </w:tc>
        <w:tc>
          <w:tcPr>
            <w:tcW w:w="540" w:type="dxa"/>
            <w:tcBorders>
              <w:top w:val="nil"/>
              <w:left w:val="nil"/>
              <w:bottom w:val="single" w:sz="4" w:space="0" w:color="000000"/>
              <w:right w:val="single" w:sz="4" w:space="0" w:color="000000"/>
            </w:tcBorders>
            <w:shd w:val="clear" w:color="auto" w:fill="auto"/>
            <w:vAlign w:val="center"/>
          </w:tcPr>
          <w:p w14:paraId="562E52B4"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4A27A59F"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46 [42-52]</w:t>
            </w:r>
          </w:p>
        </w:tc>
        <w:tc>
          <w:tcPr>
            <w:tcW w:w="1215" w:type="dxa"/>
            <w:tcBorders>
              <w:top w:val="nil"/>
              <w:left w:val="nil"/>
              <w:bottom w:val="single" w:sz="4" w:space="0" w:color="000000"/>
              <w:right w:val="single" w:sz="4" w:space="0" w:color="000000"/>
            </w:tcBorders>
            <w:shd w:val="clear" w:color="auto" w:fill="auto"/>
            <w:vAlign w:val="center"/>
          </w:tcPr>
          <w:p w14:paraId="6E09A39E"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37 [36-56]</w:t>
            </w:r>
          </w:p>
        </w:tc>
        <w:tc>
          <w:tcPr>
            <w:tcW w:w="540" w:type="dxa"/>
            <w:tcBorders>
              <w:top w:val="nil"/>
              <w:left w:val="nil"/>
              <w:bottom w:val="single" w:sz="4" w:space="0" w:color="000000"/>
              <w:right w:val="single" w:sz="4" w:space="0" w:color="000000"/>
            </w:tcBorders>
            <w:shd w:val="clear" w:color="auto" w:fill="auto"/>
            <w:vAlign w:val="center"/>
          </w:tcPr>
          <w:p w14:paraId="02D6E2F5"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0BB83586"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4E2F8211"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Gender Male: Female (% Female)</w:t>
            </w:r>
          </w:p>
        </w:tc>
        <w:tc>
          <w:tcPr>
            <w:tcW w:w="1701" w:type="dxa"/>
            <w:tcBorders>
              <w:top w:val="nil"/>
              <w:left w:val="nil"/>
              <w:bottom w:val="single" w:sz="4" w:space="0" w:color="000000"/>
              <w:right w:val="single" w:sz="4" w:space="0" w:color="000000"/>
            </w:tcBorders>
            <w:shd w:val="clear" w:color="auto" w:fill="auto"/>
            <w:vAlign w:val="center"/>
          </w:tcPr>
          <w:p w14:paraId="0F9D9F09"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24:15 (38%)</w:t>
            </w:r>
          </w:p>
        </w:tc>
        <w:tc>
          <w:tcPr>
            <w:tcW w:w="1338" w:type="dxa"/>
            <w:tcBorders>
              <w:top w:val="nil"/>
              <w:left w:val="nil"/>
              <w:bottom w:val="single" w:sz="4" w:space="0" w:color="000000"/>
              <w:right w:val="single" w:sz="4" w:space="0" w:color="000000"/>
            </w:tcBorders>
            <w:shd w:val="clear" w:color="auto" w:fill="auto"/>
            <w:vAlign w:val="center"/>
          </w:tcPr>
          <w:p w14:paraId="2CEAD0CC" w14:textId="77777777" w:rsidR="00331285" w:rsidRPr="00CF46B4" w:rsidRDefault="00331285" w:rsidP="00331285">
            <w:pPr>
              <w:spacing w:after="0" w:line="240" w:lineRule="auto"/>
              <w:jc w:val="center"/>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vertAlign w:val="superscript"/>
              </w:rPr>
              <w:t xml:space="preserve">a </w:t>
            </w:r>
            <w:r w:rsidRPr="00CF46B4">
              <w:rPr>
                <w:rFonts w:ascii="Times New Roman" w:eastAsia="Arial" w:hAnsi="Times New Roman" w:cs="Times New Roman"/>
                <w:sz w:val="20"/>
                <w:szCs w:val="20"/>
              </w:rPr>
              <w:t>4</w:t>
            </w:r>
            <w:r w:rsidRPr="00CF46B4">
              <w:rPr>
                <w:rFonts w:ascii="Times New Roman" w:eastAsia="Arial" w:hAnsi="Times New Roman" w:cs="Times New Roman"/>
                <w:color w:val="000000"/>
                <w:sz w:val="20"/>
                <w:szCs w:val="20"/>
              </w:rPr>
              <w:t>:10 (</w:t>
            </w:r>
            <w:r w:rsidRPr="00CF46B4">
              <w:rPr>
                <w:rFonts w:ascii="Times New Roman" w:eastAsia="Arial" w:hAnsi="Times New Roman" w:cs="Times New Roman"/>
                <w:sz w:val="20"/>
                <w:szCs w:val="20"/>
              </w:rPr>
              <w:t>71</w:t>
            </w:r>
            <w:r w:rsidRPr="00CF46B4">
              <w:rPr>
                <w:rFonts w:ascii="Times New Roman" w:eastAsia="Arial" w:hAnsi="Times New Roman" w:cs="Times New Roman"/>
                <w:color w:val="000000"/>
                <w:sz w:val="20"/>
                <w:szCs w:val="20"/>
              </w:rPr>
              <w:t>%)</w:t>
            </w:r>
          </w:p>
        </w:tc>
        <w:tc>
          <w:tcPr>
            <w:tcW w:w="540" w:type="dxa"/>
            <w:tcBorders>
              <w:top w:val="nil"/>
              <w:left w:val="nil"/>
              <w:bottom w:val="single" w:sz="4" w:space="0" w:color="000000"/>
              <w:right w:val="single" w:sz="4" w:space="0" w:color="000000"/>
            </w:tcBorders>
            <w:shd w:val="clear" w:color="auto" w:fill="auto"/>
            <w:vAlign w:val="center"/>
          </w:tcPr>
          <w:p w14:paraId="4758E23F"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37EC774F"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6:7 (54%)</w:t>
            </w:r>
          </w:p>
        </w:tc>
        <w:tc>
          <w:tcPr>
            <w:tcW w:w="1215" w:type="dxa"/>
            <w:tcBorders>
              <w:top w:val="nil"/>
              <w:left w:val="nil"/>
              <w:bottom w:val="single" w:sz="4" w:space="0" w:color="000000"/>
              <w:right w:val="single" w:sz="4" w:space="0" w:color="000000"/>
            </w:tcBorders>
            <w:shd w:val="clear" w:color="auto" w:fill="auto"/>
            <w:vAlign w:val="center"/>
          </w:tcPr>
          <w:p w14:paraId="05A9E52C"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2:7 (78%)</w:t>
            </w:r>
          </w:p>
        </w:tc>
        <w:tc>
          <w:tcPr>
            <w:tcW w:w="540" w:type="dxa"/>
            <w:tcBorders>
              <w:top w:val="nil"/>
              <w:left w:val="nil"/>
              <w:bottom w:val="single" w:sz="4" w:space="0" w:color="000000"/>
              <w:right w:val="single" w:sz="4" w:space="0" w:color="000000"/>
            </w:tcBorders>
            <w:shd w:val="clear" w:color="auto" w:fill="auto"/>
            <w:vAlign w:val="center"/>
          </w:tcPr>
          <w:p w14:paraId="61C989CC"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ns</w:t>
            </w:r>
          </w:p>
        </w:tc>
      </w:tr>
      <w:tr w:rsidR="00331285" w:rsidRPr="00CF46B4" w14:paraId="10AA9E00" w14:textId="77777777" w:rsidTr="00331285">
        <w:trPr>
          <w:trHeight w:val="300"/>
        </w:trPr>
        <w:tc>
          <w:tcPr>
            <w:tcW w:w="10255"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14:paraId="34EA0410" w14:textId="77777777" w:rsidR="00331285" w:rsidRPr="00CF46B4" w:rsidRDefault="00331285" w:rsidP="00331285">
            <w:pPr>
              <w:spacing w:after="0" w:line="240" w:lineRule="auto"/>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rPr>
              <w:t>Clinical</w:t>
            </w:r>
          </w:p>
        </w:tc>
      </w:tr>
      <w:tr w:rsidR="00331285" w:rsidRPr="00CF46B4" w14:paraId="41995B98" w14:textId="77777777" w:rsidTr="00331285">
        <w:trPr>
          <w:trHeight w:val="300"/>
        </w:trPr>
        <w:tc>
          <w:tcPr>
            <w:tcW w:w="10255"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14:paraId="7C7C24B6" w14:textId="77777777" w:rsidR="00331285" w:rsidRPr="00CF46B4" w:rsidRDefault="00331285" w:rsidP="00331285">
            <w:pPr>
              <w:spacing w:after="0" w:line="240" w:lineRule="auto"/>
              <w:rPr>
                <w:rFonts w:ascii="Times New Roman" w:eastAsia="Arial" w:hAnsi="Times New Roman" w:cs="Times New Roman"/>
                <w:b/>
                <w:i/>
                <w:color w:val="000000"/>
                <w:sz w:val="20"/>
                <w:szCs w:val="20"/>
              </w:rPr>
            </w:pPr>
            <w:r w:rsidRPr="00CF46B4">
              <w:rPr>
                <w:rFonts w:ascii="Times New Roman" w:eastAsia="Arial" w:hAnsi="Times New Roman" w:cs="Times New Roman"/>
                <w:b/>
                <w:i/>
                <w:color w:val="000000"/>
                <w:sz w:val="20"/>
                <w:szCs w:val="20"/>
              </w:rPr>
              <w:t>Comorbidities; n (%)</w:t>
            </w:r>
          </w:p>
        </w:tc>
      </w:tr>
      <w:tr w:rsidR="00331285" w:rsidRPr="00CF46B4" w14:paraId="74A56E72"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335BAB43"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Hypertension</w:t>
            </w:r>
          </w:p>
        </w:tc>
        <w:tc>
          <w:tcPr>
            <w:tcW w:w="1701" w:type="dxa"/>
            <w:tcBorders>
              <w:top w:val="nil"/>
              <w:left w:val="nil"/>
              <w:bottom w:val="single" w:sz="4" w:space="0" w:color="000000"/>
              <w:right w:val="single" w:sz="4" w:space="0" w:color="000000"/>
            </w:tcBorders>
            <w:shd w:val="clear" w:color="auto" w:fill="auto"/>
            <w:vAlign w:val="center"/>
          </w:tcPr>
          <w:p w14:paraId="5EC60965"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23 (59%)</w:t>
            </w:r>
          </w:p>
        </w:tc>
        <w:tc>
          <w:tcPr>
            <w:tcW w:w="1338" w:type="dxa"/>
            <w:tcBorders>
              <w:top w:val="nil"/>
              <w:left w:val="nil"/>
              <w:bottom w:val="single" w:sz="4" w:space="0" w:color="000000"/>
              <w:right w:val="single" w:sz="4" w:space="0" w:color="000000"/>
            </w:tcBorders>
            <w:shd w:val="clear" w:color="auto" w:fill="auto"/>
            <w:vAlign w:val="center"/>
          </w:tcPr>
          <w:p w14:paraId="6E6362A5"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sz w:val="20"/>
                <w:szCs w:val="20"/>
              </w:rPr>
              <w:t>4</w:t>
            </w:r>
            <w:r w:rsidRPr="00CF46B4">
              <w:rPr>
                <w:rFonts w:ascii="Times New Roman" w:eastAsia="Arial" w:hAnsi="Times New Roman" w:cs="Times New Roman"/>
                <w:color w:val="000000"/>
                <w:sz w:val="20"/>
                <w:szCs w:val="20"/>
              </w:rPr>
              <w:t xml:space="preserve"> (</w:t>
            </w:r>
            <w:r w:rsidRPr="00CF46B4">
              <w:rPr>
                <w:rFonts w:ascii="Times New Roman" w:eastAsia="Arial" w:hAnsi="Times New Roman" w:cs="Times New Roman"/>
                <w:sz w:val="20"/>
                <w:szCs w:val="20"/>
              </w:rPr>
              <w:t>29</w:t>
            </w:r>
            <w:r w:rsidRPr="00CF46B4">
              <w:rPr>
                <w:rFonts w:ascii="Times New Roman" w:eastAsia="Arial" w:hAnsi="Times New Roman" w:cs="Times New Roman"/>
                <w:color w:val="000000"/>
                <w:sz w:val="20"/>
                <w:szCs w:val="20"/>
              </w:rPr>
              <w:t>%)</w:t>
            </w:r>
          </w:p>
        </w:tc>
        <w:tc>
          <w:tcPr>
            <w:tcW w:w="540" w:type="dxa"/>
            <w:tcBorders>
              <w:top w:val="nil"/>
              <w:left w:val="nil"/>
              <w:bottom w:val="single" w:sz="4" w:space="0" w:color="000000"/>
              <w:right w:val="single" w:sz="4" w:space="0" w:color="000000"/>
            </w:tcBorders>
            <w:shd w:val="clear" w:color="auto" w:fill="auto"/>
            <w:vAlign w:val="center"/>
          </w:tcPr>
          <w:p w14:paraId="75CC56EA"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3B2F3C54"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5 (38%)</w:t>
            </w:r>
          </w:p>
        </w:tc>
        <w:tc>
          <w:tcPr>
            <w:tcW w:w="1215" w:type="dxa"/>
            <w:tcBorders>
              <w:top w:val="nil"/>
              <w:left w:val="nil"/>
              <w:bottom w:val="single" w:sz="4" w:space="0" w:color="000000"/>
              <w:right w:val="single" w:sz="4" w:space="0" w:color="000000"/>
            </w:tcBorders>
            <w:shd w:val="clear" w:color="auto" w:fill="auto"/>
            <w:vAlign w:val="center"/>
          </w:tcPr>
          <w:p w14:paraId="1E2A3CF5"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4 (44%)</w:t>
            </w:r>
          </w:p>
        </w:tc>
        <w:tc>
          <w:tcPr>
            <w:tcW w:w="540" w:type="dxa"/>
            <w:tcBorders>
              <w:top w:val="nil"/>
              <w:left w:val="nil"/>
              <w:bottom w:val="single" w:sz="4" w:space="0" w:color="000000"/>
              <w:right w:val="single" w:sz="4" w:space="0" w:color="000000"/>
            </w:tcBorders>
            <w:shd w:val="clear" w:color="auto" w:fill="auto"/>
            <w:vAlign w:val="center"/>
          </w:tcPr>
          <w:p w14:paraId="55713FB2"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6FE61514"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098B0301"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 xml:space="preserve">Diabetes </w:t>
            </w:r>
          </w:p>
        </w:tc>
        <w:tc>
          <w:tcPr>
            <w:tcW w:w="1701" w:type="dxa"/>
            <w:tcBorders>
              <w:top w:val="nil"/>
              <w:left w:val="nil"/>
              <w:bottom w:val="single" w:sz="4" w:space="0" w:color="000000"/>
              <w:right w:val="single" w:sz="4" w:space="0" w:color="000000"/>
            </w:tcBorders>
            <w:shd w:val="clear" w:color="auto" w:fill="auto"/>
            <w:vAlign w:val="center"/>
          </w:tcPr>
          <w:p w14:paraId="34FEECF2"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16 (41%)</w:t>
            </w:r>
          </w:p>
        </w:tc>
        <w:tc>
          <w:tcPr>
            <w:tcW w:w="1338" w:type="dxa"/>
            <w:tcBorders>
              <w:top w:val="nil"/>
              <w:left w:val="nil"/>
              <w:bottom w:val="single" w:sz="4" w:space="0" w:color="000000"/>
              <w:right w:val="single" w:sz="4" w:space="0" w:color="000000"/>
            </w:tcBorders>
            <w:shd w:val="clear" w:color="auto" w:fill="auto"/>
            <w:vAlign w:val="center"/>
          </w:tcPr>
          <w:p w14:paraId="32D4C081"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3 (20%)</w:t>
            </w:r>
          </w:p>
        </w:tc>
        <w:tc>
          <w:tcPr>
            <w:tcW w:w="540" w:type="dxa"/>
            <w:tcBorders>
              <w:top w:val="nil"/>
              <w:left w:val="nil"/>
              <w:bottom w:val="single" w:sz="4" w:space="0" w:color="000000"/>
              <w:right w:val="single" w:sz="4" w:space="0" w:color="000000"/>
            </w:tcBorders>
            <w:shd w:val="clear" w:color="auto" w:fill="auto"/>
            <w:vAlign w:val="center"/>
          </w:tcPr>
          <w:p w14:paraId="26E9DE5F"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75049D41"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 (15%)</w:t>
            </w:r>
          </w:p>
        </w:tc>
        <w:tc>
          <w:tcPr>
            <w:tcW w:w="1215" w:type="dxa"/>
            <w:tcBorders>
              <w:top w:val="nil"/>
              <w:left w:val="nil"/>
              <w:bottom w:val="single" w:sz="4" w:space="0" w:color="000000"/>
              <w:right w:val="single" w:sz="4" w:space="0" w:color="000000"/>
            </w:tcBorders>
            <w:shd w:val="clear" w:color="auto" w:fill="auto"/>
            <w:vAlign w:val="center"/>
          </w:tcPr>
          <w:p w14:paraId="4D11B009"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 (11%)</w:t>
            </w:r>
          </w:p>
        </w:tc>
        <w:tc>
          <w:tcPr>
            <w:tcW w:w="540" w:type="dxa"/>
            <w:tcBorders>
              <w:top w:val="nil"/>
              <w:left w:val="nil"/>
              <w:bottom w:val="single" w:sz="4" w:space="0" w:color="000000"/>
              <w:right w:val="single" w:sz="4" w:space="0" w:color="000000"/>
            </w:tcBorders>
            <w:shd w:val="clear" w:color="auto" w:fill="auto"/>
            <w:vAlign w:val="center"/>
          </w:tcPr>
          <w:p w14:paraId="3A9B38FD"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5DB51452"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68C391EE"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Obesity</w:t>
            </w:r>
          </w:p>
        </w:tc>
        <w:tc>
          <w:tcPr>
            <w:tcW w:w="1701" w:type="dxa"/>
            <w:tcBorders>
              <w:top w:val="nil"/>
              <w:left w:val="nil"/>
              <w:bottom w:val="single" w:sz="4" w:space="0" w:color="000000"/>
              <w:right w:val="single" w:sz="4" w:space="0" w:color="000000"/>
            </w:tcBorders>
            <w:shd w:val="clear" w:color="auto" w:fill="auto"/>
            <w:vAlign w:val="center"/>
          </w:tcPr>
          <w:p w14:paraId="31C2466E"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21 (54%)</w:t>
            </w:r>
          </w:p>
        </w:tc>
        <w:tc>
          <w:tcPr>
            <w:tcW w:w="1338" w:type="dxa"/>
            <w:tcBorders>
              <w:top w:val="nil"/>
              <w:left w:val="nil"/>
              <w:bottom w:val="single" w:sz="4" w:space="0" w:color="000000"/>
              <w:right w:val="single" w:sz="4" w:space="0" w:color="000000"/>
            </w:tcBorders>
            <w:shd w:val="clear" w:color="auto" w:fill="auto"/>
            <w:vAlign w:val="center"/>
          </w:tcPr>
          <w:p w14:paraId="0514C42E"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sz w:val="20"/>
                <w:szCs w:val="20"/>
              </w:rPr>
              <w:t>6</w:t>
            </w:r>
            <w:r w:rsidRPr="00CF46B4">
              <w:rPr>
                <w:rFonts w:ascii="Times New Roman" w:eastAsia="Arial" w:hAnsi="Times New Roman" w:cs="Times New Roman"/>
                <w:color w:val="000000"/>
                <w:sz w:val="20"/>
                <w:szCs w:val="20"/>
              </w:rPr>
              <w:t xml:space="preserve"> (4</w:t>
            </w:r>
            <w:r w:rsidRPr="00CF46B4">
              <w:rPr>
                <w:rFonts w:ascii="Times New Roman" w:eastAsia="Arial" w:hAnsi="Times New Roman" w:cs="Times New Roman"/>
                <w:sz w:val="20"/>
                <w:szCs w:val="20"/>
              </w:rPr>
              <w:t>3</w:t>
            </w:r>
            <w:r w:rsidRPr="00CF46B4">
              <w:rPr>
                <w:rFonts w:ascii="Times New Roman" w:eastAsia="Arial" w:hAnsi="Times New Roman" w:cs="Times New Roman"/>
                <w:color w:val="000000"/>
                <w:sz w:val="20"/>
                <w:szCs w:val="20"/>
              </w:rPr>
              <w:t>%)</w:t>
            </w:r>
          </w:p>
        </w:tc>
        <w:tc>
          <w:tcPr>
            <w:tcW w:w="540" w:type="dxa"/>
            <w:tcBorders>
              <w:top w:val="nil"/>
              <w:left w:val="nil"/>
              <w:bottom w:val="single" w:sz="4" w:space="0" w:color="000000"/>
              <w:right w:val="single" w:sz="4" w:space="0" w:color="000000"/>
            </w:tcBorders>
            <w:shd w:val="clear" w:color="auto" w:fill="auto"/>
            <w:vAlign w:val="center"/>
          </w:tcPr>
          <w:p w14:paraId="08B6C080"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6603B348"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5 (38%)</w:t>
            </w:r>
          </w:p>
        </w:tc>
        <w:tc>
          <w:tcPr>
            <w:tcW w:w="1215" w:type="dxa"/>
            <w:tcBorders>
              <w:top w:val="nil"/>
              <w:left w:val="nil"/>
              <w:bottom w:val="single" w:sz="4" w:space="0" w:color="000000"/>
              <w:right w:val="single" w:sz="4" w:space="0" w:color="000000"/>
            </w:tcBorders>
            <w:shd w:val="clear" w:color="auto" w:fill="auto"/>
            <w:vAlign w:val="center"/>
          </w:tcPr>
          <w:p w14:paraId="3701C79E"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3 (33%)</w:t>
            </w:r>
          </w:p>
        </w:tc>
        <w:tc>
          <w:tcPr>
            <w:tcW w:w="540" w:type="dxa"/>
            <w:tcBorders>
              <w:top w:val="nil"/>
              <w:left w:val="nil"/>
              <w:bottom w:val="single" w:sz="4" w:space="0" w:color="000000"/>
              <w:right w:val="single" w:sz="4" w:space="0" w:color="000000"/>
            </w:tcBorders>
            <w:shd w:val="clear" w:color="auto" w:fill="auto"/>
            <w:vAlign w:val="center"/>
          </w:tcPr>
          <w:p w14:paraId="5A53D8E8"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50A94AC6"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bottom"/>
          </w:tcPr>
          <w:p w14:paraId="06D9780B"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History of tuberculosis</w:t>
            </w:r>
          </w:p>
        </w:tc>
        <w:tc>
          <w:tcPr>
            <w:tcW w:w="1701" w:type="dxa"/>
            <w:tcBorders>
              <w:top w:val="nil"/>
              <w:left w:val="nil"/>
              <w:bottom w:val="single" w:sz="4" w:space="0" w:color="000000"/>
              <w:right w:val="single" w:sz="4" w:space="0" w:color="000000"/>
            </w:tcBorders>
            <w:shd w:val="clear" w:color="auto" w:fill="auto"/>
            <w:vAlign w:val="center"/>
          </w:tcPr>
          <w:p w14:paraId="5FDEE0D6"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 (3%)</w:t>
            </w:r>
          </w:p>
        </w:tc>
        <w:tc>
          <w:tcPr>
            <w:tcW w:w="1338" w:type="dxa"/>
            <w:tcBorders>
              <w:top w:val="nil"/>
              <w:left w:val="nil"/>
              <w:bottom w:val="single" w:sz="4" w:space="0" w:color="000000"/>
              <w:right w:val="single" w:sz="4" w:space="0" w:color="000000"/>
            </w:tcBorders>
            <w:shd w:val="clear" w:color="auto" w:fill="auto"/>
            <w:vAlign w:val="center"/>
          </w:tcPr>
          <w:p w14:paraId="04645D58"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 (13%)</w:t>
            </w:r>
          </w:p>
        </w:tc>
        <w:tc>
          <w:tcPr>
            <w:tcW w:w="540" w:type="dxa"/>
            <w:tcBorders>
              <w:top w:val="nil"/>
              <w:left w:val="nil"/>
              <w:bottom w:val="single" w:sz="4" w:space="0" w:color="000000"/>
              <w:right w:val="single" w:sz="4" w:space="0" w:color="000000"/>
            </w:tcBorders>
            <w:shd w:val="clear" w:color="auto" w:fill="auto"/>
            <w:vAlign w:val="center"/>
          </w:tcPr>
          <w:p w14:paraId="195DA627"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38BBEDF3"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0</w:t>
            </w:r>
          </w:p>
        </w:tc>
        <w:tc>
          <w:tcPr>
            <w:tcW w:w="1215" w:type="dxa"/>
            <w:tcBorders>
              <w:top w:val="nil"/>
              <w:left w:val="nil"/>
              <w:bottom w:val="single" w:sz="4" w:space="0" w:color="000000"/>
              <w:right w:val="single" w:sz="4" w:space="0" w:color="000000"/>
            </w:tcBorders>
            <w:shd w:val="clear" w:color="auto" w:fill="auto"/>
            <w:vAlign w:val="center"/>
          </w:tcPr>
          <w:p w14:paraId="1CA45D92"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0</w:t>
            </w:r>
          </w:p>
        </w:tc>
        <w:tc>
          <w:tcPr>
            <w:tcW w:w="540" w:type="dxa"/>
            <w:tcBorders>
              <w:top w:val="nil"/>
              <w:left w:val="nil"/>
              <w:bottom w:val="single" w:sz="4" w:space="0" w:color="000000"/>
              <w:right w:val="single" w:sz="4" w:space="0" w:color="000000"/>
            </w:tcBorders>
            <w:shd w:val="clear" w:color="auto" w:fill="auto"/>
            <w:vAlign w:val="center"/>
          </w:tcPr>
          <w:p w14:paraId="68A658CB"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47750C2E"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09A65E68"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Chronic kidney disease</w:t>
            </w:r>
          </w:p>
        </w:tc>
        <w:tc>
          <w:tcPr>
            <w:tcW w:w="1701" w:type="dxa"/>
            <w:tcBorders>
              <w:top w:val="nil"/>
              <w:left w:val="nil"/>
              <w:bottom w:val="single" w:sz="4" w:space="0" w:color="000000"/>
              <w:right w:val="single" w:sz="4" w:space="0" w:color="000000"/>
            </w:tcBorders>
            <w:shd w:val="clear" w:color="auto" w:fill="auto"/>
            <w:vAlign w:val="center"/>
          </w:tcPr>
          <w:p w14:paraId="4E807267"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3 (8%)</w:t>
            </w:r>
          </w:p>
        </w:tc>
        <w:tc>
          <w:tcPr>
            <w:tcW w:w="1338" w:type="dxa"/>
            <w:tcBorders>
              <w:top w:val="nil"/>
              <w:left w:val="nil"/>
              <w:bottom w:val="single" w:sz="4" w:space="0" w:color="000000"/>
              <w:right w:val="single" w:sz="4" w:space="0" w:color="000000"/>
            </w:tcBorders>
            <w:shd w:val="clear" w:color="auto" w:fill="auto"/>
            <w:vAlign w:val="center"/>
          </w:tcPr>
          <w:p w14:paraId="30B1C338"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0</w:t>
            </w:r>
          </w:p>
        </w:tc>
        <w:tc>
          <w:tcPr>
            <w:tcW w:w="540" w:type="dxa"/>
            <w:tcBorders>
              <w:top w:val="nil"/>
              <w:left w:val="nil"/>
              <w:bottom w:val="single" w:sz="4" w:space="0" w:color="000000"/>
              <w:right w:val="single" w:sz="4" w:space="0" w:color="000000"/>
            </w:tcBorders>
            <w:shd w:val="clear" w:color="auto" w:fill="auto"/>
            <w:vAlign w:val="center"/>
          </w:tcPr>
          <w:p w14:paraId="2E9B011A"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0B862069"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 (15%)</w:t>
            </w:r>
          </w:p>
        </w:tc>
        <w:tc>
          <w:tcPr>
            <w:tcW w:w="1215" w:type="dxa"/>
            <w:tcBorders>
              <w:top w:val="nil"/>
              <w:left w:val="nil"/>
              <w:bottom w:val="single" w:sz="4" w:space="0" w:color="000000"/>
              <w:right w:val="single" w:sz="4" w:space="0" w:color="000000"/>
            </w:tcBorders>
            <w:shd w:val="clear" w:color="auto" w:fill="auto"/>
            <w:vAlign w:val="center"/>
          </w:tcPr>
          <w:p w14:paraId="33960714"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0</w:t>
            </w:r>
          </w:p>
        </w:tc>
        <w:tc>
          <w:tcPr>
            <w:tcW w:w="540" w:type="dxa"/>
            <w:tcBorders>
              <w:top w:val="nil"/>
              <w:left w:val="nil"/>
              <w:bottom w:val="single" w:sz="4" w:space="0" w:color="000000"/>
              <w:right w:val="single" w:sz="4" w:space="0" w:color="000000"/>
            </w:tcBorders>
            <w:shd w:val="clear" w:color="auto" w:fill="auto"/>
            <w:vAlign w:val="center"/>
          </w:tcPr>
          <w:p w14:paraId="1D9A672E"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38F44042"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70610A96"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Cardiovascular disease</w:t>
            </w:r>
          </w:p>
        </w:tc>
        <w:tc>
          <w:tcPr>
            <w:tcW w:w="1701" w:type="dxa"/>
            <w:tcBorders>
              <w:top w:val="nil"/>
              <w:left w:val="nil"/>
              <w:bottom w:val="single" w:sz="4" w:space="0" w:color="000000"/>
              <w:right w:val="single" w:sz="4" w:space="0" w:color="000000"/>
            </w:tcBorders>
            <w:shd w:val="clear" w:color="auto" w:fill="auto"/>
            <w:vAlign w:val="center"/>
          </w:tcPr>
          <w:p w14:paraId="55E02071"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8 (21%)</w:t>
            </w:r>
          </w:p>
        </w:tc>
        <w:tc>
          <w:tcPr>
            <w:tcW w:w="1338" w:type="dxa"/>
            <w:tcBorders>
              <w:top w:val="nil"/>
              <w:left w:val="nil"/>
              <w:bottom w:val="single" w:sz="4" w:space="0" w:color="000000"/>
              <w:right w:val="single" w:sz="4" w:space="0" w:color="000000"/>
            </w:tcBorders>
            <w:shd w:val="clear" w:color="auto" w:fill="auto"/>
            <w:vAlign w:val="center"/>
          </w:tcPr>
          <w:p w14:paraId="124963F3"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sz w:val="20"/>
                <w:szCs w:val="20"/>
              </w:rPr>
              <w:t>2</w:t>
            </w:r>
            <w:r w:rsidRPr="00CF46B4">
              <w:rPr>
                <w:rFonts w:ascii="Times New Roman" w:eastAsia="Arial" w:hAnsi="Times New Roman" w:cs="Times New Roman"/>
                <w:color w:val="000000"/>
                <w:sz w:val="20"/>
                <w:szCs w:val="20"/>
              </w:rPr>
              <w:t xml:space="preserve"> (</w:t>
            </w:r>
            <w:r w:rsidRPr="00CF46B4">
              <w:rPr>
                <w:rFonts w:ascii="Times New Roman" w:eastAsia="Arial" w:hAnsi="Times New Roman" w:cs="Times New Roman"/>
                <w:sz w:val="20"/>
                <w:szCs w:val="20"/>
              </w:rPr>
              <w:t>13</w:t>
            </w:r>
            <w:r w:rsidRPr="00CF46B4">
              <w:rPr>
                <w:rFonts w:ascii="Times New Roman" w:eastAsia="Arial" w:hAnsi="Times New Roman" w:cs="Times New Roman"/>
                <w:color w:val="000000"/>
                <w:sz w:val="20"/>
                <w:szCs w:val="20"/>
              </w:rPr>
              <w:t>%)</w:t>
            </w:r>
          </w:p>
        </w:tc>
        <w:tc>
          <w:tcPr>
            <w:tcW w:w="540" w:type="dxa"/>
            <w:tcBorders>
              <w:top w:val="nil"/>
              <w:left w:val="nil"/>
              <w:bottom w:val="single" w:sz="4" w:space="0" w:color="000000"/>
              <w:right w:val="single" w:sz="4" w:space="0" w:color="000000"/>
            </w:tcBorders>
            <w:shd w:val="clear" w:color="auto" w:fill="auto"/>
            <w:vAlign w:val="center"/>
          </w:tcPr>
          <w:p w14:paraId="248C0D0A"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2BDCEF1B"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 (15%)</w:t>
            </w:r>
          </w:p>
        </w:tc>
        <w:tc>
          <w:tcPr>
            <w:tcW w:w="1215" w:type="dxa"/>
            <w:tcBorders>
              <w:top w:val="nil"/>
              <w:left w:val="nil"/>
              <w:bottom w:val="single" w:sz="4" w:space="0" w:color="000000"/>
              <w:right w:val="single" w:sz="4" w:space="0" w:color="000000"/>
            </w:tcBorders>
            <w:shd w:val="clear" w:color="auto" w:fill="auto"/>
            <w:vAlign w:val="center"/>
          </w:tcPr>
          <w:p w14:paraId="55CDBAAB"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 (11%)</w:t>
            </w:r>
          </w:p>
        </w:tc>
        <w:tc>
          <w:tcPr>
            <w:tcW w:w="540" w:type="dxa"/>
            <w:tcBorders>
              <w:top w:val="nil"/>
              <w:left w:val="nil"/>
              <w:bottom w:val="single" w:sz="4" w:space="0" w:color="000000"/>
              <w:right w:val="single" w:sz="4" w:space="0" w:color="000000"/>
            </w:tcBorders>
            <w:shd w:val="clear" w:color="auto" w:fill="auto"/>
            <w:vAlign w:val="center"/>
          </w:tcPr>
          <w:p w14:paraId="507F267C"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4343FC17"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0D51FC52"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Cancer</w:t>
            </w:r>
          </w:p>
        </w:tc>
        <w:tc>
          <w:tcPr>
            <w:tcW w:w="1701" w:type="dxa"/>
            <w:tcBorders>
              <w:top w:val="nil"/>
              <w:left w:val="nil"/>
              <w:bottom w:val="single" w:sz="4" w:space="0" w:color="000000"/>
              <w:right w:val="single" w:sz="4" w:space="0" w:color="000000"/>
            </w:tcBorders>
            <w:shd w:val="clear" w:color="auto" w:fill="auto"/>
            <w:vAlign w:val="center"/>
          </w:tcPr>
          <w:p w14:paraId="1D498F30"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 (3%)</w:t>
            </w:r>
          </w:p>
        </w:tc>
        <w:tc>
          <w:tcPr>
            <w:tcW w:w="1338" w:type="dxa"/>
            <w:tcBorders>
              <w:top w:val="nil"/>
              <w:left w:val="nil"/>
              <w:bottom w:val="single" w:sz="4" w:space="0" w:color="000000"/>
              <w:right w:val="single" w:sz="4" w:space="0" w:color="000000"/>
            </w:tcBorders>
            <w:shd w:val="clear" w:color="auto" w:fill="auto"/>
            <w:vAlign w:val="center"/>
          </w:tcPr>
          <w:p w14:paraId="2A06DD29"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0</w:t>
            </w:r>
          </w:p>
        </w:tc>
        <w:tc>
          <w:tcPr>
            <w:tcW w:w="540" w:type="dxa"/>
            <w:tcBorders>
              <w:top w:val="nil"/>
              <w:left w:val="nil"/>
              <w:bottom w:val="single" w:sz="4" w:space="0" w:color="000000"/>
              <w:right w:val="single" w:sz="4" w:space="0" w:color="000000"/>
            </w:tcBorders>
            <w:shd w:val="clear" w:color="auto" w:fill="auto"/>
            <w:vAlign w:val="center"/>
          </w:tcPr>
          <w:p w14:paraId="645F34A0"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3372C9F3"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0</w:t>
            </w:r>
          </w:p>
        </w:tc>
        <w:tc>
          <w:tcPr>
            <w:tcW w:w="1215" w:type="dxa"/>
            <w:tcBorders>
              <w:top w:val="nil"/>
              <w:left w:val="nil"/>
              <w:bottom w:val="single" w:sz="4" w:space="0" w:color="000000"/>
              <w:right w:val="single" w:sz="4" w:space="0" w:color="000000"/>
            </w:tcBorders>
            <w:shd w:val="clear" w:color="auto" w:fill="auto"/>
            <w:vAlign w:val="center"/>
          </w:tcPr>
          <w:p w14:paraId="55BA315D"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 (11%)</w:t>
            </w:r>
          </w:p>
        </w:tc>
        <w:tc>
          <w:tcPr>
            <w:tcW w:w="540" w:type="dxa"/>
            <w:tcBorders>
              <w:top w:val="nil"/>
              <w:left w:val="nil"/>
              <w:bottom w:val="single" w:sz="4" w:space="0" w:color="000000"/>
              <w:right w:val="single" w:sz="4" w:space="0" w:color="000000"/>
            </w:tcBorders>
            <w:shd w:val="clear" w:color="auto" w:fill="auto"/>
            <w:vAlign w:val="center"/>
          </w:tcPr>
          <w:p w14:paraId="63049E91"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2AAD8B32"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222AC8E9"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&gt;1 comorbidity</w:t>
            </w:r>
          </w:p>
        </w:tc>
        <w:tc>
          <w:tcPr>
            <w:tcW w:w="1701" w:type="dxa"/>
            <w:tcBorders>
              <w:top w:val="nil"/>
              <w:left w:val="nil"/>
              <w:bottom w:val="single" w:sz="4" w:space="0" w:color="000000"/>
              <w:right w:val="single" w:sz="4" w:space="0" w:color="000000"/>
            </w:tcBorders>
            <w:shd w:val="clear" w:color="auto" w:fill="auto"/>
            <w:vAlign w:val="center"/>
          </w:tcPr>
          <w:p w14:paraId="5E6A6238"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24 (62%)</w:t>
            </w:r>
          </w:p>
        </w:tc>
        <w:tc>
          <w:tcPr>
            <w:tcW w:w="1338" w:type="dxa"/>
            <w:tcBorders>
              <w:top w:val="nil"/>
              <w:left w:val="nil"/>
              <w:bottom w:val="single" w:sz="4" w:space="0" w:color="000000"/>
              <w:right w:val="single" w:sz="4" w:space="0" w:color="000000"/>
            </w:tcBorders>
            <w:shd w:val="clear" w:color="auto" w:fill="auto"/>
            <w:vAlign w:val="center"/>
          </w:tcPr>
          <w:p w14:paraId="3246D470" w14:textId="77777777" w:rsidR="00331285" w:rsidRPr="00CF46B4" w:rsidRDefault="00331285" w:rsidP="00331285">
            <w:pPr>
              <w:spacing w:after="0" w:line="240" w:lineRule="auto"/>
              <w:jc w:val="center"/>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vertAlign w:val="superscript"/>
              </w:rPr>
              <w:t xml:space="preserve">b </w:t>
            </w:r>
            <w:r w:rsidRPr="00CF46B4">
              <w:rPr>
                <w:rFonts w:ascii="Times New Roman" w:eastAsia="Arial" w:hAnsi="Times New Roman" w:cs="Times New Roman"/>
                <w:sz w:val="20"/>
                <w:szCs w:val="20"/>
              </w:rPr>
              <w:t xml:space="preserve">4 </w:t>
            </w:r>
            <w:r w:rsidRPr="00CF46B4">
              <w:rPr>
                <w:rFonts w:ascii="Times New Roman" w:eastAsia="Arial" w:hAnsi="Times New Roman" w:cs="Times New Roman"/>
                <w:color w:val="000000"/>
                <w:sz w:val="20"/>
                <w:szCs w:val="20"/>
              </w:rPr>
              <w:t>(</w:t>
            </w:r>
            <w:r w:rsidRPr="00CF46B4">
              <w:rPr>
                <w:rFonts w:ascii="Times New Roman" w:eastAsia="Arial" w:hAnsi="Times New Roman" w:cs="Times New Roman"/>
                <w:sz w:val="20"/>
                <w:szCs w:val="20"/>
              </w:rPr>
              <w:t>29</w:t>
            </w:r>
            <w:r w:rsidRPr="00CF46B4">
              <w:rPr>
                <w:rFonts w:ascii="Times New Roman" w:eastAsia="Arial" w:hAnsi="Times New Roman" w:cs="Times New Roman"/>
                <w:color w:val="000000"/>
                <w:sz w:val="20"/>
                <w:szCs w:val="20"/>
              </w:rPr>
              <w:t>%)</w:t>
            </w:r>
          </w:p>
        </w:tc>
        <w:tc>
          <w:tcPr>
            <w:tcW w:w="540" w:type="dxa"/>
            <w:tcBorders>
              <w:top w:val="nil"/>
              <w:left w:val="nil"/>
              <w:bottom w:val="single" w:sz="4" w:space="0" w:color="000000"/>
              <w:right w:val="single" w:sz="4" w:space="0" w:color="000000"/>
            </w:tcBorders>
            <w:shd w:val="clear" w:color="auto" w:fill="auto"/>
            <w:vAlign w:val="center"/>
          </w:tcPr>
          <w:p w14:paraId="62509B36"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495F4E3E"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6 (46%)</w:t>
            </w:r>
          </w:p>
        </w:tc>
        <w:tc>
          <w:tcPr>
            <w:tcW w:w="1215" w:type="dxa"/>
            <w:tcBorders>
              <w:top w:val="nil"/>
              <w:left w:val="nil"/>
              <w:bottom w:val="single" w:sz="4" w:space="0" w:color="000000"/>
              <w:right w:val="single" w:sz="4" w:space="0" w:color="000000"/>
            </w:tcBorders>
            <w:shd w:val="clear" w:color="auto" w:fill="auto"/>
            <w:vAlign w:val="center"/>
          </w:tcPr>
          <w:p w14:paraId="68498261" w14:textId="77777777" w:rsidR="00331285" w:rsidRPr="00CF46B4" w:rsidRDefault="00331285" w:rsidP="00331285">
            <w:pPr>
              <w:spacing w:after="0" w:line="240" w:lineRule="auto"/>
              <w:jc w:val="center"/>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vertAlign w:val="superscript"/>
              </w:rPr>
              <w:t xml:space="preserve">b </w:t>
            </w:r>
            <w:r w:rsidRPr="00CF46B4">
              <w:rPr>
                <w:rFonts w:ascii="Times New Roman" w:eastAsia="Arial" w:hAnsi="Times New Roman" w:cs="Times New Roman"/>
                <w:color w:val="000000"/>
                <w:sz w:val="20"/>
                <w:szCs w:val="20"/>
              </w:rPr>
              <w:t>4 (44%)</w:t>
            </w:r>
          </w:p>
        </w:tc>
        <w:tc>
          <w:tcPr>
            <w:tcW w:w="540" w:type="dxa"/>
            <w:tcBorders>
              <w:top w:val="nil"/>
              <w:left w:val="nil"/>
              <w:bottom w:val="single" w:sz="4" w:space="0" w:color="000000"/>
              <w:right w:val="single" w:sz="4" w:space="0" w:color="000000"/>
            </w:tcBorders>
            <w:shd w:val="clear" w:color="auto" w:fill="auto"/>
            <w:vAlign w:val="center"/>
          </w:tcPr>
          <w:p w14:paraId="671BA59E"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ns</w:t>
            </w:r>
          </w:p>
        </w:tc>
      </w:tr>
      <w:tr w:rsidR="00331285" w:rsidRPr="00CF46B4" w14:paraId="669AF5B6"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5EC1CD1C"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No comorbidities</w:t>
            </w:r>
          </w:p>
        </w:tc>
        <w:tc>
          <w:tcPr>
            <w:tcW w:w="1701" w:type="dxa"/>
            <w:tcBorders>
              <w:top w:val="nil"/>
              <w:left w:val="nil"/>
              <w:bottom w:val="single" w:sz="4" w:space="0" w:color="000000"/>
              <w:right w:val="single" w:sz="4" w:space="0" w:color="000000"/>
            </w:tcBorders>
            <w:shd w:val="clear" w:color="auto" w:fill="auto"/>
            <w:vAlign w:val="center"/>
          </w:tcPr>
          <w:p w14:paraId="4BE6A41B"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7 (18%)</w:t>
            </w:r>
          </w:p>
        </w:tc>
        <w:tc>
          <w:tcPr>
            <w:tcW w:w="1338" w:type="dxa"/>
            <w:tcBorders>
              <w:top w:val="nil"/>
              <w:left w:val="nil"/>
              <w:bottom w:val="single" w:sz="4" w:space="0" w:color="000000"/>
              <w:right w:val="single" w:sz="4" w:space="0" w:color="000000"/>
            </w:tcBorders>
            <w:shd w:val="clear" w:color="auto" w:fill="auto"/>
            <w:vAlign w:val="center"/>
          </w:tcPr>
          <w:p w14:paraId="6A328017" w14:textId="77777777" w:rsidR="00331285" w:rsidRPr="00CF46B4" w:rsidRDefault="00331285" w:rsidP="00331285">
            <w:pPr>
              <w:spacing w:after="0" w:line="240" w:lineRule="auto"/>
              <w:jc w:val="center"/>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vertAlign w:val="superscript"/>
              </w:rPr>
              <w:t xml:space="preserve">c </w:t>
            </w:r>
            <w:r w:rsidRPr="00CF46B4">
              <w:rPr>
                <w:rFonts w:ascii="Times New Roman" w:eastAsia="Arial" w:hAnsi="Times New Roman" w:cs="Times New Roman"/>
                <w:color w:val="000000"/>
                <w:sz w:val="20"/>
                <w:szCs w:val="20"/>
              </w:rPr>
              <w:t>2 (13%)</w:t>
            </w:r>
          </w:p>
        </w:tc>
        <w:tc>
          <w:tcPr>
            <w:tcW w:w="540" w:type="dxa"/>
            <w:tcBorders>
              <w:top w:val="nil"/>
              <w:left w:val="nil"/>
              <w:bottom w:val="single" w:sz="4" w:space="0" w:color="000000"/>
              <w:right w:val="single" w:sz="4" w:space="0" w:color="000000"/>
            </w:tcBorders>
            <w:shd w:val="clear" w:color="auto" w:fill="auto"/>
            <w:vAlign w:val="center"/>
          </w:tcPr>
          <w:p w14:paraId="2E68DBDB"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07C730D0"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5 (38%)</w:t>
            </w:r>
          </w:p>
        </w:tc>
        <w:tc>
          <w:tcPr>
            <w:tcW w:w="1215" w:type="dxa"/>
            <w:tcBorders>
              <w:top w:val="nil"/>
              <w:left w:val="nil"/>
              <w:bottom w:val="single" w:sz="4" w:space="0" w:color="000000"/>
              <w:right w:val="single" w:sz="4" w:space="0" w:color="000000"/>
            </w:tcBorders>
            <w:shd w:val="clear" w:color="auto" w:fill="auto"/>
            <w:vAlign w:val="center"/>
          </w:tcPr>
          <w:p w14:paraId="7FA83D47" w14:textId="77777777" w:rsidR="00331285" w:rsidRPr="00CF46B4" w:rsidRDefault="00331285" w:rsidP="00331285">
            <w:pPr>
              <w:spacing w:after="0" w:line="240" w:lineRule="auto"/>
              <w:jc w:val="center"/>
              <w:rPr>
                <w:rFonts w:ascii="Times New Roman" w:eastAsia="Arial" w:hAnsi="Times New Roman" w:cs="Times New Roman"/>
                <w:b/>
                <w:color w:val="000000"/>
                <w:sz w:val="20"/>
                <w:szCs w:val="20"/>
              </w:rPr>
            </w:pPr>
            <w:r w:rsidRPr="00CF46B4">
              <w:rPr>
                <w:rFonts w:ascii="Times New Roman" w:eastAsia="Arial" w:hAnsi="Times New Roman" w:cs="Times New Roman"/>
                <w:b/>
                <w:color w:val="000000"/>
                <w:sz w:val="20"/>
                <w:szCs w:val="20"/>
                <w:vertAlign w:val="superscript"/>
              </w:rPr>
              <w:t xml:space="preserve">c </w:t>
            </w:r>
            <w:r w:rsidRPr="00CF46B4">
              <w:rPr>
                <w:rFonts w:ascii="Times New Roman" w:eastAsia="Arial" w:hAnsi="Times New Roman" w:cs="Times New Roman"/>
                <w:color w:val="000000"/>
                <w:sz w:val="20"/>
                <w:szCs w:val="20"/>
              </w:rPr>
              <w:t>5 (55%)</w:t>
            </w:r>
          </w:p>
        </w:tc>
        <w:tc>
          <w:tcPr>
            <w:tcW w:w="540" w:type="dxa"/>
            <w:tcBorders>
              <w:top w:val="nil"/>
              <w:left w:val="nil"/>
              <w:bottom w:val="single" w:sz="4" w:space="0" w:color="000000"/>
              <w:right w:val="single" w:sz="4" w:space="0" w:color="000000"/>
            </w:tcBorders>
            <w:shd w:val="clear" w:color="auto" w:fill="auto"/>
            <w:vAlign w:val="center"/>
          </w:tcPr>
          <w:p w14:paraId="7443C2F4"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ns</w:t>
            </w:r>
          </w:p>
        </w:tc>
      </w:tr>
      <w:tr w:rsidR="00331285" w:rsidRPr="00CF46B4" w14:paraId="322BC32C" w14:textId="77777777" w:rsidTr="00331285">
        <w:trPr>
          <w:trHeight w:val="300"/>
        </w:trPr>
        <w:tc>
          <w:tcPr>
            <w:tcW w:w="10255"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14:paraId="61D136AF" w14:textId="77777777" w:rsidR="00331285" w:rsidRPr="00CF46B4" w:rsidRDefault="00331285" w:rsidP="00331285">
            <w:pPr>
              <w:spacing w:after="0" w:line="240" w:lineRule="auto"/>
              <w:rPr>
                <w:rFonts w:ascii="Times New Roman" w:eastAsia="Arial" w:hAnsi="Times New Roman" w:cs="Times New Roman"/>
                <w:b/>
                <w:i/>
                <w:color w:val="000000"/>
                <w:sz w:val="20"/>
                <w:szCs w:val="20"/>
              </w:rPr>
            </w:pPr>
            <w:r w:rsidRPr="00CF46B4">
              <w:rPr>
                <w:rFonts w:ascii="Times New Roman" w:eastAsia="Arial" w:hAnsi="Times New Roman" w:cs="Times New Roman"/>
                <w:b/>
                <w:i/>
                <w:color w:val="000000"/>
                <w:sz w:val="20"/>
                <w:szCs w:val="20"/>
              </w:rPr>
              <w:t>HIV infection</w:t>
            </w:r>
          </w:p>
        </w:tc>
      </w:tr>
      <w:tr w:rsidR="00331285" w:rsidRPr="00CF46B4" w14:paraId="6B1745EA"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53EB4287"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ART, n (%)</w:t>
            </w:r>
          </w:p>
        </w:tc>
        <w:tc>
          <w:tcPr>
            <w:tcW w:w="1701" w:type="dxa"/>
            <w:tcBorders>
              <w:top w:val="nil"/>
              <w:left w:val="nil"/>
              <w:bottom w:val="single" w:sz="4" w:space="0" w:color="000000"/>
              <w:right w:val="single" w:sz="4" w:space="0" w:color="000000"/>
            </w:tcBorders>
            <w:shd w:val="clear" w:color="auto" w:fill="auto"/>
            <w:vAlign w:val="center"/>
          </w:tcPr>
          <w:p w14:paraId="03642331"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n/a</w:t>
            </w:r>
          </w:p>
        </w:tc>
        <w:tc>
          <w:tcPr>
            <w:tcW w:w="1338" w:type="dxa"/>
            <w:tcBorders>
              <w:top w:val="nil"/>
              <w:left w:val="nil"/>
              <w:bottom w:val="single" w:sz="4" w:space="0" w:color="000000"/>
              <w:right w:val="single" w:sz="4" w:space="0" w:color="000000"/>
            </w:tcBorders>
            <w:shd w:val="clear" w:color="auto" w:fill="auto"/>
            <w:vAlign w:val="center"/>
          </w:tcPr>
          <w:p w14:paraId="33A6C2BA"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 xml:space="preserve"> 11 (73%)</w:t>
            </w:r>
          </w:p>
        </w:tc>
        <w:tc>
          <w:tcPr>
            <w:tcW w:w="540" w:type="dxa"/>
            <w:tcBorders>
              <w:top w:val="nil"/>
              <w:left w:val="nil"/>
              <w:bottom w:val="single" w:sz="4" w:space="0" w:color="000000"/>
              <w:right w:val="single" w:sz="4" w:space="0" w:color="000000"/>
            </w:tcBorders>
            <w:shd w:val="clear" w:color="auto" w:fill="auto"/>
            <w:vAlign w:val="center"/>
          </w:tcPr>
          <w:p w14:paraId="1F892EB1"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sz w:val="16"/>
                <w:szCs w:val="16"/>
              </w:rPr>
              <w:t xml:space="preserve">n/a </w:t>
            </w:r>
          </w:p>
        </w:tc>
        <w:tc>
          <w:tcPr>
            <w:tcW w:w="1665" w:type="dxa"/>
            <w:tcBorders>
              <w:top w:val="nil"/>
              <w:left w:val="nil"/>
              <w:bottom w:val="single" w:sz="4" w:space="0" w:color="000000"/>
              <w:right w:val="single" w:sz="4" w:space="0" w:color="000000"/>
            </w:tcBorders>
            <w:shd w:val="clear" w:color="auto" w:fill="auto"/>
            <w:vAlign w:val="center"/>
          </w:tcPr>
          <w:p w14:paraId="6CD0FCF6"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n/a</w:t>
            </w:r>
          </w:p>
        </w:tc>
        <w:tc>
          <w:tcPr>
            <w:tcW w:w="1215" w:type="dxa"/>
            <w:tcBorders>
              <w:top w:val="nil"/>
              <w:left w:val="nil"/>
              <w:bottom w:val="single" w:sz="4" w:space="0" w:color="000000"/>
              <w:right w:val="single" w:sz="4" w:space="0" w:color="000000"/>
            </w:tcBorders>
            <w:shd w:val="clear" w:color="auto" w:fill="auto"/>
            <w:vAlign w:val="center"/>
          </w:tcPr>
          <w:p w14:paraId="28856035"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sz w:val="20"/>
                <w:szCs w:val="20"/>
                <w:vertAlign w:val="superscript"/>
              </w:rPr>
              <w:t xml:space="preserve"> </w:t>
            </w:r>
            <w:r w:rsidRPr="00CF46B4">
              <w:rPr>
                <w:rFonts w:ascii="Times New Roman" w:eastAsia="Arial" w:hAnsi="Times New Roman" w:cs="Times New Roman"/>
                <w:color w:val="000000"/>
                <w:sz w:val="20"/>
                <w:szCs w:val="20"/>
              </w:rPr>
              <w:t>7 (78%)</w:t>
            </w:r>
          </w:p>
        </w:tc>
        <w:tc>
          <w:tcPr>
            <w:tcW w:w="540" w:type="dxa"/>
            <w:tcBorders>
              <w:top w:val="nil"/>
              <w:left w:val="nil"/>
              <w:bottom w:val="single" w:sz="4" w:space="0" w:color="000000"/>
              <w:right w:val="single" w:sz="4" w:space="0" w:color="000000"/>
            </w:tcBorders>
            <w:shd w:val="clear" w:color="auto" w:fill="auto"/>
            <w:vAlign w:val="center"/>
          </w:tcPr>
          <w:p w14:paraId="1FC88807" w14:textId="77777777" w:rsidR="00331285" w:rsidRPr="00CF46B4" w:rsidRDefault="00331285" w:rsidP="00331285">
            <w:pPr>
              <w:spacing w:after="0" w:line="240" w:lineRule="auto"/>
              <w:jc w:val="center"/>
              <w:rPr>
                <w:rFonts w:ascii="Times New Roman" w:eastAsia="Arial" w:hAnsi="Times New Roman" w:cs="Times New Roman"/>
                <w:sz w:val="16"/>
                <w:szCs w:val="16"/>
              </w:rPr>
            </w:pPr>
            <w:r w:rsidRPr="00CF46B4">
              <w:rPr>
                <w:rFonts w:ascii="Times New Roman" w:eastAsia="Arial" w:hAnsi="Times New Roman" w:cs="Times New Roman"/>
                <w:sz w:val="16"/>
                <w:szCs w:val="16"/>
              </w:rPr>
              <w:t xml:space="preserve">n/a </w:t>
            </w:r>
          </w:p>
        </w:tc>
      </w:tr>
      <w:tr w:rsidR="00331285" w:rsidRPr="00CF46B4" w14:paraId="126153F7"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76E205E2"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Median CD4+ count; cells/μl [IQR]</w:t>
            </w:r>
          </w:p>
        </w:tc>
        <w:tc>
          <w:tcPr>
            <w:tcW w:w="1701" w:type="dxa"/>
            <w:tcBorders>
              <w:top w:val="nil"/>
              <w:left w:val="nil"/>
              <w:bottom w:val="single" w:sz="4" w:space="0" w:color="000000"/>
              <w:right w:val="single" w:sz="4" w:space="0" w:color="000000"/>
            </w:tcBorders>
            <w:shd w:val="clear" w:color="auto" w:fill="auto"/>
            <w:vAlign w:val="center"/>
          </w:tcPr>
          <w:p w14:paraId="5808B43F"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n/a</w:t>
            </w:r>
          </w:p>
        </w:tc>
        <w:tc>
          <w:tcPr>
            <w:tcW w:w="1338" w:type="dxa"/>
            <w:tcBorders>
              <w:top w:val="nil"/>
              <w:left w:val="nil"/>
              <w:bottom w:val="single" w:sz="4" w:space="0" w:color="000000"/>
              <w:right w:val="single" w:sz="4" w:space="0" w:color="000000"/>
            </w:tcBorders>
            <w:shd w:val="clear" w:color="auto" w:fill="auto"/>
            <w:vAlign w:val="center"/>
          </w:tcPr>
          <w:p w14:paraId="60F7CC8C"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260 [113-352]</w:t>
            </w:r>
          </w:p>
        </w:tc>
        <w:tc>
          <w:tcPr>
            <w:tcW w:w="540" w:type="dxa"/>
            <w:tcBorders>
              <w:top w:val="nil"/>
              <w:left w:val="nil"/>
              <w:bottom w:val="single" w:sz="4" w:space="0" w:color="000000"/>
              <w:right w:val="single" w:sz="4" w:space="0" w:color="000000"/>
            </w:tcBorders>
            <w:shd w:val="clear" w:color="auto" w:fill="auto"/>
            <w:vAlign w:val="center"/>
          </w:tcPr>
          <w:p w14:paraId="1D6EF3C6"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sz w:val="16"/>
                <w:szCs w:val="16"/>
              </w:rPr>
              <w:t xml:space="preserve">n/a </w:t>
            </w:r>
          </w:p>
        </w:tc>
        <w:tc>
          <w:tcPr>
            <w:tcW w:w="1665" w:type="dxa"/>
            <w:tcBorders>
              <w:top w:val="nil"/>
              <w:left w:val="nil"/>
              <w:bottom w:val="single" w:sz="4" w:space="0" w:color="000000"/>
              <w:right w:val="single" w:sz="4" w:space="0" w:color="000000"/>
            </w:tcBorders>
            <w:shd w:val="clear" w:color="auto" w:fill="auto"/>
            <w:vAlign w:val="center"/>
          </w:tcPr>
          <w:p w14:paraId="448AAF66"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n/a</w:t>
            </w:r>
          </w:p>
        </w:tc>
        <w:tc>
          <w:tcPr>
            <w:tcW w:w="1215" w:type="dxa"/>
            <w:tcBorders>
              <w:top w:val="nil"/>
              <w:left w:val="nil"/>
              <w:bottom w:val="single" w:sz="4" w:space="0" w:color="000000"/>
              <w:right w:val="single" w:sz="4" w:space="0" w:color="000000"/>
            </w:tcBorders>
            <w:shd w:val="clear" w:color="auto" w:fill="auto"/>
            <w:vAlign w:val="center"/>
          </w:tcPr>
          <w:p w14:paraId="1777A5F0"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137 [70-514]</w:t>
            </w:r>
          </w:p>
        </w:tc>
        <w:tc>
          <w:tcPr>
            <w:tcW w:w="540" w:type="dxa"/>
            <w:tcBorders>
              <w:top w:val="nil"/>
              <w:left w:val="nil"/>
              <w:bottom w:val="single" w:sz="4" w:space="0" w:color="000000"/>
              <w:right w:val="single" w:sz="4" w:space="0" w:color="000000"/>
            </w:tcBorders>
            <w:shd w:val="clear" w:color="auto" w:fill="auto"/>
            <w:vAlign w:val="center"/>
          </w:tcPr>
          <w:p w14:paraId="64259F68" w14:textId="77777777" w:rsidR="00331285" w:rsidRPr="00CF46B4" w:rsidRDefault="00331285" w:rsidP="00331285">
            <w:pPr>
              <w:spacing w:after="0" w:line="240" w:lineRule="auto"/>
              <w:jc w:val="center"/>
              <w:rPr>
                <w:rFonts w:ascii="Times New Roman" w:eastAsia="Arial" w:hAnsi="Times New Roman" w:cs="Times New Roman"/>
                <w:sz w:val="16"/>
                <w:szCs w:val="16"/>
              </w:rPr>
            </w:pPr>
            <w:r w:rsidRPr="00CF46B4">
              <w:rPr>
                <w:rFonts w:ascii="Times New Roman" w:eastAsia="Arial" w:hAnsi="Times New Roman" w:cs="Times New Roman"/>
                <w:sz w:val="16"/>
                <w:szCs w:val="16"/>
              </w:rPr>
              <w:t xml:space="preserve">n/a </w:t>
            </w:r>
          </w:p>
        </w:tc>
      </w:tr>
      <w:tr w:rsidR="00331285" w:rsidRPr="00CF46B4" w14:paraId="168BC010" w14:textId="77777777" w:rsidTr="00331285">
        <w:trPr>
          <w:trHeight w:val="330"/>
        </w:trPr>
        <w:tc>
          <w:tcPr>
            <w:tcW w:w="10255"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14:paraId="3ADEF5E2" w14:textId="77777777" w:rsidR="00331285" w:rsidRPr="00CF46B4" w:rsidRDefault="00331285" w:rsidP="00331285">
            <w:pPr>
              <w:spacing w:after="0" w:line="240" w:lineRule="auto"/>
              <w:rPr>
                <w:rFonts w:ascii="Times New Roman" w:eastAsia="Arial" w:hAnsi="Times New Roman" w:cs="Times New Roman"/>
                <w:b/>
                <w:i/>
                <w:color w:val="000000"/>
                <w:sz w:val="20"/>
                <w:szCs w:val="20"/>
              </w:rPr>
            </w:pPr>
            <w:r w:rsidRPr="00CF46B4">
              <w:rPr>
                <w:rFonts w:ascii="Times New Roman" w:eastAsia="Arial" w:hAnsi="Times New Roman" w:cs="Times New Roman"/>
                <w:b/>
                <w:i/>
                <w:color w:val="000000"/>
                <w:sz w:val="20"/>
                <w:szCs w:val="20"/>
              </w:rPr>
              <w:t>SARS-CoV-2 infection</w:t>
            </w:r>
          </w:p>
        </w:tc>
      </w:tr>
      <w:tr w:rsidR="00331285" w:rsidRPr="00CF46B4" w14:paraId="0537B2CA"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0A53DAF1" w14:textId="77777777" w:rsidR="00331285" w:rsidRPr="00CF46B4" w:rsidRDefault="00331285" w:rsidP="00331285">
            <w:pPr>
              <w:spacing w:after="0" w:line="240" w:lineRule="auto"/>
              <w:rPr>
                <w:rFonts w:ascii="Times New Roman" w:eastAsia="Arial" w:hAnsi="Times New Roman" w:cs="Times New Roman"/>
                <w:b/>
                <w:color w:val="000000"/>
                <w:sz w:val="20"/>
                <w:szCs w:val="20"/>
              </w:rPr>
            </w:pPr>
            <w:r w:rsidRPr="00CF46B4">
              <w:rPr>
                <w:rFonts w:ascii="Times New Roman" w:eastAsia="Arial" w:hAnsi="Times New Roman" w:cs="Times New Roman"/>
                <w:b/>
                <w:sz w:val="20"/>
                <w:szCs w:val="20"/>
                <w:vertAlign w:val="superscript"/>
              </w:rPr>
              <w:t>d</w:t>
            </w:r>
            <w:r w:rsidRPr="00CF46B4">
              <w:rPr>
                <w:rFonts w:ascii="Times New Roman" w:eastAsia="Arial" w:hAnsi="Times New Roman" w:cs="Times New Roman"/>
                <w:b/>
                <w:color w:val="000000"/>
                <w:sz w:val="20"/>
                <w:szCs w:val="20"/>
                <w:vertAlign w:val="superscript"/>
              </w:rPr>
              <w:t xml:space="preserve"> </w:t>
            </w:r>
            <w:r w:rsidRPr="00CF46B4">
              <w:rPr>
                <w:rFonts w:ascii="Times New Roman" w:eastAsia="Arial" w:hAnsi="Times New Roman" w:cs="Times New Roman"/>
                <w:color w:val="000000"/>
                <w:sz w:val="20"/>
                <w:szCs w:val="20"/>
              </w:rPr>
              <w:t>PCR positivity</w:t>
            </w:r>
          </w:p>
        </w:tc>
        <w:tc>
          <w:tcPr>
            <w:tcW w:w="1701" w:type="dxa"/>
            <w:tcBorders>
              <w:top w:val="nil"/>
              <w:left w:val="nil"/>
              <w:bottom w:val="single" w:sz="4" w:space="0" w:color="000000"/>
              <w:right w:val="single" w:sz="4" w:space="0" w:color="000000"/>
            </w:tcBorders>
            <w:shd w:val="clear" w:color="auto" w:fill="auto"/>
            <w:vAlign w:val="center"/>
          </w:tcPr>
          <w:p w14:paraId="4E02FAB5"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39 (100%)</w:t>
            </w:r>
          </w:p>
        </w:tc>
        <w:tc>
          <w:tcPr>
            <w:tcW w:w="1338" w:type="dxa"/>
            <w:tcBorders>
              <w:top w:val="nil"/>
              <w:left w:val="nil"/>
              <w:bottom w:val="single" w:sz="4" w:space="0" w:color="000000"/>
              <w:right w:val="single" w:sz="4" w:space="0" w:color="000000"/>
            </w:tcBorders>
            <w:shd w:val="clear" w:color="auto" w:fill="auto"/>
            <w:vAlign w:val="center"/>
          </w:tcPr>
          <w:p w14:paraId="6358E391"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14 (100%)</w:t>
            </w:r>
          </w:p>
        </w:tc>
        <w:tc>
          <w:tcPr>
            <w:tcW w:w="540" w:type="dxa"/>
            <w:tcBorders>
              <w:top w:val="nil"/>
              <w:left w:val="nil"/>
              <w:bottom w:val="single" w:sz="4" w:space="0" w:color="000000"/>
              <w:right w:val="single" w:sz="4" w:space="0" w:color="000000"/>
            </w:tcBorders>
            <w:shd w:val="clear" w:color="auto" w:fill="auto"/>
            <w:vAlign w:val="center"/>
          </w:tcPr>
          <w:p w14:paraId="641F2E81" w14:textId="77777777" w:rsidR="00331285" w:rsidRPr="00CF46B4" w:rsidRDefault="00331285" w:rsidP="00331285">
            <w:pPr>
              <w:spacing w:after="0" w:line="240" w:lineRule="auto"/>
              <w:jc w:val="center"/>
              <w:rPr>
                <w:rFonts w:ascii="Times New Roman" w:eastAsia="Arial" w:hAnsi="Times New Roman" w:cs="Times New Roman"/>
                <w:sz w:val="16"/>
                <w:szCs w:val="16"/>
              </w:rPr>
            </w:pPr>
            <w:r w:rsidRPr="00CF46B4">
              <w:rPr>
                <w:rFonts w:ascii="Times New Roman" w:eastAsia="Arial" w:hAnsi="Times New Roman" w:cs="Times New Roman"/>
                <w:sz w:val="16"/>
                <w:szCs w:val="16"/>
              </w:rPr>
              <w:t xml:space="preserve">n/a </w:t>
            </w:r>
          </w:p>
        </w:tc>
        <w:tc>
          <w:tcPr>
            <w:tcW w:w="1665" w:type="dxa"/>
            <w:tcBorders>
              <w:top w:val="nil"/>
              <w:left w:val="nil"/>
              <w:bottom w:val="single" w:sz="4" w:space="0" w:color="000000"/>
              <w:right w:val="single" w:sz="4" w:space="0" w:color="000000"/>
            </w:tcBorders>
            <w:shd w:val="clear" w:color="auto" w:fill="auto"/>
            <w:vAlign w:val="center"/>
          </w:tcPr>
          <w:p w14:paraId="1B47FC3B"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13 (100%)</w:t>
            </w:r>
          </w:p>
        </w:tc>
        <w:tc>
          <w:tcPr>
            <w:tcW w:w="1215" w:type="dxa"/>
            <w:tcBorders>
              <w:top w:val="nil"/>
              <w:left w:val="nil"/>
              <w:bottom w:val="single" w:sz="4" w:space="0" w:color="000000"/>
              <w:right w:val="single" w:sz="4" w:space="0" w:color="000000"/>
            </w:tcBorders>
            <w:shd w:val="clear" w:color="auto" w:fill="auto"/>
            <w:vAlign w:val="center"/>
          </w:tcPr>
          <w:p w14:paraId="33A43675"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9 (100%)</w:t>
            </w:r>
          </w:p>
        </w:tc>
        <w:tc>
          <w:tcPr>
            <w:tcW w:w="540" w:type="dxa"/>
            <w:tcBorders>
              <w:top w:val="nil"/>
              <w:left w:val="nil"/>
              <w:bottom w:val="single" w:sz="4" w:space="0" w:color="000000"/>
              <w:right w:val="single" w:sz="4" w:space="0" w:color="000000"/>
            </w:tcBorders>
            <w:shd w:val="clear" w:color="auto" w:fill="auto"/>
            <w:vAlign w:val="center"/>
          </w:tcPr>
          <w:p w14:paraId="3DC9E3DF" w14:textId="77777777" w:rsidR="00331285" w:rsidRPr="00CF46B4" w:rsidRDefault="00331285" w:rsidP="00331285">
            <w:pPr>
              <w:spacing w:after="0" w:line="240" w:lineRule="auto"/>
              <w:jc w:val="center"/>
              <w:rPr>
                <w:rFonts w:ascii="Times New Roman" w:eastAsia="Arial" w:hAnsi="Times New Roman" w:cs="Times New Roman"/>
                <w:sz w:val="16"/>
                <w:szCs w:val="16"/>
              </w:rPr>
            </w:pPr>
            <w:r w:rsidRPr="00CF46B4">
              <w:rPr>
                <w:rFonts w:ascii="Times New Roman" w:eastAsia="Arial" w:hAnsi="Times New Roman" w:cs="Times New Roman"/>
                <w:sz w:val="16"/>
                <w:szCs w:val="16"/>
              </w:rPr>
              <w:t xml:space="preserve">n/a </w:t>
            </w:r>
          </w:p>
        </w:tc>
      </w:tr>
      <w:tr w:rsidR="00331285" w:rsidRPr="00CF46B4" w14:paraId="74179B22"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44D29B84"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Test to admission; days [IQR]</w:t>
            </w:r>
          </w:p>
        </w:tc>
        <w:tc>
          <w:tcPr>
            <w:tcW w:w="1701" w:type="dxa"/>
            <w:tcBorders>
              <w:top w:val="nil"/>
              <w:left w:val="nil"/>
              <w:bottom w:val="single" w:sz="4" w:space="0" w:color="000000"/>
              <w:right w:val="single" w:sz="4" w:space="0" w:color="000000"/>
            </w:tcBorders>
            <w:shd w:val="clear" w:color="auto" w:fill="auto"/>
            <w:vAlign w:val="center"/>
          </w:tcPr>
          <w:p w14:paraId="5EA4F044"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 [1-3]</w:t>
            </w:r>
          </w:p>
        </w:tc>
        <w:tc>
          <w:tcPr>
            <w:tcW w:w="1338" w:type="dxa"/>
            <w:tcBorders>
              <w:top w:val="nil"/>
              <w:left w:val="nil"/>
              <w:bottom w:val="single" w:sz="4" w:space="0" w:color="000000"/>
              <w:right w:val="single" w:sz="4" w:space="0" w:color="000000"/>
            </w:tcBorders>
            <w:shd w:val="clear" w:color="auto" w:fill="auto"/>
            <w:vAlign w:val="center"/>
          </w:tcPr>
          <w:p w14:paraId="78A24E52"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sz w:val="20"/>
                <w:szCs w:val="20"/>
              </w:rPr>
              <w:t>2</w:t>
            </w:r>
            <w:r w:rsidRPr="00CF46B4">
              <w:rPr>
                <w:rFonts w:ascii="Times New Roman" w:eastAsia="Arial" w:hAnsi="Times New Roman" w:cs="Times New Roman"/>
                <w:color w:val="000000"/>
                <w:sz w:val="20"/>
                <w:szCs w:val="20"/>
              </w:rPr>
              <w:t xml:space="preserve"> [0-5]</w:t>
            </w:r>
          </w:p>
        </w:tc>
        <w:tc>
          <w:tcPr>
            <w:tcW w:w="540" w:type="dxa"/>
            <w:tcBorders>
              <w:top w:val="nil"/>
              <w:left w:val="nil"/>
              <w:bottom w:val="single" w:sz="4" w:space="0" w:color="000000"/>
              <w:right w:val="single" w:sz="4" w:space="0" w:color="000000"/>
            </w:tcBorders>
            <w:shd w:val="clear" w:color="auto" w:fill="auto"/>
            <w:vAlign w:val="center"/>
          </w:tcPr>
          <w:p w14:paraId="05A39608"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6FBF564B"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 [0-3]</w:t>
            </w:r>
          </w:p>
        </w:tc>
        <w:tc>
          <w:tcPr>
            <w:tcW w:w="1215" w:type="dxa"/>
            <w:tcBorders>
              <w:top w:val="nil"/>
              <w:left w:val="nil"/>
              <w:bottom w:val="single" w:sz="4" w:space="0" w:color="000000"/>
              <w:right w:val="single" w:sz="4" w:space="0" w:color="000000"/>
            </w:tcBorders>
            <w:shd w:val="clear" w:color="auto" w:fill="auto"/>
            <w:vAlign w:val="center"/>
          </w:tcPr>
          <w:p w14:paraId="1A5E6D97"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0 [0-2]</w:t>
            </w:r>
          </w:p>
        </w:tc>
        <w:tc>
          <w:tcPr>
            <w:tcW w:w="540" w:type="dxa"/>
            <w:tcBorders>
              <w:top w:val="nil"/>
              <w:left w:val="nil"/>
              <w:bottom w:val="single" w:sz="4" w:space="0" w:color="000000"/>
              <w:right w:val="single" w:sz="4" w:space="0" w:color="000000"/>
            </w:tcBorders>
            <w:shd w:val="clear" w:color="auto" w:fill="auto"/>
            <w:vAlign w:val="center"/>
          </w:tcPr>
          <w:p w14:paraId="339EF487"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7D6DA2BE" w14:textId="77777777" w:rsidTr="00331285">
        <w:trPr>
          <w:trHeight w:val="525"/>
        </w:trPr>
        <w:tc>
          <w:tcPr>
            <w:tcW w:w="3256" w:type="dxa"/>
            <w:tcBorders>
              <w:top w:val="nil"/>
              <w:left w:val="single" w:sz="4" w:space="0" w:color="000000"/>
              <w:bottom w:val="single" w:sz="4" w:space="0" w:color="000000"/>
              <w:right w:val="single" w:sz="4" w:space="0" w:color="000000"/>
            </w:tcBorders>
            <w:shd w:val="clear" w:color="auto" w:fill="auto"/>
            <w:vAlign w:val="center"/>
          </w:tcPr>
          <w:p w14:paraId="48A75B1E"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Post-symptom onset at admission; days [IQR]</w:t>
            </w:r>
          </w:p>
        </w:tc>
        <w:tc>
          <w:tcPr>
            <w:tcW w:w="1701" w:type="dxa"/>
            <w:tcBorders>
              <w:top w:val="nil"/>
              <w:left w:val="nil"/>
              <w:bottom w:val="single" w:sz="4" w:space="0" w:color="000000"/>
              <w:right w:val="single" w:sz="4" w:space="0" w:color="000000"/>
            </w:tcBorders>
            <w:shd w:val="clear" w:color="auto" w:fill="auto"/>
            <w:vAlign w:val="center"/>
          </w:tcPr>
          <w:p w14:paraId="575F59CD"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8 [7-11]</w:t>
            </w:r>
          </w:p>
        </w:tc>
        <w:tc>
          <w:tcPr>
            <w:tcW w:w="1338" w:type="dxa"/>
            <w:tcBorders>
              <w:top w:val="nil"/>
              <w:left w:val="nil"/>
              <w:bottom w:val="single" w:sz="4" w:space="0" w:color="000000"/>
              <w:right w:val="single" w:sz="4" w:space="0" w:color="000000"/>
            </w:tcBorders>
            <w:shd w:val="clear" w:color="auto" w:fill="auto"/>
            <w:vAlign w:val="center"/>
          </w:tcPr>
          <w:p w14:paraId="0004E764"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sz w:val="20"/>
                <w:szCs w:val="20"/>
              </w:rPr>
              <w:t>9</w:t>
            </w:r>
            <w:r w:rsidRPr="00CF46B4">
              <w:rPr>
                <w:rFonts w:ascii="Times New Roman" w:eastAsia="Arial" w:hAnsi="Times New Roman" w:cs="Times New Roman"/>
                <w:color w:val="000000"/>
                <w:sz w:val="20"/>
                <w:szCs w:val="20"/>
              </w:rPr>
              <w:t xml:space="preserve"> [6-11]</w:t>
            </w:r>
          </w:p>
        </w:tc>
        <w:tc>
          <w:tcPr>
            <w:tcW w:w="540" w:type="dxa"/>
            <w:tcBorders>
              <w:top w:val="nil"/>
              <w:left w:val="nil"/>
              <w:bottom w:val="single" w:sz="4" w:space="0" w:color="000000"/>
              <w:right w:val="single" w:sz="4" w:space="0" w:color="000000"/>
            </w:tcBorders>
            <w:shd w:val="clear" w:color="auto" w:fill="auto"/>
            <w:vAlign w:val="center"/>
          </w:tcPr>
          <w:p w14:paraId="572D999B"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0B6AA495"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7 [4-9]</w:t>
            </w:r>
          </w:p>
        </w:tc>
        <w:tc>
          <w:tcPr>
            <w:tcW w:w="1215" w:type="dxa"/>
            <w:tcBorders>
              <w:top w:val="nil"/>
              <w:left w:val="nil"/>
              <w:bottom w:val="single" w:sz="4" w:space="0" w:color="000000"/>
              <w:right w:val="single" w:sz="4" w:space="0" w:color="000000"/>
            </w:tcBorders>
            <w:shd w:val="clear" w:color="auto" w:fill="auto"/>
            <w:vAlign w:val="center"/>
          </w:tcPr>
          <w:p w14:paraId="15389E3B"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5 [3-11]</w:t>
            </w:r>
          </w:p>
        </w:tc>
        <w:tc>
          <w:tcPr>
            <w:tcW w:w="540" w:type="dxa"/>
            <w:tcBorders>
              <w:top w:val="nil"/>
              <w:left w:val="nil"/>
              <w:bottom w:val="single" w:sz="4" w:space="0" w:color="000000"/>
              <w:right w:val="single" w:sz="4" w:space="0" w:color="000000"/>
            </w:tcBorders>
            <w:shd w:val="clear" w:color="auto" w:fill="auto"/>
            <w:vAlign w:val="center"/>
          </w:tcPr>
          <w:p w14:paraId="381AF674"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23B8440F" w14:textId="77777777" w:rsidTr="00331285">
        <w:trPr>
          <w:trHeight w:val="330"/>
        </w:trPr>
        <w:tc>
          <w:tcPr>
            <w:tcW w:w="3256" w:type="dxa"/>
            <w:tcBorders>
              <w:top w:val="nil"/>
              <w:left w:val="single" w:sz="4" w:space="0" w:color="000000"/>
              <w:bottom w:val="single" w:sz="4" w:space="0" w:color="000000"/>
              <w:right w:val="single" w:sz="4" w:space="0" w:color="000000"/>
            </w:tcBorders>
            <w:shd w:val="clear" w:color="auto" w:fill="auto"/>
            <w:vAlign w:val="center"/>
          </w:tcPr>
          <w:p w14:paraId="720954B9"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Duration of admission; days [IQR]</w:t>
            </w:r>
          </w:p>
        </w:tc>
        <w:tc>
          <w:tcPr>
            <w:tcW w:w="1701" w:type="dxa"/>
            <w:tcBorders>
              <w:top w:val="nil"/>
              <w:left w:val="nil"/>
              <w:bottom w:val="single" w:sz="4" w:space="0" w:color="000000"/>
              <w:right w:val="single" w:sz="4" w:space="0" w:color="000000"/>
            </w:tcBorders>
            <w:shd w:val="clear" w:color="auto" w:fill="auto"/>
            <w:vAlign w:val="center"/>
          </w:tcPr>
          <w:p w14:paraId="6B04273A"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9 [6-13]</w:t>
            </w:r>
          </w:p>
        </w:tc>
        <w:tc>
          <w:tcPr>
            <w:tcW w:w="1338" w:type="dxa"/>
            <w:tcBorders>
              <w:top w:val="nil"/>
              <w:left w:val="nil"/>
              <w:bottom w:val="single" w:sz="4" w:space="0" w:color="000000"/>
              <w:right w:val="single" w:sz="4" w:space="0" w:color="000000"/>
            </w:tcBorders>
            <w:shd w:val="clear" w:color="auto" w:fill="auto"/>
            <w:vAlign w:val="center"/>
          </w:tcPr>
          <w:p w14:paraId="1961DD2D"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sz w:val="20"/>
                <w:szCs w:val="20"/>
              </w:rPr>
              <w:t>9</w:t>
            </w:r>
            <w:r w:rsidRPr="00CF46B4">
              <w:rPr>
                <w:rFonts w:ascii="Times New Roman" w:eastAsia="Arial" w:hAnsi="Times New Roman" w:cs="Times New Roman"/>
                <w:color w:val="000000"/>
                <w:sz w:val="20"/>
                <w:szCs w:val="20"/>
              </w:rPr>
              <w:t xml:space="preserve"> [7-14]</w:t>
            </w:r>
          </w:p>
        </w:tc>
        <w:tc>
          <w:tcPr>
            <w:tcW w:w="540" w:type="dxa"/>
            <w:tcBorders>
              <w:top w:val="nil"/>
              <w:left w:val="nil"/>
              <w:bottom w:val="single" w:sz="4" w:space="0" w:color="000000"/>
              <w:right w:val="single" w:sz="4" w:space="0" w:color="000000"/>
            </w:tcBorders>
            <w:shd w:val="clear" w:color="auto" w:fill="auto"/>
            <w:vAlign w:val="center"/>
          </w:tcPr>
          <w:p w14:paraId="5A6EB9A0"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64D40464"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7 [5-9]</w:t>
            </w:r>
          </w:p>
        </w:tc>
        <w:tc>
          <w:tcPr>
            <w:tcW w:w="1215" w:type="dxa"/>
            <w:tcBorders>
              <w:top w:val="nil"/>
              <w:left w:val="nil"/>
              <w:bottom w:val="single" w:sz="4" w:space="0" w:color="000000"/>
              <w:right w:val="single" w:sz="4" w:space="0" w:color="000000"/>
            </w:tcBorders>
            <w:shd w:val="clear" w:color="auto" w:fill="auto"/>
            <w:vAlign w:val="center"/>
          </w:tcPr>
          <w:p w14:paraId="34B9654B"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7 [4-8]</w:t>
            </w:r>
          </w:p>
        </w:tc>
        <w:tc>
          <w:tcPr>
            <w:tcW w:w="540" w:type="dxa"/>
            <w:tcBorders>
              <w:top w:val="nil"/>
              <w:left w:val="nil"/>
              <w:bottom w:val="single" w:sz="4" w:space="0" w:color="000000"/>
              <w:right w:val="single" w:sz="4" w:space="0" w:color="000000"/>
            </w:tcBorders>
            <w:shd w:val="clear" w:color="auto" w:fill="auto"/>
            <w:vAlign w:val="center"/>
          </w:tcPr>
          <w:p w14:paraId="476FB67A"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6580CE2C"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6F17AFD7"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Pr>
                <w:rFonts w:ascii="Times New Roman" w:eastAsia="Arial" w:hAnsi="Times New Roman" w:cs="Times New Roman"/>
                <w:color w:val="000000"/>
                <w:sz w:val="20"/>
                <w:szCs w:val="20"/>
              </w:rPr>
              <w:t>I</w:t>
            </w:r>
            <w:r w:rsidRPr="00CF46B4">
              <w:rPr>
                <w:rFonts w:ascii="Times New Roman" w:eastAsia="Arial" w:hAnsi="Times New Roman" w:cs="Times New Roman"/>
                <w:color w:val="000000"/>
                <w:sz w:val="20"/>
                <w:szCs w:val="20"/>
              </w:rPr>
              <w:t>npatients</w:t>
            </w:r>
            <w:r>
              <w:rPr>
                <w:rFonts w:ascii="Times New Roman" w:eastAsia="Arial" w:hAnsi="Times New Roman" w:cs="Times New Roman"/>
                <w:color w:val="000000"/>
                <w:sz w:val="20"/>
                <w:szCs w:val="20"/>
              </w:rPr>
              <w:t xml:space="preserve"> for ≥ 1 week</w:t>
            </w:r>
          </w:p>
        </w:tc>
        <w:tc>
          <w:tcPr>
            <w:tcW w:w="1701" w:type="dxa"/>
            <w:tcBorders>
              <w:top w:val="nil"/>
              <w:left w:val="nil"/>
              <w:bottom w:val="single" w:sz="4" w:space="0" w:color="000000"/>
              <w:right w:val="single" w:sz="4" w:space="0" w:color="000000"/>
            </w:tcBorders>
            <w:shd w:val="clear" w:color="auto" w:fill="auto"/>
            <w:vAlign w:val="center"/>
          </w:tcPr>
          <w:p w14:paraId="7AC1B460"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27 (69%)</w:t>
            </w:r>
          </w:p>
        </w:tc>
        <w:tc>
          <w:tcPr>
            <w:tcW w:w="1338" w:type="dxa"/>
            <w:tcBorders>
              <w:top w:val="nil"/>
              <w:left w:val="nil"/>
              <w:bottom w:val="single" w:sz="4" w:space="0" w:color="000000"/>
              <w:right w:val="single" w:sz="4" w:space="0" w:color="000000"/>
            </w:tcBorders>
            <w:shd w:val="clear" w:color="auto" w:fill="auto"/>
            <w:vAlign w:val="center"/>
          </w:tcPr>
          <w:p w14:paraId="7431CF04"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w:t>
            </w:r>
            <w:r w:rsidRPr="00CF46B4">
              <w:rPr>
                <w:rFonts w:ascii="Times New Roman" w:eastAsia="Arial" w:hAnsi="Times New Roman" w:cs="Times New Roman"/>
                <w:sz w:val="20"/>
                <w:szCs w:val="20"/>
              </w:rPr>
              <w:t>0</w:t>
            </w:r>
            <w:r w:rsidRPr="00CF46B4">
              <w:rPr>
                <w:rFonts w:ascii="Times New Roman" w:eastAsia="Arial" w:hAnsi="Times New Roman" w:cs="Times New Roman"/>
                <w:color w:val="000000"/>
                <w:sz w:val="20"/>
                <w:szCs w:val="20"/>
              </w:rPr>
              <w:t xml:space="preserve"> (7</w:t>
            </w:r>
            <w:r w:rsidRPr="00CF46B4">
              <w:rPr>
                <w:rFonts w:ascii="Times New Roman" w:eastAsia="Arial" w:hAnsi="Times New Roman" w:cs="Times New Roman"/>
                <w:sz w:val="20"/>
                <w:szCs w:val="20"/>
              </w:rPr>
              <w:t>1</w:t>
            </w:r>
            <w:r w:rsidRPr="00CF46B4">
              <w:rPr>
                <w:rFonts w:ascii="Times New Roman" w:eastAsia="Arial" w:hAnsi="Times New Roman" w:cs="Times New Roman"/>
                <w:color w:val="000000"/>
                <w:sz w:val="20"/>
                <w:szCs w:val="20"/>
              </w:rPr>
              <w:t>%)</w:t>
            </w:r>
          </w:p>
        </w:tc>
        <w:tc>
          <w:tcPr>
            <w:tcW w:w="540" w:type="dxa"/>
            <w:tcBorders>
              <w:top w:val="nil"/>
              <w:left w:val="nil"/>
              <w:bottom w:val="single" w:sz="4" w:space="0" w:color="000000"/>
              <w:right w:val="single" w:sz="4" w:space="0" w:color="000000"/>
            </w:tcBorders>
            <w:shd w:val="clear" w:color="auto" w:fill="auto"/>
            <w:vAlign w:val="center"/>
          </w:tcPr>
          <w:p w14:paraId="35DFCE4E" w14:textId="77777777" w:rsidR="00331285" w:rsidRPr="00CF46B4" w:rsidRDefault="00331285" w:rsidP="00331285">
            <w:pPr>
              <w:spacing w:after="0" w:line="240" w:lineRule="auto"/>
              <w:jc w:val="center"/>
              <w:rPr>
                <w:rFonts w:ascii="Times New Roman" w:eastAsia="Arial" w:hAnsi="Times New Roman" w:cs="Times New Roman"/>
                <w:sz w:val="16"/>
                <w:szCs w:val="16"/>
              </w:rPr>
            </w:pPr>
            <w:r w:rsidRPr="00CF46B4">
              <w:rPr>
                <w:rFonts w:ascii="Times New Roman" w:eastAsia="Arial" w:hAnsi="Times New Roman" w:cs="Times New Roman"/>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65FA57EE"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sz w:val="20"/>
                <w:szCs w:val="20"/>
              </w:rPr>
              <w:t>9</w:t>
            </w:r>
            <w:r w:rsidRPr="00CF46B4">
              <w:rPr>
                <w:rFonts w:ascii="Times New Roman" w:eastAsia="Arial" w:hAnsi="Times New Roman" w:cs="Times New Roman"/>
                <w:color w:val="000000"/>
                <w:sz w:val="20"/>
                <w:szCs w:val="20"/>
              </w:rPr>
              <w:t xml:space="preserve"> (</w:t>
            </w:r>
            <w:r w:rsidRPr="00CF46B4">
              <w:rPr>
                <w:rFonts w:ascii="Times New Roman" w:eastAsia="Arial" w:hAnsi="Times New Roman" w:cs="Times New Roman"/>
                <w:sz w:val="20"/>
                <w:szCs w:val="20"/>
              </w:rPr>
              <w:t>69</w:t>
            </w:r>
            <w:r w:rsidRPr="00CF46B4">
              <w:rPr>
                <w:rFonts w:ascii="Times New Roman" w:eastAsia="Arial" w:hAnsi="Times New Roman" w:cs="Times New Roman"/>
                <w:color w:val="000000"/>
                <w:sz w:val="20"/>
                <w:szCs w:val="20"/>
              </w:rPr>
              <w:t>%)</w:t>
            </w:r>
          </w:p>
        </w:tc>
        <w:tc>
          <w:tcPr>
            <w:tcW w:w="1215" w:type="dxa"/>
            <w:tcBorders>
              <w:top w:val="nil"/>
              <w:left w:val="nil"/>
              <w:bottom w:val="single" w:sz="4" w:space="0" w:color="000000"/>
              <w:right w:val="single" w:sz="4" w:space="0" w:color="000000"/>
            </w:tcBorders>
            <w:shd w:val="clear" w:color="auto" w:fill="auto"/>
            <w:vAlign w:val="center"/>
          </w:tcPr>
          <w:p w14:paraId="500C3E3F"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5 (56%)</w:t>
            </w:r>
          </w:p>
        </w:tc>
        <w:tc>
          <w:tcPr>
            <w:tcW w:w="540" w:type="dxa"/>
            <w:tcBorders>
              <w:top w:val="nil"/>
              <w:left w:val="nil"/>
              <w:bottom w:val="single" w:sz="4" w:space="0" w:color="000000"/>
              <w:right w:val="single" w:sz="4" w:space="0" w:color="000000"/>
            </w:tcBorders>
            <w:shd w:val="clear" w:color="auto" w:fill="auto"/>
            <w:vAlign w:val="center"/>
          </w:tcPr>
          <w:p w14:paraId="00BCC93D" w14:textId="77777777" w:rsidR="00331285" w:rsidRPr="00CF46B4" w:rsidRDefault="00331285" w:rsidP="00331285">
            <w:pPr>
              <w:spacing w:after="0" w:line="240" w:lineRule="auto"/>
              <w:jc w:val="center"/>
              <w:rPr>
                <w:rFonts w:ascii="Times New Roman" w:eastAsia="Arial" w:hAnsi="Times New Roman" w:cs="Times New Roman"/>
                <w:sz w:val="16"/>
                <w:szCs w:val="16"/>
              </w:rPr>
            </w:pPr>
            <w:r w:rsidRPr="00CF46B4">
              <w:rPr>
                <w:rFonts w:ascii="Times New Roman" w:eastAsia="Arial" w:hAnsi="Times New Roman" w:cs="Times New Roman"/>
                <w:sz w:val="16"/>
                <w:szCs w:val="16"/>
              </w:rPr>
              <w:t>ns</w:t>
            </w:r>
          </w:p>
        </w:tc>
      </w:tr>
      <w:tr w:rsidR="00331285" w:rsidRPr="00CF46B4" w14:paraId="546D566B" w14:textId="77777777" w:rsidTr="00331285">
        <w:trPr>
          <w:trHeight w:val="300"/>
        </w:trPr>
        <w:tc>
          <w:tcPr>
            <w:tcW w:w="10255"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14:paraId="197263DA" w14:textId="77777777" w:rsidR="00331285" w:rsidRPr="00CF46B4" w:rsidRDefault="00331285" w:rsidP="00331285">
            <w:pPr>
              <w:spacing w:after="0" w:line="240" w:lineRule="auto"/>
              <w:rPr>
                <w:rFonts w:ascii="Times New Roman" w:eastAsia="Arial" w:hAnsi="Times New Roman" w:cs="Times New Roman"/>
                <w:b/>
                <w:i/>
                <w:color w:val="000000"/>
                <w:sz w:val="20"/>
                <w:szCs w:val="20"/>
              </w:rPr>
            </w:pPr>
            <w:r w:rsidRPr="00CF46B4">
              <w:rPr>
                <w:rFonts w:ascii="Times New Roman" w:eastAsia="Arial" w:hAnsi="Times New Roman" w:cs="Times New Roman"/>
                <w:b/>
                <w:i/>
                <w:color w:val="000000"/>
                <w:sz w:val="20"/>
                <w:szCs w:val="20"/>
              </w:rPr>
              <w:t>Disease severity at admission</w:t>
            </w:r>
          </w:p>
        </w:tc>
      </w:tr>
      <w:tr w:rsidR="00331285" w:rsidRPr="00CF46B4" w14:paraId="30D22255"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019937DE" w14:textId="77777777" w:rsidR="00331285" w:rsidRPr="00CF46B4" w:rsidRDefault="00331285" w:rsidP="00331285">
            <w:pPr>
              <w:spacing w:after="0" w:line="240" w:lineRule="auto"/>
              <w:rPr>
                <w:rFonts w:ascii="Times New Roman" w:eastAsia="Arial" w:hAnsi="Times New Roman" w:cs="Times New Roman"/>
                <w:b/>
                <w:color w:val="000000"/>
                <w:sz w:val="20"/>
                <w:szCs w:val="20"/>
              </w:rPr>
            </w:pPr>
            <w:r w:rsidRPr="00CF46B4">
              <w:rPr>
                <w:rFonts w:ascii="Times New Roman" w:eastAsia="Arial" w:hAnsi="Times New Roman" w:cs="Times New Roman"/>
                <w:b/>
                <w:sz w:val="20"/>
                <w:szCs w:val="20"/>
                <w:vertAlign w:val="superscript"/>
              </w:rPr>
              <w:t>e</w:t>
            </w:r>
            <w:r w:rsidRPr="00CF46B4">
              <w:rPr>
                <w:rFonts w:ascii="Times New Roman" w:eastAsia="Arial" w:hAnsi="Times New Roman" w:cs="Times New Roman"/>
                <w:b/>
                <w:color w:val="000000"/>
                <w:sz w:val="20"/>
                <w:szCs w:val="20"/>
                <w:vertAlign w:val="superscript"/>
              </w:rPr>
              <w:t xml:space="preserve"> </w:t>
            </w:r>
            <w:r w:rsidRPr="00CF46B4">
              <w:rPr>
                <w:rFonts w:ascii="Times New Roman" w:eastAsia="Arial" w:hAnsi="Times New Roman" w:cs="Times New Roman"/>
                <w:color w:val="000000"/>
                <w:sz w:val="20"/>
                <w:szCs w:val="20"/>
              </w:rPr>
              <w:t>WHO Scale 3 mild</w:t>
            </w:r>
          </w:p>
        </w:tc>
        <w:tc>
          <w:tcPr>
            <w:tcW w:w="1701" w:type="dxa"/>
            <w:tcBorders>
              <w:top w:val="nil"/>
              <w:left w:val="nil"/>
              <w:bottom w:val="single" w:sz="4" w:space="0" w:color="000000"/>
              <w:right w:val="single" w:sz="4" w:space="0" w:color="000000"/>
            </w:tcBorders>
            <w:shd w:val="clear" w:color="auto" w:fill="auto"/>
            <w:vAlign w:val="center"/>
          </w:tcPr>
          <w:p w14:paraId="6E00EFD3"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5 (13%)</w:t>
            </w:r>
          </w:p>
        </w:tc>
        <w:tc>
          <w:tcPr>
            <w:tcW w:w="1338" w:type="dxa"/>
            <w:tcBorders>
              <w:top w:val="nil"/>
              <w:left w:val="nil"/>
              <w:bottom w:val="single" w:sz="4" w:space="0" w:color="000000"/>
              <w:right w:val="single" w:sz="4" w:space="0" w:color="000000"/>
            </w:tcBorders>
            <w:shd w:val="clear" w:color="auto" w:fill="auto"/>
            <w:vAlign w:val="center"/>
          </w:tcPr>
          <w:p w14:paraId="34FD69FD"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 (13%)</w:t>
            </w:r>
          </w:p>
        </w:tc>
        <w:tc>
          <w:tcPr>
            <w:tcW w:w="540" w:type="dxa"/>
            <w:tcBorders>
              <w:top w:val="nil"/>
              <w:left w:val="nil"/>
              <w:bottom w:val="single" w:sz="4" w:space="0" w:color="000000"/>
              <w:right w:val="single" w:sz="4" w:space="0" w:color="000000"/>
            </w:tcBorders>
            <w:shd w:val="clear" w:color="auto" w:fill="auto"/>
            <w:vAlign w:val="center"/>
          </w:tcPr>
          <w:p w14:paraId="78D7E958"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0E1FDE64"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3 (23%)</w:t>
            </w:r>
          </w:p>
        </w:tc>
        <w:tc>
          <w:tcPr>
            <w:tcW w:w="1215" w:type="dxa"/>
            <w:tcBorders>
              <w:top w:val="nil"/>
              <w:left w:val="nil"/>
              <w:bottom w:val="single" w:sz="4" w:space="0" w:color="000000"/>
              <w:right w:val="single" w:sz="4" w:space="0" w:color="000000"/>
            </w:tcBorders>
            <w:shd w:val="clear" w:color="auto" w:fill="auto"/>
            <w:vAlign w:val="center"/>
          </w:tcPr>
          <w:p w14:paraId="77A35AE5"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4 (44%)</w:t>
            </w:r>
          </w:p>
        </w:tc>
        <w:tc>
          <w:tcPr>
            <w:tcW w:w="540" w:type="dxa"/>
            <w:tcBorders>
              <w:top w:val="nil"/>
              <w:left w:val="nil"/>
              <w:bottom w:val="single" w:sz="4" w:space="0" w:color="000000"/>
              <w:right w:val="single" w:sz="4" w:space="0" w:color="000000"/>
            </w:tcBorders>
            <w:shd w:val="clear" w:color="auto" w:fill="auto"/>
            <w:vAlign w:val="center"/>
          </w:tcPr>
          <w:p w14:paraId="50E308B7"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4B138649"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087BE628" w14:textId="77777777" w:rsidR="00331285" w:rsidRPr="00CF46B4" w:rsidRDefault="00331285" w:rsidP="00331285">
            <w:pPr>
              <w:spacing w:after="0" w:line="240" w:lineRule="auto"/>
              <w:rPr>
                <w:rFonts w:ascii="Times New Roman" w:eastAsia="Arial" w:hAnsi="Times New Roman" w:cs="Times New Roman"/>
                <w:b/>
                <w:color w:val="000000"/>
                <w:sz w:val="20"/>
                <w:szCs w:val="20"/>
              </w:rPr>
            </w:pPr>
            <w:r w:rsidRPr="00CF46B4">
              <w:rPr>
                <w:rFonts w:ascii="Times New Roman" w:eastAsia="Arial" w:hAnsi="Times New Roman" w:cs="Times New Roman"/>
                <w:b/>
                <w:sz w:val="20"/>
                <w:szCs w:val="20"/>
                <w:vertAlign w:val="superscript"/>
              </w:rPr>
              <w:t>f</w:t>
            </w:r>
            <w:r w:rsidRPr="00CF46B4">
              <w:rPr>
                <w:rFonts w:ascii="Times New Roman" w:eastAsia="Arial" w:hAnsi="Times New Roman" w:cs="Times New Roman"/>
                <w:b/>
                <w:color w:val="000000"/>
                <w:sz w:val="20"/>
                <w:szCs w:val="20"/>
                <w:vertAlign w:val="superscript"/>
              </w:rPr>
              <w:t xml:space="preserve"> </w:t>
            </w:r>
            <w:r w:rsidRPr="00CF46B4">
              <w:rPr>
                <w:rFonts w:ascii="Times New Roman" w:eastAsia="Arial" w:hAnsi="Times New Roman" w:cs="Times New Roman"/>
                <w:color w:val="000000"/>
                <w:sz w:val="20"/>
                <w:szCs w:val="20"/>
              </w:rPr>
              <w:t>WHO Scale 4 moderate</w:t>
            </w:r>
          </w:p>
        </w:tc>
        <w:tc>
          <w:tcPr>
            <w:tcW w:w="1701" w:type="dxa"/>
            <w:tcBorders>
              <w:top w:val="nil"/>
              <w:left w:val="nil"/>
              <w:bottom w:val="single" w:sz="4" w:space="0" w:color="000000"/>
              <w:right w:val="single" w:sz="4" w:space="0" w:color="000000"/>
            </w:tcBorders>
            <w:shd w:val="clear" w:color="auto" w:fill="auto"/>
            <w:vAlign w:val="center"/>
          </w:tcPr>
          <w:p w14:paraId="143946C1"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23 (59%)</w:t>
            </w:r>
          </w:p>
        </w:tc>
        <w:tc>
          <w:tcPr>
            <w:tcW w:w="1338" w:type="dxa"/>
            <w:tcBorders>
              <w:top w:val="nil"/>
              <w:left w:val="nil"/>
              <w:bottom w:val="single" w:sz="4" w:space="0" w:color="000000"/>
              <w:right w:val="single" w:sz="4" w:space="0" w:color="000000"/>
            </w:tcBorders>
            <w:shd w:val="clear" w:color="auto" w:fill="auto"/>
            <w:vAlign w:val="center"/>
          </w:tcPr>
          <w:p w14:paraId="745C12C2"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w:t>
            </w:r>
            <w:r w:rsidRPr="00CF46B4">
              <w:rPr>
                <w:rFonts w:ascii="Times New Roman" w:eastAsia="Arial" w:hAnsi="Times New Roman" w:cs="Times New Roman"/>
                <w:sz w:val="20"/>
                <w:szCs w:val="20"/>
              </w:rPr>
              <w:t>0</w:t>
            </w:r>
            <w:r w:rsidRPr="00CF46B4">
              <w:rPr>
                <w:rFonts w:ascii="Times New Roman" w:eastAsia="Arial" w:hAnsi="Times New Roman" w:cs="Times New Roman"/>
                <w:color w:val="000000"/>
                <w:sz w:val="20"/>
                <w:szCs w:val="20"/>
              </w:rPr>
              <w:t xml:space="preserve"> (73%)</w:t>
            </w:r>
          </w:p>
        </w:tc>
        <w:tc>
          <w:tcPr>
            <w:tcW w:w="540" w:type="dxa"/>
            <w:tcBorders>
              <w:top w:val="nil"/>
              <w:left w:val="nil"/>
              <w:bottom w:val="single" w:sz="4" w:space="0" w:color="000000"/>
              <w:right w:val="single" w:sz="4" w:space="0" w:color="000000"/>
            </w:tcBorders>
            <w:shd w:val="clear" w:color="auto" w:fill="auto"/>
            <w:vAlign w:val="center"/>
          </w:tcPr>
          <w:p w14:paraId="0B48829B"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ns</w:t>
            </w:r>
          </w:p>
        </w:tc>
        <w:tc>
          <w:tcPr>
            <w:tcW w:w="1665" w:type="dxa"/>
            <w:tcBorders>
              <w:top w:val="nil"/>
              <w:left w:val="nil"/>
              <w:bottom w:val="single" w:sz="4" w:space="0" w:color="000000"/>
              <w:right w:val="single" w:sz="4" w:space="0" w:color="000000"/>
            </w:tcBorders>
            <w:shd w:val="clear" w:color="auto" w:fill="auto"/>
            <w:vAlign w:val="center"/>
          </w:tcPr>
          <w:p w14:paraId="77C73DF6" w14:textId="77777777" w:rsidR="00331285" w:rsidRPr="00CF46B4" w:rsidRDefault="00331285" w:rsidP="00331285">
            <w:pPr>
              <w:spacing w:after="0" w:line="240" w:lineRule="auto"/>
              <w:jc w:val="center"/>
              <w:rPr>
                <w:rFonts w:ascii="Times New Roman" w:eastAsia="Arial" w:hAnsi="Times New Roman" w:cs="Times New Roman"/>
                <w:sz w:val="20"/>
                <w:szCs w:val="20"/>
              </w:rPr>
            </w:pPr>
            <w:r w:rsidRPr="00CF46B4">
              <w:rPr>
                <w:rFonts w:ascii="Times New Roman" w:eastAsia="Arial" w:hAnsi="Times New Roman" w:cs="Times New Roman"/>
                <w:color w:val="000000"/>
                <w:sz w:val="20"/>
                <w:szCs w:val="20"/>
              </w:rPr>
              <w:t>9 (69</w:t>
            </w:r>
            <w:r w:rsidRPr="00CF46B4">
              <w:rPr>
                <w:rFonts w:ascii="Times New Roman" w:eastAsia="Arial" w:hAnsi="Times New Roman" w:cs="Times New Roman"/>
                <w:sz w:val="20"/>
                <w:szCs w:val="20"/>
              </w:rPr>
              <w:t>%)</w:t>
            </w:r>
          </w:p>
        </w:tc>
        <w:tc>
          <w:tcPr>
            <w:tcW w:w="1215" w:type="dxa"/>
            <w:tcBorders>
              <w:top w:val="nil"/>
              <w:left w:val="nil"/>
              <w:bottom w:val="single" w:sz="4" w:space="0" w:color="000000"/>
              <w:right w:val="single" w:sz="4" w:space="0" w:color="000000"/>
            </w:tcBorders>
            <w:shd w:val="clear" w:color="auto" w:fill="auto"/>
            <w:vAlign w:val="center"/>
          </w:tcPr>
          <w:p w14:paraId="31A0F56A"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5 (56%)</w:t>
            </w:r>
          </w:p>
        </w:tc>
        <w:tc>
          <w:tcPr>
            <w:tcW w:w="540" w:type="dxa"/>
            <w:tcBorders>
              <w:top w:val="nil"/>
              <w:left w:val="nil"/>
              <w:bottom w:val="single" w:sz="4" w:space="0" w:color="000000"/>
              <w:right w:val="single" w:sz="4" w:space="0" w:color="000000"/>
            </w:tcBorders>
            <w:shd w:val="clear" w:color="auto" w:fill="auto"/>
            <w:vAlign w:val="center"/>
          </w:tcPr>
          <w:p w14:paraId="06F39E7B"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r>
      <w:tr w:rsidR="00331285" w:rsidRPr="00CF46B4" w14:paraId="0C648D44" w14:textId="77777777" w:rsidTr="00331285">
        <w:trPr>
          <w:trHeight w:val="300"/>
        </w:trPr>
        <w:tc>
          <w:tcPr>
            <w:tcW w:w="3256" w:type="dxa"/>
            <w:tcBorders>
              <w:top w:val="nil"/>
              <w:left w:val="single" w:sz="4" w:space="0" w:color="000000"/>
              <w:bottom w:val="single" w:sz="4" w:space="0" w:color="000000"/>
              <w:right w:val="single" w:sz="4" w:space="0" w:color="000000"/>
            </w:tcBorders>
            <w:shd w:val="clear" w:color="auto" w:fill="auto"/>
            <w:vAlign w:val="center"/>
          </w:tcPr>
          <w:p w14:paraId="471381CD" w14:textId="77777777" w:rsidR="00331285" w:rsidRPr="00CF46B4" w:rsidRDefault="00331285" w:rsidP="00331285">
            <w:pPr>
              <w:spacing w:after="0" w:line="240" w:lineRule="auto"/>
              <w:rPr>
                <w:rFonts w:ascii="Times New Roman" w:eastAsia="Arial" w:hAnsi="Times New Roman" w:cs="Times New Roman"/>
                <w:b/>
                <w:color w:val="000000"/>
                <w:sz w:val="20"/>
                <w:szCs w:val="20"/>
              </w:rPr>
            </w:pPr>
            <w:r w:rsidRPr="00CF46B4">
              <w:rPr>
                <w:rFonts w:ascii="Times New Roman" w:eastAsia="Arial" w:hAnsi="Times New Roman" w:cs="Times New Roman"/>
                <w:b/>
                <w:sz w:val="20"/>
                <w:szCs w:val="20"/>
                <w:vertAlign w:val="superscript"/>
              </w:rPr>
              <w:t>g</w:t>
            </w:r>
            <w:r w:rsidRPr="00CF46B4">
              <w:rPr>
                <w:rFonts w:ascii="Times New Roman" w:eastAsia="Arial" w:hAnsi="Times New Roman" w:cs="Times New Roman"/>
                <w:b/>
                <w:color w:val="000000"/>
                <w:sz w:val="20"/>
                <w:szCs w:val="20"/>
                <w:vertAlign w:val="superscript"/>
              </w:rPr>
              <w:t xml:space="preserve"> </w:t>
            </w:r>
            <w:r w:rsidRPr="00CF46B4">
              <w:rPr>
                <w:rFonts w:ascii="Times New Roman" w:eastAsia="Arial" w:hAnsi="Times New Roman" w:cs="Times New Roman"/>
                <w:color w:val="000000"/>
                <w:sz w:val="20"/>
                <w:szCs w:val="20"/>
              </w:rPr>
              <w:t>WHO Scale 5 moderate</w:t>
            </w:r>
          </w:p>
        </w:tc>
        <w:tc>
          <w:tcPr>
            <w:tcW w:w="1701" w:type="dxa"/>
            <w:tcBorders>
              <w:top w:val="nil"/>
              <w:left w:val="nil"/>
              <w:bottom w:val="single" w:sz="4" w:space="0" w:color="000000"/>
              <w:right w:val="single" w:sz="4" w:space="0" w:color="000000"/>
            </w:tcBorders>
            <w:shd w:val="clear" w:color="auto" w:fill="auto"/>
            <w:vAlign w:val="center"/>
          </w:tcPr>
          <w:p w14:paraId="526762CC"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6 (15%)</w:t>
            </w:r>
          </w:p>
        </w:tc>
        <w:tc>
          <w:tcPr>
            <w:tcW w:w="1338" w:type="dxa"/>
            <w:tcBorders>
              <w:top w:val="nil"/>
              <w:left w:val="nil"/>
              <w:bottom w:val="single" w:sz="4" w:space="0" w:color="000000"/>
              <w:right w:val="single" w:sz="4" w:space="0" w:color="000000"/>
            </w:tcBorders>
            <w:shd w:val="clear" w:color="auto" w:fill="auto"/>
            <w:vAlign w:val="center"/>
          </w:tcPr>
          <w:p w14:paraId="63461754"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0</w:t>
            </w:r>
          </w:p>
        </w:tc>
        <w:tc>
          <w:tcPr>
            <w:tcW w:w="540" w:type="dxa"/>
            <w:tcBorders>
              <w:top w:val="nil"/>
              <w:left w:val="nil"/>
              <w:bottom w:val="single" w:sz="4" w:space="0" w:color="000000"/>
              <w:right w:val="single" w:sz="4" w:space="0" w:color="000000"/>
            </w:tcBorders>
            <w:shd w:val="clear" w:color="auto" w:fill="auto"/>
            <w:vAlign w:val="center"/>
          </w:tcPr>
          <w:p w14:paraId="12F9EEF3"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1950964E"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0</w:t>
            </w:r>
          </w:p>
        </w:tc>
        <w:tc>
          <w:tcPr>
            <w:tcW w:w="1215" w:type="dxa"/>
            <w:tcBorders>
              <w:top w:val="nil"/>
              <w:left w:val="nil"/>
              <w:bottom w:val="single" w:sz="4" w:space="0" w:color="000000"/>
              <w:right w:val="single" w:sz="4" w:space="0" w:color="000000"/>
            </w:tcBorders>
            <w:shd w:val="clear" w:color="auto" w:fill="auto"/>
            <w:vAlign w:val="center"/>
          </w:tcPr>
          <w:p w14:paraId="43A2E063"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0</w:t>
            </w:r>
          </w:p>
        </w:tc>
        <w:tc>
          <w:tcPr>
            <w:tcW w:w="540" w:type="dxa"/>
            <w:tcBorders>
              <w:top w:val="nil"/>
              <w:left w:val="nil"/>
              <w:bottom w:val="single" w:sz="4" w:space="0" w:color="000000"/>
              <w:right w:val="single" w:sz="4" w:space="0" w:color="000000"/>
            </w:tcBorders>
            <w:shd w:val="clear" w:color="auto" w:fill="auto"/>
            <w:vAlign w:val="center"/>
          </w:tcPr>
          <w:p w14:paraId="5A871CB1"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ns</w:t>
            </w:r>
          </w:p>
        </w:tc>
      </w:tr>
      <w:tr w:rsidR="00331285" w:rsidRPr="00CF46B4" w14:paraId="117ABE09" w14:textId="77777777" w:rsidTr="00331285">
        <w:trPr>
          <w:trHeight w:val="315"/>
        </w:trPr>
        <w:tc>
          <w:tcPr>
            <w:tcW w:w="3256" w:type="dxa"/>
            <w:tcBorders>
              <w:top w:val="nil"/>
              <w:left w:val="single" w:sz="4" w:space="0" w:color="000000"/>
              <w:bottom w:val="single" w:sz="4" w:space="0" w:color="000000"/>
              <w:right w:val="single" w:sz="4" w:space="0" w:color="000000"/>
            </w:tcBorders>
            <w:shd w:val="clear" w:color="auto" w:fill="auto"/>
            <w:vAlign w:val="center"/>
          </w:tcPr>
          <w:p w14:paraId="088C30D0" w14:textId="77777777" w:rsidR="00331285" w:rsidRPr="00CF46B4" w:rsidRDefault="00331285" w:rsidP="00331285">
            <w:pPr>
              <w:spacing w:after="0" w:line="240" w:lineRule="auto"/>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Deaths</w:t>
            </w:r>
          </w:p>
        </w:tc>
        <w:tc>
          <w:tcPr>
            <w:tcW w:w="1701" w:type="dxa"/>
            <w:tcBorders>
              <w:top w:val="nil"/>
              <w:left w:val="nil"/>
              <w:bottom w:val="single" w:sz="4" w:space="0" w:color="000000"/>
              <w:right w:val="single" w:sz="4" w:space="0" w:color="000000"/>
            </w:tcBorders>
            <w:shd w:val="clear" w:color="auto" w:fill="auto"/>
            <w:vAlign w:val="center"/>
          </w:tcPr>
          <w:p w14:paraId="05395D81"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7 (18%)</w:t>
            </w:r>
          </w:p>
        </w:tc>
        <w:tc>
          <w:tcPr>
            <w:tcW w:w="1338" w:type="dxa"/>
            <w:tcBorders>
              <w:top w:val="nil"/>
              <w:left w:val="nil"/>
              <w:bottom w:val="single" w:sz="4" w:space="0" w:color="000000"/>
              <w:right w:val="single" w:sz="4" w:space="0" w:color="000000"/>
            </w:tcBorders>
            <w:shd w:val="clear" w:color="auto" w:fill="auto"/>
            <w:vAlign w:val="center"/>
          </w:tcPr>
          <w:p w14:paraId="04C4CB59"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 (7%)</w:t>
            </w:r>
          </w:p>
        </w:tc>
        <w:tc>
          <w:tcPr>
            <w:tcW w:w="540" w:type="dxa"/>
            <w:tcBorders>
              <w:top w:val="nil"/>
              <w:left w:val="nil"/>
              <w:bottom w:val="single" w:sz="4" w:space="0" w:color="000000"/>
              <w:right w:val="single" w:sz="4" w:space="0" w:color="000000"/>
            </w:tcBorders>
            <w:shd w:val="clear" w:color="auto" w:fill="auto"/>
            <w:vAlign w:val="center"/>
          </w:tcPr>
          <w:p w14:paraId="0CB9D2A0"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 xml:space="preserve">ns </w:t>
            </w:r>
          </w:p>
        </w:tc>
        <w:tc>
          <w:tcPr>
            <w:tcW w:w="1665" w:type="dxa"/>
            <w:tcBorders>
              <w:top w:val="nil"/>
              <w:left w:val="nil"/>
              <w:bottom w:val="single" w:sz="4" w:space="0" w:color="000000"/>
              <w:right w:val="single" w:sz="4" w:space="0" w:color="000000"/>
            </w:tcBorders>
            <w:shd w:val="clear" w:color="auto" w:fill="auto"/>
            <w:vAlign w:val="center"/>
          </w:tcPr>
          <w:p w14:paraId="4FD20DEE"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0</w:t>
            </w:r>
          </w:p>
        </w:tc>
        <w:tc>
          <w:tcPr>
            <w:tcW w:w="1215" w:type="dxa"/>
            <w:tcBorders>
              <w:top w:val="nil"/>
              <w:left w:val="nil"/>
              <w:bottom w:val="single" w:sz="4" w:space="0" w:color="000000"/>
              <w:right w:val="single" w:sz="4" w:space="0" w:color="000000"/>
            </w:tcBorders>
            <w:shd w:val="clear" w:color="auto" w:fill="auto"/>
            <w:vAlign w:val="center"/>
          </w:tcPr>
          <w:p w14:paraId="486D3A14" w14:textId="77777777" w:rsidR="00331285" w:rsidRPr="00CF46B4" w:rsidRDefault="00331285" w:rsidP="00331285">
            <w:pPr>
              <w:spacing w:after="0" w:line="240" w:lineRule="auto"/>
              <w:jc w:val="center"/>
              <w:rPr>
                <w:rFonts w:ascii="Times New Roman" w:eastAsia="Arial" w:hAnsi="Times New Roman" w:cs="Times New Roman"/>
                <w:color w:val="000000"/>
                <w:sz w:val="20"/>
                <w:szCs w:val="20"/>
              </w:rPr>
            </w:pPr>
            <w:r w:rsidRPr="00CF46B4">
              <w:rPr>
                <w:rFonts w:ascii="Times New Roman" w:eastAsia="Arial" w:hAnsi="Times New Roman" w:cs="Times New Roman"/>
                <w:color w:val="000000"/>
                <w:sz w:val="20"/>
                <w:szCs w:val="20"/>
              </w:rPr>
              <w:t>1 (11%)</w:t>
            </w:r>
          </w:p>
        </w:tc>
        <w:tc>
          <w:tcPr>
            <w:tcW w:w="540" w:type="dxa"/>
            <w:tcBorders>
              <w:top w:val="nil"/>
              <w:left w:val="nil"/>
              <w:bottom w:val="single" w:sz="4" w:space="0" w:color="000000"/>
              <w:right w:val="single" w:sz="4" w:space="0" w:color="000000"/>
            </w:tcBorders>
            <w:shd w:val="clear" w:color="auto" w:fill="auto"/>
            <w:vAlign w:val="center"/>
          </w:tcPr>
          <w:p w14:paraId="2159EA35" w14:textId="77777777" w:rsidR="00331285" w:rsidRPr="00CF46B4" w:rsidRDefault="00331285" w:rsidP="00331285">
            <w:pPr>
              <w:spacing w:after="0" w:line="240" w:lineRule="auto"/>
              <w:jc w:val="center"/>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ns</w:t>
            </w:r>
          </w:p>
        </w:tc>
      </w:tr>
      <w:tr w:rsidR="00331285" w14:paraId="204928B2" w14:textId="77777777" w:rsidTr="00331285">
        <w:trPr>
          <w:trHeight w:val="270"/>
        </w:trPr>
        <w:tc>
          <w:tcPr>
            <w:tcW w:w="10255" w:type="dxa"/>
            <w:gridSpan w:val="7"/>
            <w:tcBorders>
              <w:top w:val="nil"/>
              <w:left w:val="nil"/>
              <w:bottom w:val="nil"/>
              <w:right w:val="nil"/>
            </w:tcBorders>
            <w:shd w:val="clear" w:color="auto" w:fill="auto"/>
            <w:vAlign w:val="center"/>
          </w:tcPr>
          <w:p w14:paraId="2CD91D63" w14:textId="77777777" w:rsidR="00331285" w:rsidRPr="00CF46B4" w:rsidRDefault="00331285" w:rsidP="00331285">
            <w:pPr>
              <w:spacing w:after="0" w:line="240" w:lineRule="auto"/>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Mann-Whitney test used to compare bet</w:t>
            </w:r>
            <w:r w:rsidRPr="00CF46B4">
              <w:rPr>
                <w:rFonts w:ascii="Times New Roman" w:eastAsia="Arial" w:hAnsi="Times New Roman" w:cs="Times New Roman"/>
                <w:sz w:val="16"/>
                <w:szCs w:val="16"/>
              </w:rPr>
              <w:t>w</w:t>
            </w:r>
            <w:r w:rsidRPr="00CF46B4">
              <w:rPr>
                <w:rFonts w:ascii="Times New Roman" w:eastAsia="Arial" w:hAnsi="Times New Roman" w:cs="Times New Roman"/>
                <w:color w:val="000000"/>
                <w:sz w:val="16"/>
                <w:szCs w:val="16"/>
              </w:rPr>
              <w:t xml:space="preserve">een the study participants living without or with HIV.  </w:t>
            </w:r>
            <w:r w:rsidRPr="00CF46B4">
              <w:rPr>
                <w:rFonts w:ascii="Times New Roman" w:eastAsia="Arial" w:hAnsi="Times New Roman" w:cs="Times New Roman"/>
                <w:sz w:val="16"/>
                <w:szCs w:val="16"/>
              </w:rPr>
              <w:t>Fisher's exact test used to compare categorical variables between the study participants living without or with HIV.</w:t>
            </w:r>
          </w:p>
        </w:tc>
      </w:tr>
      <w:tr w:rsidR="00331285" w14:paraId="3F9E4F72" w14:textId="77777777" w:rsidTr="00331285">
        <w:trPr>
          <w:trHeight w:val="270"/>
        </w:trPr>
        <w:tc>
          <w:tcPr>
            <w:tcW w:w="3256" w:type="dxa"/>
            <w:tcBorders>
              <w:top w:val="nil"/>
              <w:left w:val="nil"/>
              <w:bottom w:val="nil"/>
              <w:right w:val="nil"/>
            </w:tcBorders>
            <w:shd w:val="clear" w:color="auto" w:fill="auto"/>
            <w:vAlign w:val="center"/>
          </w:tcPr>
          <w:p w14:paraId="31AB0450" w14:textId="77777777" w:rsidR="00331285" w:rsidRPr="00CF46B4" w:rsidRDefault="00331285" w:rsidP="00331285">
            <w:pPr>
              <w:spacing w:after="0" w:line="240" w:lineRule="auto"/>
              <w:rPr>
                <w:rFonts w:ascii="Times New Roman" w:eastAsia="Arial" w:hAnsi="Times New Roman" w:cs="Times New Roman"/>
                <w:b/>
                <w:color w:val="000000"/>
                <w:sz w:val="16"/>
                <w:szCs w:val="16"/>
              </w:rPr>
            </w:pPr>
            <w:r w:rsidRPr="00CF46B4">
              <w:rPr>
                <w:rFonts w:ascii="Times New Roman" w:eastAsia="Arial" w:hAnsi="Times New Roman" w:cs="Times New Roman"/>
                <w:b/>
                <w:color w:val="000000"/>
                <w:sz w:val="16"/>
                <w:szCs w:val="16"/>
                <w:vertAlign w:val="superscript"/>
              </w:rPr>
              <w:t xml:space="preserve">a </w:t>
            </w:r>
            <w:r w:rsidRPr="00CF46B4">
              <w:rPr>
                <w:rFonts w:ascii="Times New Roman" w:eastAsia="Arial" w:hAnsi="Times New Roman" w:cs="Times New Roman"/>
                <w:color w:val="000000"/>
                <w:sz w:val="16"/>
                <w:szCs w:val="16"/>
              </w:rPr>
              <w:t>Pregnant (1)</w:t>
            </w:r>
          </w:p>
        </w:tc>
        <w:tc>
          <w:tcPr>
            <w:tcW w:w="1701" w:type="dxa"/>
            <w:tcBorders>
              <w:top w:val="nil"/>
              <w:left w:val="nil"/>
              <w:bottom w:val="nil"/>
              <w:right w:val="nil"/>
            </w:tcBorders>
            <w:shd w:val="clear" w:color="auto" w:fill="auto"/>
            <w:vAlign w:val="bottom"/>
          </w:tcPr>
          <w:p w14:paraId="08D14E21" w14:textId="77777777" w:rsidR="00331285" w:rsidRPr="00CF46B4" w:rsidRDefault="00331285" w:rsidP="00331285">
            <w:pPr>
              <w:spacing w:after="0" w:line="240" w:lineRule="auto"/>
              <w:rPr>
                <w:rFonts w:ascii="Times New Roman" w:eastAsia="Arial" w:hAnsi="Times New Roman" w:cs="Times New Roman"/>
                <w:b/>
                <w:color w:val="000000"/>
                <w:sz w:val="16"/>
                <w:szCs w:val="16"/>
              </w:rPr>
            </w:pPr>
          </w:p>
        </w:tc>
        <w:tc>
          <w:tcPr>
            <w:tcW w:w="1338" w:type="dxa"/>
            <w:tcBorders>
              <w:top w:val="nil"/>
              <w:left w:val="nil"/>
              <w:bottom w:val="nil"/>
              <w:right w:val="nil"/>
            </w:tcBorders>
            <w:shd w:val="clear" w:color="auto" w:fill="auto"/>
            <w:vAlign w:val="bottom"/>
          </w:tcPr>
          <w:p w14:paraId="60AEEC07" w14:textId="77777777" w:rsidR="00331285" w:rsidRPr="00CF46B4" w:rsidRDefault="00331285" w:rsidP="00331285">
            <w:pPr>
              <w:spacing w:after="0" w:line="240" w:lineRule="auto"/>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vAlign w:val="bottom"/>
          </w:tcPr>
          <w:p w14:paraId="31A1B08B" w14:textId="77777777" w:rsidR="00331285" w:rsidRPr="00CF46B4" w:rsidRDefault="00331285" w:rsidP="00331285">
            <w:pPr>
              <w:spacing w:after="0" w:line="240" w:lineRule="auto"/>
              <w:rPr>
                <w:rFonts w:ascii="Times New Roman" w:eastAsia="Times New Roman" w:hAnsi="Times New Roman" w:cs="Times New Roman"/>
                <w:sz w:val="20"/>
                <w:szCs w:val="20"/>
              </w:rPr>
            </w:pPr>
          </w:p>
        </w:tc>
        <w:tc>
          <w:tcPr>
            <w:tcW w:w="1665" w:type="dxa"/>
            <w:tcBorders>
              <w:top w:val="nil"/>
              <w:left w:val="nil"/>
              <w:bottom w:val="nil"/>
              <w:right w:val="nil"/>
            </w:tcBorders>
            <w:shd w:val="clear" w:color="auto" w:fill="auto"/>
            <w:vAlign w:val="bottom"/>
          </w:tcPr>
          <w:p w14:paraId="22FEA2D5" w14:textId="77777777" w:rsidR="00331285" w:rsidRDefault="00331285" w:rsidP="00331285">
            <w:pPr>
              <w:spacing w:after="0" w:line="240" w:lineRule="auto"/>
              <w:rPr>
                <w:rFonts w:ascii="Times New Roman" w:eastAsia="Times New Roman" w:hAnsi="Times New Roman" w:cs="Times New Roman"/>
                <w:sz w:val="20"/>
                <w:szCs w:val="20"/>
              </w:rPr>
            </w:pPr>
          </w:p>
        </w:tc>
        <w:tc>
          <w:tcPr>
            <w:tcW w:w="1215" w:type="dxa"/>
            <w:tcBorders>
              <w:top w:val="nil"/>
              <w:left w:val="nil"/>
              <w:bottom w:val="nil"/>
              <w:right w:val="nil"/>
            </w:tcBorders>
            <w:shd w:val="clear" w:color="auto" w:fill="auto"/>
            <w:vAlign w:val="bottom"/>
          </w:tcPr>
          <w:p w14:paraId="1DB99328" w14:textId="77777777" w:rsidR="00331285" w:rsidRDefault="00331285" w:rsidP="00331285">
            <w:pPr>
              <w:spacing w:after="0" w:line="240" w:lineRule="auto"/>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vAlign w:val="bottom"/>
          </w:tcPr>
          <w:p w14:paraId="734F2DD6" w14:textId="77777777" w:rsidR="00331285" w:rsidRDefault="00331285" w:rsidP="00331285">
            <w:pPr>
              <w:spacing w:after="0" w:line="240" w:lineRule="auto"/>
              <w:rPr>
                <w:rFonts w:ascii="Times New Roman" w:eastAsia="Times New Roman" w:hAnsi="Times New Roman" w:cs="Times New Roman"/>
                <w:sz w:val="20"/>
                <w:szCs w:val="20"/>
              </w:rPr>
            </w:pPr>
          </w:p>
        </w:tc>
      </w:tr>
      <w:tr w:rsidR="00331285" w14:paraId="1476BAA2" w14:textId="77777777" w:rsidTr="00331285">
        <w:trPr>
          <w:trHeight w:val="270"/>
        </w:trPr>
        <w:tc>
          <w:tcPr>
            <w:tcW w:w="4957" w:type="dxa"/>
            <w:gridSpan w:val="2"/>
            <w:tcBorders>
              <w:top w:val="nil"/>
              <w:left w:val="nil"/>
              <w:bottom w:val="nil"/>
              <w:right w:val="nil"/>
            </w:tcBorders>
            <w:shd w:val="clear" w:color="auto" w:fill="auto"/>
            <w:vAlign w:val="center"/>
          </w:tcPr>
          <w:p w14:paraId="375AA70D" w14:textId="77777777" w:rsidR="00331285" w:rsidRPr="00CF46B4" w:rsidRDefault="00331285" w:rsidP="00331285">
            <w:pPr>
              <w:spacing w:after="0" w:line="240" w:lineRule="auto"/>
              <w:rPr>
                <w:rFonts w:ascii="Times New Roman" w:eastAsia="Arial" w:hAnsi="Times New Roman" w:cs="Times New Roman"/>
                <w:b/>
                <w:color w:val="000000"/>
                <w:sz w:val="16"/>
                <w:szCs w:val="16"/>
              </w:rPr>
            </w:pPr>
            <w:r w:rsidRPr="00CF46B4">
              <w:rPr>
                <w:rFonts w:ascii="Times New Roman" w:eastAsia="Arial" w:hAnsi="Times New Roman" w:cs="Times New Roman"/>
                <w:b/>
                <w:color w:val="000000"/>
                <w:sz w:val="16"/>
                <w:szCs w:val="16"/>
                <w:vertAlign w:val="superscript"/>
              </w:rPr>
              <w:t xml:space="preserve">b </w:t>
            </w:r>
            <w:r w:rsidRPr="00CF46B4">
              <w:rPr>
                <w:rFonts w:ascii="Times New Roman" w:eastAsia="Arial" w:hAnsi="Times New Roman" w:cs="Times New Roman"/>
                <w:color w:val="000000"/>
                <w:sz w:val="16"/>
                <w:szCs w:val="16"/>
              </w:rPr>
              <w:t>More than 1 co-morbidity in</w:t>
            </w:r>
            <w:r w:rsidRPr="00CF46B4">
              <w:rPr>
                <w:rFonts w:ascii="Times New Roman" w:eastAsia="Arial" w:hAnsi="Times New Roman" w:cs="Times New Roman"/>
                <w:sz w:val="16"/>
                <w:szCs w:val="16"/>
              </w:rPr>
              <w:t xml:space="preserve"> addition to </w:t>
            </w:r>
            <w:r w:rsidRPr="00CF46B4">
              <w:rPr>
                <w:rFonts w:ascii="Times New Roman" w:eastAsia="Arial" w:hAnsi="Times New Roman" w:cs="Times New Roman"/>
                <w:color w:val="000000"/>
                <w:sz w:val="16"/>
                <w:szCs w:val="16"/>
              </w:rPr>
              <w:t>HIV</w:t>
            </w:r>
          </w:p>
        </w:tc>
        <w:tc>
          <w:tcPr>
            <w:tcW w:w="1338" w:type="dxa"/>
            <w:tcBorders>
              <w:top w:val="nil"/>
              <w:left w:val="nil"/>
              <w:bottom w:val="nil"/>
              <w:right w:val="nil"/>
            </w:tcBorders>
            <w:shd w:val="clear" w:color="auto" w:fill="auto"/>
            <w:vAlign w:val="bottom"/>
          </w:tcPr>
          <w:p w14:paraId="2BC76103" w14:textId="77777777" w:rsidR="00331285" w:rsidRPr="00CF46B4" w:rsidRDefault="00331285" w:rsidP="00331285">
            <w:pPr>
              <w:spacing w:after="0" w:line="240" w:lineRule="auto"/>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vAlign w:val="bottom"/>
          </w:tcPr>
          <w:p w14:paraId="1AE167EA" w14:textId="77777777" w:rsidR="00331285" w:rsidRPr="00CF46B4" w:rsidRDefault="00331285" w:rsidP="00331285">
            <w:pPr>
              <w:spacing w:after="0" w:line="240" w:lineRule="auto"/>
              <w:rPr>
                <w:rFonts w:ascii="Times New Roman" w:eastAsia="Times New Roman" w:hAnsi="Times New Roman" w:cs="Times New Roman"/>
                <w:sz w:val="20"/>
                <w:szCs w:val="20"/>
              </w:rPr>
            </w:pPr>
          </w:p>
        </w:tc>
        <w:tc>
          <w:tcPr>
            <w:tcW w:w="1665" w:type="dxa"/>
            <w:tcBorders>
              <w:top w:val="nil"/>
              <w:left w:val="nil"/>
              <w:bottom w:val="nil"/>
              <w:right w:val="nil"/>
            </w:tcBorders>
            <w:shd w:val="clear" w:color="auto" w:fill="auto"/>
            <w:vAlign w:val="bottom"/>
          </w:tcPr>
          <w:p w14:paraId="545C3BD9" w14:textId="77777777" w:rsidR="00331285" w:rsidRDefault="00331285" w:rsidP="00331285">
            <w:pPr>
              <w:spacing w:after="0" w:line="240" w:lineRule="auto"/>
              <w:rPr>
                <w:rFonts w:ascii="Times New Roman" w:eastAsia="Times New Roman" w:hAnsi="Times New Roman" w:cs="Times New Roman"/>
                <w:sz w:val="20"/>
                <w:szCs w:val="20"/>
              </w:rPr>
            </w:pPr>
          </w:p>
        </w:tc>
        <w:tc>
          <w:tcPr>
            <w:tcW w:w="1215" w:type="dxa"/>
            <w:tcBorders>
              <w:top w:val="nil"/>
              <w:left w:val="nil"/>
              <w:bottom w:val="nil"/>
              <w:right w:val="nil"/>
            </w:tcBorders>
            <w:shd w:val="clear" w:color="auto" w:fill="auto"/>
            <w:vAlign w:val="bottom"/>
          </w:tcPr>
          <w:p w14:paraId="7170C461" w14:textId="77777777" w:rsidR="00331285" w:rsidRDefault="00331285" w:rsidP="00331285">
            <w:pPr>
              <w:spacing w:after="0" w:line="240" w:lineRule="auto"/>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vAlign w:val="bottom"/>
          </w:tcPr>
          <w:p w14:paraId="0E2AA132" w14:textId="77777777" w:rsidR="00331285" w:rsidRDefault="00331285" w:rsidP="00331285">
            <w:pPr>
              <w:spacing w:after="0" w:line="240" w:lineRule="auto"/>
              <w:rPr>
                <w:rFonts w:ascii="Times New Roman" w:eastAsia="Times New Roman" w:hAnsi="Times New Roman" w:cs="Times New Roman"/>
                <w:sz w:val="20"/>
                <w:szCs w:val="20"/>
              </w:rPr>
            </w:pPr>
          </w:p>
        </w:tc>
      </w:tr>
      <w:tr w:rsidR="00331285" w14:paraId="3D1C9938" w14:textId="77777777" w:rsidTr="00331285">
        <w:trPr>
          <w:trHeight w:val="270"/>
        </w:trPr>
        <w:tc>
          <w:tcPr>
            <w:tcW w:w="3256" w:type="dxa"/>
            <w:tcBorders>
              <w:top w:val="nil"/>
              <w:left w:val="nil"/>
              <w:bottom w:val="nil"/>
              <w:right w:val="nil"/>
            </w:tcBorders>
            <w:shd w:val="clear" w:color="auto" w:fill="auto"/>
            <w:vAlign w:val="center"/>
          </w:tcPr>
          <w:p w14:paraId="29E2868F" w14:textId="77777777" w:rsidR="00331285" w:rsidRPr="00CF46B4" w:rsidRDefault="00331285" w:rsidP="00331285">
            <w:pPr>
              <w:spacing w:after="0" w:line="240" w:lineRule="auto"/>
              <w:rPr>
                <w:rFonts w:ascii="Times New Roman" w:eastAsia="Arial" w:hAnsi="Times New Roman" w:cs="Times New Roman"/>
                <w:b/>
                <w:color w:val="000000"/>
                <w:sz w:val="16"/>
                <w:szCs w:val="16"/>
              </w:rPr>
            </w:pPr>
            <w:r w:rsidRPr="00CF46B4">
              <w:rPr>
                <w:rFonts w:ascii="Times New Roman" w:eastAsia="Arial" w:hAnsi="Times New Roman" w:cs="Times New Roman"/>
                <w:b/>
                <w:color w:val="000000"/>
                <w:sz w:val="16"/>
                <w:szCs w:val="16"/>
                <w:vertAlign w:val="superscript"/>
              </w:rPr>
              <w:t xml:space="preserve">c </w:t>
            </w:r>
            <w:r w:rsidRPr="00CF46B4">
              <w:rPr>
                <w:rFonts w:ascii="Times New Roman" w:eastAsia="Arial" w:hAnsi="Times New Roman" w:cs="Times New Roman"/>
                <w:color w:val="000000"/>
                <w:sz w:val="16"/>
                <w:szCs w:val="16"/>
              </w:rPr>
              <w:t>No co-morbidities in addition to HIV</w:t>
            </w:r>
          </w:p>
        </w:tc>
        <w:tc>
          <w:tcPr>
            <w:tcW w:w="1701" w:type="dxa"/>
            <w:tcBorders>
              <w:top w:val="nil"/>
              <w:left w:val="nil"/>
              <w:bottom w:val="nil"/>
              <w:right w:val="nil"/>
            </w:tcBorders>
            <w:shd w:val="clear" w:color="auto" w:fill="auto"/>
            <w:vAlign w:val="bottom"/>
          </w:tcPr>
          <w:p w14:paraId="7250EE25" w14:textId="77777777" w:rsidR="00331285" w:rsidRPr="00CF46B4" w:rsidRDefault="00331285" w:rsidP="00331285">
            <w:pPr>
              <w:spacing w:after="0" w:line="240" w:lineRule="auto"/>
              <w:rPr>
                <w:rFonts w:ascii="Times New Roman" w:eastAsia="Arial" w:hAnsi="Times New Roman" w:cs="Times New Roman"/>
                <w:b/>
                <w:color w:val="000000"/>
                <w:sz w:val="16"/>
                <w:szCs w:val="16"/>
              </w:rPr>
            </w:pPr>
          </w:p>
        </w:tc>
        <w:tc>
          <w:tcPr>
            <w:tcW w:w="1338" w:type="dxa"/>
            <w:tcBorders>
              <w:top w:val="nil"/>
              <w:left w:val="nil"/>
              <w:bottom w:val="nil"/>
              <w:right w:val="nil"/>
            </w:tcBorders>
            <w:shd w:val="clear" w:color="auto" w:fill="auto"/>
            <w:vAlign w:val="bottom"/>
          </w:tcPr>
          <w:p w14:paraId="25CCE53F" w14:textId="77777777" w:rsidR="00331285" w:rsidRPr="00CF46B4" w:rsidRDefault="00331285" w:rsidP="00331285">
            <w:pPr>
              <w:spacing w:after="0" w:line="240" w:lineRule="auto"/>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vAlign w:val="bottom"/>
          </w:tcPr>
          <w:p w14:paraId="408379A1" w14:textId="77777777" w:rsidR="00331285" w:rsidRPr="00CF46B4" w:rsidRDefault="00331285" w:rsidP="00331285">
            <w:pPr>
              <w:spacing w:after="0" w:line="240" w:lineRule="auto"/>
              <w:rPr>
                <w:rFonts w:ascii="Times New Roman" w:eastAsia="Times New Roman" w:hAnsi="Times New Roman" w:cs="Times New Roman"/>
                <w:sz w:val="20"/>
                <w:szCs w:val="20"/>
              </w:rPr>
            </w:pPr>
          </w:p>
        </w:tc>
        <w:tc>
          <w:tcPr>
            <w:tcW w:w="1665" w:type="dxa"/>
            <w:tcBorders>
              <w:top w:val="nil"/>
              <w:left w:val="nil"/>
              <w:bottom w:val="nil"/>
              <w:right w:val="nil"/>
            </w:tcBorders>
            <w:shd w:val="clear" w:color="auto" w:fill="auto"/>
            <w:vAlign w:val="bottom"/>
          </w:tcPr>
          <w:p w14:paraId="0EDDE3DE" w14:textId="77777777" w:rsidR="00331285" w:rsidRDefault="00331285" w:rsidP="00331285">
            <w:pPr>
              <w:spacing w:after="0" w:line="240" w:lineRule="auto"/>
              <w:rPr>
                <w:rFonts w:ascii="Times New Roman" w:eastAsia="Times New Roman" w:hAnsi="Times New Roman" w:cs="Times New Roman"/>
                <w:sz w:val="20"/>
                <w:szCs w:val="20"/>
              </w:rPr>
            </w:pPr>
          </w:p>
        </w:tc>
        <w:tc>
          <w:tcPr>
            <w:tcW w:w="1215" w:type="dxa"/>
            <w:tcBorders>
              <w:top w:val="nil"/>
              <w:left w:val="nil"/>
              <w:bottom w:val="nil"/>
              <w:right w:val="nil"/>
            </w:tcBorders>
            <w:shd w:val="clear" w:color="auto" w:fill="auto"/>
            <w:vAlign w:val="bottom"/>
          </w:tcPr>
          <w:p w14:paraId="717B6EF9" w14:textId="77777777" w:rsidR="00331285" w:rsidRDefault="00331285" w:rsidP="00331285">
            <w:pPr>
              <w:spacing w:after="0" w:line="240" w:lineRule="auto"/>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vAlign w:val="bottom"/>
          </w:tcPr>
          <w:p w14:paraId="275D308F" w14:textId="77777777" w:rsidR="00331285" w:rsidRDefault="00331285" w:rsidP="00331285">
            <w:pPr>
              <w:spacing w:after="0" w:line="240" w:lineRule="auto"/>
              <w:rPr>
                <w:rFonts w:ascii="Times New Roman" w:eastAsia="Times New Roman" w:hAnsi="Times New Roman" w:cs="Times New Roman"/>
                <w:sz w:val="20"/>
                <w:szCs w:val="20"/>
              </w:rPr>
            </w:pPr>
          </w:p>
        </w:tc>
      </w:tr>
      <w:tr w:rsidR="00331285" w14:paraId="568E3915" w14:textId="77777777" w:rsidTr="00331285">
        <w:trPr>
          <w:trHeight w:val="270"/>
        </w:trPr>
        <w:tc>
          <w:tcPr>
            <w:tcW w:w="10255" w:type="dxa"/>
            <w:gridSpan w:val="7"/>
            <w:tcBorders>
              <w:top w:val="nil"/>
              <w:left w:val="nil"/>
              <w:bottom w:val="nil"/>
              <w:right w:val="nil"/>
            </w:tcBorders>
            <w:shd w:val="clear" w:color="auto" w:fill="auto"/>
            <w:vAlign w:val="center"/>
          </w:tcPr>
          <w:p w14:paraId="0D2EC6D3" w14:textId="77777777" w:rsidR="00331285" w:rsidRPr="00CF46B4" w:rsidRDefault="00331285" w:rsidP="00331285">
            <w:pPr>
              <w:spacing w:after="0" w:line="240" w:lineRule="auto"/>
              <w:rPr>
                <w:rFonts w:ascii="Times New Roman" w:eastAsia="Arial" w:hAnsi="Times New Roman" w:cs="Times New Roman"/>
                <w:b/>
                <w:color w:val="000000"/>
                <w:sz w:val="16"/>
                <w:szCs w:val="16"/>
              </w:rPr>
            </w:pPr>
            <w:r w:rsidRPr="00CF46B4">
              <w:rPr>
                <w:rFonts w:ascii="Times New Roman" w:eastAsia="Arial" w:hAnsi="Times New Roman" w:cs="Times New Roman"/>
                <w:b/>
                <w:color w:val="000000"/>
                <w:sz w:val="16"/>
                <w:szCs w:val="16"/>
                <w:vertAlign w:val="superscript"/>
              </w:rPr>
              <w:t>d</w:t>
            </w:r>
            <w:r w:rsidRPr="00CF46B4">
              <w:rPr>
                <w:rFonts w:ascii="Times New Roman" w:eastAsia="Arial" w:hAnsi="Times New Roman" w:cs="Times New Roman"/>
                <w:b/>
                <w:sz w:val="16"/>
                <w:szCs w:val="16"/>
                <w:vertAlign w:val="superscript"/>
              </w:rPr>
              <w:t xml:space="preserve"> </w:t>
            </w:r>
            <w:r w:rsidRPr="00CF46B4">
              <w:rPr>
                <w:rFonts w:ascii="Times New Roman" w:eastAsia="Arial" w:hAnsi="Times New Roman" w:cs="Times New Roman"/>
                <w:sz w:val="16"/>
                <w:szCs w:val="16"/>
              </w:rPr>
              <w:t>Variant not sequenced but all tests conducted between April and September 2020 (South Africa’s 1st wave; D614G dominance) and between October 2020 to May 2021 (South Africa’s 2nd wave; Beta dominance)</w:t>
            </w:r>
            <w:r w:rsidRPr="00CF46B4">
              <w:rPr>
                <w:rFonts w:ascii="Times New Roman" w:eastAsia="Arial" w:hAnsi="Times New Roman" w:cs="Times New Roman"/>
                <w:b/>
                <w:color w:val="000000"/>
                <w:sz w:val="16"/>
                <w:szCs w:val="16"/>
                <w:vertAlign w:val="superscript"/>
              </w:rPr>
              <w:t xml:space="preserve"> </w:t>
            </w:r>
          </w:p>
        </w:tc>
      </w:tr>
      <w:tr w:rsidR="00331285" w14:paraId="50A16210" w14:textId="77777777" w:rsidTr="00331285">
        <w:trPr>
          <w:trHeight w:val="270"/>
        </w:trPr>
        <w:tc>
          <w:tcPr>
            <w:tcW w:w="10255" w:type="dxa"/>
            <w:gridSpan w:val="7"/>
            <w:tcBorders>
              <w:top w:val="nil"/>
              <w:left w:val="nil"/>
              <w:bottom w:val="nil"/>
              <w:right w:val="nil"/>
            </w:tcBorders>
            <w:shd w:val="clear" w:color="auto" w:fill="auto"/>
            <w:vAlign w:val="center"/>
          </w:tcPr>
          <w:p w14:paraId="2930CFD2" w14:textId="77777777" w:rsidR="00331285" w:rsidRPr="00CF46B4" w:rsidRDefault="00331285" w:rsidP="00331285">
            <w:pPr>
              <w:spacing w:after="0" w:line="240" w:lineRule="auto"/>
              <w:rPr>
                <w:rFonts w:ascii="Times New Roman" w:eastAsia="Arial" w:hAnsi="Times New Roman" w:cs="Times New Roman"/>
                <w:b/>
                <w:sz w:val="16"/>
                <w:szCs w:val="16"/>
                <w:vertAlign w:val="superscript"/>
              </w:rPr>
            </w:pPr>
            <w:r w:rsidRPr="00CF46B4">
              <w:rPr>
                <w:rFonts w:ascii="Times New Roman" w:eastAsia="Arial" w:hAnsi="Times New Roman" w:cs="Times New Roman"/>
                <w:b/>
                <w:color w:val="000000"/>
                <w:sz w:val="16"/>
                <w:szCs w:val="16"/>
                <w:vertAlign w:val="superscript"/>
              </w:rPr>
              <w:t xml:space="preserve">e </w:t>
            </w:r>
            <w:r w:rsidRPr="00CF46B4">
              <w:rPr>
                <w:rFonts w:ascii="Times New Roman" w:eastAsia="Arial" w:hAnsi="Times New Roman" w:cs="Times New Roman"/>
                <w:sz w:val="16"/>
                <w:szCs w:val="16"/>
              </w:rPr>
              <w:t>Ambulatory mild, symptomatic assistance needed</w:t>
            </w:r>
          </w:p>
        </w:tc>
      </w:tr>
      <w:tr w:rsidR="00331285" w14:paraId="701D2819" w14:textId="77777777" w:rsidTr="00331285">
        <w:trPr>
          <w:trHeight w:val="270"/>
        </w:trPr>
        <w:tc>
          <w:tcPr>
            <w:tcW w:w="4957" w:type="dxa"/>
            <w:gridSpan w:val="2"/>
            <w:tcBorders>
              <w:top w:val="nil"/>
              <w:left w:val="nil"/>
              <w:bottom w:val="nil"/>
              <w:right w:val="nil"/>
            </w:tcBorders>
            <w:shd w:val="clear" w:color="auto" w:fill="auto"/>
            <w:vAlign w:val="center"/>
          </w:tcPr>
          <w:p w14:paraId="5A3BD12F" w14:textId="77777777" w:rsidR="00331285" w:rsidRPr="00CF46B4" w:rsidRDefault="00331285" w:rsidP="00331285">
            <w:pPr>
              <w:spacing w:after="0" w:line="240" w:lineRule="auto"/>
              <w:rPr>
                <w:rFonts w:ascii="Times New Roman" w:eastAsia="Arial" w:hAnsi="Times New Roman" w:cs="Times New Roman"/>
                <w:b/>
                <w:sz w:val="16"/>
                <w:szCs w:val="16"/>
                <w:vertAlign w:val="superscript"/>
              </w:rPr>
            </w:pPr>
            <w:r w:rsidRPr="00CF46B4">
              <w:rPr>
                <w:rFonts w:ascii="Times New Roman" w:eastAsia="Arial" w:hAnsi="Times New Roman" w:cs="Times New Roman"/>
                <w:b/>
                <w:color w:val="000000"/>
                <w:sz w:val="16"/>
                <w:szCs w:val="16"/>
                <w:vertAlign w:val="superscript"/>
              </w:rPr>
              <w:t xml:space="preserve">f </w:t>
            </w:r>
            <w:r w:rsidRPr="00CF46B4">
              <w:rPr>
                <w:rFonts w:ascii="Times New Roman" w:eastAsia="Arial" w:hAnsi="Times New Roman" w:cs="Times New Roman"/>
                <w:b/>
                <w:sz w:val="16"/>
                <w:szCs w:val="16"/>
                <w:vertAlign w:val="superscript"/>
              </w:rPr>
              <w:t xml:space="preserve"> </w:t>
            </w:r>
            <w:r w:rsidRPr="00CF46B4">
              <w:rPr>
                <w:rFonts w:ascii="Times New Roman" w:eastAsia="Arial" w:hAnsi="Times New Roman" w:cs="Times New Roman"/>
                <w:sz w:val="16"/>
                <w:szCs w:val="16"/>
              </w:rPr>
              <w:t>Hospitalized moderate, no oxygen therapy</w:t>
            </w:r>
          </w:p>
        </w:tc>
        <w:tc>
          <w:tcPr>
            <w:tcW w:w="1338" w:type="dxa"/>
            <w:tcBorders>
              <w:top w:val="nil"/>
              <w:left w:val="nil"/>
              <w:bottom w:val="nil"/>
              <w:right w:val="nil"/>
            </w:tcBorders>
            <w:shd w:val="clear" w:color="auto" w:fill="auto"/>
            <w:vAlign w:val="bottom"/>
          </w:tcPr>
          <w:p w14:paraId="43D4DBF4" w14:textId="77777777" w:rsidR="00331285" w:rsidRPr="00CF46B4" w:rsidRDefault="00331285" w:rsidP="00331285">
            <w:pPr>
              <w:spacing w:after="0" w:line="240" w:lineRule="auto"/>
              <w:rPr>
                <w:rFonts w:ascii="Times New Roman" w:eastAsia="Arial" w:hAnsi="Times New Roman" w:cs="Times New Roman"/>
                <w:b/>
                <w:color w:val="000000"/>
                <w:sz w:val="16"/>
                <w:szCs w:val="16"/>
              </w:rPr>
            </w:pPr>
          </w:p>
        </w:tc>
        <w:tc>
          <w:tcPr>
            <w:tcW w:w="540" w:type="dxa"/>
            <w:tcBorders>
              <w:top w:val="nil"/>
              <w:left w:val="nil"/>
              <w:bottom w:val="nil"/>
              <w:right w:val="nil"/>
            </w:tcBorders>
            <w:shd w:val="clear" w:color="auto" w:fill="auto"/>
            <w:vAlign w:val="bottom"/>
          </w:tcPr>
          <w:p w14:paraId="5806FE59" w14:textId="77777777" w:rsidR="00331285" w:rsidRPr="00CF46B4" w:rsidRDefault="00331285" w:rsidP="00331285">
            <w:pPr>
              <w:spacing w:after="0" w:line="240" w:lineRule="auto"/>
              <w:rPr>
                <w:rFonts w:ascii="Times New Roman" w:eastAsia="Times New Roman" w:hAnsi="Times New Roman" w:cs="Times New Roman"/>
                <w:sz w:val="20"/>
                <w:szCs w:val="20"/>
              </w:rPr>
            </w:pPr>
          </w:p>
        </w:tc>
        <w:tc>
          <w:tcPr>
            <w:tcW w:w="1665" w:type="dxa"/>
            <w:tcBorders>
              <w:top w:val="nil"/>
              <w:left w:val="nil"/>
              <w:bottom w:val="nil"/>
              <w:right w:val="nil"/>
            </w:tcBorders>
            <w:shd w:val="clear" w:color="auto" w:fill="auto"/>
            <w:vAlign w:val="bottom"/>
          </w:tcPr>
          <w:p w14:paraId="1F588CF4" w14:textId="77777777" w:rsidR="00331285" w:rsidRDefault="00331285" w:rsidP="00331285">
            <w:pPr>
              <w:spacing w:after="0" w:line="240" w:lineRule="auto"/>
              <w:rPr>
                <w:rFonts w:ascii="Times New Roman" w:eastAsia="Times New Roman" w:hAnsi="Times New Roman" w:cs="Times New Roman"/>
                <w:sz w:val="20"/>
                <w:szCs w:val="20"/>
              </w:rPr>
            </w:pPr>
          </w:p>
        </w:tc>
        <w:tc>
          <w:tcPr>
            <w:tcW w:w="1215" w:type="dxa"/>
            <w:tcBorders>
              <w:top w:val="nil"/>
              <w:left w:val="nil"/>
              <w:bottom w:val="nil"/>
              <w:right w:val="nil"/>
            </w:tcBorders>
            <w:shd w:val="clear" w:color="auto" w:fill="auto"/>
            <w:vAlign w:val="bottom"/>
          </w:tcPr>
          <w:p w14:paraId="23242058" w14:textId="77777777" w:rsidR="00331285" w:rsidRDefault="00331285" w:rsidP="00331285">
            <w:pPr>
              <w:spacing w:after="0" w:line="240" w:lineRule="auto"/>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vAlign w:val="bottom"/>
          </w:tcPr>
          <w:p w14:paraId="3BF9902F" w14:textId="77777777" w:rsidR="00331285" w:rsidRDefault="00331285" w:rsidP="00331285">
            <w:pPr>
              <w:spacing w:after="0" w:line="240" w:lineRule="auto"/>
              <w:rPr>
                <w:rFonts w:ascii="Times New Roman" w:eastAsia="Times New Roman" w:hAnsi="Times New Roman" w:cs="Times New Roman"/>
                <w:sz w:val="20"/>
                <w:szCs w:val="20"/>
              </w:rPr>
            </w:pPr>
          </w:p>
        </w:tc>
      </w:tr>
      <w:tr w:rsidR="00331285" w14:paraId="23977BA9" w14:textId="77777777" w:rsidTr="00331285">
        <w:trPr>
          <w:trHeight w:val="270"/>
        </w:trPr>
        <w:tc>
          <w:tcPr>
            <w:tcW w:w="4957" w:type="dxa"/>
            <w:gridSpan w:val="2"/>
            <w:tcBorders>
              <w:top w:val="nil"/>
              <w:left w:val="nil"/>
              <w:bottom w:val="nil"/>
              <w:right w:val="nil"/>
            </w:tcBorders>
            <w:shd w:val="clear" w:color="auto" w:fill="auto"/>
            <w:vAlign w:val="center"/>
          </w:tcPr>
          <w:p w14:paraId="29983CCC" w14:textId="77777777" w:rsidR="00331285" w:rsidRPr="00CF46B4" w:rsidRDefault="00331285" w:rsidP="00331285">
            <w:pPr>
              <w:spacing w:after="0" w:line="240" w:lineRule="auto"/>
              <w:rPr>
                <w:rFonts w:ascii="Times New Roman" w:eastAsia="Arial" w:hAnsi="Times New Roman" w:cs="Times New Roman"/>
                <w:b/>
                <w:color w:val="000000"/>
                <w:sz w:val="16"/>
                <w:szCs w:val="16"/>
              </w:rPr>
            </w:pPr>
            <w:r w:rsidRPr="00CF46B4">
              <w:rPr>
                <w:rFonts w:ascii="Times New Roman" w:eastAsia="Arial" w:hAnsi="Times New Roman" w:cs="Times New Roman"/>
                <w:b/>
                <w:color w:val="000000"/>
                <w:sz w:val="16"/>
                <w:szCs w:val="16"/>
                <w:vertAlign w:val="superscript"/>
              </w:rPr>
              <w:t xml:space="preserve">g </w:t>
            </w:r>
            <w:r w:rsidRPr="00CF46B4">
              <w:rPr>
                <w:rFonts w:ascii="Times New Roman" w:eastAsia="Arial" w:hAnsi="Times New Roman" w:cs="Times New Roman"/>
                <w:sz w:val="16"/>
                <w:szCs w:val="16"/>
              </w:rPr>
              <w:t>Hospitalized moderate, oxygen by mask or nasal prongs</w:t>
            </w:r>
          </w:p>
        </w:tc>
        <w:tc>
          <w:tcPr>
            <w:tcW w:w="1338" w:type="dxa"/>
            <w:tcBorders>
              <w:top w:val="nil"/>
              <w:left w:val="nil"/>
              <w:bottom w:val="nil"/>
              <w:right w:val="nil"/>
            </w:tcBorders>
            <w:shd w:val="clear" w:color="auto" w:fill="auto"/>
            <w:vAlign w:val="bottom"/>
          </w:tcPr>
          <w:p w14:paraId="50611F5F" w14:textId="77777777" w:rsidR="00331285" w:rsidRPr="00CF46B4" w:rsidRDefault="00331285" w:rsidP="00331285">
            <w:pPr>
              <w:spacing w:after="0" w:line="240" w:lineRule="auto"/>
              <w:rPr>
                <w:rFonts w:ascii="Times New Roman" w:eastAsia="Arial" w:hAnsi="Times New Roman" w:cs="Times New Roman"/>
                <w:b/>
                <w:color w:val="000000"/>
                <w:sz w:val="16"/>
                <w:szCs w:val="16"/>
              </w:rPr>
            </w:pPr>
          </w:p>
        </w:tc>
        <w:tc>
          <w:tcPr>
            <w:tcW w:w="540" w:type="dxa"/>
            <w:tcBorders>
              <w:top w:val="nil"/>
              <w:left w:val="nil"/>
              <w:bottom w:val="nil"/>
              <w:right w:val="nil"/>
            </w:tcBorders>
            <w:shd w:val="clear" w:color="auto" w:fill="auto"/>
            <w:vAlign w:val="bottom"/>
          </w:tcPr>
          <w:p w14:paraId="38FD615E" w14:textId="77777777" w:rsidR="00331285" w:rsidRPr="00CF46B4" w:rsidRDefault="00331285" w:rsidP="00331285">
            <w:pPr>
              <w:spacing w:after="0" w:line="240" w:lineRule="auto"/>
              <w:rPr>
                <w:rFonts w:ascii="Times New Roman" w:eastAsia="Times New Roman" w:hAnsi="Times New Roman" w:cs="Times New Roman"/>
                <w:sz w:val="20"/>
                <w:szCs w:val="20"/>
              </w:rPr>
            </w:pPr>
          </w:p>
        </w:tc>
        <w:tc>
          <w:tcPr>
            <w:tcW w:w="1665" w:type="dxa"/>
            <w:tcBorders>
              <w:top w:val="nil"/>
              <w:left w:val="nil"/>
              <w:bottom w:val="nil"/>
              <w:right w:val="nil"/>
            </w:tcBorders>
            <w:shd w:val="clear" w:color="auto" w:fill="auto"/>
            <w:vAlign w:val="bottom"/>
          </w:tcPr>
          <w:p w14:paraId="6B8D3587" w14:textId="77777777" w:rsidR="00331285" w:rsidRDefault="00331285" w:rsidP="00331285">
            <w:pPr>
              <w:spacing w:after="0" w:line="240" w:lineRule="auto"/>
              <w:rPr>
                <w:rFonts w:ascii="Times New Roman" w:eastAsia="Times New Roman" w:hAnsi="Times New Roman" w:cs="Times New Roman"/>
                <w:sz w:val="20"/>
                <w:szCs w:val="20"/>
              </w:rPr>
            </w:pPr>
          </w:p>
        </w:tc>
        <w:tc>
          <w:tcPr>
            <w:tcW w:w="1215" w:type="dxa"/>
            <w:tcBorders>
              <w:top w:val="nil"/>
              <w:left w:val="nil"/>
              <w:bottom w:val="nil"/>
              <w:right w:val="nil"/>
            </w:tcBorders>
            <w:shd w:val="clear" w:color="auto" w:fill="auto"/>
            <w:vAlign w:val="bottom"/>
          </w:tcPr>
          <w:p w14:paraId="234B68D7" w14:textId="77777777" w:rsidR="00331285" w:rsidRDefault="00331285" w:rsidP="00331285">
            <w:pPr>
              <w:spacing w:after="0" w:line="240" w:lineRule="auto"/>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vAlign w:val="bottom"/>
          </w:tcPr>
          <w:p w14:paraId="1F01D00E" w14:textId="77777777" w:rsidR="00331285" w:rsidRDefault="00331285" w:rsidP="00331285">
            <w:pPr>
              <w:spacing w:after="0" w:line="240" w:lineRule="auto"/>
              <w:rPr>
                <w:rFonts w:ascii="Times New Roman" w:eastAsia="Times New Roman" w:hAnsi="Times New Roman" w:cs="Times New Roman"/>
                <w:sz w:val="20"/>
                <w:szCs w:val="20"/>
              </w:rPr>
            </w:pPr>
          </w:p>
        </w:tc>
      </w:tr>
      <w:tr w:rsidR="00331285" w14:paraId="501CDC7D" w14:textId="77777777" w:rsidTr="00331285">
        <w:trPr>
          <w:trHeight w:val="270"/>
        </w:trPr>
        <w:tc>
          <w:tcPr>
            <w:tcW w:w="6835" w:type="dxa"/>
            <w:gridSpan w:val="4"/>
            <w:tcBorders>
              <w:top w:val="nil"/>
              <w:left w:val="nil"/>
              <w:bottom w:val="nil"/>
              <w:right w:val="nil"/>
            </w:tcBorders>
            <w:shd w:val="clear" w:color="auto" w:fill="auto"/>
            <w:vAlign w:val="center"/>
          </w:tcPr>
          <w:p w14:paraId="056FBC51" w14:textId="77777777" w:rsidR="00331285" w:rsidRPr="00CF46B4" w:rsidRDefault="00331285" w:rsidP="00331285">
            <w:pPr>
              <w:spacing w:after="0" w:line="240" w:lineRule="auto"/>
              <w:rPr>
                <w:rFonts w:ascii="Times New Roman" w:eastAsia="Arial" w:hAnsi="Times New Roman" w:cs="Times New Roman"/>
                <w:color w:val="000000"/>
                <w:sz w:val="16"/>
                <w:szCs w:val="16"/>
              </w:rPr>
            </w:pPr>
            <w:r w:rsidRPr="00CF46B4">
              <w:rPr>
                <w:rFonts w:ascii="Times New Roman" w:eastAsia="Arial" w:hAnsi="Times New Roman" w:cs="Times New Roman"/>
                <w:color w:val="000000"/>
                <w:sz w:val="16"/>
                <w:szCs w:val="16"/>
              </w:rPr>
              <w:t>S</w:t>
            </w:r>
            <w:r w:rsidRPr="00CF46B4">
              <w:rPr>
                <w:rFonts w:ascii="Times New Roman" w:eastAsia="Arial" w:hAnsi="Times New Roman" w:cs="Times New Roman"/>
                <w:sz w:val="16"/>
                <w:szCs w:val="16"/>
              </w:rPr>
              <w:t>tatistical significance:</w:t>
            </w:r>
            <w:r w:rsidRPr="00CF46B4">
              <w:rPr>
                <w:rFonts w:ascii="Times New Roman" w:eastAsia="Arial" w:hAnsi="Times New Roman" w:cs="Times New Roman"/>
                <w:color w:val="000000"/>
                <w:sz w:val="16"/>
                <w:szCs w:val="16"/>
              </w:rPr>
              <w:t xml:space="preserve"> ns=not significant</w:t>
            </w:r>
            <w:r w:rsidRPr="00CF46B4">
              <w:rPr>
                <w:rFonts w:ascii="Times New Roman" w:eastAsia="Arial" w:hAnsi="Times New Roman" w:cs="Times New Roman"/>
                <w:sz w:val="16"/>
                <w:szCs w:val="16"/>
              </w:rPr>
              <w:t>; n/a=not applicable</w:t>
            </w:r>
          </w:p>
        </w:tc>
        <w:tc>
          <w:tcPr>
            <w:tcW w:w="1665" w:type="dxa"/>
            <w:tcBorders>
              <w:top w:val="nil"/>
              <w:left w:val="nil"/>
              <w:bottom w:val="nil"/>
              <w:right w:val="nil"/>
            </w:tcBorders>
            <w:shd w:val="clear" w:color="auto" w:fill="auto"/>
            <w:vAlign w:val="bottom"/>
          </w:tcPr>
          <w:p w14:paraId="2A983290" w14:textId="77777777" w:rsidR="00331285" w:rsidRDefault="00331285" w:rsidP="00331285">
            <w:pPr>
              <w:spacing w:after="0" w:line="240" w:lineRule="auto"/>
              <w:rPr>
                <w:rFonts w:ascii="Arial" w:eastAsia="Arial" w:hAnsi="Arial" w:cs="Arial"/>
                <w:color w:val="000000"/>
                <w:sz w:val="16"/>
                <w:szCs w:val="16"/>
              </w:rPr>
            </w:pPr>
          </w:p>
        </w:tc>
        <w:tc>
          <w:tcPr>
            <w:tcW w:w="1215" w:type="dxa"/>
            <w:tcBorders>
              <w:top w:val="nil"/>
              <w:left w:val="nil"/>
              <w:bottom w:val="nil"/>
              <w:right w:val="nil"/>
            </w:tcBorders>
            <w:shd w:val="clear" w:color="auto" w:fill="auto"/>
            <w:vAlign w:val="bottom"/>
          </w:tcPr>
          <w:p w14:paraId="2BD88E90" w14:textId="77777777" w:rsidR="00331285" w:rsidRDefault="00331285" w:rsidP="00331285">
            <w:pPr>
              <w:spacing w:after="0" w:line="240" w:lineRule="auto"/>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vAlign w:val="bottom"/>
          </w:tcPr>
          <w:p w14:paraId="2DE1F265" w14:textId="77777777" w:rsidR="00331285" w:rsidRDefault="00331285" w:rsidP="00331285">
            <w:pPr>
              <w:spacing w:after="0" w:line="240" w:lineRule="auto"/>
              <w:rPr>
                <w:rFonts w:ascii="Times New Roman" w:eastAsia="Times New Roman" w:hAnsi="Times New Roman" w:cs="Times New Roman"/>
                <w:sz w:val="20"/>
                <w:szCs w:val="20"/>
              </w:rPr>
            </w:pPr>
          </w:p>
        </w:tc>
      </w:tr>
    </w:tbl>
    <w:p w14:paraId="647B4497" w14:textId="7BB6D562" w:rsidR="00D52B99" w:rsidRDefault="00D52B99" w:rsidP="00B021B2">
      <w:pPr>
        <w:spacing w:after="200" w:line="240" w:lineRule="auto"/>
      </w:pPr>
    </w:p>
    <w:p w14:paraId="1F669551" w14:textId="6A94AB44" w:rsidR="00CF46B4" w:rsidRPr="00D92A3F" w:rsidRDefault="00476C35" w:rsidP="00B021B2">
      <w:pPr>
        <w:spacing w:after="200" w:line="240" w:lineRule="auto"/>
      </w:pPr>
      <w:r>
        <w:fldChar w:fldCharType="begin"/>
      </w:r>
      <w:r>
        <w:instrText xml:space="preserve"> LINK Excel.Sheet.12 "C:\\Users\\boitumelom\\Desktop\\Steve Biko COVID\\230623 cd4 and vl sbh.xlsx" "Sheet2!R2C2:R37C10" \a \f 4 \h  \* MERGEFORMAT </w:instrText>
      </w:r>
      <w:r>
        <w:fldChar w:fldCharType="end"/>
      </w:r>
    </w:p>
    <w:p w14:paraId="5C52ABFE" w14:textId="77777777" w:rsidR="005B21C0" w:rsidRDefault="005B21C0" w:rsidP="00B021B2">
      <w:pPr>
        <w:spacing w:after="200" w:line="240" w:lineRule="auto"/>
        <w:rPr>
          <w:rFonts w:ascii="Times New Roman" w:eastAsia="Arial" w:hAnsi="Times New Roman" w:cs="Times New Roman"/>
          <w:b/>
          <w:sz w:val="20"/>
          <w:szCs w:val="20"/>
        </w:rPr>
        <w:sectPr w:rsidR="005B21C0">
          <w:footerReference w:type="default" r:id="rId9"/>
          <w:type w:val="continuous"/>
          <w:pgSz w:w="11906" w:h="16838"/>
          <w:pgMar w:top="720" w:right="720" w:bottom="720" w:left="720" w:header="708" w:footer="708" w:gutter="0"/>
          <w:cols w:space="720"/>
        </w:sectPr>
      </w:pPr>
    </w:p>
    <w:p w14:paraId="02C996CA" w14:textId="7B39327C" w:rsidR="00B021B2" w:rsidRPr="00CF46B4" w:rsidRDefault="00B021B2" w:rsidP="00B021B2">
      <w:pPr>
        <w:spacing w:after="200" w:line="240" w:lineRule="auto"/>
        <w:rPr>
          <w:rFonts w:ascii="Times New Roman" w:hAnsi="Times New Roman" w:cs="Times New Roman"/>
        </w:rPr>
      </w:pPr>
      <w:r w:rsidRPr="00CF46B4">
        <w:rPr>
          <w:rFonts w:ascii="Times New Roman" w:eastAsia="Arial" w:hAnsi="Times New Roman" w:cs="Times New Roman"/>
          <w:b/>
          <w:sz w:val="20"/>
          <w:szCs w:val="20"/>
        </w:rPr>
        <w:lastRenderedPageBreak/>
        <w:t>Table S2: Demographic and clinical details of the ChAdOx1 nCoV-19 vaccine trial participants, stratified by HIV status</w:t>
      </w:r>
    </w:p>
    <w:tbl>
      <w:tblPr>
        <w:tblStyle w:val="a0"/>
        <w:tblW w:w="9510" w:type="dxa"/>
        <w:jc w:val="center"/>
        <w:tblBorders>
          <w:top w:val="nil"/>
          <w:left w:val="nil"/>
          <w:bottom w:val="nil"/>
          <w:right w:val="nil"/>
          <w:insideH w:val="nil"/>
          <w:insideV w:val="nil"/>
        </w:tblBorders>
        <w:tblLayout w:type="fixed"/>
        <w:tblLook w:val="0600" w:firstRow="0" w:lastRow="0" w:firstColumn="0" w:lastColumn="0" w:noHBand="1" w:noVBand="1"/>
      </w:tblPr>
      <w:tblGrid>
        <w:gridCol w:w="4035"/>
        <w:gridCol w:w="2895"/>
        <w:gridCol w:w="2115"/>
        <w:gridCol w:w="465"/>
      </w:tblGrid>
      <w:tr w:rsidR="00B021B2" w:rsidRPr="00CF46B4" w14:paraId="67B728E6" w14:textId="77777777" w:rsidTr="000E69C7">
        <w:trPr>
          <w:trHeight w:val="300"/>
          <w:jc w:val="center"/>
        </w:trPr>
        <w:tc>
          <w:tcPr>
            <w:tcW w:w="4035"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tcPr>
          <w:p w14:paraId="0AAA821A" w14:textId="77777777" w:rsidR="00B021B2" w:rsidRPr="00CF46B4" w:rsidRDefault="00B021B2" w:rsidP="00347B33">
            <w:pPr>
              <w:widowControl w:val="0"/>
              <w:spacing w:after="0" w:line="276" w:lineRule="auto"/>
              <w:rPr>
                <w:rFonts w:ascii="Times New Roman" w:hAnsi="Times New Roman" w:cs="Times New Roman"/>
              </w:rPr>
            </w:pPr>
          </w:p>
        </w:tc>
        <w:tc>
          <w:tcPr>
            <w:tcW w:w="2895" w:type="dxa"/>
            <w:tcBorders>
              <w:top w:val="single" w:sz="6" w:space="0" w:color="000000"/>
              <w:left w:val="nil"/>
              <w:bottom w:val="single" w:sz="6" w:space="0" w:color="000000"/>
              <w:right w:val="single" w:sz="6" w:space="0" w:color="000000"/>
            </w:tcBorders>
            <w:tcMar>
              <w:top w:w="0" w:type="dxa"/>
              <w:left w:w="40" w:type="dxa"/>
              <w:bottom w:w="0" w:type="dxa"/>
              <w:right w:w="40" w:type="dxa"/>
            </w:tcMar>
            <w:vAlign w:val="center"/>
          </w:tcPr>
          <w:p w14:paraId="4A4DD432" w14:textId="5DA1BF6E" w:rsidR="00B021B2" w:rsidRPr="00CF46B4" w:rsidRDefault="00BC7C62" w:rsidP="00347B33">
            <w:pPr>
              <w:widowControl w:val="0"/>
              <w:spacing w:after="0" w:line="276" w:lineRule="auto"/>
              <w:jc w:val="center"/>
              <w:rPr>
                <w:rFonts w:ascii="Times New Roman" w:hAnsi="Times New Roman" w:cs="Times New Roman"/>
              </w:rPr>
            </w:pPr>
            <w:r w:rsidRPr="00BC7C62">
              <w:rPr>
                <w:rFonts w:ascii="Times New Roman" w:eastAsia="Arial" w:hAnsi="Times New Roman" w:cs="Times New Roman"/>
                <w:b/>
                <w:sz w:val="20"/>
                <w:szCs w:val="20"/>
              </w:rPr>
              <w:t>PWOH</w:t>
            </w:r>
            <w:r w:rsidR="00B021B2" w:rsidRPr="00CF46B4">
              <w:rPr>
                <w:rFonts w:ascii="Times New Roman" w:eastAsia="Arial" w:hAnsi="Times New Roman" w:cs="Times New Roman"/>
                <w:b/>
                <w:sz w:val="20"/>
                <w:szCs w:val="20"/>
              </w:rPr>
              <w:t xml:space="preserve"> (n=17)</w:t>
            </w:r>
          </w:p>
        </w:tc>
        <w:tc>
          <w:tcPr>
            <w:tcW w:w="2115" w:type="dxa"/>
            <w:tcBorders>
              <w:top w:val="single" w:sz="6" w:space="0" w:color="000000"/>
              <w:left w:val="nil"/>
              <w:bottom w:val="single" w:sz="6" w:space="0" w:color="000000"/>
              <w:right w:val="nil"/>
            </w:tcBorders>
            <w:tcMar>
              <w:top w:w="0" w:type="dxa"/>
              <w:left w:w="40" w:type="dxa"/>
              <w:bottom w:w="0" w:type="dxa"/>
              <w:right w:w="40" w:type="dxa"/>
            </w:tcMar>
            <w:vAlign w:val="center"/>
          </w:tcPr>
          <w:p w14:paraId="26D26E34" w14:textId="77777777" w:rsidR="00B021B2" w:rsidRPr="00CF46B4" w:rsidRDefault="00B021B2" w:rsidP="00347B33">
            <w:pPr>
              <w:widowControl w:val="0"/>
              <w:spacing w:after="0" w:line="276" w:lineRule="auto"/>
              <w:jc w:val="center"/>
              <w:rPr>
                <w:rFonts w:ascii="Times New Roman" w:hAnsi="Times New Roman" w:cs="Times New Roman"/>
              </w:rPr>
            </w:pPr>
            <w:r w:rsidRPr="00CF46B4">
              <w:rPr>
                <w:rFonts w:ascii="Times New Roman" w:eastAsia="Arial" w:hAnsi="Times New Roman" w:cs="Times New Roman"/>
                <w:b/>
                <w:sz w:val="20"/>
                <w:szCs w:val="20"/>
              </w:rPr>
              <w:t>PLWH (n=13)</w:t>
            </w:r>
          </w:p>
        </w:tc>
        <w:tc>
          <w:tcPr>
            <w:tcW w:w="465" w:type="dxa"/>
            <w:tcBorders>
              <w:top w:val="single" w:sz="6" w:space="0" w:color="000000"/>
              <w:left w:val="nil"/>
              <w:bottom w:val="single" w:sz="6" w:space="0" w:color="000000"/>
              <w:right w:val="single" w:sz="6" w:space="0" w:color="000000"/>
            </w:tcBorders>
            <w:tcMar>
              <w:top w:w="0" w:type="dxa"/>
              <w:left w:w="40" w:type="dxa"/>
              <w:bottom w:w="0" w:type="dxa"/>
              <w:right w:w="40" w:type="dxa"/>
            </w:tcMar>
            <w:vAlign w:val="center"/>
          </w:tcPr>
          <w:p w14:paraId="71DA8898" w14:textId="77777777" w:rsidR="00B021B2" w:rsidRPr="00CF46B4" w:rsidRDefault="00B021B2" w:rsidP="00347B33">
            <w:pPr>
              <w:widowControl w:val="0"/>
              <w:spacing w:after="0" w:line="276" w:lineRule="auto"/>
              <w:rPr>
                <w:rFonts w:ascii="Times New Roman" w:hAnsi="Times New Roman" w:cs="Times New Roman"/>
              </w:rPr>
            </w:pPr>
          </w:p>
        </w:tc>
      </w:tr>
      <w:tr w:rsidR="00B021B2" w:rsidRPr="00CF46B4" w14:paraId="51FA42E9" w14:textId="77777777" w:rsidTr="000E69C7">
        <w:trPr>
          <w:trHeight w:val="278"/>
          <w:jc w:val="center"/>
        </w:trPr>
        <w:tc>
          <w:tcPr>
            <w:tcW w:w="4035" w:type="dxa"/>
            <w:tcBorders>
              <w:top w:val="nil"/>
              <w:left w:val="single" w:sz="6" w:space="0" w:color="000000"/>
              <w:bottom w:val="single" w:sz="6" w:space="0" w:color="000000"/>
              <w:right w:val="single" w:sz="6" w:space="0" w:color="000000"/>
            </w:tcBorders>
            <w:shd w:val="clear" w:color="auto" w:fill="D9D9D9"/>
            <w:tcMar>
              <w:top w:w="0" w:type="dxa"/>
              <w:left w:w="40" w:type="dxa"/>
              <w:bottom w:w="0" w:type="dxa"/>
              <w:right w:w="40" w:type="dxa"/>
            </w:tcMar>
            <w:vAlign w:val="center"/>
          </w:tcPr>
          <w:p w14:paraId="78A8FF28" w14:textId="77777777" w:rsidR="00B021B2" w:rsidRPr="00CF46B4" w:rsidRDefault="00B021B2" w:rsidP="00347B33">
            <w:pPr>
              <w:widowControl w:val="0"/>
              <w:spacing w:after="0" w:line="276" w:lineRule="auto"/>
              <w:rPr>
                <w:rFonts w:ascii="Times New Roman" w:hAnsi="Times New Roman" w:cs="Times New Roman"/>
              </w:rPr>
            </w:pPr>
            <w:r w:rsidRPr="00CF46B4">
              <w:rPr>
                <w:rFonts w:ascii="Times New Roman" w:eastAsia="Arial" w:hAnsi="Times New Roman" w:cs="Times New Roman"/>
                <w:b/>
                <w:sz w:val="20"/>
                <w:szCs w:val="20"/>
              </w:rPr>
              <w:t>Demographics</w:t>
            </w:r>
          </w:p>
        </w:tc>
        <w:tc>
          <w:tcPr>
            <w:tcW w:w="2895" w:type="dxa"/>
            <w:tcBorders>
              <w:top w:val="nil"/>
              <w:left w:val="nil"/>
              <w:bottom w:val="single" w:sz="6" w:space="0" w:color="000000"/>
              <w:right w:val="single" w:sz="6" w:space="0" w:color="000000"/>
            </w:tcBorders>
            <w:shd w:val="clear" w:color="auto" w:fill="D9D9D9"/>
            <w:tcMar>
              <w:top w:w="0" w:type="dxa"/>
              <w:left w:w="40" w:type="dxa"/>
              <w:bottom w:w="0" w:type="dxa"/>
              <w:right w:w="40" w:type="dxa"/>
            </w:tcMar>
            <w:vAlign w:val="center"/>
          </w:tcPr>
          <w:p w14:paraId="06518830" w14:textId="77777777" w:rsidR="00B021B2" w:rsidRPr="00CF46B4" w:rsidRDefault="00B021B2" w:rsidP="00347B33">
            <w:pPr>
              <w:widowControl w:val="0"/>
              <w:spacing w:after="0" w:line="276" w:lineRule="auto"/>
              <w:rPr>
                <w:rFonts w:ascii="Times New Roman" w:hAnsi="Times New Roman" w:cs="Times New Roman"/>
              </w:rPr>
            </w:pPr>
          </w:p>
        </w:tc>
        <w:tc>
          <w:tcPr>
            <w:tcW w:w="2115" w:type="dxa"/>
            <w:tcBorders>
              <w:top w:val="nil"/>
              <w:left w:val="nil"/>
              <w:bottom w:val="single" w:sz="6" w:space="0" w:color="000000"/>
              <w:right w:val="single" w:sz="6" w:space="0" w:color="000000"/>
            </w:tcBorders>
            <w:shd w:val="clear" w:color="auto" w:fill="D9D9D9"/>
            <w:tcMar>
              <w:top w:w="0" w:type="dxa"/>
              <w:left w:w="40" w:type="dxa"/>
              <w:bottom w:w="0" w:type="dxa"/>
              <w:right w:w="40" w:type="dxa"/>
            </w:tcMar>
            <w:vAlign w:val="center"/>
          </w:tcPr>
          <w:p w14:paraId="00E24739" w14:textId="77777777" w:rsidR="00B021B2" w:rsidRPr="00CF46B4" w:rsidRDefault="00B021B2" w:rsidP="00347B33">
            <w:pPr>
              <w:widowControl w:val="0"/>
              <w:spacing w:after="0" w:line="276" w:lineRule="auto"/>
              <w:rPr>
                <w:rFonts w:ascii="Times New Roman" w:hAnsi="Times New Roman" w:cs="Times New Roman"/>
              </w:rPr>
            </w:pPr>
          </w:p>
        </w:tc>
        <w:tc>
          <w:tcPr>
            <w:tcW w:w="465" w:type="dxa"/>
            <w:tcBorders>
              <w:top w:val="nil"/>
              <w:left w:val="nil"/>
              <w:bottom w:val="single" w:sz="6" w:space="0" w:color="000000"/>
              <w:right w:val="single" w:sz="6" w:space="0" w:color="000000"/>
            </w:tcBorders>
            <w:shd w:val="clear" w:color="auto" w:fill="D9D9D9"/>
            <w:tcMar>
              <w:top w:w="0" w:type="dxa"/>
              <w:left w:w="40" w:type="dxa"/>
              <w:bottom w:w="0" w:type="dxa"/>
              <w:right w:w="40" w:type="dxa"/>
            </w:tcMar>
            <w:vAlign w:val="center"/>
          </w:tcPr>
          <w:p w14:paraId="03D30883" w14:textId="77777777" w:rsidR="00B021B2" w:rsidRPr="00CF46B4" w:rsidRDefault="00B021B2" w:rsidP="00347B33">
            <w:pPr>
              <w:widowControl w:val="0"/>
              <w:spacing w:after="0" w:line="276" w:lineRule="auto"/>
              <w:rPr>
                <w:rFonts w:ascii="Times New Roman" w:hAnsi="Times New Roman" w:cs="Times New Roman"/>
              </w:rPr>
            </w:pPr>
          </w:p>
        </w:tc>
      </w:tr>
      <w:tr w:rsidR="00B021B2" w:rsidRPr="00CF46B4" w14:paraId="3AA44B31" w14:textId="77777777" w:rsidTr="000E69C7">
        <w:trPr>
          <w:trHeight w:val="300"/>
          <w:jc w:val="center"/>
        </w:trPr>
        <w:tc>
          <w:tcPr>
            <w:tcW w:w="403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08E5C843" w14:textId="77777777" w:rsidR="00B021B2" w:rsidRPr="00CF46B4" w:rsidRDefault="00B021B2" w:rsidP="00347B33">
            <w:pPr>
              <w:widowControl w:val="0"/>
              <w:spacing w:after="0" w:line="276" w:lineRule="auto"/>
              <w:rPr>
                <w:rFonts w:ascii="Times New Roman" w:hAnsi="Times New Roman" w:cs="Times New Roman"/>
              </w:rPr>
            </w:pPr>
            <w:r w:rsidRPr="00CF46B4">
              <w:rPr>
                <w:rFonts w:ascii="Times New Roman" w:hAnsi="Times New Roman" w:cs="Times New Roman"/>
              </w:rPr>
              <w:t>Median age; years [IQR]</w:t>
            </w:r>
          </w:p>
        </w:tc>
        <w:tc>
          <w:tcPr>
            <w:tcW w:w="2895" w:type="dxa"/>
            <w:tcBorders>
              <w:top w:val="nil"/>
              <w:left w:val="nil"/>
              <w:bottom w:val="single" w:sz="6" w:space="0" w:color="000000"/>
              <w:right w:val="single" w:sz="6" w:space="0" w:color="000000"/>
            </w:tcBorders>
            <w:tcMar>
              <w:top w:w="0" w:type="dxa"/>
              <w:left w:w="40" w:type="dxa"/>
              <w:bottom w:w="0" w:type="dxa"/>
              <w:right w:w="40" w:type="dxa"/>
            </w:tcMar>
            <w:vAlign w:val="center"/>
          </w:tcPr>
          <w:p w14:paraId="72405DDF" w14:textId="77777777" w:rsidR="00B021B2" w:rsidRPr="00CF46B4" w:rsidRDefault="00B021B2" w:rsidP="00347B33">
            <w:pPr>
              <w:widowControl w:val="0"/>
              <w:spacing w:after="0" w:line="276" w:lineRule="auto"/>
              <w:jc w:val="center"/>
              <w:rPr>
                <w:rFonts w:ascii="Times New Roman" w:hAnsi="Times New Roman" w:cs="Times New Roman"/>
              </w:rPr>
            </w:pPr>
            <w:r w:rsidRPr="00CF46B4">
              <w:rPr>
                <w:rFonts w:ascii="Times New Roman" w:eastAsia="Arial" w:hAnsi="Times New Roman" w:cs="Times New Roman"/>
                <w:sz w:val="20"/>
                <w:szCs w:val="20"/>
              </w:rPr>
              <w:t>31 [24-37]</w:t>
            </w:r>
          </w:p>
        </w:tc>
        <w:tc>
          <w:tcPr>
            <w:tcW w:w="2115" w:type="dxa"/>
            <w:tcBorders>
              <w:top w:val="nil"/>
              <w:left w:val="nil"/>
              <w:bottom w:val="single" w:sz="6" w:space="0" w:color="000000"/>
              <w:right w:val="single" w:sz="6" w:space="0" w:color="000000"/>
            </w:tcBorders>
            <w:tcMar>
              <w:top w:w="0" w:type="dxa"/>
              <w:left w:w="40" w:type="dxa"/>
              <w:bottom w:w="0" w:type="dxa"/>
              <w:right w:w="40" w:type="dxa"/>
            </w:tcMar>
            <w:vAlign w:val="center"/>
          </w:tcPr>
          <w:p w14:paraId="2A5E224F" w14:textId="77777777" w:rsidR="00B021B2" w:rsidRPr="00CF46B4" w:rsidRDefault="00B021B2" w:rsidP="00347B33">
            <w:pPr>
              <w:widowControl w:val="0"/>
              <w:spacing w:after="0" w:line="276" w:lineRule="auto"/>
              <w:jc w:val="center"/>
              <w:rPr>
                <w:rFonts w:ascii="Times New Roman" w:hAnsi="Times New Roman" w:cs="Times New Roman"/>
              </w:rPr>
            </w:pPr>
            <w:r w:rsidRPr="00CF46B4">
              <w:rPr>
                <w:rFonts w:ascii="Times New Roman" w:eastAsia="Arial" w:hAnsi="Times New Roman" w:cs="Times New Roman"/>
                <w:sz w:val="20"/>
                <w:szCs w:val="20"/>
              </w:rPr>
              <w:t>35 [31-44]</w:t>
            </w:r>
          </w:p>
        </w:tc>
        <w:tc>
          <w:tcPr>
            <w:tcW w:w="465" w:type="dxa"/>
            <w:tcBorders>
              <w:top w:val="nil"/>
              <w:left w:val="nil"/>
              <w:bottom w:val="single" w:sz="6" w:space="0" w:color="000000"/>
              <w:right w:val="single" w:sz="6" w:space="0" w:color="000000"/>
            </w:tcBorders>
            <w:tcMar>
              <w:top w:w="0" w:type="dxa"/>
              <w:left w:w="40" w:type="dxa"/>
              <w:bottom w:w="0" w:type="dxa"/>
              <w:right w:w="40" w:type="dxa"/>
            </w:tcMar>
            <w:vAlign w:val="center"/>
          </w:tcPr>
          <w:p w14:paraId="7856F28F" w14:textId="77777777" w:rsidR="00B021B2" w:rsidRPr="00CF46B4" w:rsidRDefault="00B021B2" w:rsidP="00347B33">
            <w:pPr>
              <w:widowControl w:val="0"/>
              <w:spacing w:after="0" w:line="276" w:lineRule="auto"/>
              <w:jc w:val="center"/>
              <w:rPr>
                <w:rFonts w:ascii="Times New Roman" w:hAnsi="Times New Roman" w:cs="Times New Roman"/>
              </w:rPr>
            </w:pPr>
            <w:r w:rsidRPr="00CF46B4">
              <w:rPr>
                <w:rFonts w:ascii="Times New Roman" w:eastAsia="Arial" w:hAnsi="Times New Roman" w:cs="Times New Roman"/>
                <w:sz w:val="16"/>
                <w:szCs w:val="16"/>
              </w:rPr>
              <w:t>ns</w:t>
            </w:r>
          </w:p>
        </w:tc>
      </w:tr>
      <w:tr w:rsidR="00B021B2" w:rsidRPr="00CF46B4" w14:paraId="49E6AD09" w14:textId="77777777" w:rsidTr="000E69C7">
        <w:trPr>
          <w:trHeight w:val="300"/>
          <w:jc w:val="center"/>
        </w:trPr>
        <w:tc>
          <w:tcPr>
            <w:tcW w:w="403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4BE5585D" w14:textId="77777777" w:rsidR="00B021B2" w:rsidRPr="00CF46B4" w:rsidRDefault="00B021B2" w:rsidP="00347B33">
            <w:pPr>
              <w:widowControl w:val="0"/>
              <w:spacing w:after="0" w:line="276" w:lineRule="auto"/>
              <w:rPr>
                <w:rFonts w:ascii="Times New Roman" w:hAnsi="Times New Roman" w:cs="Times New Roman"/>
              </w:rPr>
            </w:pPr>
            <w:r w:rsidRPr="00CF46B4">
              <w:rPr>
                <w:rFonts w:ascii="Times New Roman" w:hAnsi="Times New Roman" w:cs="Times New Roman"/>
              </w:rPr>
              <w:t>Gender Male: Female (% Female)</w:t>
            </w:r>
          </w:p>
        </w:tc>
        <w:tc>
          <w:tcPr>
            <w:tcW w:w="2895" w:type="dxa"/>
            <w:tcBorders>
              <w:top w:val="nil"/>
              <w:left w:val="nil"/>
              <w:bottom w:val="single" w:sz="6" w:space="0" w:color="000000"/>
              <w:right w:val="single" w:sz="6" w:space="0" w:color="000000"/>
            </w:tcBorders>
            <w:tcMar>
              <w:top w:w="0" w:type="dxa"/>
              <w:left w:w="40" w:type="dxa"/>
              <w:bottom w:w="0" w:type="dxa"/>
              <w:right w:w="40" w:type="dxa"/>
            </w:tcMar>
            <w:vAlign w:val="center"/>
          </w:tcPr>
          <w:p w14:paraId="387BBF27" w14:textId="77777777" w:rsidR="00B021B2" w:rsidRPr="00CF46B4" w:rsidRDefault="00B021B2" w:rsidP="00347B33">
            <w:pPr>
              <w:widowControl w:val="0"/>
              <w:spacing w:after="0" w:line="276" w:lineRule="auto"/>
              <w:jc w:val="center"/>
              <w:rPr>
                <w:rFonts w:ascii="Times New Roman" w:hAnsi="Times New Roman" w:cs="Times New Roman"/>
              </w:rPr>
            </w:pPr>
            <w:r w:rsidRPr="00CF46B4">
              <w:rPr>
                <w:rFonts w:ascii="Times New Roman" w:eastAsia="Arial" w:hAnsi="Times New Roman" w:cs="Times New Roman"/>
                <w:sz w:val="20"/>
                <w:szCs w:val="20"/>
              </w:rPr>
              <w:t>10:7 (41%)</w:t>
            </w:r>
          </w:p>
        </w:tc>
        <w:tc>
          <w:tcPr>
            <w:tcW w:w="2115" w:type="dxa"/>
            <w:tcBorders>
              <w:top w:val="nil"/>
              <w:left w:val="nil"/>
              <w:bottom w:val="single" w:sz="6" w:space="0" w:color="000000"/>
              <w:right w:val="single" w:sz="6" w:space="0" w:color="000000"/>
            </w:tcBorders>
            <w:tcMar>
              <w:top w:w="0" w:type="dxa"/>
              <w:left w:w="40" w:type="dxa"/>
              <w:bottom w:w="0" w:type="dxa"/>
              <w:right w:w="40" w:type="dxa"/>
            </w:tcMar>
            <w:vAlign w:val="center"/>
          </w:tcPr>
          <w:p w14:paraId="7E610D10" w14:textId="77777777" w:rsidR="00B021B2" w:rsidRPr="00CF46B4" w:rsidRDefault="00B021B2" w:rsidP="00347B33">
            <w:pPr>
              <w:widowControl w:val="0"/>
              <w:spacing w:after="0" w:line="276" w:lineRule="auto"/>
              <w:jc w:val="center"/>
              <w:rPr>
                <w:rFonts w:ascii="Times New Roman" w:hAnsi="Times New Roman" w:cs="Times New Roman"/>
              </w:rPr>
            </w:pPr>
            <w:r w:rsidRPr="00CF46B4">
              <w:rPr>
                <w:rFonts w:ascii="Times New Roman" w:eastAsia="Arial" w:hAnsi="Times New Roman" w:cs="Times New Roman"/>
                <w:sz w:val="20"/>
                <w:szCs w:val="20"/>
              </w:rPr>
              <w:t>2:11 (85%)</w:t>
            </w:r>
          </w:p>
        </w:tc>
        <w:tc>
          <w:tcPr>
            <w:tcW w:w="465" w:type="dxa"/>
            <w:tcBorders>
              <w:top w:val="nil"/>
              <w:left w:val="nil"/>
              <w:bottom w:val="single" w:sz="6" w:space="0" w:color="000000"/>
              <w:right w:val="single" w:sz="6" w:space="0" w:color="000000"/>
            </w:tcBorders>
            <w:tcMar>
              <w:top w:w="0" w:type="dxa"/>
              <w:left w:w="40" w:type="dxa"/>
              <w:bottom w:w="0" w:type="dxa"/>
              <w:right w:w="40" w:type="dxa"/>
            </w:tcMar>
            <w:vAlign w:val="center"/>
          </w:tcPr>
          <w:p w14:paraId="6C3F0D1B" w14:textId="77777777" w:rsidR="00B021B2" w:rsidRPr="00CF46B4" w:rsidRDefault="00B021B2" w:rsidP="00347B33">
            <w:pPr>
              <w:widowControl w:val="0"/>
              <w:spacing w:after="0" w:line="276" w:lineRule="auto"/>
              <w:jc w:val="center"/>
              <w:rPr>
                <w:rFonts w:ascii="Times New Roman" w:hAnsi="Times New Roman" w:cs="Times New Roman"/>
              </w:rPr>
            </w:pPr>
            <w:r w:rsidRPr="00CF46B4">
              <w:rPr>
                <w:rFonts w:ascii="Times New Roman" w:eastAsia="Arial" w:hAnsi="Times New Roman" w:cs="Times New Roman"/>
                <w:sz w:val="16"/>
                <w:szCs w:val="16"/>
              </w:rPr>
              <w:t>*</w:t>
            </w:r>
          </w:p>
        </w:tc>
      </w:tr>
      <w:tr w:rsidR="00B021B2" w:rsidRPr="00CF46B4" w14:paraId="6FB3F616" w14:textId="77777777" w:rsidTr="000E69C7">
        <w:trPr>
          <w:trHeight w:val="255"/>
          <w:jc w:val="center"/>
        </w:trPr>
        <w:tc>
          <w:tcPr>
            <w:tcW w:w="9510" w:type="dxa"/>
            <w:gridSpan w:val="4"/>
            <w:tcBorders>
              <w:top w:val="nil"/>
              <w:left w:val="single" w:sz="6" w:space="0" w:color="000000"/>
              <w:bottom w:val="single" w:sz="6" w:space="0" w:color="000000"/>
              <w:right w:val="single" w:sz="6" w:space="0" w:color="000000"/>
            </w:tcBorders>
            <w:shd w:val="clear" w:color="auto" w:fill="D9D9D9"/>
            <w:tcMar>
              <w:top w:w="0" w:type="dxa"/>
              <w:left w:w="40" w:type="dxa"/>
              <w:bottom w:w="0" w:type="dxa"/>
              <w:right w:w="40" w:type="dxa"/>
            </w:tcMar>
            <w:vAlign w:val="center"/>
          </w:tcPr>
          <w:p w14:paraId="3188FF39" w14:textId="77777777" w:rsidR="00B021B2" w:rsidRPr="00CF46B4" w:rsidRDefault="00B021B2" w:rsidP="00347B33">
            <w:pPr>
              <w:widowControl w:val="0"/>
              <w:spacing w:after="0" w:line="276" w:lineRule="auto"/>
              <w:rPr>
                <w:rFonts w:ascii="Times New Roman" w:hAnsi="Times New Roman" w:cs="Times New Roman"/>
              </w:rPr>
            </w:pPr>
            <w:r w:rsidRPr="00CF46B4">
              <w:rPr>
                <w:rFonts w:ascii="Times New Roman" w:eastAsia="Arial" w:hAnsi="Times New Roman" w:cs="Times New Roman"/>
                <w:b/>
                <w:sz w:val="20"/>
                <w:szCs w:val="20"/>
              </w:rPr>
              <w:t>HIV infection</w:t>
            </w:r>
          </w:p>
        </w:tc>
      </w:tr>
      <w:tr w:rsidR="00B021B2" w:rsidRPr="00CF46B4" w14:paraId="47F32CB1" w14:textId="77777777" w:rsidTr="00E25FE8">
        <w:trPr>
          <w:trHeight w:val="346"/>
          <w:jc w:val="center"/>
        </w:trPr>
        <w:tc>
          <w:tcPr>
            <w:tcW w:w="4035" w:type="dxa"/>
            <w:tcBorders>
              <w:top w:val="nil"/>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14:paraId="65F495AA" w14:textId="77777777" w:rsidR="00B021B2" w:rsidRPr="00CF46B4" w:rsidRDefault="00B021B2" w:rsidP="00347B33">
            <w:pPr>
              <w:widowControl w:val="0"/>
              <w:spacing w:after="0" w:line="276" w:lineRule="auto"/>
              <w:rPr>
                <w:rFonts w:ascii="Times New Roman" w:hAnsi="Times New Roman" w:cs="Times New Roman"/>
              </w:rPr>
            </w:pPr>
            <w:r w:rsidRPr="00CF46B4">
              <w:rPr>
                <w:rFonts w:ascii="Times New Roman" w:hAnsi="Times New Roman" w:cs="Times New Roman"/>
              </w:rPr>
              <w:t>ART, n (%)</w:t>
            </w:r>
          </w:p>
        </w:tc>
        <w:tc>
          <w:tcPr>
            <w:tcW w:w="2895" w:type="dxa"/>
            <w:tcBorders>
              <w:top w:val="nil"/>
              <w:left w:val="nil"/>
              <w:bottom w:val="single" w:sz="6" w:space="0" w:color="000000"/>
              <w:right w:val="single" w:sz="6" w:space="0" w:color="000000"/>
            </w:tcBorders>
            <w:shd w:val="clear" w:color="auto" w:fill="auto"/>
            <w:tcMar>
              <w:top w:w="0" w:type="dxa"/>
              <w:left w:w="40" w:type="dxa"/>
              <w:bottom w:w="0" w:type="dxa"/>
              <w:right w:w="40" w:type="dxa"/>
            </w:tcMar>
            <w:vAlign w:val="center"/>
          </w:tcPr>
          <w:p w14:paraId="731E7558" w14:textId="77777777" w:rsidR="00B021B2" w:rsidRPr="00CF46B4" w:rsidRDefault="00B021B2" w:rsidP="00347B33">
            <w:pPr>
              <w:widowControl w:val="0"/>
              <w:spacing w:after="0" w:line="276" w:lineRule="auto"/>
              <w:jc w:val="center"/>
              <w:rPr>
                <w:rFonts w:ascii="Times New Roman" w:hAnsi="Times New Roman" w:cs="Times New Roman"/>
              </w:rPr>
            </w:pPr>
            <w:r w:rsidRPr="00CF46B4">
              <w:rPr>
                <w:rFonts w:ascii="Times New Roman" w:eastAsia="Arial" w:hAnsi="Times New Roman" w:cs="Times New Roman"/>
                <w:sz w:val="20"/>
                <w:szCs w:val="20"/>
              </w:rPr>
              <w:t>n/a</w:t>
            </w:r>
          </w:p>
        </w:tc>
        <w:tc>
          <w:tcPr>
            <w:tcW w:w="2115" w:type="dxa"/>
            <w:tcBorders>
              <w:top w:val="nil"/>
              <w:left w:val="nil"/>
              <w:bottom w:val="single" w:sz="6" w:space="0" w:color="000000"/>
              <w:right w:val="single" w:sz="6" w:space="0" w:color="000000"/>
            </w:tcBorders>
            <w:shd w:val="clear" w:color="auto" w:fill="auto"/>
            <w:tcMar>
              <w:top w:w="0" w:type="dxa"/>
              <w:left w:w="40" w:type="dxa"/>
              <w:bottom w:w="0" w:type="dxa"/>
              <w:right w:w="40" w:type="dxa"/>
            </w:tcMar>
            <w:vAlign w:val="center"/>
          </w:tcPr>
          <w:p w14:paraId="7288A1F5" w14:textId="77777777" w:rsidR="00B021B2" w:rsidRPr="00CF46B4" w:rsidRDefault="00B021B2" w:rsidP="00347B33">
            <w:pPr>
              <w:widowControl w:val="0"/>
              <w:spacing w:after="0" w:line="276" w:lineRule="auto"/>
              <w:jc w:val="center"/>
              <w:rPr>
                <w:rFonts w:ascii="Times New Roman" w:hAnsi="Times New Roman" w:cs="Times New Roman"/>
              </w:rPr>
            </w:pPr>
            <w:r w:rsidRPr="00CF46B4">
              <w:rPr>
                <w:rFonts w:ascii="Times New Roman" w:eastAsia="Arial" w:hAnsi="Times New Roman" w:cs="Times New Roman"/>
                <w:sz w:val="20"/>
                <w:szCs w:val="20"/>
              </w:rPr>
              <w:t>10 (77%)</w:t>
            </w:r>
          </w:p>
        </w:tc>
        <w:tc>
          <w:tcPr>
            <w:tcW w:w="465" w:type="dxa"/>
            <w:tcBorders>
              <w:top w:val="nil"/>
              <w:left w:val="nil"/>
              <w:bottom w:val="single" w:sz="4" w:space="0" w:color="000000"/>
              <w:right w:val="single" w:sz="4" w:space="0" w:color="000000"/>
            </w:tcBorders>
            <w:shd w:val="clear" w:color="auto" w:fill="auto"/>
            <w:vAlign w:val="center"/>
          </w:tcPr>
          <w:p w14:paraId="7EBA30E8" w14:textId="77777777" w:rsidR="00B021B2" w:rsidRPr="00CF46B4" w:rsidRDefault="00B021B2" w:rsidP="00347B33">
            <w:pPr>
              <w:spacing w:after="0" w:line="240" w:lineRule="auto"/>
              <w:jc w:val="center"/>
              <w:rPr>
                <w:rFonts w:ascii="Times New Roman" w:eastAsia="Arial" w:hAnsi="Times New Roman" w:cs="Times New Roman"/>
                <w:sz w:val="16"/>
                <w:szCs w:val="16"/>
              </w:rPr>
            </w:pPr>
            <w:r w:rsidRPr="00CF46B4">
              <w:rPr>
                <w:rFonts w:ascii="Times New Roman" w:eastAsia="Arial" w:hAnsi="Times New Roman" w:cs="Times New Roman"/>
                <w:sz w:val="16"/>
                <w:szCs w:val="16"/>
              </w:rPr>
              <w:t xml:space="preserve">n/a </w:t>
            </w:r>
          </w:p>
        </w:tc>
      </w:tr>
      <w:tr w:rsidR="00B021B2" w:rsidRPr="00CF46B4" w14:paraId="596C44E6" w14:textId="77777777" w:rsidTr="00E25FE8">
        <w:trPr>
          <w:trHeight w:val="85"/>
          <w:jc w:val="center"/>
        </w:trPr>
        <w:tc>
          <w:tcPr>
            <w:tcW w:w="4035" w:type="dxa"/>
            <w:tcBorders>
              <w:top w:val="nil"/>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14:paraId="5706583E" w14:textId="77777777" w:rsidR="00B021B2" w:rsidRPr="00CF46B4" w:rsidRDefault="00D41CB2" w:rsidP="00347B33">
            <w:pPr>
              <w:widowControl w:val="0"/>
              <w:spacing w:after="0" w:line="276" w:lineRule="auto"/>
              <w:rPr>
                <w:rFonts w:ascii="Times New Roman" w:hAnsi="Times New Roman" w:cs="Times New Roman"/>
              </w:rPr>
            </w:pPr>
            <w:r w:rsidRPr="00CF46B4">
              <w:rPr>
                <w:rFonts w:ascii="Times New Roman" w:hAnsi="Times New Roman" w:cs="Times New Roman"/>
              </w:rPr>
              <w:t>Median CD4+ count; cells/μl</w:t>
            </w:r>
            <w:r w:rsidR="00B021B2" w:rsidRPr="00CF46B4">
              <w:rPr>
                <w:rFonts w:ascii="Times New Roman" w:hAnsi="Times New Roman" w:cs="Times New Roman"/>
              </w:rPr>
              <w:t xml:space="preserve"> [IQR]</w:t>
            </w:r>
          </w:p>
        </w:tc>
        <w:tc>
          <w:tcPr>
            <w:tcW w:w="2895" w:type="dxa"/>
            <w:tcBorders>
              <w:top w:val="nil"/>
              <w:left w:val="nil"/>
              <w:bottom w:val="single" w:sz="6" w:space="0" w:color="000000"/>
              <w:right w:val="single" w:sz="6" w:space="0" w:color="000000"/>
            </w:tcBorders>
            <w:shd w:val="clear" w:color="auto" w:fill="auto"/>
            <w:tcMar>
              <w:top w:w="0" w:type="dxa"/>
              <w:left w:w="40" w:type="dxa"/>
              <w:bottom w:w="0" w:type="dxa"/>
              <w:right w:w="40" w:type="dxa"/>
            </w:tcMar>
            <w:vAlign w:val="center"/>
          </w:tcPr>
          <w:p w14:paraId="2974297A" w14:textId="77777777" w:rsidR="00B021B2" w:rsidRPr="00CF46B4" w:rsidRDefault="00B021B2" w:rsidP="00347B33">
            <w:pPr>
              <w:widowControl w:val="0"/>
              <w:spacing w:after="0" w:line="276" w:lineRule="auto"/>
              <w:jc w:val="center"/>
              <w:rPr>
                <w:rFonts w:ascii="Times New Roman" w:hAnsi="Times New Roman" w:cs="Times New Roman"/>
              </w:rPr>
            </w:pPr>
            <w:r w:rsidRPr="00CF46B4">
              <w:rPr>
                <w:rFonts w:ascii="Times New Roman" w:eastAsia="Arial" w:hAnsi="Times New Roman" w:cs="Times New Roman"/>
                <w:sz w:val="20"/>
                <w:szCs w:val="20"/>
              </w:rPr>
              <w:t>n/a</w:t>
            </w:r>
          </w:p>
        </w:tc>
        <w:tc>
          <w:tcPr>
            <w:tcW w:w="2115" w:type="dxa"/>
            <w:tcBorders>
              <w:top w:val="nil"/>
              <w:left w:val="nil"/>
              <w:bottom w:val="single" w:sz="6" w:space="0" w:color="000000"/>
              <w:right w:val="single" w:sz="6" w:space="0" w:color="000000"/>
            </w:tcBorders>
            <w:shd w:val="clear" w:color="auto" w:fill="auto"/>
            <w:tcMar>
              <w:top w:w="0" w:type="dxa"/>
              <w:left w:w="40" w:type="dxa"/>
              <w:bottom w:w="0" w:type="dxa"/>
              <w:right w:w="40" w:type="dxa"/>
            </w:tcMar>
            <w:vAlign w:val="center"/>
          </w:tcPr>
          <w:p w14:paraId="6867F6D3" w14:textId="77777777" w:rsidR="00B021B2" w:rsidRPr="00CF46B4" w:rsidRDefault="00B021B2" w:rsidP="00347B33">
            <w:pPr>
              <w:widowControl w:val="0"/>
              <w:spacing w:after="0" w:line="276" w:lineRule="auto"/>
              <w:jc w:val="center"/>
              <w:rPr>
                <w:rFonts w:ascii="Times New Roman" w:hAnsi="Times New Roman" w:cs="Times New Roman"/>
              </w:rPr>
            </w:pPr>
            <w:r w:rsidRPr="00CF46B4">
              <w:rPr>
                <w:rFonts w:ascii="Times New Roman" w:eastAsia="Arial" w:hAnsi="Times New Roman" w:cs="Times New Roman"/>
                <w:sz w:val="20"/>
                <w:szCs w:val="20"/>
              </w:rPr>
              <w:t>737 [615-901]</w:t>
            </w:r>
          </w:p>
        </w:tc>
        <w:tc>
          <w:tcPr>
            <w:tcW w:w="465" w:type="dxa"/>
            <w:tcBorders>
              <w:top w:val="nil"/>
              <w:left w:val="nil"/>
              <w:bottom w:val="single" w:sz="4" w:space="0" w:color="000000"/>
              <w:right w:val="single" w:sz="4" w:space="0" w:color="000000"/>
            </w:tcBorders>
            <w:shd w:val="clear" w:color="auto" w:fill="auto"/>
            <w:vAlign w:val="center"/>
          </w:tcPr>
          <w:p w14:paraId="7774DDC2" w14:textId="77777777" w:rsidR="00B021B2" w:rsidRPr="00CF46B4" w:rsidRDefault="00B021B2" w:rsidP="00347B33">
            <w:pPr>
              <w:spacing w:after="0" w:line="240" w:lineRule="auto"/>
              <w:jc w:val="center"/>
              <w:rPr>
                <w:rFonts w:ascii="Times New Roman" w:eastAsia="Arial" w:hAnsi="Times New Roman" w:cs="Times New Roman"/>
                <w:sz w:val="16"/>
                <w:szCs w:val="16"/>
              </w:rPr>
            </w:pPr>
            <w:r w:rsidRPr="00CF46B4">
              <w:rPr>
                <w:rFonts w:ascii="Times New Roman" w:eastAsia="Arial" w:hAnsi="Times New Roman" w:cs="Times New Roman"/>
                <w:sz w:val="16"/>
                <w:szCs w:val="16"/>
              </w:rPr>
              <w:t xml:space="preserve">n/a </w:t>
            </w:r>
          </w:p>
        </w:tc>
      </w:tr>
      <w:tr w:rsidR="00B021B2" w:rsidRPr="00CF46B4" w14:paraId="78FC223F" w14:textId="77777777" w:rsidTr="001D4D48">
        <w:trPr>
          <w:trHeight w:val="719"/>
          <w:jc w:val="center"/>
        </w:trPr>
        <w:tc>
          <w:tcPr>
            <w:tcW w:w="9510" w:type="dxa"/>
            <w:gridSpan w:val="4"/>
            <w:tcBorders>
              <w:top w:val="nil"/>
              <w:left w:val="nil"/>
              <w:bottom w:val="nil"/>
              <w:right w:val="nil"/>
            </w:tcBorders>
            <w:shd w:val="clear" w:color="auto" w:fill="auto"/>
            <w:tcMar>
              <w:top w:w="0" w:type="dxa"/>
              <w:left w:w="0" w:type="dxa"/>
              <w:bottom w:w="0" w:type="dxa"/>
              <w:right w:w="0" w:type="dxa"/>
            </w:tcMar>
            <w:vAlign w:val="center"/>
          </w:tcPr>
          <w:p w14:paraId="299C1B46" w14:textId="77777777" w:rsidR="00B021B2" w:rsidRPr="00CF46B4" w:rsidRDefault="00B021B2" w:rsidP="00347B33">
            <w:pPr>
              <w:widowControl w:val="0"/>
              <w:spacing w:after="0" w:line="276" w:lineRule="auto"/>
              <w:rPr>
                <w:rFonts w:ascii="Times New Roman" w:eastAsia="Arial" w:hAnsi="Times New Roman" w:cs="Times New Roman"/>
                <w:sz w:val="16"/>
                <w:szCs w:val="16"/>
              </w:rPr>
            </w:pPr>
            <w:r w:rsidRPr="00CF46B4">
              <w:rPr>
                <w:rFonts w:ascii="Times New Roman" w:eastAsia="Arial" w:hAnsi="Times New Roman" w:cs="Times New Roman"/>
                <w:sz w:val="16"/>
                <w:szCs w:val="16"/>
              </w:rPr>
              <w:t>Mann-Whitney test used to compare between the study participants living without or with HIV. Fisher's exact test used to compare categorical variables between the study participants living without or with HIV.</w:t>
            </w:r>
          </w:p>
          <w:p w14:paraId="64CF1F99" w14:textId="5ABD4159" w:rsidR="00B021B2" w:rsidRPr="00CF46B4" w:rsidRDefault="00B021B2" w:rsidP="00347B33">
            <w:pPr>
              <w:widowControl w:val="0"/>
              <w:spacing w:after="0" w:line="240" w:lineRule="auto"/>
              <w:rPr>
                <w:rFonts w:ascii="Times New Roman" w:eastAsia="Arial" w:hAnsi="Times New Roman" w:cs="Times New Roman"/>
                <w:sz w:val="16"/>
                <w:szCs w:val="16"/>
              </w:rPr>
            </w:pPr>
            <w:r w:rsidRPr="00CF46B4">
              <w:rPr>
                <w:rFonts w:ascii="Times New Roman" w:eastAsia="Arial" w:hAnsi="Times New Roman" w:cs="Times New Roman"/>
                <w:sz w:val="16"/>
                <w:szCs w:val="16"/>
              </w:rPr>
              <w:t>Statistical significance: *p &lt;0.05; ns=not significant; n/a=not applicable</w:t>
            </w:r>
          </w:p>
        </w:tc>
      </w:tr>
    </w:tbl>
    <w:p w14:paraId="457600E7" w14:textId="2B0BC141" w:rsidR="00B021B2" w:rsidRDefault="00B021B2">
      <w:pPr>
        <w:jc w:val="both"/>
        <w:rPr>
          <w:rFonts w:ascii="Arial" w:eastAsia="Arial" w:hAnsi="Arial" w:cs="Arial"/>
          <w:b/>
          <w:sz w:val="20"/>
          <w:szCs w:val="20"/>
        </w:rPr>
      </w:pPr>
    </w:p>
    <w:p w14:paraId="22382D19" w14:textId="77777777" w:rsidR="005B21C0" w:rsidRDefault="005B21C0">
      <w:pPr>
        <w:spacing w:after="0"/>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sectPr w:rsidR="005B21C0" w:rsidSect="005B21C0">
          <w:pgSz w:w="11906" w:h="16838"/>
          <w:pgMar w:top="720" w:right="720" w:bottom="720" w:left="720" w:header="708" w:footer="708" w:gutter="0"/>
          <w:cols w:space="720"/>
        </w:sectPr>
      </w:pPr>
    </w:p>
    <w:p w14:paraId="5B0D7043" w14:textId="604A6CAE" w:rsidR="003431EF" w:rsidRDefault="00BD18AC">
      <w:pPr>
        <w:spacing w:after="0"/>
        <w:jc w:val="center"/>
      </w:pPr>
      <w:r w:rsidRPr="00BD18A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sidRPr="00BD18AC">
        <w:rPr>
          <w:noProof/>
          <w:lang w:val="en-ZA"/>
        </w:rPr>
        <w:drawing>
          <wp:inline distT="0" distB="0" distL="0" distR="0" wp14:anchorId="6B69A041" wp14:editId="3AACD184">
            <wp:extent cx="4721726" cy="5400000"/>
            <wp:effectExtent l="0" t="0" r="3175" b="0"/>
            <wp:docPr id="1" name="Picture 1" descr="C:\Users\boitumelom\Desktop\Steve Biko COVID\230621 Fig S1.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itumelom\Desktop\Steve Biko COVID\230621 Fig S1.tif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21726" cy="5400000"/>
                    </a:xfrm>
                    <a:prstGeom prst="rect">
                      <a:avLst/>
                    </a:prstGeom>
                    <a:noFill/>
                    <a:ln>
                      <a:noFill/>
                    </a:ln>
                  </pic:spPr>
                </pic:pic>
              </a:graphicData>
            </a:graphic>
          </wp:inline>
        </w:drawing>
      </w:r>
    </w:p>
    <w:p w14:paraId="464DE0C5" w14:textId="40F8879B" w:rsidR="003431EF" w:rsidRDefault="00CF46B4" w:rsidP="00CF46B4">
      <w:pPr>
        <w:spacing w:line="240" w:lineRule="auto"/>
        <w:jc w:val="both"/>
        <w:rPr>
          <w:rFonts w:ascii="Times New Roman" w:eastAsia="Arial" w:hAnsi="Times New Roman" w:cs="Times New Roman"/>
          <w:sz w:val="20"/>
          <w:szCs w:val="20"/>
        </w:rPr>
      </w:pPr>
      <w:r>
        <w:rPr>
          <w:rFonts w:ascii="Times New Roman" w:eastAsia="Arial" w:hAnsi="Times New Roman" w:cs="Times New Roman"/>
          <w:b/>
          <w:sz w:val="20"/>
          <w:szCs w:val="20"/>
        </w:rPr>
        <w:t xml:space="preserve">Supplementary Figure </w:t>
      </w:r>
      <w:r w:rsidR="00C67834" w:rsidRPr="00CF46B4">
        <w:rPr>
          <w:rFonts w:ascii="Times New Roman" w:eastAsia="Arial" w:hAnsi="Times New Roman" w:cs="Times New Roman"/>
          <w:b/>
          <w:sz w:val="20"/>
          <w:szCs w:val="20"/>
        </w:rPr>
        <w:t>1. Fc gamma receptor (FcγR)</w:t>
      </w:r>
      <w:r w:rsidR="00C67834" w:rsidRPr="00CF46B4">
        <w:rPr>
          <w:rFonts w:ascii="Times New Roman" w:hAnsi="Times New Roman" w:cs="Times New Roman"/>
          <w:b/>
          <w:sz w:val="20"/>
          <w:szCs w:val="20"/>
        </w:rPr>
        <w:t xml:space="preserve"> </w:t>
      </w:r>
      <w:r w:rsidR="00C67834" w:rsidRPr="00CF46B4">
        <w:rPr>
          <w:rFonts w:ascii="Times New Roman" w:eastAsia="Arial" w:hAnsi="Times New Roman" w:cs="Times New Roman"/>
          <w:b/>
          <w:sz w:val="20"/>
          <w:szCs w:val="20"/>
        </w:rPr>
        <w:t>binding correlates with functional activity against SARS-CoV-2</w:t>
      </w:r>
      <w:r w:rsidR="00C67834" w:rsidRPr="00CF46B4">
        <w:rPr>
          <w:rFonts w:ascii="Times New Roman" w:eastAsia="Arial" w:hAnsi="Times New Roman" w:cs="Times New Roman"/>
          <w:sz w:val="20"/>
          <w:szCs w:val="20"/>
        </w:rPr>
        <w:t xml:space="preserve">. Spearman’s correlations of </w:t>
      </w:r>
      <w:r w:rsidR="00C67834" w:rsidRPr="00CF46B4">
        <w:rPr>
          <w:rFonts w:ascii="Times New Roman" w:eastAsia="Arial" w:hAnsi="Times New Roman" w:cs="Times New Roman"/>
          <w:b/>
          <w:sz w:val="20"/>
          <w:szCs w:val="20"/>
        </w:rPr>
        <w:t>(A)</w:t>
      </w:r>
      <w:r w:rsidR="00C67834" w:rsidRPr="00CF46B4">
        <w:rPr>
          <w:rFonts w:ascii="Times New Roman" w:eastAsia="Arial" w:hAnsi="Times New Roman" w:cs="Times New Roman"/>
          <w:sz w:val="20"/>
          <w:szCs w:val="20"/>
        </w:rPr>
        <w:t xml:space="preserve"> FcγRIIa dimer binding by ELISA and ADCP score by flow cytometry</w:t>
      </w:r>
      <w:r w:rsidR="004F5648" w:rsidRPr="00CF46B4">
        <w:rPr>
          <w:rFonts w:ascii="Times New Roman" w:eastAsia="Arial" w:hAnsi="Times New Roman" w:cs="Times New Roman"/>
          <w:sz w:val="20"/>
          <w:szCs w:val="20"/>
        </w:rPr>
        <w:t>-</w:t>
      </w:r>
      <w:r w:rsidR="00C67834" w:rsidRPr="00CF46B4">
        <w:rPr>
          <w:rFonts w:ascii="Times New Roman" w:eastAsia="Arial" w:hAnsi="Times New Roman" w:cs="Times New Roman"/>
          <w:sz w:val="20"/>
          <w:szCs w:val="20"/>
        </w:rPr>
        <w:t xml:space="preserve">based assay and </w:t>
      </w:r>
      <w:r w:rsidR="00C67834" w:rsidRPr="00CF46B4">
        <w:rPr>
          <w:rFonts w:ascii="Times New Roman" w:eastAsia="Arial" w:hAnsi="Times New Roman" w:cs="Times New Roman"/>
          <w:b/>
          <w:sz w:val="20"/>
          <w:szCs w:val="20"/>
        </w:rPr>
        <w:t>(B)</w:t>
      </w:r>
      <w:r w:rsidR="00C67834" w:rsidRPr="00CF46B4">
        <w:rPr>
          <w:rFonts w:ascii="Times New Roman" w:eastAsia="Arial" w:hAnsi="Times New Roman" w:cs="Times New Roman"/>
          <w:sz w:val="20"/>
          <w:szCs w:val="20"/>
        </w:rPr>
        <w:t xml:space="preserve"> FcγRIIIa dimer binding by ELISA and FcγRIIIa signalling relative light units (RLU) by ADCC reporter assay of D614G infection plasma samples (n=53) against D614G spike. </w:t>
      </w:r>
      <w:r w:rsidR="00C67834" w:rsidRPr="00CF46B4">
        <w:rPr>
          <w:rFonts w:ascii="Times New Roman" w:eastAsia="Arial" w:hAnsi="Times New Roman" w:cs="Times New Roman"/>
          <w:b/>
          <w:sz w:val="20"/>
          <w:szCs w:val="20"/>
        </w:rPr>
        <w:t xml:space="preserve">(C) </w:t>
      </w:r>
      <w:r w:rsidR="00C67834" w:rsidRPr="00CF46B4">
        <w:rPr>
          <w:rFonts w:ascii="Times New Roman" w:eastAsia="Arial" w:hAnsi="Times New Roman" w:cs="Times New Roman"/>
          <w:sz w:val="20"/>
          <w:szCs w:val="20"/>
        </w:rPr>
        <w:t xml:space="preserve">FcγRIIa and </w:t>
      </w:r>
      <w:r w:rsidR="00C67834" w:rsidRPr="00CF46B4">
        <w:rPr>
          <w:rFonts w:ascii="Times New Roman" w:eastAsia="Arial" w:hAnsi="Times New Roman" w:cs="Times New Roman"/>
          <w:b/>
          <w:sz w:val="20"/>
          <w:szCs w:val="20"/>
        </w:rPr>
        <w:t>(D)</w:t>
      </w:r>
      <w:r w:rsidR="00C67834" w:rsidRPr="00CF46B4">
        <w:rPr>
          <w:rFonts w:ascii="Times New Roman" w:eastAsia="Arial" w:hAnsi="Times New Roman" w:cs="Times New Roman"/>
          <w:sz w:val="20"/>
          <w:szCs w:val="20"/>
        </w:rPr>
        <w:t xml:space="preserve"> FcγRIIIa dimer binding against autologous spikes, D614G and Beta. FcγR dimer binding for</w:t>
      </w:r>
      <w:r w:rsidR="00C67834" w:rsidRPr="00CF46B4">
        <w:rPr>
          <w:rFonts w:ascii="Times New Roman" w:eastAsia="Arial" w:hAnsi="Times New Roman" w:cs="Times New Roman"/>
          <w:b/>
          <w:sz w:val="20"/>
          <w:szCs w:val="20"/>
        </w:rPr>
        <w:t xml:space="preserve"> </w:t>
      </w:r>
      <w:r w:rsidR="00BC7C62" w:rsidRPr="00BC7C62">
        <w:rPr>
          <w:rFonts w:ascii="Times New Roman" w:eastAsia="Arial" w:hAnsi="Times New Roman" w:cs="Times New Roman"/>
          <w:sz w:val="20"/>
          <w:szCs w:val="20"/>
        </w:rPr>
        <w:t>PWOH</w:t>
      </w:r>
      <w:r w:rsidR="00C67834" w:rsidRPr="00CF46B4">
        <w:rPr>
          <w:rFonts w:ascii="Times New Roman" w:eastAsia="Arial" w:hAnsi="Times New Roman" w:cs="Times New Roman"/>
          <w:sz w:val="20"/>
          <w:szCs w:val="20"/>
        </w:rPr>
        <w:t xml:space="preserve"> shown in blue (D614G n=39 and Beta n=13) and for PLWH shown in red (D614G n=14 and Beta n=9).</w:t>
      </w:r>
      <w:r w:rsidR="00C67834" w:rsidRPr="00CF46B4">
        <w:rPr>
          <w:rFonts w:ascii="Times New Roman" w:eastAsia="Arial" w:hAnsi="Times New Roman" w:cs="Times New Roman"/>
          <w:b/>
          <w:sz w:val="20"/>
          <w:szCs w:val="20"/>
        </w:rPr>
        <w:t xml:space="preserve"> </w:t>
      </w:r>
      <w:r w:rsidR="00C67834" w:rsidRPr="00CF46B4">
        <w:rPr>
          <w:rFonts w:ascii="Times New Roman" w:eastAsia="Arial" w:hAnsi="Times New Roman" w:cs="Times New Roman"/>
          <w:sz w:val="20"/>
          <w:szCs w:val="20"/>
        </w:rPr>
        <w:t>The lines represent the median. Kruskal-Wallis test with Dunn’s correction was calculated for multiple test comparisons. Statistical significance: ****p &lt; 0.0001; ***p &lt; 0.001; **p &lt;</w:t>
      </w:r>
      <w:r w:rsidR="004F5648" w:rsidRPr="00CF46B4">
        <w:rPr>
          <w:rFonts w:ascii="Times New Roman" w:eastAsia="Arial" w:hAnsi="Times New Roman" w:cs="Times New Roman"/>
          <w:sz w:val="20"/>
          <w:szCs w:val="20"/>
        </w:rPr>
        <w:t xml:space="preserve"> </w:t>
      </w:r>
      <w:r w:rsidR="00C67834" w:rsidRPr="00CF46B4">
        <w:rPr>
          <w:rFonts w:ascii="Times New Roman" w:eastAsia="Arial" w:hAnsi="Times New Roman" w:cs="Times New Roman"/>
          <w:sz w:val="20"/>
          <w:szCs w:val="20"/>
        </w:rPr>
        <w:t>0.01; *p &lt;</w:t>
      </w:r>
      <w:r w:rsidR="004F5648" w:rsidRPr="00CF46B4">
        <w:rPr>
          <w:rFonts w:ascii="Times New Roman" w:eastAsia="Arial" w:hAnsi="Times New Roman" w:cs="Times New Roman"/>
          <w:sz w:val="20"/>
          <w:szCs w:val="20"/>
        </w:rPr>
        <w:t xml:space="preserve"> </w:t>
      </w:r>
      <w:r w:rsidR="00C67834" w:rsidRPr="00CF46B4">
        <w:rPr>
          <w:rFonts w:ascii="Times New Roman" w:eastAsia="Arial" w:hAnsi="Times New Roman" w:cs="Times New Roman"/>
          <w:sz w:val="20"/>
          <w:szCs w:val="20"/>
        </w:rPr>
        <w:t>0.05</w:t>
      </w:r>
    </w:p>
    <w:p w14:paraId="361AF24B" w14:textId="17DB3C63" w:rsidR="00090C30" w:rsidRDefault="00090C30" w:rsidP="00CF46B4">
      <w:pPr>
        <w:spacing w:line="240" w:lineRule="auto"/>
        <w:jc w:val="both"/>
        <w:rPr>
          <w:rFonts w:ascii="Times New Roman" w:eastAsia="Arial" w:hAnsi="Times New Roman" w:cs="Times New Roman"/>
          <w:sz w:val="20"/>
          <w:szCs w:val="20"/>
        </w:rPr>
      </w:pPr>
    </w:p>
    <w:p w14:paraId="1E936A4C" w14:textId="622FA08B" w:rsidR="00090C30" w:rsidRDefault="00090C30" w:rsidP="00CF46B4">
      <w:pPr>
        <w:spacing w:line="240" w:lineRule="auto"/>
        <w:jc w:val="both"/>
        <w:rPr>
          <w:rFonts w:ascii="Times New Roman" w:eastAsia="Arial" w:hAnsi="Times New Roman" w:cs="Times New Roman"/>
          <w:sz w:val="20"/>
          <w:szCs w:val="20"/>
        </w:rPr>
      </w:pPr>
    </w:p>
    <w:p w14:paraId="582EE663" w14:textId="6284904D" w:rsidR="00090C30" w:rsidRPr="00CF46B4" w:rsidRDefault="00090C30" w:rsidP="00090C30">
      <w:pPr>
        <w:spacing w:line="240" w:lineRule="auto"/>
        <w:jc w:val="center"/>
        <w:rPr>
          <w:rFonts w:ascii="Times New Roman" w:eastAsia="Arial" w:hAnsi="Times New Roman" w:cs="Times New Roman"/>
          <w:sz w:val="20"/>
          <w:szCs w:val="20"/>
        </w:rPr>
      </w:pPr>
      <w:r w:rsidRPr="001549D3">
        <w:rPr>
          <w:b/>
          <w:noProof/>
          <w:lang w:val="en-ZA"/>
        </w:rPr>
        <w:drawing>
          <wp:inline distT="0" distB="0" distL="0" distR="0" wp14:anchorId="12A0C0ED" wp14:editId="3C160D9A">
            <wp:extent cx="4051121" cy="1456582"/>
            <wp:effectExtent l="0" t="0" r="6985" b="0"/>
            <wp:docPr id="6" name="Picture 6"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22491" cy="1733928"/>
                    </a:xfrm>
                    <a:prstGeom prst="rect">
                      <a:avLst/>
                    </a:prstGeom>
                    <a:noFill/>
                    <a:ln>
                      <a:noFill/>
                    </a:ln>
                  </pic:spPr>
                </pic:pic>
              </a:graphicData>
            </a:graphic>
          </wp:inline>
        </w:drawing>
      </w:r>
    </w:p>
    <w:sectPr w:rsidR="00090C30" w:rsidRPr="00CF46B4" w:rsidSect="005B21C0">
      <w:pgSz w:w="11906" w:h="16838"/>
      <w:pgMar w:top="720" w:right="720" w:bottom="720" w:left="72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7BB89C" w14:textId="77777777" w:rsidR="00431D3F" w:rsidRDefault="00431D3F">
      <w:pPr>
        <w:spacing w:after="0" w:line="240" w:lineRule="auto"/>
      </w:pPr>
      <w:r>
        <w:separator/>
      </w:r>
    </w:p>
  </w:endnote>
  <w:endnote w:type="continuationSeparator" w:id="0">
    <w:p w14:paraId="00E07AE3" w14:textId="77777777" w:rsidR="00431D3F" w:rsidRDefault="00431D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6B64C1" w14:textId="57FF879C" w:rsidR="003431EF" w:rsidRDefault="00C67834">
    <w:pPr>
      <w:pBdr>
        <w:top w:val="nil"/>
        <w:left w:val="nil"/>
        <w:bottom w:val="nil"/>
        <w:right w:val="nil"/>
        <w:between w:val="nil"/>
      </w:pBdr>
      <w:tabs>
        <w:tab w:val="center" w:pos="4513"/>
        <w:tab w:val="right" w:pos="9026"/>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331285">
      <w:rPr>
        <w:noProof/>
        <w:color w:val="000000"/>
      </w:rPr>
      <w:t>4</w:t>
    </w:r>
    <w:r>
      <w:rPr>
        <w:color w:val="000000"/>
      </w:rPr>
      <w:fldChar w:fldCharType="end"/>
    </w:r>
  </w:p>
  <w:p w14:paraId="1004EBF2" w14:textId="77777777" w:rsidR="003431EF" w:rsidRDefault="003431EF">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ADEC46" w14:textId="77777777" w:rsidR="00431D3F" w:rsidRDefault="00431D3F">
      <w:pPr>
        <w:spacing w:after="0" w:line="240" w:lineRule="auto"/>
      </w:pPr>
      <w:r>
        <w:separator/>
      </w:r>
    </w:p>
  </w:footnote>
  <w:footnote w:type="continuationSeparator" w:id="0">
    <w:p w14:paraId="54882CC3" w14:textId="77777777" w:rsidR="00431D3F" w:rsidRDefault="00431D3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31EF"/>
    <w:rsid w:val="00050C96"/>
    <w:rsid w:val="0007254F"/>
    <w:rsid w:val="00090C30"/>
    <w:rsid w:val="000E69C7"/>
    <w:rsid w:val="001C71D6"/>
    <w:rsid w:val="001D4D48"/>
    <w:rsid w:val="002531F8"/>
    <w:rsid w:val="002B3938"/>
    <w:rsid w:val="002B6201"/>
    <w:rsid w:val="002F64B7"/>
    <w:rsid w:val="00315A98"/>
    <w:rsid w:val="00331285"/>
    <w:rsid w:val="00336E4D"/>
    <w:rsid w:val="003426EA"/>
    <w:rsid w:val="003431EF"/>
    <w:rsid w:val="003C6641"/>
    <w:rsid w:val="00431D3F"/>
    <w:rsid w:val="004326D7"/>
    <w:rsid w:val="004616BC"/>
    <w:rsid w:val="00476C35"/>
    <w:rsid w:val="004A4774"/>
    <w:rsid w:val="004D29ED"/>
    <w:rsid w:val="004D4948"/>
    <w:rsid w:val="004F5648"/>
    <w:rsid w:val="00503DAF"/>
    <w:rsid w:val="00512CCA"/>
    <w:rsid w:val="00534DEA"/>
    <w:rsid w:val="00544C1C"/>
    <w:rsid w:val="0055053A"/>
    <w:rsid w:val="0055758A"/>
    <w:rsid w:val="0057755D"/>
    <w:rsid w:val="005B21C0"/>
    <w:rsid w:val="005C1549"/>
    <w:rsid w:val="0065558D"/>
    <w:rsid w:val="0066408E"/>
    <w:rsid w:val="0072148E"/>
    <w:rsid w:val="00724317"/>
    <w:rsid w:val="00763937"/>
    <w:rsid w:val="0077134D"/>
    <w:rsid w:val="00780E90"/>
    <w:rsid w:val="00790560"/>
    <w:rsid w:val="007B57B7"/>
    <w:rsid w:val="007C391F"/>
    <w:rsid w:val="00865FF0"/>
    <w:rsid w:val="008F3C23"/>
    <w:rsid w:val="00910E43"/>
    <w:rsid w:val="009330BE"/>
    <w:rsid w:val="0095029A"/>
    <w:rsid w:val="00962D51"/>
    <w:rsid w:val="009B1DC5"/>
    <w:rsid w:val="009C3C78"/>
    <w:rsid w:val="009E2FE4"/>
    <w:rsid w:val="009E5E73"/>
    <w:rsid w:val="00A84800"/>
    <w:rsid w:val="00AC0E09"/>
    <w:rsid w:val="00AE7D71"/>
    <w:rsid w:val="00B021B2"/>
    <w:rsid w:val="00B164A1"/>
    <w:rsid w:val="00B6339D"/>
    <w:rsid w:val="00B64775"/>
    <w:rsid w:val="00BA4A45"/>
    <w:rsid w:val="00BC2DBE"/>
    <w:rsid w:val="00BC5AB8"/>
    <w:rsid w:val="00BC7C62"/>
    <w:rsid w:val="00BD18AC"/>
    <w:rsid w:val="00BE249E"/>
    <w:rsid w:val="00BF6C0F"/>
    <w:rsid w:val="00C13EF0"/>
    <w:rsid w:val="00C20D60"/>
    <w:rsid w:val="00C51A50"/>
    <w:rsid w:val="00C67834"/>
    <w:rsid w:val="00CA0065"/>
    <w:rsid w:val="00CB1DB9"/>
    <w:rsid w:val="00CB58AA"/>
    <w:rsid w:val="00CC146D"/>
    <w:rsid w:val="00CE184D"/>
    <w:rsid w:val="00CF46B4"/>
    <w:rsid w:val="00D21536"/>
    <w:rsid w:val="00D41CB2"/>
    <w:rsid w:val="00D52B99"/>
    <w:rsid w:val="00D66551"/>
    <w:rsid w:val="00D92A3F"/>
    <w:rsid w:val="00DB08CD"/>
    <w:rsid w:val="00E25FE8"/>
    <w:rsid w:val="00E77D18"/>
    <w:rsid w:val="00EA0675"/>
    <w:rsid w:val="00EC4B07"/>
    <w:rsid w:val="00F14DCC"/>
    <w:rsid w:val="00F33F2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5DF5B6"/>
  <w15:docId w15:val="{BA2CF406-B410-4518-9795-47CB4FFB11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GB" w:eastAsia="en-Z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2">
    <w:name w:val="2"/>
    <w:basedOn w:val="TableNormal"/>
    <w:tblPr>
      <w:tblStyleRowBandSize w:val="1"/>
      <w:tblStyleColBandSize w:val="1"/>
      <w:tblCellMar>
        <w:left w:w="115" w:type="dxa"/>
        <w:right w:w="115" w:type="dxa"/>
      </w:tblCellMar>
    </w:tblPr>
  </w:style>
  <w:style w:type="table" w:customStyle="1" w:styleId="1">
    <w:name w:val="1"/>
    <w:basedOn w:val="TableNormal"/>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3062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06252"/>
  </w:style>
  <w:style w:type="paragraph" w:styleId="Footer">
    <w:name w:val="footer"/>
    <w:basedOn w:val="Normal"/>
    <w:link w:val="FooterChar"/>
    <w:uiPriority w:val="99"/>
    <w:unhideWhenUsed/>
    <w:rsid w:val="003062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06252"/>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1C71D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C71D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002165">
      <w:bodyDiv w:val="1"/>
      <w:marLeft w:val="0"/>
      <w:marRight w:val="0"/>
      <w:marTop w:val="0"/>
      <w:marBottom w:val="0"/>
      <w:divBdr>
        <w:top w:val="none" w:sz="0" w:space="0" w:color="auto"/>
        <w:left w:val="none" w:sz="0" w:space="0" w:color="auto"/>
        <w:bottom w:val="none" w:sz="0" w:space="0" w:color="auto"/>
        <w:right w:val="none" w:sz="0" w:space="0" w:color="auto"/>
      </w:divBdr>
    </w:div>
    <w:div w:id="248390215">
      <w:bodyDiv w:val="1"/>
      <w:marLeft w:val="0"/>
      <w:marRight w:val="0"/>
      <w:marTop w:val="0"/>
      <w:marBottom w:val="0"/>
      <w:divBdr>
        <w:top w:val="none" w:sz="0" w:space="0" w:color="auto"/>
        <w:left w:val="none" w:sz="0" w:space="0" w:color="auto"/>
        <w:bottom w:val="none" w:sz="0" w:space="0" w:color="auto"/>
        <w:right w:val="none" w:sz="0" w:space="0" w:color="auto"/>
      </w:divBdr>
    </w:div>
    <w:div w:id="19151174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simoner@nicd.ac.z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pennym@nicd.ac.z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0" Type="http://schemas.openxmlformats.org/officeDocument/2006/relationships/image" Target="media/image1.tiff"/><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8Ve8Yt8L7MVHGr5VK/WyPpJOCfA==">AMUW2mVRglNVeNX9AvtQ6o0n4WsJWcmyEoFHAgZrWgAxSrC4lG0O5hW7deli2C5KTuKHhsfMqh6tDuuIzuhUC5EQwfDUjzXlDxFQTjfWB+oCpgvScmvovuXiXw2q421C6CQ5+cm+DUyWv2tDMrJN/E6oiMQDOIwwZfSJIq10CUnk7s+vkVBGM+4Csr1yYWm8cvTsxF6NpSezzqR6FSwQFDIJuk+M10U/KhT+iK9cgEH6jRZwTtVLc3AivimS6n0OHc6Mt0xCxAa4FLsoXwaZe7E1HyWFWlqAkTnsfcp6CQp6fQU2mpWzoUPbIKTatOiNCKr5SKa9ZI5QXOBVMFBl6NACjgVZWyrM30BclJDDE/p02DMxAyDf7rNJP3ykqG9G4ClMKvUg/V4xwnsVqz5/xF77CIHG8Zt1XmKDGEwqCsdy8oRsVgM4CKVdmFez03KF51bvYpepJTApC91VvwnBucIsjCO3nAoL7zXwu1tSvYgi8wxz2T8yXXKCOLNwlYupzkAUgoBN4YZdBx8pZo5e3n9Bb9qswp4tlgLM9Bl0lZFbRvbGFWLFmNhqwsPv5yCskXuUSsFyz79lDr9SRqRN7YuLvCOnP3KTh5HFx61SiLox7MTIxD/chDfK6S6HteV3J3F3/4rcD3CeYra+JHFpowJJ6LWq4jL7Bzmxuf3FpjPSyQGwd9OWkk1D4h8ub1zoaijLt/4mrpFEcMxtlNLHFkcLseH/7CYRQDLCVN3RCP+tH34VTKy+qL+VdSWBucKgWKk3lHYafS0QS+HIJ+IEYDmqNKXzbKDVK/xDKgb4hBuxXpe2HwKHKeHuZid5dzqgdbSeZ/oA8eC24NZ86QFG9TTZy3aQqZw0MqI7VrLtgKAnyCXuY3Kh7hJt1cUzjZkj/IM34Fq3lUD3Yqz9zjirYCmzVJlhcwkHk5LaKw+kHStGBksIBnAL2E9AndNQ3E0bVJl4waBBWcoKP6wwJ7T6k227Ud8saHSn3C3DRrmaMWTak5eL3WCVWfRhzPPeH0WU09MpAqhfBfC7ynK3FQAgdcYrDSBnSw0fOm6ctBiUTE3DYBr3VIkiVYMZr50OT9wMJlo15Q0IbSYECMV296myzBWdRoqz+54U5U+E1EfvKSbwikIoXHNUcLZmHYeISsIVOj0yvHdlY8PimYdPAsuq2oT3lcD0Ce1ZIRePomfZwxOm++nmqEQnzEhM8i6zKymdb+8WzwYmyn66B2FaOV/2JFMPzCVcIOHNKaJkwYV5Tj442/tegxFwl8CIDX+YSKgzsLyIe85z/EIB8s5DzIzuLORGJ7LXjjr4QVF0Ara03beF7iwkJGrRvJvmAbp5cPXPK5gi4Q3NBVBvU9yudCMnuuVMIZ7nJHmhgBJQAgItEPTEycX7wi49lLGg5NG5Ha1huikPqH0CgMByr/nt6cjLPMTN4yjGbg1ctKZCqdrRUXK8tSX1SC9jNmMg5ekR3sIX5iaZ6PlglDQU8RFAo8ZtodCrTwCGWMn5pTF+Uq8qGVUVGMyUBokFBqg4izDMvDl/jrRCCzBphqx/7JXQRIBRiY54EiCYfysLerELXlXH3WBUJBnAr4Bdo1AvutD3pWN0SOsj5+HbXEMsGol2abcQ/w6devFH+gmhJGZz69Kj9UbtkzW2IzxMUev5c8ybtxLjjRAaJ6nUA9B2jr7ct1pdCBkt2/aUVUp6/FoUbyAmlhFtiEtT7Xp7pH5hkSvQZaPQtUcdKl6nc+MMg3wuUspESC2+uQqumeWHSfZjdgKt0iaTsnJjM9nchDtBbVWnvxdwSyyZaAC8VvNPei201edxiZYq6KkU5IOzJNZo+15CCmPR/ooOZ13IAt/QOe3+fOimJG9An1+PDrlTbSayUnTswL9VvahBr3evWst4b/C1jh8o9xsxx0qsmUnLnv70PPEoQZ3sZ50OBJOzjBJD+AbFRZZduHSrxa9LqzfcliqVz9AKZjjtx4k7MMwrRV5Luheg4kFd96c1QdvKHDAHQY/YpjDjUSbs4uJd1BMJ1GR4wa55v78MI6oOBcADnYJfCUm23yd46kONj7VPWZIZPr3+X/sMyFL2r0qIKCExjtTXBmE7rICpHYAyCgSo+QlG0ahA4yYWgdK8lIMFhGsV1Spl1VpPJLvj8Jm4InLojzsAzH2KSt+RGQXralUUlu7SspRbE+1JQEpQQvC+zRZQ7gv7XZqDo8Ic173ySySwdQGxH4oHL8QuN1fIiZNSp/C7jV4nB2J2Rt7kFHmNJF5h5sN74slJ6zgQq7ZPSafIcaiMTETl0oQpZ8b7l1YuAnOo6d1dONyM7Jrb7EK6stRr1gAvhoJkyYa0y6SPHniNPbDFBGv3CAcBgx9Yex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721</Words>
  <Characters>4111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Boitumelo Motsoeneng</dc:creator>
  <cp:lastModifiedBy>Boitumelo Motsoeneng</cp:lastModifiedBy>
  <cp:revision>8</cp:revision>
  <dcterms:created xsi:type="dcterms:W3CDTF">2023-07-12T08:15:00Z</dcterms:created>
  <dcterms:modified xsi:type="dcterms:W3CDTF">2023-07-12T11:24:00Z</dcterms:modified>
</cp:coreProperties>
</file>