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96BBF4" w14:textId="77777777" w:rsidR="00711BE4" w:rsidRDefault="00711BE4"/>
    <w:p w14:paraId="3FB57DE5" w14:textId="12AA9616" w:rsidR="004D7EB3" w:rsidRPr="00FD05F6" w:rsidRDefault="00D364DE" w:rsidP="006C562D">
      <w:pPr>
        <w:pStyle w:val="Caption"/>
        <w:keepNext/>
        <w:rPr>
          <w:color w:val="auto"/>
          <w:sz w:val="24"/>
          <w:szCs w:val="24"/>
        </w:rPr>
      </w:pPr>
      <w:r w:rsidRPr="00FD05F6">
        <w:rPr>
          <w:color w:val="auto"/>
          <w:sz w:val="24"/>
          <w:szCs w:val="24"/>
        </w:rPr>
        <w:t xml:space="preserve">Additional file 1: Table S1. </w:t>
      </w:r>
      <w:r w:rsidR="004D7EB3" w:rsidRPr="00FD05F6">
        <w:rPr>
          <w:color w:val="auto"/>
          <w:sz w:val="24"/>
          <w:szCs w:val="24"/>
        </w:rPr>
        <w:t xml:space="preserve">Location, sampling period, </w:t>
      </w:r>
      <w:r w:rsidR="004D7EB3" w:rsidRPr="00FD05F6">
        <w:rPr>
          <w:rFonts w:eastAsia="Times New Roman" w:cs="Times New Roman"/>
          <w:color w:val="auto"/>
          <w:sz w:val="24"/>
          <w:szCs w:val="24"/>
          <w:lang w:eastAsia="fr-BE"/>
        </w:rPr>
        <w:t>local ecological factors in the immediate vicinity of the collection site</w:t>
      </w:r>
      <w:r w:rsidR="004D7EB3" w:rsidRPr="00FD05F6">
        <w:rPr>
          <w:color w:val="auto"/>
          <w:sz w:val="24"/>
          <w:szCs w:val="24"/>
        </w:rPr>
        <w:t xml:space="preserve"> and eco</w:t>
      </w:r>
      <w:bookmarkStart w:id="0" w:name="_GoBack"/>
      <w:bookmarkEnd w:id="0"/>
      <w:r w:rsidR="004D7EB3" w:rsidRPr="00FD05F6">
        <w:rPr>
          <w:color w:val="auto"/>
          <w:sz w:val="24"/>
          <w:szCs w:val="24"/>
        </w:rPr>
        <w:t xml:space="preserve">region with its </w:t>
      </w:r>
      <w:r w:rsidR="004D7EB3" w:rsidRPr="00FD05F6">
        <w:rPr>
          <w:rFonts w:eastAsia="Times New Roman" w:cs="Times New Roman"/>
          <w:color w:val="auto"/>
          <w:sz w:val="24"/>
          <w:szCs w:val="24"/>
          <w:lang w:eastAsia="fr-BE"/>
        </w:rPr>
        <w:t>characteristic ecological aspects</w:t>
      </w:r>
      <w:r w:rsidR="004D7EB3" w:rsidRPr="00FD05F6">
        <w:rPr>
          <w:color w:val="auto"/>
          <w:sz w:val="24"/>
          <w:szCs w:val="24"/>
        </w:rPr>
        <w:t xml:space="preserve"> for all 7 collection sites</w:t>
      </w:r>
    </w:p>
    <w:tbl>
      <w:tblPr>
        <w:tblW w:w="13960" w:type="dxa"/>
        <w:tblInd w:w="93" w:type="dxa"/>
        <w:tblLook w:val="04A0" w:firstRow="1" w:lastRow="0" w:firstColumn="1" w:lastColumn="0" w:noHBand="0" w:noVBand="1"/>
      </w:tblPr>
      <w:tblGrid>
        <w:gridCol w:w="960"/>
        <w:gridCol w:w="1028"/>
        <w:gridCol w:w="879"/>
        <w:gridCol w:w="940"/>
        <w:gridCol w:w="980"/>
        <w:gridCol w:w="2140"/>
        <w:gridCol w:w="1780"/>
        <w:gridCol w:w="980"/>
        <w:gridCol w:w="960"/>
        <w:gridCol w:w="880"/>
        <w:gridCol w:w="1420"/>
        <w:gridCol w:w="1060"/>
      </w:tblGrid>
      <w:tr w:rsidR="006C562D" w:rsidRPr="006C562D" w14:paraId="5F302933" w14:textId="77777777" w:rsidTr="006C562D">
        <w:trPr>
          <w:trHeight w:val="795"/>
        </w:trPr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AB9681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 xml:space="preserve">Location 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B9A450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Province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E1558D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Longitude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9BB673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Latitude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B32469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Sampling period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888052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 xml:space="preserve">Trap position 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AFC21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Livestock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B71486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Forest in immediate vicinity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9B3CDB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Water in immediate vicinity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A9825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Eco-region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2B7D36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Soil type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6F5C2E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</w:rPr>
              <w:t>Main vegetation</w:t>
            </w:r>
          </w:p>
        </w:tc>
      </w:tr>
      <w:tr w:rsidR="006C562D" w:rsidRPr="006C562D" w14:paraId="2EAC71EC" w14:textId="77777777" w:rsidTr="006C562D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97739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Nijlen</w:t>
            </w:r>
            <w:proofErr w:type="spellEnd"/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F9C8C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Antwerp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594B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4.693747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6A22C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51.159744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83138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2007-2011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53D3C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Stable 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056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Dairy cows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C369D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7DCDB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0A3C2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Campines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7406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sand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DF9FE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heathland</w:t>
            </w:r>
          </w:p>
        </w:tc>
      </w:tr>
      <w:tr w:rsidR="006C562D" w:rsidRPr="006C562D" w14:paraId="453616C4" w14:textId="77777777" w:rsidTr="006C562D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B2CB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Varendonk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07633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Antwerp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3620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4.954160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5C9FE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51.085820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2E85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2007-2011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948D8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Stable 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C797C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Dairy cows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D5CFE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55909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pond 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5832A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Campines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5B462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sand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5CA1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heathland</w:t>
            </w:r>
          </w:p>
        </w:tc>
      </w:tr>
      <w:tr w:rsidR="006C562D" w:rsidRPr="006C562D" w14:paraId="09F6FD81" w14:textId="77777777" w:rsidTr="006C562D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42B3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Neerpelt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A4719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Limburg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688C9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5.463570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A66DA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51.244950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89F40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2007-2009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21CDC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In tree &lt;30m from stable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A101E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Dairy cows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933D3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6194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 xml:space="preserve">small pond 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429F5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Campines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A7731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sand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B6EC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heathland</w:t>
            </w:r>
          </w:p>
        </w:tc>
      </w:tr>
      <w:tr w:rsidR="006C562D" w:rsidRPr="006C562D" w14:paraId="5DB321A0" w14:textId="77777777" w:rsidTr="006C562D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7EC8B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Frahan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A708E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Luxembourg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CC2E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4.998744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1DD53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49.834608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4801B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2007-2009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8C89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In tree &lt;30m from stable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34002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Dairy cows/Pony’s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B573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D54DC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river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D5636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Ardennes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12ABD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sandstone &amp; slate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15553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forest</w:t>
            </w:r>
          </w:p>
        </w:tc>
      </w:tr>
      <w:tr w:rsidR="006C562D" w:rsidRPr="006C562D" w14:paraId="7DD8155C" w14:textId="77777777" w:rsidTr="006C562D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DD41D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proofErr w:type="spellStart"/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Goronne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F1FF8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Luxembourg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A5937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5.866575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D70F1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50.293831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29EDA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2007-2009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4C7B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In tree &lt;200m from stable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FA6DA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Dairy cows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E970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84B45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C913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Ardennes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D0F67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sandstone &amp; slate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4C35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forest</w:t>
            </w:r>
          </w:p>
        </w:tc>
      </w:tr>
      <w:tr w:rsidR="006C562D" w:rsidRPr="006C562D" w14:paraId="5F39A497" w14:textId="77777777" w:rsidTr="006C562D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86261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Verlaine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31C18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Liège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9C466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5.379914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04450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50.611208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980F0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2007-2011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442C9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In tree &lt;30m from stable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323CA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Dairy cows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0BF25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C236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small river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46E4E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Loam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8744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loam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1049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arable crops</w:t>
            </w:r>
          </w:p>
        </w:tc>
      </w:tr>
      <w:tr w:rsidR="006C562D" w:rsidRPr="006C562D" w14:paraId="423EABFE" w14:textId="77777777" w:rsidTr="006C562D">
        <w:trPr>
          <w:trHeight w:val="2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C146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Gembloux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570A81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Namur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3AF053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4.726620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2647C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50.565090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5DC0F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2007-2011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824C1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Stable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F7033C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Dairy cows/pigs/horses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41035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E7AF3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F90E0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Loam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D597A0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loam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69C14" w14:textId="77777777" w:rsidR="006C562D" w:rsidRPr="006C562D" w:rsidRDefault="006C562D" w:rsidP="006C56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  <w:r w:rsidRPr="006C562D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arable crops</w:t>
            </w:r>
          </w:p>
        </w:tc>
      </w:tr>
    </w:tbl>
    <w:p w14:paraId="79590B82" w14:textId="77777777" w:rsidR="006C562D" w:rsidRDefault="006C562D"/>
    <w:sectPr w:rsidR="006C562D" w:rsidSect="007A7CC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proofState w:spelling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CC8"/>
    <w:rsid w:val="000A604A"/>
    <w:rsid w:val="004D4444"/>
    <w:rsid w:val="004D7EB3"/>
    <w:rsid w:val="006C562D"/>
    <w:rsid w:val="00711BE4"/>
    <w:rsid w:val="007A7CC8"/>
    <w:rsid w:val="008D0883"/>
    <w:rsid w:val="009350EA"/>
    <w:rsid w:val="00A4274E"/>
    <w:rsid w:val="00BD7082"/>
    <w:rsid w:val="00C00BD0"/>
    <w:rsid w:val="00C01DA7"/>
    <w:rsid w:val="00CB7212"/>
    <w:rsid w:val="00D364DE"/>
    <w:rsid w:val="00E17081"/>
    <w:rsid w:val="00E2460A"/>
    <w:rsid w:val="00E553D8"/>
    <w:rsid w:val="00EE106E"/>
    <w:rsid w:val="00F24F89"/>
    <w:rsid w:val="00F353E5"/>
    <w:rsid w:val="00FC64F1"/>
    <w:rsid w:val="00FD05F6"/>
    <w:rsid w:val="00FD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FD7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E17081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64D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64D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0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5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27729BEB</Template>
  <TotalTime>0</TotalTime>
  <Pages>1</Pages>
  <Words>183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2018-08-27T13:56:00Z</dcterms:created>
  <dcterms:modified xsi:type="dcterms:W3CDTF">2018-08-27T13:56:00Z</dcterms:modified>
</cp:coreProperties>
</file>