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AF22EB" w14:textId="39DF6F04" w:rsidR="00A718CD" w:rsidRPr="005A0CC5" w:rsidRDefault="00A718CD" w:rsidP="00A718CD">
      <w:pPr>
        <w:spacing w:after="0"/>
        <w:jc w:val="both"/>
        <w:rPr>
          <w:u w:val="single"/>
        </w:rPr>
      </w:pPr>
      <w:bookmarkStart w:id="0" w:name="_GoBack"/>
      <w:bookmarkEnd w:id="0"/>
    </w:p>
    <w:p w14:paraId="03DB6765" w14:textId="016296DE" w:rsidR="00A718CD" w:rsidRDefault="005A0CC5" w:rsidP="00A718CD">
      <w:pPr>
        <w:spacing w:after="0"/>
        <w:jc w:val="both"/>
      </w:pPr>
      <w:r w:rsidRPr="008867D4">
        <w:rPr>
          <w:noProof/>
          <w:lang w:val="en-ZA" w:eastAsia="en-ZA"/>
        </w:rPr>
        <w:drawing>
          <wp:anchor distT="0" distB="0" distL="114300" distR="114300" simplePos="0" relativeHeight="251660288" behindDoc="1" locked="0" layoutInCell="1" allowOverlap="1" wp14:anchorId="48F690D5" wp14:editId="609109D4">
            <wp:simplePos x="0" y="0"/>
            <wp:positionH relativeFrom="column">
              <wp:posOffset>771525</wp:posOffset>
            </wp:positionH>
            <wp:positionV relativeFrom="paragraph">
              <wp:posOffset>66040</wp:posOffset>
            </wp:positionV>
            <wp:extent cx="3571875" cy="2650490"/>
            <wp:effectExtent l="0" t="0" r="9525" b="0"/>
            <wp:wrapTight wrapText="bothSides">
              <wp:wrapPolygon edited="0">
                <wp:start x="0" y="0"/>
                <wp:lineTo x="0" y="21424"/>
                <wp:lineTo x="21542" y="21424"/>
                <wp:lineTo x="21542" y="0"/>
                <wp:lineTo x="0" y="0"/>
              </wp:wrapPolygon>
            </wp:wrapTight>
            <wp:docPr id="29" name="Picture 29" descr="C:\Users\TSmith1\Desktop\Tanja\Work computer\H6 influenza\Lab work\Images\SDS-PAGE\2020-10-27 Bolt H6 2020, PPMV F and M or M1, Covid with M1 (3)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TSmith1\Desktop\Tanja\Work computer\H6 influenza\Lab work\Images\SDS-PAGE\2020-10-27 Bolt H6 2020, PPMV F and M or M1, Covid with M1 (3)e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50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1A2EE3" w14:textId="77777777" w:rsidR="00A718CD" w:rsidRDefault="00A718CD" w:rsidP="00A718CD">
      <w:pPr>
        <w:spacing w:after="0"/>
        <w:jc w:val="both"/>
      </w:pPr>
    </w:p>
    <w:p w14:paraId="6E857FD9" w14:textId="77777777" w:rsidR="00A718CD" w:rsidRDefault="00A718CD" w:rsidP="00A718CD">
      <w:pPr>
        <w:spacing w:after="0"/>
        <w:jc w:val="both"/>
      </w:pPr>
    </w:p>
    <w:p w14:paraId="12868951" w14:textId="77777777" w:rsidR="00A718CD" w:rsidRDefault="00A718CD" w:rsidP="00A718CD">
      <w:pPr>
        <w:spacing w:after="0"/>
        <w:jc w:val="both"/>
      </w:pPr>
    </w:p>
    <w:p w14:paraId="4E4EA80A" w14:textId="77777777" w:rsidR="00A718CD" w:rsidRDefault="00A718CD" w:rsidP="00A718CD">
      <w:pPr>
        <w:spacing w:after="0"/>
        <w:jc w:val="both"/>
      </w:pPr>
    </w:p>
    <w:p w14:paraId="3A9169A4" w14:textId="7314D5FF" w:rsidR="00A718CD" w:rsidRDefault="00A718CD" w:rsidP="00A718CD"/>
    <w:p w14:paraId="778E8287" w14:textId="77777777" w:rsidR="00A718CD" w:rsidRPr="008867D4" w:rsidRDefault="00A718CD" w:rsidP="00A718CD">
      <w:pPr>
        <w:tabs>
          <w:tab w:val="left" w:pos="3871"/>
        </w:tabs>
      </w:pPr>
    </w:p>
    <w:p w14:paraId="31327FF6" w14:textId="77777777" w:rsidR="00A718CD" w:rsidRDefault="00A718CD" w:rsidP="00A718CD">
      <w:pPr>
        <w:spacing w:after="0"/>
        <w:jc w:val="both"/>
      </w:pPr>
    </w:p>
    <w:p w14:paraId="7963D136" w14:textId="77777777" w:rsidR="00A718CD" w:rsidRDefault="00A718CD" w:rsidP="00A718CD">
      <w:pPr>
        <w:spacing w:after="0"/>
        <w:jc w:val="both"/>
      </w:pPr>
    </w:p>
    <w:p w14:paraId="055E0473" w14:textId="77777777" w:rsidR="00A718CD" w:rsidRDefault="00A718CD" w:rsidP="00A718CD">
      <w:pPr>
        <w:spacing w:after="0"/>
        <w:jc w:val="both"/>
      </w:pPr>
    </w:p>
    <w:p w14:paraId="02DD5EC3" w14:textId="77777777" w:rsidR="00A718CD" w:rsidRDefault="00A718CD" w:rsidP="00A718CD">
      <w:pPr>
        <w:spacing w:after="0"/>
        <w:jc w:val="both"/>
      </w:pPr>
    </w:p>
    <w:p w14:paraId="01890E0C" w14:textId="77777777" w:rsidR="00A718CD" w:rsidRDefault="00A718CD" w:rsidP="00A718CD">
      <w:pPr>
        <w:spacing w:after="0"/>
        <w:jc w:val="both"/>
      </w:pPr>
    </w:p>
    <w:p w14:paraId="01ECA67A" w14:textId="77777777" w:rsidR="00A718CD" w:rsidRDefault="00A718CD" w:rsidP="00A718CD">
      <w:pPr>
        <w:spacing w:after="0"/>
        <w:jc w:val="both"/>
      </w:pPr>
    </w:p>
    <w:p w14:paraId="6EBB3EB3" w14:textId="77777777" w:rsidR="00A718CD" w:rsidRDefault="00A718CD" w:rsidP="00A718CD">
      <w:pPr>
        <w:spacing w:after="0"/>
        <w:jc w:val="both"/>
      </w:pPr>
    </w:p>
    <w:p w14:paraId="7DD46758" w14:textId="61DEA063" w:rsidR="005A0CC5" w:rsidRPr="0035071E" w:rsidRDefault="00E83ED0" w:rsidP="00A718C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5071E">
        <w:rPr>
          <w:rFonts w:ascii="Times New Roman" w:hAnsi="Times New Roman" w:cs="Times New Roman"/>
          <w:b/>
          <w:sz w:val="24"/>
          <w:szCs w:val="24"/>
        </w:rPr>
        <w:t>F</w:t>
      </w:r>
      <w:r w:rsidR="00455E96" w:rsidRPr="0035071E">
        <w:rPr>
          <w:rFonts w:ascii="Times New Roman" w:hAnsi="Times New Roman" w:cs="Times New Roman"/>
          <w:b/>
          <w:sz w:val="24"/>
          <w:szCs w:val="24"/>
        </w:rPr>
        <w:t>igure</w:t>
      </w:r>
      <w:r w:rsidR="005A0CC5" w:rsidRPr="0035071E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="005A0CC5" w:rsidRPr="0035071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35071E">
        <w:rPr>
          <w:rFonts w:ascii="Times New Roman" w:hAnsi="Times New Roman" w:cs="Times New Roman"/>
          <w:b/>
          <w:sz w:val="24"/>
          <w:szCs w:val="24"/>
        </w:rPr>
        <w:t>S</w:t>
      </w:r>
      <w:r w:rsidR="005A0CC5" w:rsidRPr="0035071E">
        <w:rPr>
          <w:rFonts w:ascii="Times New Roman" w:hAnsi="Times New Roman" w:cs="Times New Roman"/>
          <w:b/>
          <w:sz w:val="24"/>
          <w:szCs w:val="24"/>
        </w:rPr>
        <w:t>1(</w:t>
      </w:r>
      <w:proofErr w:type="gramEnd"/>
      <w:r w:rsidR="005A0CC5" w:rsidRPr="0035071E">
        <w:rPr>
          <w:rFonts w:ascii="Times New Roman" w:hAnsi="Times New Roman" w:cs="Times New Roman"/>
          <w:b/>
          <w:sz w:val="24"/>
          <w:szCs w:val="24"/>
        </w:rPr>
        <w:t>a).</w:t>
      </w:r>
      <w:r w:rsidR="005A0CC5" w:rsidRPr="003507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5A0CC5" w:rsidRPr="0035071E">
        <w:rPr>
          <w:rFonts w:ascii="Times New Roman" w:hAnsi="Times New Roman" w:cs="Times New Roman"/>
          <w:sz w:val="24"/>
          <w:szCs w:val="24"/>
        </w:rPr>
        <w:t>Uncropped</w:t>
      </w:r>
      <w:proofErr w:type="spellEnd"/>
      <w:r w:rsidR="005A0CC5" w:rsidRPr="0035071E">
        <w:rPr>
          <w:rFonts w:ascii="Times New Roman" w:hAnsi="Times New Roman" w:cs="Times New Roman"/>
          <w:sz w:val="24"/>
          <w:szCs w:val="24"/>
        </w:rPr>
        <w:t xml:space="preserve"> SDS PAGE image for </w:t>
      </w:r>
      <w:r w:rsidR="00455E96" w:rsidRPr="0035071E">
        <w:rPr>
          <w:rFonts w:ascii="Times New Roman" w:hAnsi="Times New Roman" w:cs="Times New Roman"/>
          <w:sz w:val="24"/>
          <w:szCs w:val="24"/>
        </w:rPr>
        <w:t>figure</w:t>
      </w:r>
      <w:r w:rsidR="005A0CC5" w:rsidRPr="0035071E">
        <w:rPr>
          <w:rFonts w:ascii="Times New Roman" w:hAnsi="Times New Roman" w:cs="Times New Roman"/>
          <w:sz w:val="24"/>
          <w:szCs w:val="24"/>
        </w:rPr>
        <w:t xml:space="preserve"> 1(a).</w:t>
      </w:r>
      <w:proofErr w:type="gramEnd"/>
      <w:r w:rsidR="005A0CC5" w:rsidRPr="0035071E">
        <w:rPr>
          <w:rFonts w:ascii="Times New Roman" w:hAnsi="Times New Roman" w:cs="Times New Roman"/>
          <w:sz w:val="24"/>
          <w:szCs w:val="24"/>
        </w:rPr>
        <w:t xml:space="preserve"> Lane 1:  </w:t>
      </w:r>
      <w:proofErr w:type="spellStart"/>
      <w:r w:rsidR="005A0CC5" w:rsidRPr="0035071E">
        <w:rPr>
          <w:rFonts w:ascii="Times New Roman" w:hAnsi="Times New Roman" w:cs="Times New Roman"/>
          <w:sz w:val="24"/>
          <w:szCs w:val="24"/>
        </w:rPr>
        <w:t>SeeBlue</w:t>
      </w:r>
      <w:proofErr w:type="spellEnd"/>
      <w:r w:rsidR="005A0CC5" w:rsidRPr="0035071E">
        <w:rPr>
          <w:rFonts w:ascii="Times New Roman" w:hAnsi="Times New Roman" w:cs="Times New Roman"/>
          <w:sz w:val="24"/>
          <w:szCs w:val="24"/>
        </w:rPr>
        <w:t xml:space="preserve"> Plus2 molecular weight marker (Invitrogen, Thermo Fisher Scientific); Lane 2: H6 VLP </w:t>
      </w:r>
      <w:proofErr w:type="spellStart"/>
      <w:r w:rsidR="005A0CC5" w:rsidRPr="0035071E">
        <w:rPr>
          <w:rFonts w:ascii="Times New Roman" w:hAnsi="Times New Roman" w:cs="Times New Roman"/>
          <w:sz w:val="24"/>
          <w:szCs w:val="24"/>
        </w:rPr>
        <w:t>iodixanol</w:t>
      </w:r>
      <w:proofErr w:type="spellEnd"/>
      <w:r w:rsidR="005A0CC5" w:rsidRPr="0035071E">
        <w:rPr>
          <w:rFonts w:ascii="Times New Roman" w:hAnsi="Times New Roman" w:cs="Times New Roman"/>
          <w:sz w:val="24"/>
          <w:szCs w:val="24"/>
        </w:rPr>
        <w:t xml:space="preserve"> fraction 10; Lane 3: H6 VLP </w:t>
      </w:r>
      <w:proofErr w:type="spellStart"/>
      <w:r w:rsidR="005A0CC5" w:rsidRPr="0035071E">
        <w:rPr>
          <w:rFonts w:ascii="Times New Roman" w:hAnsi="Times New Roman" w:cs="Times New Roman"/>
          <w:sz w:val="24"/>
          <w:szCs w:val="24"/>
        </w:rPr>
        <w:t>iodixanol</w:t>
      </w:r>
      <w:proofErr w:type="spellEnd"/>
      <w:r w:rsidR="005A0CC5" w:rsidRPr="0035071E">
        <w:rPr>
          <w:rFonts w:ascii="Times New Roman" w:hAnsi="Times New Roman" w:cs="Times New Roman"/>
          <w:sz w:val="24"/>
          <w:szCs w:val="24"/>
        </w:rPr>
        <w:t xml:space="preserve"> fraction 11; Lane 4: H6 VLP </w:t>
      </w:r>
      <w:proofErr w:type="spellStart"/>
      <w:r w:rsidR="005A0CC5" w:rsidRPr="0035071E">
        <w:rPr>
          <w:rFonts w:ascii="Times New Roman" w:hAnsi="Times New Roman" w:cs="Times New Roman"/>
          <w:sz w:val="24"/>
          <w:szCs w:val="24"/>
        </w:rPr>
        <w:t>iodixanol</w:t>
      </w:r>
      <w:proofErr w:type="spellEnd"/>
      <w:r w:rsidR="005A0CC5" w:rsidRPr="0035071E">
        <w:rPr>
          <w:rFonts w:ascii="Times New Roman" w:hAnsi="Times New Roman" w:cs="Times New Roman"/>
          <w:sz w:val="24"/>
          <w:szCs w:val="24"/>
        </w:rPr>
        <w:t xml:space="preserve"> fraction 12; Lane 5: H6 VLP sucrose fraction 4; Lane 6: H6 VLP sucrose fraction 5; Lane 7: H6 VLP sucrose fraction 6. Lanes 8-15: sucrose fractions for </w:t>
      </w:r>
      <w:proofErr w:type="spellStart"/>
      <w:r w:rsidR="005A0CC5" w:rsidRPr="0035071E">
        <w:rPr>
          <w:rFonts w:ascii="Times New Roman" w:hAnsi="Times New Roman" w:cs="Times New Roman"/>
          <w:sz w:val="24"/>
          <w:szCs w:val="24"/>
        </w:rPr>
        <w:t>paramyxovirus</w:t>
      </w:r>
      <w:proofErr w:type="spellEnd"/>
      <w:r w:rsidR="005A0CC5" w:rsidRPr="0035071E">
        <w:rPr>
          <w:rFonts w:ascii="Times New Roman" w:hAnsi="Times New Roman" w:cs="Times New Roman"/>
          <w:sz w:val="24"/>
          <w:szCs w:val="24"/>
        </w:rPr>
        <w:t xml:space="preserve"> or coronavirus VLPs (not part of this study).</w:t>
      </w:r>
    </w:p>
    <w:p w14:paraId="2A2245CC" w14:textId="77777777" w:rsidR="00455E96" w:rsidRDefault="00455E96" w:rsidP="00A718CD">
      <w:pPr>
        <w:spacing w:after="0" w:line="360" w:lineRule="auto"/>
        <w:jc w:val="both"/>
      </w:pPr>
    </w:p>
    <w:p w14:paraId="1D9BD13B" w14:textId="57AE830E" w:rsidR="00A718CD" w:rsidRDefault="00455E96" w:rsidP="00A718CD">
      <w:pPr>
        <w:spacing w:after="0"/>
        <w:jc w:val="both"/>
      </w:pPr>
      <w:r w:rsidRPr="008D2E6B">
        <w:rPr>
          <w:noProof/>
          <w:lang w:val="en-ZA" w:eastAsia="en-ZA"/>
        </w:rPr>
        <w:drawing>
          <wp:anchor distT="0" distB="0" distL="114300" distR="114300" simplePos="0" relativeHeight="251663360" behindDoc="1" locked="0" layoutInCell="1" allowOverlap="1" wp14:anchorId="51E876AB" wp14:editId="6829E425">
            <wp:simplePos x="0" y="0"/>
            <wp:positionH relativeFrom="page">
              <wp:posOffset>2067560</wp:posOffset>
            </wp:positionH>
            <wp:positionV relativeFrom="paragraph">
              <wp:posOffset>168275</wp:posOffset>
            </wp:positionV>
            <wp:extent cx="3942080" cy="2124075"/>
            <wp:effectExtent l="0" t="0" r="1270" b="9525"/>
            <wp:wrapTight wrapText="bothSides">
              <wp:wrapPolygon edited="0">
                <wp:start x="0" y="0"/>
                <wp:lineTo x="0" y="21503"/>
                <wp:lineTo x="21503" y="21503"/>
                <wp:lineTo x="21503" y="0"/>
                <wp:lineTo x="0" y="0"/>
              </wp:wrapPolygon>
            </wp:wrapTight>
            <wp:docPr id="24" name="Picture 24" descr="H:\new H6, PPMV, NDV\Blots\2020-11-04 Blot H6 2016 Iodix &amp; H6 2020 Iodix vs. sucrose\Tanja Smith 2020-11-04 13hr 49min_Exposure_15.0s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new H6, PPMV, NDV\Blots\2020-11-04 Blot H6 2016 Iodix &amp; H6 2020 Iodix vs. sucrose\Tanja Smith 2020-11-04 13hr 49min_Exposure_15.0sec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922"/>
                    <a:stretch/>
                  </pic:blipFill>
                  <pic:spPr bwMode="auto">
                    <a:xfrm>
                      <a:off x="0" y="0"/>
                      <a:ext cx="3942080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DB68F82" w14:textId="77777777" w:rsidR="00A718CD" w:rsidRDefault="00A718CD" w:rsidP="00A718CD">
      <w:pPr>
        <w:spacing w:after="0"/>
        <w:jc w:val="both"/>
      </w:pPr>
    </w:p>
    <w:p w14:paraId="5FAC6E94" w14:textId="2A840088" w:rsidR="00A718CD" w:rsidRDefault="00A718CD" w:rsidP="00A718CD">
      <w:pPr>
        <w:spacing w:after="0"/>
        <w:jc w:val="both"/>
      </w:pPr>
    </w:p>
    <w:p w14:paraId="751B0372" w14:textId="061E68FE" w:rsidR="00A718CD" w:rsidRDefault="00A718CD" w:rsidP="00A718CD">
      <w:pPr>
        <w:spacing w:after="0"/>
        <w:jc w:val="both"/>
      </w:pPr>
    </w:p>
    <w:p w14:paraId="28602AE5" w14:textId="161FF8DC" w:rsidR="00A718CD" w:rsidRDefault="00A718CD" w:rsidP="00A718CD">
      <w:pPr>
        <w:spacing w:after="0"/>
        <w:jc w:val="both"/>
      </w:pPr>
    </w:p>
    <w:p w14:paraId="0C5A5E0C" w14:textId="192D742D" w:rsidR="00A718CD" w:rsidRDefault="00A718CD" w:rsidP="00A718CD">
      <w:pPr>
        <w:spacing w:after="0"/>
        <w:jc w:val="both"/>
      </w:pPr>
    </w:p>
    <w:p w14:paraId="01D6B773" w14:textId="38179BA7" w:rsidR="00A718CD" w:rsidRDefault="00A718CD" w:rsidP="00A718CD">
      <w:pPr>
        <w:spacing w:after="0"/>
        <w:jc w:val="both"/>
      </w:pPr>
    </w:p>
    <w:p w14:paraId="25485606" w14:textId="77777777" w:rsidR="00A718CD" w:rsidRDefault="00A718CD" w:rsidP="00A718CD">
      <w:pPr>
        <w:spacing w:after="0"/>
        <w:jc w:val="both"/>
      </w:pPr>
    </w:p>
    <w:p w14:paraId="7D3392C2" w14:textId="77777777" w:rsidR="00455E96" w:rsidRDefault="00455E96" w:rsidP="00A718CD">
      <w:pPr>
        <w:spacing w:after="0"/>
        <w:jc w:val="both"/>
      </w:pPr>
    </w:p>
    <w:p w14:paraId="3E921171" w14:textId="77777777" w:rsidR="00455E96" w:rsidRDefault="00455E96" w:rsidP="00A718CD">
      <w:pPr>
        <w:spacing w:after="0"/>
        <w:jc w:val="both"/>
      </w:pPr>
    </w:p>
    <w:p w14:paraId="04B3E45C" w14:textId="77777777" w:rsidR="00455E96" w:rsidRDefault="00455E96" w:rsidP="00A718CD">
      <w:pPr>
        <w:spacing w:after="0"/>
        <w:jc w:val="both"/>
      </w:pPr>
    </w:p>
    <w:p w14:paraId="044C5BC4" w14:textId="77777777" w:rsidR="00455E96" w:rsidRDefault="00455E96" w:rsidP="00A718CD">
      <w:pPr>
        <w:spacing w:after="0"/>
        <w:jc w:val="both"/>
      </w:pPr>
    </w:p>
    <w:p w14:paraId="0069267A" w14:textId="77777777" w:rsidR="00455E96" w:rsidRDefault="00455E96" w:rsidP="00A718CD">
      <w:pPr>
        <w:spacing w:after="0"/>
        <w:jc w:val="both"/>
      </w:pPr>
    </w:p>
    <w:p w14:paraId="53A06987" w14:textId="6EEB94A9" w:rsidR="00604BAA" w:rsidRPr="0035071E" w:rsidRDefault="00E83ED0" w:rsidP="0035071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071E">
        <w:rPr>
          <w:rFonts w:ascii="Times New Roman" w:hAnsi="Times New Roman" w:cs="Times New Roman"/>
          <w:b/>
          <w:sz w:val="24"/>
          <w:szCs w:val="24"/>
        </w:rPr>
        <w:t>F</w:t>
      </w:r>
      <w:r w:rsidR="00455E96" w:rsidRPr="0035071E">
        <w:rPr>
          <w:rFonts w:ascii="Times New Roman" w:hAnsi="Times New Roman" w:cs="Times New Roman"/>
          <w:b/>
          <w:sz w:val="24"/>
          <w:szCs w:val="24"/>
        </w:rPr>
        <w:t xml:space="preserve">igure </w:t>
      </w:r>
      <w:proofErr w:type="gramStart"/>
      <w:r w:rsidRPr="0035071E">
        <w:rPr>
          <w:rFonts w:ascii="Times New Roman" w:hAnsi="Times New Roman" w:cs="Times New Roman"/>
          <w:b/>
          <w:sz w:val="24"/>
          <w:szCs w:val="24"/>
        </w:rPr>
        <w:t>S</w:t>
      </w:r>
      <w:r w:rsidR="00455E96" w:rsidRPr="0035071E">
        <w:rPr>
          <w:rFonts w:ascii="Times New Roman" w:hAnsi="Times New Roman" w:cs="Times New Roman"/>
          <w:b/>
          <w:sz w:val="24"/>
          <w:szCs w:val="24"/>
        </w:rPr>
        <w:t>1(</w:t>
      </w:r>
      <w:proofErr w:type="gramEnd"/>
      <w:r w:rsidR="00455E96" w:rsidRPr="0035071E">
        <w:rPr>
          <w:rFonts w:ascii="Times New Roman" w:hAnsi="Times New Roman" w:cs="Times New Roman"/>
          <w:b/>
          <w:sz w:val="24"/>
          <w:szCs w:val="24"/>
        </w:rPr>
        <w:t>b).</w:t>
      </w:r>
      <w:r w:rsidR="00455E96" w:rsidRPr="003507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5E96" w:rsidRPr="0035071E">
        <w:rPr>
          <w:rFonts w:ascii="Times New Roman" w:hAnsi="Times New Roman" w:cs="Times New Roman"/>
          <w:sz w:val="24"/>
          <w:szCs w:val="24"/>
        </w:rPr>
        <w:t>Uncropped</w:t>
      </w:r>
      <w:proofErr w:type="spellEnd"/>
      <w:r w:rsidR="00455E96" w:rsidRPr="0035071E">
        <w:rPr>
          <w:rFonts w:ascii="Times New Roman" w:hAnsi="Times New Roman" w:cs="Times New Roman"/>
          <w:sz w:val="24"/>
          <w:szCs w:val="24"/>
        </w:rPr>
        <w:t xml:space="preserve"> Western blot image for figure 1(b). Lane 1: Precision Plus Protein Western C molecular weight marker (Bio-Rad). Lane 2: empty; Lanes 3-5: </w:t>
      </w:r>
      <w:proofErr w:type="spellStart"/>
      <w:r w:rsidR="00455E96" w:rsidRPr="0035071E">
        <w:rPr>
          <w:rFonts w:ascii="Times New Roman" w:hAnsi="Times New Roman" w:cs="Times New Roman"/>
          <w:sz w:val="24"/>
          <w:szCs w:val="24"/>
        </w:rPr>
        <w:t>iodixanol</w:t>
      </w:r>
      <w:proofErr w:type="spellEnd"/>
      <w:r w:rsidR="00455E96" w:rsidRPr="0035071E">
        <w:rPr>
          <w:rFonts w:ascii="Times New Roman" w:hAnsi="Times New Roman" w:cs="Times New Roman"/>
          <w:sz w:val="24"/>
          <w:szCs w:val="24"/>
        </w:rPr>
        <w:t xml:space="preserve"> fractions of a 2016 strain H6 VLP (not part of this study). Lane 6: H6 VLP </w:t>
      </w:r>
      <w:proofErr w:type="spellStart"/>
      <w:r w:rsidR="00455E96" w:rsidRPr="0035071E">
        <w:rPr>
          <w:rFonts w:ascii="Times New Roman" w:hAnsi="Times New Roman" w:cs="Times New Roman"/>
          <w:sz w:val="24"/>
          <w:szCs w:val="24"/>
        </w:rPr>
        <w:t>iodixanol</w:t>
      </w:r>
      <w:proofErr w:type="spellEnd"/>
      <w:r w:rsidR="00455E96" w:rsidRPr="0035071E">
        <w:rPr>
          <w:rFonts w:ascii="Times New Roman" w:hAnsi="Times New Roman" w:cs="Times New Roman"/>
          <w:sz w:val="24"/>
          <w:szCs w:val="24"/>
        </w:rPr>
        <w:t xml:space="preserve"> fraction 10; Lane 7: H6 VLP </w:t>
      </w:r>
      <w:proofErr w:type="spellStart"/>
      <w:r w:rsidR="00455E96" w:rsidRPr="0035071E">
        <w:rPr>
          <w:rFonts w:ascii="Times New Roman" w:hAnsi="Times New Roman" w:cs="Times New Roman"/>
          <w:sz w:val="24"/>
          <w:szCs w:val="24"/>
        </w:rPr>
        <w:t>iodixanol</w:t>
      </w:r>
      <w:proofErr w:type="spellEnd"/>
      <w:r w:rsidR="00455E96" w:rsidRPr="0035071E">
        <w:rPr>
          <w:rFonts w:ascii="Times New Roman" w:hAnsi="Times New Roman" w:cs="Times New Roman"/>
          <w:sz w:val="24"/>
          <w:szCs w:val="24"/>
        </w:rPr>
        <w:t xml:space="preserve"> fraction 11; Lane 8: H6 VLP </w:t>
      </w:r>
      <w:proofErr w:type="spellStart"/>
      <w:r w:rsidR="00455E96" w:rsidRPr="0035071E">
        <w:rPr>
          <w:rFonts w:ascii="Times New Roman" w:hAnsi="Times New Roman" w:cs="Times New Roman"/>
          <w:sz w:val="24"/>
          <w:szCs w:val="24"/>
        </w:rPr>
        <w:t>iodixanol</w:t>
      </w:r>
      <w:proofErr w:type="spellEnd"/>
      <w:r w:rsidR="00455E96" w:rsidRPr="0035071E">
        <w:rPr>
          <w:rFonts w:ascii="Times New Roman" w:hAnsi="Times New Roman" w:cs="Times New Roman"/>
          <w:sz w:val="24"/>
          <w:szCs w:val="24"/>
        </w:rPr>
        <w:t xml:space="preserve"> fraction 12; Lane 9: H6 VLP </w:t>
      </w:r>
      <w:proofErr w:type="spellStart"/>
      <w:r w:rsidR="00455E96" w:rsidRPr="0035071E">
        <w:rPr>
          <w:rFonts w:ascii="Times New Roman" w:hAnsi="Times New Roman" w:cs="Times New Roman"/>
          <w:sz w:val="24"/>
          <w:szCs w:val="24"/>
        </w:rPr>
        <w:t>iodixanol</w:t>
      </w:r>
      <w:proofErr w:type="spellEnd"/>
      <w:r w:rsidR="00455E96" w:rsidRPr="0035071E">
        <w:rPr>
          <w:rFonts w:ascii="Times New Roman" w:hAnsi="Times New Roman" w:cs="Times New Roman"/>
          <w:sz w:val="24"/>
          <w:szCs w:val="24"/>
        </w:rPr>
        <w:t xml:space="preserve"> pooled dialyzed fractions 10-12; Lane 10: H6 VLP sucrose fraction 4; Lane 11: H6 VLP sucrose fraction 5; Lane 12: H6 VLP sucrose fraction 6; Lane 13: H6 VLP sucrose pooled dialyzed fractions 4-6. </w:t>
      </w:r>
    </w:p>
    <w:sectPr w:rsidR="00604BAA" w:rsidRPr="0035071E" w:rsidSect="005C2C41">
      <w:pgSz w:w="11906" w:h="16838"/>
      <w:pgMar w:top="1135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A24A0"/>
    <w:multiLevelType w:val="hybridMultilevel"/>
    <w:tmpl w:val="ACCEE98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95C36EF"/>
    <w:multiLevelType w:val="hybridMultilevel"/>
    <w:tmpl w:val="509A7DA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E075745"/>
    <w:multiLevelType w:val="hybridMultilevel"/>
    <w:tmpl w:val="6E02A0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75011F5"/>
    <w:multiLevelType w:val="hybridMultilevel"/>
    <w:tmpl w:val="4C54A3A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90B7830"/>
    <w:multiLevelType w:val="hybridMultilevel"/>
    <w:tmpl w:val="1ADAA2D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D684C31"/>
    <w:multiLevelType w:val="hybridMultilevel"/>
    <w:tmpl w:val="6DDABE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0573E01"/>
    <w:multiLevelType w:val="hybridMultilevel"/>
    <w:tmpl w:val="8C5ADE4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1415232"/>
    <w:multiLevelType w:val="hybridMultilevel"/>
    <w:tmpl w:val="065067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37603EF"/>
    <w:multiLevelType w:val="hybridMultilevel"/>
    <w:tmpl w:val="F176DB70"/>
    <w:lvl w:ilvl="0" w:tplc="4CACCB46">
      <w:start w:val="1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1C08AA"/>
    <w:multiLevelType w:val="hybridMultilevel"/>
    <w:tmpl w:val="4A482B5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D1B5534"/>
    <w:multiLevelType w:val="hybridMultilevel"/>
    <w:tmpl w:val="8BB8760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8F863B3"/>
    <w:multiLevelType w:val="hybridMultilevel"/>
    <w:tmpl w:val="34EA71F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51AED05E">
      <w:start w:val="1"/>
      <w:numFmt w:val="decimal"/>
      <w:lvlText w:val="2.%2."/>
      <w:lvlJc w:val="left"/>
      <w:pPr>
        <w:ind w:left="108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09A3BF3"/>
    <w:multiLevelType w:val="hybridMultilevel"/>
    <w:tmpl w:val="4A1C90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9AB1ED2"/>
    <w:multiLevelType w:val="hybridMultilevel"/>
    <w:tmpl w:val="04DE05A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A674B3C"/>
    <w:multiLevelType w:val="hybridMultilevel"/>
    <w:tmpl w:val="E7902D58"/>
    <w:lvl w:ilvl="0" w:tplc="9CB2C17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D7D11A8"/>
    <w:multiLevelType w:val="hybridMultilevel"/>
    <w:tmpl w:val="371A47F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53A0B64"/>
    <w:multiLevelType w:val="hybridMultilevel"/>
    <w:tmpl w:val="457866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6EC7EE5"/>
    <w:multiLevelType w:val="hybridMultilevel"/>
    <w:tmpl w:val="D67E5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9C42339"/>
    <w:multiLevelType w:val="hybridMultilevel"/>
    <w:tmpl w:val="D542C2F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A851C5B"/>
    <w:multiLevelType w:val="hybridMultilevel"/>
    <w:tmpl w:val="0A4209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19"/>
  </w:num>
  <w:num w:numId="4">
    <w:abstractNumId w:val="8"/>
  </w:num>
  <w:num w:numId="5">
    <w:abstractNumId w:val="11"/>
  </w:num>
  <w:num w:numId="6">
    <w:abstractNumId w:val="12"/>
  </w:num>
  <w:num w:numId="7">
    <w:abstractNumId w:val="4"/>
  </w:num>
  <w:num w:numId="8">
    <w:abstractNumId w:val="17"/>
  </w:num>
  <w:num w:numId="9">
    <w:abstractNumId w:val="15"/>
  </w:num>
  <w:num w:numId="10">
    <w:abstractNumId w:val="14"/>
  </w:num>
  <w:num w:numId="11">
    <w:abstractNumId w:val="9"/>
  </w:num>
  <w:num w:numId="12">
    <w:abstractNumId w:val="6"/>
  </w:num>
  <w:num w:numId="13">
    <w:abstractNumId w:val="16"/>
  </w:num>
  <w:num w:numId="14">
    <w:abstractNumId w:val="7"/>
  </w:num>
  <w:num w:numId="15">
    <w:abstractNumId w:val="2"/>
  </w:num>
  <w:num w:numId="16">
    <w:abstractNumId w:val="18"/>
  </w:num>
  <w:num w:numId="17">
    <w:abstractNumId w:val="5"/>
  </w:num>
  <w:num w:numId="18">
    <w:abstractNumId w:val="3"/>
  </w:num>
  <w:num w:numId="19">
    <w:abstractNumId w:val="13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819"/>
    <w:rsid w:val="0006060A"/>
    <w:rsid w:val="00075B37"/>
    <w:rsid w:val="000B1FEC"/>
    <w:rsid w:val="000F44BC"/>
    <w:rsid w:val="00132F6A"/>
    <w:rsid w:val="00133819"/>
    <w:rsid w:val="001347CA"/>
    <w:rsid w:val="00182ADB"/>
    <w:rsid w:val="001B29A0"/>
    <w:rsid w:val="0020483D"/>
    <w:rsid w:val="002B3F23"/>
    <w:rsid w:val="002B42F1"/>
    <w:rsid w:val="002B4949"/>
    <w:rsid w:val="0035071E"/>
    <w:rsid w:val="003874F8"/>
    <w:rsid w:val="003A6A64"/>
    <w:rsid w:val="00455E96"/>
    <w:rsid w:val="004638F1"/>
    <w:rsid w:val="00477E06"/>
    <w:rsid w:val="004D4F80"/>
    <w:rsid w:val="004D7B8D"/>
    <w:rsid w:val="00557DB9"/>
    <w:rsid w:val="005A0CC5"/>
    <w:rsid w:val="005B6F0C"/>
    <w:rsid w:val="005C2C41"/>
    <w:rsid w:val="00604BAA"/>
    <w:rsid w:val="0064638C"/>
    <w:rsid w:val="00651F95"/>
    <w:rsid w:val="006D56FD"/>
    <w:rsid w:val="00792FDD"/>
    <w:rsid w:val="007D47F2"/>
    <w:rsid w:val="008124C5"/>
    <w:rsid w:val="0089554F"/>
    <w:rsid w:val="008A156B"/>
    <w:rsid w:val="008D6423"/>
    <w:rsid w:val="008F5059"/>
    <w:rsid w:val="00914271"/>
    <w:rsid w:val="009B6596"/>
    <w:rsid w:val="009D3E8B"/>
    <w:rsid w:val="00A428EF"/>
    <w:rsid w:val="00A718CD"/>
    <w:rsid w:val="00AA00D5"/>
    <w:rsid w:val="00B16DF5"/>
    <w:rsid w:val="00B50CA9"/>
    <w:rsid w:val="00B666D8"/>
    <w:rsid w:val="00B80A02"/>
    <w:rsid w:val="00C13455"/>
    <w:rsid w:val="00C163FC"/>
    <w:rsid w:val="00C55276"/>
    <w:rsid w:val="00C72F0A"/>
    <w:rsid w:val="00C74CCB"/>
    <w:rsid w:val="00CB1C0A"/>
    <w:rsid w:val="00CD1D08"/>
    <w:rsid w:val="00CF3C66"/>
    <w:rsid w:val="00DA15A9"/>
    <w:rsid w:val="00DA7ADE"/>
    <w:rsid w:val="00DB0E88"/>
    <w:rsid w:val="00DC22FB"/>
    <w:rsid w:val="00E83ED0"/>
    <w:rsid w:val="00E97829"/>
    <w:rsid w:val="00FA6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10D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56FD"/>
    <w:pPr>
      <w:ind w:left="720"/>
      <w:contextualSpacing/>
    </w:pPr>
  </w:style>
  <w:style w:type="table" w:styleId="TableGrid">
    <w:name w:val="Table Grid"/>
    <w:basedOn w:val="TableNormal"/>
    <w:uiPriority w:val="59"/>
    <w:rsid w:val="009142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3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C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56FD"/>
    <w:pPr>
      <w:ind w:left="720"/>
      <w:contextualSpacing/>
    </w:pPr>
  </w:style>
  <w:style w:type="table" w:styleId="TableGrid">
    <w:name w:val="Table Grid"/>
    <w:basedOn w:val="TableNormal"/>
    <w:uiPriority w:val="59"/>
    <w:rsid w:val="009142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3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C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6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CSIR</Company>
  <LinksUpToDate>false</LinksUpToDate>
  <CharactersWithSpaces>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Tanja Smith</dc:creator>
  <cp:lastModifiedBy>Prof. C Abolnik</cp:lastModifiedBy>
  <cp:revision>2</cp:revision>
  <cp:lastPrinted>2022-06-02T05:35:00Z</cp:lastPrinted>
  <dcterms:created xsi:type="dcterms:W3CDTF">2022-06-02T06:28:00Z</dcterms:created>
  <dcterms:modified xsi:type="dcterms:W3CDTF">2022-06-02T06:28:00Z</dcterms:modified>
</cp:coreProperties>
</file>