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svg" ContentType="image/svg+xml"/>
  <Override PartName="/word/webextensions/taskpanes.xml" ContentType="application/vnd.ms-office.webextensiontaskpan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extensions/webextension1.xml" ContentType="application/vnd.ms-office.webextension+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11/relationships/webextensiontaskpanes" Target="word/webextensions/taskpanes.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08B5" w:rsidRPr="00010DE6" w:rsidRDefault="00A208B5" w:rsidP="00010DE6">
      <w:pPr>
        <w:jc w:val="both"/>
        <w:rPr>
          <w:rFonts w:ascii="Times New Roman" w:hAnsi="Times New Roman" w:cs="Times New Roman"/>
        </w:rPr>
      </w:pPr>
      <w:bookmarkStart w:id="0" w:name="_GoBack"/>
      <w:bookmarkEnd w:id="0"/>
      <w:r w:rsidRPr="00B815E1">
        <w:rPr>
          <w:rFonts w:ascii="Times New Roman" w:hAnsi="Times New Roman" w:cs="Times New Roman"/>
          <w:b/>
          <w:bCs/>
          <w:sz w:val="24"/>
          <w:szCs w:val="24"/>
        </w:rPr>
        <w:t>Appendix</w:t>
      </w:r>
      <w:r w:rsidR="00963D3B" w:rsidRPr="00B815E1">
        <w:rPr>
          <w:rFonts w:ascii="Times New Roman" w:hAnsi="Times New Roman" w:cs="Times New Roman"/>
          <w:b/>
          <w:bCs/>
          <w:sz w:val="24"/>
          <w:szCs w:val="24"/>
        </w:rPr>
        <w:t xml:space="preserve"> A: Supplementary figures and tables</w:t>
      </w:r>
    </w:p>
    <w:p w:rsidR="00135E2E" w:rsidRPr="00B815E1" w:rsidRDefault="00135E2E" w:rsidP="00547E5F">
      <w:pPr>
        <w:spacing w:after="0" w:line="360" w:lineRule="auto"/>
        <w:ind w:firstLine="425"/>
        <w:jc w:val="both"/>
        <w:rPr>
          <w:rFonts w:ascii="Times New Roman" w:hAnsi="Times New Roman" w:cs="Times New Roman"/>
        </w:rPr>
      </w:pPr>
      <w:r w:rsidRPr="00B815E1">
        <w:rPr>
          <w:rFonts w:ascii="Times New Roman" w:hAnsi="Times New Roman" w:cs="Times New Roman"/>
          <w:b/>
          <w:bCs/>
        </w:rPr>
        <w:t xml:space="preserve">Figure </w:t>
      </w:r>
      <w:r w:rsidR="00E200FC" w:rsidRPr="00B815E1">
        <w:rPr>
          <w:rFonts w:ascii="Times New Roman" w:hAnsi="Times New Roman" w:cs="Times New Roman"/>
          <w:b/>
          <w:bCs/>
        </w:rPr>
        <w:t>A1</w:t>
      </w:r>
      <w:r w:rsidR="00E200FC" w:rsidRPr="00B815E1">
        <w:rPr>
          <w:rFonts w:ascii="Times New Roman" w:hAnsi="Times New Roman" w:cs="Times New Roman"/>
        </w:rPr>
        <w:t xml:space="preserve">: Data plots for electricity </w:t>
      </w:r>
      <w:r w:rsidR="00BA5131" w:rsidRPr="00B815E1">
        <w:rPr>
          <w:rFonts w:ascii="Times New Roman" w:hAnsi="Times New Roman" w:cs="Times New Roman"/>
        </w:rPr>
        <w:t>consumption (solid</w:t>
      </w:r>
      <w:r w:rsidR="008B0B74" w:rsidRPr="00B815E1">
        <w:rPr>
          <w:rFonts w:ascii="Times New Roman" w:hAnsi="Times New Roman" w:cs="Times New Roman"/>
        </w:rPr>
        <w:t>, RHS</w:t>
      </w:r>
      <w:r w:rsidR="00BA5131" w:rsidRPr="00B815E1">
        <w:rPr>
          <w:rFonts w:ascii="Times New Roman" w:hAnsi="Times New Roman" w:cs="Times New Roman"/>
        </w:rPr>
        <w:t>)</w:t>
      </w:r>
      <w:r w:rsidR="00642957" w:rsidRPr="00B815E1">
        <w:rPr>
          <w:rFonts w:ascii="Times New Roman" w:hAnsi="Times New Roman" w:cs="Times New Roman"/>
        </w:rPr>
        <w:t>,</w:t>
      </w:r>
      <w:r w:rsidR="00E200FC" w:rsidRPr="00B815E1">
        <w:rPr>
          <w:rFonts w:ascii="Times New Roman" w:hAnsi="Times New Roman" w:cs="Times New Roman"/>
        </w:rPr>
        <w:t xml:space="preserve"> EV </w:t>
      </w:r>
      <w:r w:rsidR="00642957" w:rsidRPr="00B815E1">
        <w:rPr>
          <w:rFonts w:ascii="Times New Roman" w:hAnsi="Times New Roman" w:cs="Times New Roman"/>
        </w:rPr>
        <w:t>stock</w:t>
      </w:r>
      <w:r w:rsidR="00BA5131" w:rsidRPr="00B815E1">
        <w:rPr>
          <w:rFonts w:ascii="Times New Roman" w:hAnsi="Times New Roman" w:cs="Times New Roman"/>
        </w:rPr>
        <w:t xml:space="preserve"> (</w:t>
      </w:r>
      <w:r w:rsidR="008A51FE" w:rsidRPr="00B815E1">
        <w:rPr>
          <w:rFonts w:ascii="Times New Roman" w:hAnsi="Times New Roman" w:cs="Times New Roman"/>
        </w:rPr>
        <w:t>dashed</w:t>
      </w:r>
      <w:r w:rsidR="008B0B74" w:rsidRPr="00B815E1">
        <w:rPr>
          <w:rFonts w:ascii="Times New Roman" w:hAnsi="Times New Roman" w:cs="Times New Roman"/>
        </w:rPr>
        <w:t>, LHS</w:t>
      </w:r>
      <w:r w:rsidR="008A51FE" w:rsidRPr="00B815E1">
        <w:rPr>
          <w:rFonts w:ascii="Times New Roman" w:hAnsi="Times New Roman" w:cs="Times New Roman"/>
        </w:rPr>
        <w:t>)</w:t>
      </w:r>
      <w:r w:rsidR="00642957" w:rsidRPr="00B815E1">
        <w:rPr>
          <w:rFonts w:ascii="Times New Roman" w:hAnsi="Times New Roman" w:cs="Times New Roman"/>
        </w:rPr>
        <w:t>, and cumulative EV sales (dotted</w:t>
      </w:r>
      <w:r w:rsidR="008B0B74" w:rsidRPr="00B815E1">
        <w:rPr>
          <w:rFonts w:ascii="Times New Roman" w:hAnsi="Times New Roman" w:cs="Times New Roman"/>
        </w:rPr>
        <w:t>, LHS</w:t>
      </w:r>
      <w:r w:rsidR="00642957" w:rsidRPr="00B815E1">
        <w:rPr>
          <w:rFonts w:ascii="Times New Roman" w:hAnsi="Times New Roman" w:cs="Times New Roma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8"/>
        <w:gridCol w:w="4508"/>
      </w:tblGrid>
      <w:tr w:rsidR="006D36C5" w:rsidRPr="00B815E1" w:rsidTr="00BD10C3">
        <w:tc>
          <w:tcPr>
            <w:tcW w:w="4508" w:type="dxa"/>
          </w:tcPr>
          <w:p w:rsidR="00406837" w:rsidRPr="00B815E1" w:rsidRDefault="00526A73"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25265"/>
                  <wp:effectExtent l="0" t="0" r="5715" b="3810"/>
                  <wp:docPr id="20395530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553002" name="Picture 1"/>
                          <pic:cNvPicPr>
                            <a:picLocks noChangeAspect="1" noChangeArrowheads="1"/>
                          </pic:cNvPicPr>
                        </pic:nvPicPr>
                        <pic:blipFill>
                          <a:blip r:embed="rId11"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rcRect l="314" r="314"/>
                          <a:stretch>
                            <a:fillRect/>
                          </a:stretch>
                        </pic:blipFill>
                        <pic:spPr bwMode="auto">
                          <a:xfrm>
                            <a:off x="0" y="0"/>
                            <a:ext cx="2700000" cy="1425265"/>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02463F"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10538020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802038" name="Picture 2"/>
                          <pic:cNvPicPr>
                            <a:picLocks noChangeAspect="1" noChangeArrowheads="1"/>
                          </pic:cNvPicPr>
                        </pic:nvPicPr>
                        <pic:blipFill>
                          <a:blip r:embed="rId13"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4"/>
                              </a:ext>
                            </a:extLst>
                          </a:blip>
                          <a:srcRect t="137" b="137"/>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406837" w:rsidRPr="00B815E1" w:rsidRDefault="0002463F"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0038"/>
                  <wp:effectExtent l="0" t="0" r="5715" b="0"/>
                  <wp:docPr id="19494084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408455" name="Picture 3"/>
                          <pic:cNvPicPr>
                            <a:picLocks noChangeAspect="1" noChangeArrowheads="1"/>
                          </pic:cNvPicPr>
                        </pic:nvPicPr>
                        <pic:blipFill>
                          <a:blip r:embed="rId15"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6"/>
                              </a:ext>
                            </a:extLst>
                          </a:blip>
                          <a:srcRect t="222" b="222"/>
                          <a:stretch>
                            <a:fillRect/>
                          </a:stretch>
                        </pic:blipFill>
                        <pic:spPr bwMode="auto">
                          <a:xfrm>
                            <a:off x="0" y="0"/>
                            <a:ext cx="2700000" cy="1410038"/>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912C0D"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0038"/>
                  <wp:effectExtent l="0" t="0" r="5715" b="0"/>
                  <wp:docPr id="6056018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601863" name="Picture 4"/>
                          <pic:cNvPicPr>
                            <a:picLocks noChangeAspect="1" noChangeArrowheads="1"/>
                          </pic:cNvPicPr>
                        </pic:nvPicPr>
                        <pic:blipFill>
                          <a:blip r:embed="rId17"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8"/>
                              </a:ext>
                            </a:extLst>
                          </a:blip>
                          <a:srcRect t="571" b="571"/>
                          <a:stretch>
                            <a:fillRect/>
                          </a:stretch>
                        </pic:blipFill>
                        <pic:spPr bwMode="auto">
                          <a:xfrm>
                            <a:off x="0" y="0"/>
                            <a:ext cx="2700000" cy="1410038"/>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406837" w:rsidRPr="00B815E1" w:rsidRDefault="00912C0D"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11063520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352018" name="Picture 5"/>
                          <pic:cNvPicPr>
                            <a:picLocks noChangeAspect="1" noChangeArrowheads="1"/>
                          </pic:cNvPicPr>
                        </pic:nvPicPr>
                        <pic:blipFill>
                          <a:blip r:embed="rId19"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20"/>
                              </a:ext>
                            </a:extLst>
                          </a:blip>
                          <a:srcRect l="47" r="47"/>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6627F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20778604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860443" name="Picture 6"/>
                          <pic:cNvPicPr>
                            <a:picLocks noChangeAspect="1" noChangeArrowheads="1"/>
                          </pic:cNvPicPr>
                        </pic:nvPicPr>
                        <pic:blipFill>
                          <a:blip r:embed="rId21"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22"/>
                              </a:ext>
                            </a:extLst>
                          </a:blip>
                          <a:srcRect t="304" b="304"/>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406837" w:rsidRPr="00B815E1" w:rsidRDefault="006627F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0038"/>
                  <wp:effectExtent l="0" t="0" r="5715" b="0"/>
                  <wp:docPr id="6248080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808015" name="Picture 7"/>
                          <pic:cNvPicPr>
                            <a:picLocks noChangeAspect="1" noChangeArrowheads="1"/>
                          </pic:cNvPicPr>
                        </pic:nvPicPr>
                        <pic:blipFill>
                          <a:blip r:embed="rId23"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24"/>
                              </a:ext>
                            </a:extLst>
                          </a:blip>
                          <a:srcRect t="222" b="222"/>
                          <a:stretch>
                            <a:fillRect/>
                          </a:stretch>
                        </pic:blipFill>
                        <pic:spPr bwMode="auto">
                          <a:xfrm>
                            <a:off x="0" y="0"/>
                            <a:ext cx="2700000" cy="1410038"/>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6627F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02729"/>
                  <wp:effectExtent l="0" t="0" r="5715" b="6985"/>
                  <wp:docPr id="12800318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031807" name="Picture 8"/>
                          <pic:cNvPicPr>
                            <a:picLocks noChangeAspect="1" noChangeArrowheads="1"/>
                          </pic:cNvPicPr>
                        </pic:nvPicPr>
                        <pic:blipFill>
                          <a:blip r:embed="rId25"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26"/>
                              </a:ext>
                            </a:extLst>
                          </a:blip>
                          <a:srcRect t="827" b="827"/>
                          <a:stretch>
                            <a:fillRect/>
                          </a:stretch>
                        </pic:blipFill>
                        <pic:spPr bwMode="auto">
                          <a:xfrm>
                            <a:off x="0" y="0"/>
                            <a:ext cx="2700000" cy="140272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406837" w:rsidRPr="00B815E1" w:rsidRDefault="00420BE0"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26161759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17593" name="Picture 9"/>
                          <pic:cNvPicPr>
                            <a:picLocks noChangeAspect="1" noChangeArrowheads="1"/>
                          </pic:cNvPicPr>
                        </pic:nvPicPr>
                        <pic:blipFill>
                          <a:blip r:embed="rId27"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28"/>
                              </a:ext>
                            </a:extLst>
                          </a:blip>
                          <a:srcRect l="47" r="47"/>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420BE0"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25281"/>
                  <wp:effectExtent l="0" t="0" r="5715" b="3810"/>
                  <wp:docPr id="35322595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225952" name="Picture 10"/>
                          <pic:cNvPicPr>
                            <a:picLocks noChangeAspect="1" noChangeArrowheads="1"/>
                          </pic:cNvPicPr>
                        </pic:nvPicPr>
                        <pic:blipFill>
                          <a:blip r:embed="rId29"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30"/>
                              </a:ext>
                            </a:extLst>
                          </a:blip>
                          <a:srcRect t="37" b="37"/>
                          <a:stretch>
                            <a:fillRect/>
                          </a:stretch>
                        </pic:blipFill>
                        <pic:spPr bwMode="auto">
                          <a:xfrm>
                            <a:off x="0" y="0"/>
                            <a:ext cx="2700000" cy="1425281"/>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406837" w:rsidRPr="00B815E1" w:rsidRDefault="001703C6"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lastRenderedPageBreak/>
              <w:drawing>
                <wp:inline distT="0" distB="0" distL="0" distR="0">
                  <wp:extent cx="2700000" cy="1417659"/>
                  <wp:effectExtent l="0" t="0" r="5715" b="0"/>
                  <wp:docPr id="12993862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386212" name="Picture 11"/>
                          <pic:cNvPicPr>
                            <a:picLocks noChangeAspect="1" noChangeArrowheads="1"/>
                          </pic:cNvPicPr>
                        </pic:nvPicPr>
                        <pic:blipFill>
                          <a:blip r:embed="rId31"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32"/>
                              </a:ext>
                            </a:extLst>
                          </a:blip>
                          <a:srcRect l="214" r="214"/>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406837" w:rsidRPr="00B815E1" w:rsidRDefault="001703C6"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105868239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682391" name="Picture 12"/>
                          <pic:cNvPicPr>
                            <a:picLocks noChangeAspect="1" noChangeArrowheads="1"/>
                          </pic:cNvPicPr>
                        </pic:nvPicPr>
                        <pic:blipFill>
                          <a:blip r:embed="rId33"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34"/>
                              </a:ext>
                            </a:extLst>
                          </a:blip>
                          <a:srcRect t="137" b="137"/>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532DA5" w:rsidRPr="00B815E1" w:rsidRDefault="003701E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0038"/>
                  <wp:effectExtent l="0" t="0" r="5715" b="0"/>
                  <wp:docPr id="18008038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803899" name="Picture 13"/>
                          <pic:cNvPicPr>
                            <a:picLocks noChangeAspect="1" noChangeArrowheads="1"/>
                          </pic:cNvPicPr>
                        </pic:nvPicPr>
                        <pic:blipFill>
                          <a:blip r:embed="rId35"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36"/>
                              </a:ext>
                            </a:extLst>
                          </a:blip>
                          <a:srcRect t="222" b="222"/>
                          <a:stretch>
                            <a:fillRect/>
                          </a:stretch>
                        </pic:blipFill>
                        <pic:spPr bwMode="auto">
                          <a:xfrm>
                            <a:off x="0" y="0"/>
                            <a:ext cx="2700000" cy="1410038"/>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532DA5" w:rsidRPr="00B815E1" w:rsidRDefault="003701E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0038"/>
                  <wp:effectExtent l="0" t="0" r="5715" b="0"/>
                  <wp:docPr id="155685014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850146" name="Picture 14"/>
                          <pic:cNvPicPr>
                            <a:picLocks noChangeAspect="1" noChangeArrowheads="1"/>
                          </pic:cNvPicPr>
                        </pic:nvPicPr>
                        <pic:blipFill>
                          <a:blip r:embed="rId37"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38"/>
                              </a:ext>
                            </a:extLst>
                          </a:blip>
                          <a:srcRect t="571" b="571"/>
                          <a:stretch>
                            <a:fillRect/>
                          </a:stretch>
                        </pic:blipFill>
                        <pic:spPr bwMode="auto">
                          <a:xfrm>
                            <a:off x="0" y="0"/>
                            <a:ext cx="2700000" cy="1410038"/>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532DA5" w:rsidRPr="00B815E1" w:rsidRDefault="003701E2"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212972470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724700" name="Picture 15"/>
                          <pic:cNvPicPr>
                            <a:picLocks noChangeAspect="1" noChangeArrowheads="1"/>
                          </pic:cNvPicPr>
                        </pic:nvPicPr>
                        <pic:blipFill>
                          <a:blip r:embed="rId39"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0"/>
                              </a:ext>
                            </a:extLst>
                          </a:blip>
                          <a:srcRect l="47" r="47"/>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532DA5" w:rsidRPr="00B815E1" w:rsidRDefault="00A41FB5"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697116" cy="1402416"/>
                  <wp:effectExtent l="0" t="0" r="8255" b="7620"/>
                  <wp:docPr id="5819909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990917" name="Picture 16"/>
                          <pic:cNvPicPr>
                            <a:picLocks noChangeAspect="1" noChangeArrowheads="1"/>
                          </pic:cNvPicPr>
                        </pic:nvPicPr>
                        <pic:blipFill>
                          <a:blip r:embed="rId41"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2"/>
                              </a:ext>
                            </a:extLst>
                          </a:blip>
                          <a:srcRect t="786" b="786"/>
                          <a:stretch>
                            <a:fillRect/>
                          </a:stretch>
                        </pic:blipFill>
                        <pic:spPr bwMode="auto">
                          <a:xfrm>
                            <a:off x="0" y="0"/>
                            <a:ext cx="2697116" cy="1402416"/>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1703C6" w:rsidRPr="00B815E1" w:rsidRDefault="00BD10C3"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02416"/>
                  <wp:effectExtent l="0" t="0" r="5715" b="7620"/>
                  <wp:docPr id="10371923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19232" name="Picture 17"/>
                          <pic:cNvPicPr>
                            <a:picLocks noChangeAspect="1" noChangeArrowheads="1"/>
                          </pic:cNvPicPr>
                        </pic:nvPicPr>
                        <pic:blipFill>
                          <a:blip r:embed="rId43"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4"/>
                              </a:ext>
                            </a:extLst>
                          </a:blip>
                          <a:srcRect t="491" b="491"/>
                          <a:stretch>
                            <a:fillRect/>
                          </a:stretch>
                        </pic:blipFill>
                        <pic:spPr bwMode="auto">
                          <a:xfrm>
                            <a:off x="0" y="0"/>
                            <a:ext cx="2700000" cy="1402416"/>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1703C6" w:rsidRPr="00B815E1" w:rsidRDefault="00BD10C3"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17659"/>
                  <wp:effectExtent l="0" t="0" r="5715" b="0"/>
                  <wp:docPr id="159912510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125102" name="Picture 18"/>
                          <pic:cNvPicPr>
                            <a:picLocks noChangeAspect="1" noChangeArrowheads="1"/>
                          </pic:cNvPicPr>
                        </pic:nvPicPr>
                        <pic:blipFill>
                          <a:blip r:embed="rId45"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6"/>
                              </a:ext>
                            </a:extLst>
                          </a:blip>
                          <a:srcRect t="304" b="304"/>
                          <a:stretch>
                            <a:fillRect/>
                          </a:stretch>
                        </pic:blipFill>
                        <pic:spPr bwMode="auto">
                          <a:xfrm>
                            <a:off x="0" y="0"/>
                            <a:ext cx="2700000" cy="1417659"/>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6D36C5" w:rsidRPr="00B815E1" w:rsidTr="00BD10C3">
        <w:tc>
          <w:tcPr>
            <w:tcW w:w="4508" w:type="dxa"/>
          </w:tcPr>
          <w:p w:rsidR="001703C6" w:rsidRPr="00B815E1" w:rsidRDefault="00BD10C3"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394794"/>
                  <wp:effectExtent l="0" t="0" r="5715" b="0"/>
                  <wp:docPr id="65462375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623757" name="Picture 19"/>
                          <pic:cNvPicPr>
                            <a:picLocks noChangeAspect="1" noChangeArrowheads="1"/>
                          </pic:cNvPicPr>
                        </pic:nvPicPr>
                        <pic:blipFill>
                          <a:blip r:embed="rId47"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8"/>
                              </a:ext>
                            </a:extLst>
                          </a:blip>
                          <a:srcRect t="760" b="760"/>
                          <a:stretch>
                            <a:fillRect/>
                          </a:stretch>
                        </pic:blipFill>
                        <pic:spPr bwMode="auto">
                          <a:xfrm>
                            <a:off x="0" y="0"/>
                            <a:ext cx="2700000" cy="1394794"/>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508" w:type="dxa"/>
          </w:tcPr>
          <w:p w:rsidR="001703C6" w:rsidRPr="00B815E1" w:rsidRDefault="00BD10C3" w:rsidP="00547E5F">
            <w:pPr>
              <w:spacing w:line="360" w:lineRule="auto"/>
              <w:jc w:val="both"/>
              <w:rPr>
                <w:rFonts w:ascii="Times New Roman" w:hAnsi="Times New Roman" w:cs="Times New Roman"/>
                <w:b/>
                <w:bCs/>
              </w:rPr>
            </w:pPr>
            <w:r w:rsidRPr="00B815E1">
              <w:rPr>
                <w:rFonts w:ascii="Times New Roman" w:hAnsi="Times New Roman" w:cs="Times New Roman"/>
                <w:b/>
                <w:bCs/>
                <w:noProof/>
                <w:lang w:val="en-US"/>
              </w:rPr>
              <w:drawing>
                <wp:inline distT="0" distB="0" distL="0" distR="0">
                  <wp:extent cx="2700000" cy="1402416"/>
                  <wp:effectExtent l="0" t="0" r="5715" b="7620"/>
                  <wp:docPr id="175323016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230163" name="Picture 20"/>
                          <pic:cNvPicPr>
                            <a:picLocks noChangeAspect="1" noChangeArrowheads="1"/>
                          </pic:cNvPicPr>
                        </pic:nvPicPr>
                        <pic:blipFill>
                          <a:blip r:embed="rId49" cstate="print">
                            <a:extLs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50"/>
                              </a:ext>
                            </a:extLst>
                          </a:blip>
                          <a:srcRect t="838" b="838"/>
                          <a:stretch>
                            <a:fillRect/>
                          </a:stretch>
                        </pic:blipFill>
                        <pic:spPr bwMode="auto">
                          <a:xfrm>
                            <a:off x="0" y="0"/>
                            <a:ext cx="2700000" cy="1402416"/>
                          </a:xfrm>
                          <a:prstGeom prst="rect">
                            <a:avLst/>
                          </a:prstGeom>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tc>
      </w:tr>
    </w:tbl>
    <w:p w:rsidR="001F13E0" w:rsidRPr="00B815E1" w:rsidRDefault="000C6F79" w:rsidP="00547E5F">
      <w:pPr>
        <w:spacing w:after="0" w:line="360" w:lineRule="auto"/>
        <w:ind w:firstLine="425"/>
        <w:jc w:val="both"/>
        <w:rPr>
          <w:rFonts w:ascii="Times New Roman" w:hAnsi="Times New Roman" w:cs="Times New Roman"/>
          <w:i/>
          <w:iCs/>
          <w:sz w:val="18"/>
          <w:szCs w:val="18"/>
        </w:rPr>
      </w:pPr>
      <w:r w:rsidRPr="00B815E1">
        <w:rPr>
          <w:rFonts w:ascii="Times New Roman" w:hAnsi="Times New Roman" w:cs="Times New Roman"/>
          <w:i/>
          <w:iCs/>
          <w:sz w:val="18"/>
          <w:szCs w:val="18"/>
        </w:rPr>
        <w:t>Note: The axis for electricity consumption does not start from zero, as this would remove any variation visible in the graph</w:t>
      </w:r>
      <w:r w:rsidR="002459A3" w:rsidRPr="00B815E1">
        <w:rPr>
          <w:rFonts w:ascii="Times New Roman" w:hAnsi="Times New Roman" w:cs="Times New Roman"/>
          <w:i/>
          <w:iCs/>
          <w:sz w:val="18"/>
          <w:szCs w:val="18"/>
        </w:rPr>
        <w:t xml:space="preserve"> given the level of consumption for certain countries.</w:t>
      </w:r>
    </w:p>
    <w:p w:rsidR="001F13E0" w:rsidRPr="00B815E1" w:rsidRDefault="001F13E0">
      <w:pPr>
        <w:rPr>
          <w:rFonts w:ascii="Times New Roman" w:hAnsi="Times New Roman" w:cs="Times New Roman"/>
          <w:b/>
          <w:bCs/>
        </w:rPr>
      </w:pPr>
      <w:r w:rsidRPr="00B815E1">
        <w:rPr>
          <w:rFonts w:ascii="Times New Roman" w:hAnsi="Times New Roman" w:cs="Times New Roman"/>
          <w:b/>
          <w:bCs/>
        </w:rPr>
        <w:br w:type="page"/>
      </w:r>
    </w:p>
    <w:p w:rsidR="00E200FC" w:rsidRPr="00B815E1" w:rsidRDefault="00E200FC" w:rsidP="00547E5F">
      <w:pPr>
        <w:spacing w:after="0" w:line="360" w:lineRule="auto"/>
        <w:ind w:firstLine="425"/>
        <w:jc w:val="both"/>
        <w:rPr>
          <w:rFonts w:ascii="Times New Roman" w:hAnsi="Times New Roman" w:cs="Times New Roman"/>
          <w:b/>
          <w:bCs/>
        </w:rPr>
      </w:pPr>
    </w:p>
    <w:p w:rsidR="00A208B5" w:rsidRPr="00B815E1" w:rsidRDefault="00A208B5" w:rsidP="00547E5F">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A1</w:t>
      </w:r>
      <w:r w:rsidRPr="00B815E1">
        <w:rPr>
          <w:rFonts w:ascii="Times New Roman" w:hAnsi="Times New Roman" w:cs="Times New Roman"/>
        </w:rPr>
        <w:t xml:space="preserve">: </w:t>
      </w:r>
      <w:r w:rsidR="00BD785D" w:rsidRPr="00B815E1">
        <w:rPr>
          <w:rFonts w:ascii="Times New Roman" w:hAnsi="Times New Roman" w:cs="Times New Roman"/>
        </w:rPr>
        <w:t>U</w:t>
      </w:r>
      <w:r w:rsidR="00D073F0" w:rsidRPr="00B815E1">
        <w:rPr>
          <w:rFonts w:ascii="Times New Roman" w:hAnsi="Times New Roman" w:cs="Times New Roman"/>
        </w:rPr>
        <w:t>nitroot test results</w:t>
      </w:r>
    </w:p>
    <w:tbl>
      <w:tblPr>
        <w:tblW w:w="9781" w:type="dxa"/>
        <w:tblInd w:w="-284" w:type="dxa"/>
        <w:tblLook w:val="04A0"/>
      </w:tblPr>
      <w:tblGrid>
        <w:gridCol w:w="1250"/>
        <w:gridCol w:w="960"/>
        <w:gridCol w:w="883"/>
        <w:gridCol w:w="738"/>
        <w:gridCol w:w="828"/>
        <w:gridCol w:w="737"/>
        <w:gridCol w:w="828"/>
        <w:gridCol w:w="740"/>
        <w:gridCol w:w="949"/>
        <w:gridCol w:w="740"/>
        <w:gridCol w:w="1128"/>
      </w:tblGrid>
      <w:tr w:rsidR="006D36C5" w:rsidRPr="00B815E1" w:rsidTr="0074373B">
        <w:trPr>
          <w:trHeight w:val="227"/>
        </w:trPr>
        <w:tc>
          <w:tcPr>
            <w:tcW w:w="1250" w:type="dxa"/>
            <w:vMerge w:val="restart"/>
            <w:tcBorders>
              <w:top w:val="nil"/>
              <w:left w:val="nil"/>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Variable</w:t>
            </w:r>
          </w:p>
        </w:tc>
        <w:tc>
          <w:tcPr>
            <w:tcW w:w="960" w:type="dxa"/>
            <w:vMerge w:val="restart"/>
            <w:tcBorders>
              <w:top w:val="nil"/>
              <w:left w:val="nil"/>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type</w:t>
            </w:r>
          </w:p>
        </w:tc>
        <w:tc>
          <w:tcPr>
            <w:tcW w:w="1621" w:type="dxa"/>
            <w:gridSpan w:val="2"/>
            <w:vMerge w:val="restart"/>
            <w:tcBorders>
              <w:top w:val="nil"/>
              <w:left w:val="nil"/>
              <w:bottom w:val="nil"/>
              <w:right w:val="single" w:sz="4" w:space="0" w:color="auto"/>
            </w:tcBorders>
            <w:noWrap/>
            <w:vAlign w:val="center"/>
            <w:hideMark/>
          </w:tcPr>
          <w:p w:rsidR="001773F0" w:rsidRPr="00B815E1" w:rsidRDefault="001773F0" w:rsidP="006E50D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HT</w:t>
            </w:r>
          </w:p>
        </w:tc>
        <w:tc>
          <w:tcPr>
            <w:tcW w:w="1565" w:type="dxa"/>
            <w:gridSpan w:val="2"/>
            <w:vMerge w:val="restart"/>
            <w:tcBorders>
              <w:top w:val="nil"/>
              <w:left w:val="single" w:sz="4" w:space="0" w:color="auto"/>
              <w:bottom w:val="nil"/>
              <w:right w:val="single" w:sz="4" w:space="0" w:color="auto"/>
            </w:tcBorders>
            <w:noWrap/>
            <w:vAlign w:val="center"/>
            <w:hideMark/>
          </w:tcPr>
          <w:p w:rsidR="001773F0" w:rsidRPr="00B815E1" w:rsidRDefault="001773F0" w:rsidP="006E50D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Breitung</w:t>
            </w:r>
          </w:p>
        </w:tc>
        <w:tc>
          <w:tcPr>
            <w:tcW w:w="3257" w:type="dxa"/>
            <w:gridSpan w:val="4"/>
            <w:tcBorders>
              <w:top w:val="nil"/>
              <w:left w:val="single" w:sz="4" w:space="0" w:color="auto"/>
              <w:bottom w:val="single" w:sz="4" w:space="0" w:color="auto"/>
              <w:right w:val="nil"/>
            </w:tcBorders>
            <w:noWrap/>
            <w:vAlign w:val="bottom"/>
            <w:hideMark/>
          </w:tcPr>
          <w:p w:rsidR="001773F0" w:rsidRPr="00B815E1" w:rsidRDefault="001773F0" w:rsidP="006E50D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Fisher</w:t>
            </w:r>
          </w:p>
        </w:tc>
        <w:tc>
          <w:tcPr>
            <w:tcW w:w="1128" w:type="dxa"/>
            <w:vMerge w:val="restart"/>
            <w:tcBorders>
              <w:top w:val="nil"/>
              <w:left w:val="nil"/>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Conclusion</w:t>
            </w:r>
          </w:p>
        </w:tc>
      </w:tr>
      <w:tr w:rsidR="006D36C5" w:rsidRPr="00B815E1" w:rsidTr="0074373B">
        <w:trPr>
          <w:trHeight w:val="227"/>
        </w:trPr>
        <w:tc>
          <w:tcPr>
            <w:tcW w:w="1250" w:type="dxa"/>
            <w:vMerge/>
            <w:tcBorders>
              <w:left w:val="nil"/>
              <w:right w:val="nil"/>
            </w:tcBorders>
            <w:noWrap/>
            <w:vAlign w:val="bottom"/>
            <w:hideMark/>
          </w:tcPr>
          <w:p w:rsidR="001773F0" w:rsidRPr="00B815E1" w:rsidRDefault="001773F0" w:rsidP="006E50D0">
            <w:pPr>
              <w:spacing w:after="0" w:line="240" w:lineRule="auto"/>
              <w:rPr>
                <w:rFonts w:ascii="Times New Roman" w:eastAsia="Times New Roman" w:hAnsi="Times New Roman" w:cs="Times New Roman"/>
                <w:sz w:val="20"/>
                <w:szCs w:val="20"/>
                <w:lang w:eastAsia="en-ZA"/>
              </w:rPr>
            </w:pPr>
          </w:p>
        </w:tc>
        <w:tc>
          <w:tcPr>
            <w:tcW w:w="960" w:type="dxa"/>
            <w:vMerge/>
            <w:tcBorders>
              <w:left w:val="nil"/>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p>
        </w:tc>
        <w:tc>
          <w:tcPr>
            <w:tcW w:w="1621" w:type="dxa"/>
            <w:gridSpan w:val="2"/>
            <w:vMerge/>
            <w:tcBorders>
              <w:top w:val="nil"/>
              <w:left w:val="nil"/>
              <w:bottom w:val="single" w:sz="4" w:space="0" w:color="auto"/>
              <w:right w:val="single" w:sz="4" w:space="0" w:color="auto"/>
            </w:tcBorders>
            <w:vAlign w:val="center"/>
            <w:hideMark/>
          </w:tcPr>
          <w:p w:rsidR="001773F0" w:rsidRPr="00B815E1" w:rsidRDefault="001773F0" w:rsidP="006E50D0">
            <w:pPr>
              <w:spacing w:after="0" w:line="240" w:lineRule="auto"/>
              <w:rPr>
                <w:rFonts w:ascii="Times New Roman" w:eastAsia="Times New Roman" w:hAnsi="Times New Roman" w:cs="Times New Roman"/>
                <w:sz w:val="20"/>
                <w:szCs w:val="20"/>
                <w:lang w:eastAsia="en-ZA"/>
              </w:rPr>
            </w:pPr>
          </w:p>
        </w:tc>
        <w:tc>
          <w:tcPr>
            <w:tcW w:w="1565" w:type="dxa"/>
            <w:gridSpan w:val="2"/>
            <w:vMerge/>
            <w:tcBorders>
              <w:top w:val="nil"/>
              <w:left w:val="single" w:sz="4" w:space="0" w:color="auto"/>
              <w:bottom w:val="single" w:sz="4" w:space="0" w:color="auto"/>
              <w:right w:val="single" w:sz="4" w:space="0" w:color="auto"/>
            </w:tcBorders>
            <w:vAlign w:val="center"/>
            <w:hideMark/>
          </w:tcPr>
          <w:p w:rsidR="001773F0" w:rsidRPr="00B815E1" w:rsidRDefault="001773F0" w:rsidP="006E50D0">
            <w:pPr>
              <w:spacing w:after="0" w:line="240" w:lineRule="auto"/>
              <w:rPr>
                <w:rFonts w:ascii="Times New Roman" w:eastAsia="Times New Roman" w:hAnsi="Times New Roman" w:cs="Times New Roman"/>
                <w:sz w:val="20"/>
                <w:szCs w:val="20"/>
                <w:lang w:eastAsia="en-ZA"/>
              </w:rPr>
            </w:pPr>
          </w:p>
        </w:tc>
        <w:tc>
          <w:tcPr>
            <w:tcW w:w="1568" w:type="dxa"/>
            <w:gridSpan w:val="2"/>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6E50D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w:t>
            </w:r>
            <w:r w:rsidR="00F643BD" w:rsidRPr="00B815E1">
              <w:rPr>
                <w:rFonts w:ascii="Times New Roman" w:eastAsia="Times New Roman" w:hAnsi="Times New Roman" w:cs="Times New Roman"/>
                <w:sz w:val="20"/>
                <w:szCs w:val="20"/>
                <w:lang w:eastAsia="en-ZA"/>
              </w:rPr>
              <w:t>ick</w:t>
            </w:r>
            <w:r w:rsidR="00FC4F02" w:rsidRPr="00B815E1">
              <w:rPr>
                <w:rFonts w:ascii="Times New Roman" w:eastAsia="Times New Roman" w:hAnsi="Times New Roman" w:cs="Times New Roman"/>
                <w:sz w:val="20"/>
                <w:szCs w:val="20"/>
                <w:lang w:eastAsia="en-ZA"/>
              </w:rPr>
              <w:t>e</w:t>
            </w:r>
            <w:r w:rsidR="00F643BD" w:rsidRPr="00B815E1">
              <w:rPr>
                <w:rFonts w:ascii="Times New Roman" w:eastAsia="Times New Roman" w:hAnsi="Times New Roman" w:cs="Times New Roman"/>
                <w:sz w:val="20"/>
                <w:szCs w:val="20"/>
                <w:lang w:eastAsia="en-ZA"/>
              </w:rPr>
              <w:t>y</w:t>
            </w:r>
            <w:r w:rsidR="00FC4F02" w:rsidRPr="00B815E1">
              <w:rPr>
                <w:rFonts w:ascii="Times New Roman" w:eastAsia="Times New Roman" w:hAnsi="Times New Roman" w:cs="Times New Roman"/>
                <w:sz w:val="20"/>
                <w:szCs w:val="20"/>
                <w:lang w:eastAsia="en-ZA"/>
              </w:rPr>
              <w:t>-</w:t>
            </w:r>
            <w:r w:rsidR="00F643BD" w:rsidRPr="00B815E1">
              <w:rPr>
                <w:rFonts w:ascii="Times New Roman" w:eastAsia="Times New Roman" w:hAnsi="Times New Roman" w:cs="Times New Roman"/>
                <w:sz w:val="20"/>
                <w:szCs w:val="20"/>
                <w:lang w:eastAsia="en-ZA"/>
              </w:rPr>
              <w:t>F</w:t>
            </w:r>
            <w:r w:rsidRPr="00B815E1">
              <w:rPr>
                <w:rFonts w:ascii="Times New Roman" w:eastAsia="Times New Roman" w:hAnsi="Times New Roman" w:cs="Times New Roman"/>
                <w:sz w:val="20"/>
                <w:szCs w:val="20"/>
                <w:lang w:eastAsia="en-ZA"/>
              </w:rPr>
              <w:t>uller</w:t>
            </w:r>
          </w:p>
        </w:tc>
        <w:tc>
          <w:tcPr>
            <w:tcW w:w="1689" w:type="dxa"/>
            <w:gridSpan w:val="2"/>
            <w:tcBorders>
              <w:top w:val="single" w:sz="4" w:space="0" w:color="auto"/>
              <w:left w:val="single" w:sz="4" w:space="0" w:color="auto"/>
              <w:bottom w:val="single" w:sz="4" w:space="0" w:color="auto"/>
              <w:right w:val="nil"/>
            </w:tcBorders>
            <w:noWrap/>
            <w:vAlign w:val="bottom"/>
            <w:hideMark/>
          </w:tcPr>
          <w:p w:rsidR="001773F0" w:rsidRPr="00B815E1" w:rsidRDefault="001773F0" w:rsidP="006E50D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w:t>
            </w:r>
            <w:r w:rsidR="00F643BD" w:rsidRPr="00B815E1">
              <w:rPr>
                <w:rFonts w:ascii="Times New Roman" w:eastAsia="Times New Roman" w:hAnsi="Times New Roman" w:cs="Times New Roman"/>
                <w:sz w:val="20"/>
                <w:szCs w:val="20"/>
                <w:lang w:eastAsia="en-ZA"/>
              </w:rPr>
              <w:t>hillips-P</w:t>
            </w:r>
            <w:r w:rsidRPr="00B815E1">
              <w:rPr>
                <w:rFonts w:ascii="Times New Roman" w:eastAsia="Times New Roman" w:hAnsi="Times New Roman" w:cs="Times New Roman"/>
                <w:sz w:val="20"/>
                <w:szCs w:val="20"/>
                <w:lang w:eastAsia="en-ZA"/>
              </w:rPr>
              <w:t>erron</w:t>
            </w:r>
          </w:p>
        </w:tc>
        <w:tc>
          <w:tcPr>
            <w:tcW w:w="1128" w:type="dxa"/>
            <w:vMerge/>
            <w:tcBorders>
              <w:left w:val="nil"/>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p>
        </w:tc>
      </w:tr>
      <w:tr w:rsidR="006D36C5" w:rsidRPr="00B815E1" w:rsidTr="0074373B">
        <w:trPr>
          <w:trHeight w:val="227"/>
        </w:trPr>
        <w:tc>
          <w:tcPr>
            <w:tcW w:w="1250" w:type="dxa"/>
            <w:vMerge/>
            <w:tcBorders>
              <w:left w:val="nil"/>
              <w:bottom w:val="single" w:sz="4" w:space="0" w:color="auto"/>
              <w:right w:val="nil"/>
            </w:tcBorders>
            <w:noWrap/>
            <w:vAlign w:val="bottom"/>
            <w:hideMark/>
          </w:tcPr>
          <w:p w:rsidR="001773F0" w:rsidRPr="00B815E1" w:rsidRDefault="001773F0" w:rsidP="006E50D0">
            <w:pPr>
              <w:spacing w:after="0" w:line="240" w:lineRule="auto"/>
              <w:rPr>
                <w:rFonts w:ascii="Times New Roman" w:eastAsia="Times New Roman" w:hAnsi="Times New Roman" w:cs="Times New Roman"/>
                <w:sz w:val="20"/>
                <w:szCs w:val="20"/>
                <w:lang w:eastAsia="en-ZA"/>
              </w:rPr>
            </w:pPr>
          </w:p>
        </w:tc>
        <w:tc>
          <w:tcPr>
            <w:tcW w:w="960" w:type="dxa"/>
            <w:vMerge/>
            <w:tcBorders>
              <w:left w:val="nil"/>
              <w:bottom w:val="single" w:sz="4" w:space="0" w:color="auto"/>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p>
        </w:tc>
        <w:tc>
          <w:tcPr>
            <w:tcW w:w="883" w:type="dxa"/>
            <w:tcBorders>
              <w:top w:val="single" w:sz="4" w:space="0" w:color="auto"/>
              <w:left w:val="nil"/>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38"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28"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37"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28"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40"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949" w:type="dxa"/>
            <w:tcBorders>
              <w:top w:val="single" w:sz="4" w:space="0" w:color="auto"/>
              <w:left w:val="single" w:sz="4" w:space="0" w:color="auto"/>
              <w:bottom w:val="single" w:sz="4" w:space="0" w:color="auto"/>
              <w:right w:val="single" w:sz="4" w:space="0" w:color="auto"/>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40" w:type="dxa"/>
            <w:tcBorders>
              <w:top w:val="single" w:sz="4" w:space="0" w:color="auto"/>
              <w:left w:val="single" w:sz="4" w:space="0" w:color="auto"/>
              <w:bottom w:val="single" w:sz="4" w:space="0" w:color="auto"/>
              <w:right w:val="nil"/>
            </w:tcBorders>
            <w:noWrap/>
            <w:vAlign w:val="bottom"/>
            <w:hideMark/>
          </w:tcPr>
          <w:p w:rsidR="001773F0" w:rsidRPr="00B815E1" w:rsidRDefault="001773F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1128" w:type="dxa"/>
            <w:vMerge/>
            <w:tcBorders>
              <w:left w:val="nil"/>
              <w:bottom w:val="single" w:sz="4" w:space="0" w:color="auto"/>
              <w:right w:val="nil"/>
            </w:tcBorders>
            <w:noWrap/>
            <w:vAlign w:val="center"/>
            <w:hideMark/>
          </w:tcPr>
          <w:p w:rsidR="001773F0" w:rsidRPr="00B815E1" w:rsidRDefault="001773F0" w:rsidP="000906EB">
            <w:pPr>
              <w:spacing w:after="0" w:line="240" w:lineRule="auto"/>
              <w:jc w:val="center"/>
              <w:rPr>
                <w:rFonts w:ascii="Times New Roman" w:eastAsia="Times New Roman" w:hAnsi="Times New Roman" w:cs="Times New Roman"/>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Electricity </w:t>
            </w:r>
            <w:r w:rsidR="00BA5131" w:rsidRPr="00B815E1">
              <w:rPr>
                <w:rFonts w:ascii="Times New Roman" w:eastAsia="Times New Roman" w:hAnsi="Times New Roman" w:cs="Times New Roman"/>
                <w:sz w:val="20"/>
                <w:szCs w:val="20"/>
                <w:lang w:eastAsia="en-ZA"/>
              </w:rPr>
              <w:t>consumption</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0.769</w:t>
            </w:r>
          </w:p>
        </w:tc>
        <w:tc>
          <w:tcPr>
            <w:tcW w:w="738"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0.220</w:t>
            </w:r>
          </w:p>
        </w:tc>
        <w:tc>
          <w:tcPr>
            <w:tcW w:w="737"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0.587</w:t>
            </w:r>
          </w:p>
        </w:tc>
        <w:tc>
          <w:tcPr>
            <w:tcW w:w="828"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1.789</w:t>
            </w:r>
          </w:p>
        </w:tc>
        <w:tc>
          <w:tcPr>
            <w:tcW w:w="740"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0.963</w:t>
            </w:r>
          </w:p>
        </w:tc>
        <w:tc>
          <w:tcPr>
            <w:tcW w:w="949"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-6.260</w:t>
            </w:r>
          </w:p>
        </w:tc>
        <w:tc>
          <w:tcPr>
            <w:tcW w:w="740" w:type="dxa"/>
            <w:tcBorders>
              <w:top w:val="single" w:sz="4" w:space="0" w:color="auto"/>
              <w:left w:val="nil"/>
              <w:bottom w:val="nil"/>
              <w:right w:val="nil"/>
            </w:tcBorders>
            <w:noWrap/>
            <w:vAlign w:val="bottom"/>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74373B">
        <w:trPr>
          <w:trHeight w:val="227"/>
        </w:trPr>
        <w:tc>
          <w:tcPr>
            <w:tcW w:w="1250" w:type="dxa"/>
            <w:vMerge/>
            <w:tcBorders>
              <w:top w:val="nil"/>
              <w:left w:val="nil"/>
              <w:bottom w:val="nil"/>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0.629</w:t>
            </w:r>
          </w:p>
        </w:tc>
        <w:tc>
          <w:tcPr>
            <w:tcW w:w="73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0.046</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0.301</w:t>
            </w:r>
          </w:p>
        </w:tc>
        <w:tc>
          <w:tcPr>
            <w:tcW w:w="737"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0.618</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1.212</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0.887</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-3.594</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nil"/>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FD Electricity </w:t>
            </w:r>
            <w:r w:rsidR="00BA5131" w:rsidRPr="00B815E1">
              <w:rPr>
                <w:rFonts w:ascii="Times New Roman" w:eastAsia="Times New Roman" w:hAnsi="Times New Roman" w:cs="Times New Roman"/>
                <w:sz w:val="20"/>
                <w:szCs w:val="20"/>
                <w:lang w:eastAsia="en-ZA"/>
              </w:rPr>
              <w:t>consumption</w:t>
            </w: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-0.198</w:t>
            </w:r>
          </w:p>
        </w:tc>
        <w:tc>
          <w:tcPr>
            <w:tcW w:w="73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-4.510</w:t>
            </w:r>
          </w:p>
        </w:tc>
        <w:tc>
          <w:tcPr>
            <w:tcW w:w="737"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-3.040</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c>
          <w:tcPr>
            <w:tcW w:w="949"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-20.762</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-0.166</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-4.516</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-0.520</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0.301</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-22.307</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0.864</w:t>
            </w:r>
          </w:p>
        </w:tc>
        <w:tc>
          <w:tcPr>
            <w:tcW w:w="73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0.358</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0.665</w:t>
            </w:r>
          </w:p>
        </w:tc>
        <w:tc>
          <w:tcPr>
            <w:tcW w:w="737"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0.747</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2.274</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0.989</w:t>
            </w:r>
          </w:p>
        </w:tc>
        <w:tc>
          <w:tcPr>
            <w:tcW w:w="949"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-0.255</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74373B">
        <w:trPr>
          <w:trHeight w:val="227"/>
        </w:trPr>
        <w:tc>
          <w:tcPr>
            <w:tcW w:w="1250" w:type="dxa"/>
            <w:vMerge/>
            <w:tcBorders>
              <w:top w:val="nil"/>
              <w:left w:val="nil"/>
              <w:bottom w:val="nil"/>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0.795</w:t>
            </w:r>
          </w:p>
        </w:tc>
        <w:tc>
          <w:tcPr>
            <w:tcW w:w="73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0.988</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0.297</w:t>
            </w:r>
          </w:p>
        </w:tc>
        <w:tc>
          <w:tcPr>
            <w:tcW w:w="737"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0.617</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1.485</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0.931</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4.068</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nil"/>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Electricity price</w:t>
            </w: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0.087</w:t>
            </w:r>
          </w:p>
        </w:tc>
        <w:tc>
          <w:tcPr>
            <w:tcW w:w="73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-5.484</w:t>
            </w:r>
          </w:p>
        </w:tc>
        <w:tc>
          <w:tcPr>
            <w:tcW w:w="737"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-1.957</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0.025</w:t>
            </w:r>
          </w:p>
        </w:tc>
        <w:tc>
          <w:tcPr>
            <w:tcW w:w="949"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-11.864</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0.097</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-4.275</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0.096</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0.538</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-9.906</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EV</w:t>
            </w:r>
            <w:r w:rsidR="0071423D" w:rsidRPr="00B815E1">
              <w:rPr>
                <w:rFonts w:ascii="Times New Roman" w:eastAsia="Times New Roman" w:hAnsi="Times New Roman" w:cs="Times New Roman"/>
                <w:sz w:val="20"/>
                <w:szCs w:val="20"/>
                <w:lang w:eastAsia="en-ZA"/>
              </w:rPr>
              <w:t>stock</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0.993</w:t>
            </w:r>
          </w:p>
        </w:tc>
        <w:tc>
          <w:tcPr>
            <w:tcW w:w="73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2.360</w:t>
            </w:r>
          </w:p>
        </w:tc>
        <w:tc>
          <w:tcPr>
            <w:tcW w:w="737"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0.991</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0.604</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0.727</w:t>
            </w:r>
          </w:p>
        </w:tc>
        <w:tc>
          <w:tcPr>
            <w:tcW w:w="949"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7.702</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74373B">
        <w:trPr>
          <w:trHeight w:val="227"/>
        </w:trPr>
        <w:tc>
          <w:tcPr>
            <w:tcW w:w="1250" w:type="dxa"/>
            <w:vMerge/>
            <w:tcBorders>
              <w:top w:val="nil"/>
              <w:left w:val="nil"/>
              <w:bottom w:val="nil"/>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0.654</w:t>
            </w:r>
          </w:p>
        </w:tc>
        <w:tc>
          <w:tcPr>
            <w:tcW w:w="73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0.139</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-1.280</w:t>
            </w:r>
          </w:p>
        </w:tc>
        <w:tc>
          <w:tcPr>
            <w:tcW w:w="737"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0.100</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3.943</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-0.463</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0.322</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nil"/>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EV</w:t>
            </w:r>
            <w:r w:rsidR="0071423D" w:rsidRPr="00B815E1">
              <w:rPr>
                <w:rFonts w:ascii="Times New Roman" w:eastAsia="Times New Roman" w:hAnsi="Times New Roman" w:cs="Times New Roman"/>
                <w:sz w:val="20"/>
                <w:szCs w:val="20"/>
                <w:lang w:eastAsia="en-ZA"/>
              </w:rPr>
              <w:t xml:space="preserve"> stock</w:t>
            </w: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-0.121</w:t>
            </w:r>
          </w:p>
        </w:tc>
        <w:tc>
          <w:tcPr>
            <w:tcW w:w="73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-8.410</w:t>
            </w:r>
          </w:p>
        </w:tc>
        <w:tc>
          <w:tcPr>
            <w:tcW w:w="737"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-2.608</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0.005</w:t>
            </w:r>
          </w:p>
        </w:tc>
        <w:tc>
          <w:tcPr>
            <w:tcW w:w="949"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-14.618</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-0.115</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-8.315</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-0.293</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0.385</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-12.640</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val="restart"/>
            <w:tcBorders>
              <w:top w:val="single" w:sz="4" w:space="0" w:color="auto"/>
              <w:left w:val="nil"/>
              <w:bottom w:val="nil"/>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EV sales</w:t>
            </w:r>
          </w:p>
        </w:tc>
        <w:tc>
          <w:tcPr>
            <w:tcW w:w="960" w:type="dxa"/>
            <w:tcBorders>
              <w:top w:val="single" w:sz="4" w:space="0" w:color="auto"/>
              <w:left w:val="nil"/>
              <w:bottom w:val="nil"/>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A33461" w:rsidRPr="00B815E1" w:rsidRDefault="001F13E0"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0.7142</w:t>
            </w:r>
          </w:p>
        </w:tc>
        <w:tc>
          <w:tcPr>
            <w:tcW w:w="738" w:type="dxa"/>
            <w:tcBorders>
              <w:top w:val="single" w:sz="4" w:space="0" w:color="auto"/>
              <w:left w:val="nil"/>
              <w:bottom w:val="nil"/>
              <w:right w:val="nil"/>
            </w:tcBorders>
            <w:noWrap/>
            <w:vAlign w:val="center"/>
            <w:hideMark/>
          </w:tcPr>
          <w:p w:rsidR="00A33461" w:rsidRPr="00B815E1" w:rsidRDefault="00A93362"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noWrap/>
            <w:vAlign w:val="center"/>
            <w:hideMark/>
          </w:tcPr>
          <w:p w:rsidR="00A33461" w:rsidRPr="00B815E1" w:rsidRDefault="00A93362"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2.457</w:t>
            </w:r>
          </w:p>
        </w:tc>
        <w:tc>
          <w:tcPr>
            <w:tcW w:w="737" w:type="dxa"/>
            <w:tcBorders>
              <w:top w:val="single" w:sz="4" w:space="0" w:color="auto"/>
              <w:left w:val="nil"/>
              <w:bottom w:val="nil"/>
              <w:right w:val="nil"/>
            </w:tcBorders>
            <w:noWrap/>
            <w:vAlign w:val="center"/>
            <w:hideMark/>
          </w:tcPr>
          <w:p w:rsidR="00A33461" w:rsidRPr="00B815E1" w:rsidRDefault="00A93362"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0.993</w:t>
            </w:r>
          </w:p>
        </w:tc>
        <w:tc>
          <w:tcPr>
            <w:tcW w:w="828" w:type="dxa"/>
            <w:tcBorders>
              <w:top w:val="single" w:sz="4" w:space="0" w:color="auto"/>
              <w:left w:val="nil"/>
              <w:bottom w:val="nil"/>
              <w:right w:val="nil"/>
            </w:tcBorders>
            <w:noWrap/>
            <w:vAlign w:val="center"/>
            <w:hideMark/>
          </w:tcPr>
          <w:p w:rsidR="00A33461" w:rsidRPr="00B815E1" w:rsidRDefault="00124D4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0.626</w:t>
            </w:r>
          </w:p>
        </w:tc>
        <w:tc>
          <w:tcPr>
            <w:tcW w:w="740" w:type="dxa"/>
            <w:tcBorders>
              <w:top w:val="single" w:sz="4" w:space="0" w:color="auto"/>
              <w:left w:val="nil"/>
              <w:bottom w:val="nil"/>
              <w:right w:val="nil"/>
            </w:tcBorders>
            <w:noWrap/>
            <w:vAlign w:val="center"/>
            <w:hideMark/>
          </w:tcPr>
          <w:p w:rsidR="00A33461" w:rsidRPr="00B815E1" w:rsidRDefault="00124D4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0.734</w:t>
            </w:r>
          </w:p>
        </w:tc>
        <w:tc>
          <w:tcPr>
            <w:tcW w:w="949" w:type="dxa"/>
            <w:tcBorders>
              <w:top w:val="single" w:sz="4" w:space="0" w:color="auto"/>
              <w:left w:val="nil"/>
              <w:bottom w:val="nil"/>
              <w:right w:val="nil"/>
            </w:tcBorders>
            <w:noWrap/>
            <w:vAlign w:val="center"/>
            <w:hideMark/>
          </w:tcPr>
          <w:p w:rsidR="00A33461" w:rsidRPr="00B815E1" w:rsidRDefault="00124D4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7.948</w:t>
            </w:r>
          </w:p>
        </w:tc>
        <w:tc>
          <w:tcPr>
            <w:tcW w:w="740" w:type="dxa"/>
            <w:tcBorders>
              <w:top w:val="single" w:sz="4" w:space="0" w:color="auto"/>
              <w:left w:val="nil"/>
              <w:bottom w:val="nil"/>
              <w:right w:val="nil"/>
            </w:tcBorders>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val="restart"/>
            <w:tcBorders>
              <w:top w:val="single" w:sz="4" w:space="0" w:color="auto"/>
              <w:left w:val="nil"/>
              <w:bottom w:val="nil"/>
              <w:right w:val="nil"/>
            </w:tcBorders>
            <w:noWrap/>
            <w:vAlign w:val="center"/>
            <w:hideMark/>
          </w:tcPr>
          <w:p w:rsidR="00A33461" w:rsidRPr="00B815E1" w:rsidRDefault="00A33461" w:rsidP="00A3346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A33461">
        <w:trPr>
          <w:trHeight w:val="227"/>
        </w:trPr>
        <w:tc>
          <w:tcPr>
            <w:tcW w:w="1250" w:type="dxa"/>
            <w:vMerge/>
            <w:tcBorders>
              <w:top w:val="nil"/>
              <w:left w:val="nil"/>
              <w:bottom w:val="nil"/>
              <w:right w:val="nil"/>
            </w:tcBorders>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0.533</w:t>
            </w:r>
          </w:p>
        </w:tc>
        <w:tc>
          <w:tcPr>
            <w:tcW w:w="738"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-1.073</w:t>
            </w:r>
          </w:p>
        </w:tc>
        <w:tc>
          <w:tcPr>
            <w:tcW w:w="737"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0.142</w:t>
            </w:r>
          </w:p>
        </w:tc>
        <w:tc>
          <w:tcPr>
            <w:tcW w:w="828"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3.921</w:t>
            </w:r>
          </w:p>
        </w:tc>
        <w:tc>
          <w:tcPr>
            <w:tcW w:w="740" w:type="dxa"/>
            <w:tcBorders>
              <w:top w:val="nil"/>
              <w:left w:val="nil"/>
              <w:bottom w:val="nil"/>
              <w:right w:val="nil"/>
            </w:tcBorders>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949"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-0.197</w:t>
            </w:r>
          </w:p>
        </w:tc>
        <w:tc>
          <w:tcPr>
            <w:tcW w:w="740" w:type="dxa"/>
            <w:tcBorders>
              <w:top w:val="nil"/>
              <w:left w:val="nil"/>
              <w:bottom w:val="nil"/>
              <w:right w:val="nil"/>
            </w:tcBorders>
            <w:noWrap/>
            <w:vAlign w:val="center"/>
            <w:hideMark/>
          </w:tcPr>
          <w:p w:rsidR="00A33461" w:rsidRPr="00B815E1" w:rsidRDefault="00D70D6E"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0.422</w:t>
            </w:r>
          </w:p>
        </w:tc>
        <w:tc>
          <w:tcPr>
            <w:tcW w:w="1128" w:type="dxa"/>
            <w:vMerge/>
            <w:tcBorders>
              <w:top w:val="nil"/>
              <w:left w:val="nil"/>
              <w:bottom w:val="nil"/>
              <w:right w:val="nil"/>
            </w:tcBorders>
            <w:vAlign w:val="center"/>
            <w:hideMark/>
          </w:tcPr>
          <w:p w:rsidR="00A33461" w:rsidRPr="00B815E1" w:rsidRDefault="00A33461" w:rsidP="00A33461">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val="restart"/>
            <w:tcBorders>
              <w:top w:val="nil"/>
              <w:left w:val="nil"/>
              <w:bottom w:val="nil"/>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EV sales</w:t>
            </w:r>
          </w:p>
        </w:tc>
        <w:tc>
          <w:tcPr>
            <w:tcW w:w="960" w:type="dxa"/>
            <w:tcBorders>
              <w:top w:val="nil"/>
              <w:left w:val="nil"/>
              <w:bottom w:val="nil"/>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A33461" w:rsidRPr="00B815E1" w:rsidRDefault="001276D0"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-0.273</w:t>
            </w:r>
          </w:p>
        </w:tc>
        <w:tc>
          <w:tcPr>
            <w:tcW w:w="738" w:type="dxa"/>
            <w:tcBorders>
              <w:top w:val="nil"/>
              <w:left w:val="nil"/>
              <w:bottom w:val="nil"/>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-7.766</w:t>
            </w:r>
          </w:p>
        </w:tc>
        <w:tc>
          <w:tcPr>
            <w:tcW w:w="737" w:type="dxa"/>
            <w:tcBorders>
              <w:top w:val="nil"/>
              <w:left w:val="nil"/>
              <w:bottom w:val="nil"/>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-2.823</w:t>
            </w:r>
          </w:p>
        </w:tc>
        <w:tc>
          <w:tcPr>
            <w:tcW w:w="740" w:type="dxa"/>
            <w:tcBorders>
              <w:top w:val="nil"/>
              <w:left w:val="nil"/>
              <w:bottom w:val="nil"/>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949" w:type="dxa"/>
            <w:tcBorders>
              <w:top w:val="nil"/>
              <w:left w:val="nil"/>
              <w:bottom w:val="nil"/>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-14.083</w:t>
            </w:r>
          </w:p>
        </w:tc>
        <w:tc>
          <w:tcPr>
            <w:tcW w:w="740" w:type="dxa"/>
            <w:tcBorders>
              <w:top w:val="nil"/>
              <w:left w:val="nil"/>
              <w:bottom w:val="nil"/>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A33461" w:rsidRPr="00B815E1" w:rsidRDefault="00A33461" w:rsidP="00A33461">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tcBorders>
              <w:top w:val="nil"/>
              <w:left w:val="nil"/>
              <w:bottom w:val="single" w:sz="4" w:space="0" w:color="auto"/>
              <w:right w:val="nil"/>
            </w:tcBorders>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A33461" w:rsidRPr="00B815E1" w:rsidRDefault="00A33461" w:rsidP="00A3346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-0.262</w:t>
            </w:r>
          </w:p>
        </w:tc>
        <w:tc>
          <w:tcPr>
            <w:tcW w:w="738" w:type="dxa"/>
            <w:tcBorders>
              <w:top w:val="nil"/>
              <w:left w:val="nil"/>
              <w:bottom w:val="single" w:sz="4" w:space="0" w:color="auto"/>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-7.695</w:t>
            </w:r>
          </w:p>
        </w:tc>
        <w:tc>
          <w:tcPr>
            <w:tcW w:w="737" w:type="dxa"/>
            <w:tcBorders>
              <w:top w:val="nil"/>
              <w:left w:val="nil"/>
              <w:bottom w:val="single" w:sz="4" w:space="0" w:color="auto"/>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noWrap/>
            <w:vAlign w:val="center"/>
            <w:hideMark/>
          </w:tcPr>
          <w:p w:rsidR="00A33461" w:rsidRPr="00B815E1" w:rsidRDefault="00CA4037"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-0.54</w:t>
            </w:r>
            <w:r w:rsidR="00647F25" w:rsidRPr="00B815E1">
              <w:rPr>
                <w:rFonts w:ascii="Times New Roman" w:eastAsia="Times New Roman" w:hAnsi="Times New Roman" w:cs="Times New Roman"/>
                <w:sz w:val="20"/>
                <w:szCs w:val="20"/>
                <w:lang w:eastAsia="en-ZA"/>
              </w:rPr>
              <w:t>7</w:t>
            </w:r>
          </w:p>
        </w:tc>
        <w:tc>
          <w:tcPr>
            <w:tcW w:w="740" w:type="dxa"/>
            <w:tcBorders>
              <w:top w:val="nil"/>
              <w:left w:val="nil"/>
              <w:bottom w:val="single" w:sz="4" w:space="0" w:color="auto"/>
              <w:right w:val="nil"/>
            </w:tcBorders>
            <w:noWrap/>
            <w:vAlign w:val="center"/>
            <w:hideMark/>
          </w:tcPr>
          <w:p w:rsidR="00A33461" w:rsidRPr="00B815E1" w:rsidRDefault="00647F25"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0.292</w:t>
            </w:r>
          </w:p>
        </w:tc>
        <w:tc>
          <w:tcPr>
            <w:tcW w:w="949" w:type="dxa"/>
            <w:tcBorders>
              <w:top w:val="nil"/>
              <w:left w:val="nil"/>
              <w:bottom w:val="single" w:sz="4" w:space="0" w:color="auto"/>
              <w:right w:val="nil"/>
            </w:tcBorders>
            <w:shd w:val="clear" w:color="000000" w:fill="F2F2F2"/>
            <w:noWrap/>
            <w:vAlign w:val="center"/>
            <w:hideMark/>
          </w:tcPr>
          <w:p w:rsidR="00A33461" w:rsidRPr="00B815E1" w:rsidRDefault="00647F25"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-11.996</w:t>
            </w:r>
          </w:p>
        </w:tc>
        <w:tc>
          <w:tcPr>
            <w:tcW w:w="740" w:type="dxa"/>
            <w:tcBorders>
              <w:top w:val="nil"/>
              <w:left w:val="nil"/>
              <w:bottom w:val="single" w:sz="4" w:space="0" w:color="auto"/>
              <w:right w:val="nil"/>
            </w:tcBorders>
            <w:shd w:val="clear" w:color="000000" w:fill="F2F2F2"/>
            <w:noWrap/>
            <w:vAlign w:val="center"/>
            <w:hideMark/>
          </w:tcPr>
          <w:p w:rsidR="00A33461" w:rsidRPr="00B815E1" w:rsidRDefault="00A33461" w:rsidP="00A3346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A33461" w:rsidRPr="00B815E1" w:rsidRDefault="00A33461" w:rsidP="00A33461">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val="restart"/>
            <w:tcBorders>
              <w:top w:val="single" w:sz="4" w:space="0" w:color="auto"/>
              <w:left w:val="nil"/>
              <w:bottom w:val="nil"/>
              <w:right w:val="nil"/>
            </w:tcBorders>
            <w:noWrap/>
            <w:vAlign w:val="center"/>
            <w:hideMark/>
          </w:tcPr>
          <w:p w:rsidR="0074373B" w:rsidRPr="00B815E1" w:rsidRDefault="00A33461"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Cum. EV sales</w:t>
            </w:r>
          </w:p>
        </w:tc>
        <w:tc>
          <w:tcPr>
            <w:tcW w:w="960" w:type="dxa"/>
            <w:tcBorders>
              <w:top w:val="single" w:sz="4" w:space="0" w:color="auto"/>
              <w:left w:val="nil"/>
              <w:bottom w:val="nil"/>
              <w:right w:val="nil"/>
            </w:tcBorders>
            <w:noWrap/>
            <w:vAlign w:val="center"/>
            <w:hideMark/>
          </w:tcPr>
          <w:p w:rsidR="0074373B" w:rsidRPr="00B815E1" w:rsidRDefault="007437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74373B" w:rsidRPr="00B815E1" w:rsidRDefault="00676A65"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0.795</w:t>
            </w:r>
          </w:p>
        </w:tc>
        <w:tc>
          <w:tcPr>
            <w:tcW w:w="738" w:type="dxa"/>
            <w:tcBorders>
              <w:top w:val="single" w:sz="4" w:space="0" w:color="auto"/>
              <w:left w:val="nil"/>
              <w:bottom w:val="nil"/>
              <w:right w:val="nil"/>
            </w:tcBorders>
            <w:noWrap/>
            <w:vAlign w:val="center"/>
            <w:hideMark/>
          </w:tcPr>
          <w:p w:rsidR="0074373B" w:rsidRPr="00B815E1" w:rsidRDefault="003D2C43"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tc>
        <w:tc>
          <w:tcPr>
            <w:tcW w:w="828" w:type="dxa"/>
            <w:tcBorders>
              <w:top w:val="single" w:sz="4" w:space="0" w:color="auto"/>
              <w:left w:val="nil"/>
              <w:bottom w:val="nil"/>
              <w:right w:val="nil"/>
            </w:tcBorders>
            <w:noWrap/>
            <w:vAlign w:val="center"/>
            <w:hideMark/>
          </w:tcPr>
          <w:p w:rsidR="0074373B" w:rsidRPr="00B815E1" w:rsidRDefault="003D2C43"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2.949</w:t>
            </w:r>
          </w:p>
        </w:tc>
        <w:tc>
          <w:tcPr>
            <w:tcW w:w="737" w:type="dxa"/>
            <w:tcBorders>
              <w:top w:val="single" w:sz="4" w:space="0" w:color="auto"/>
              <w:left w:val="nil"/>
              <w:bottom w:val="nil"/>
              <w:right w:val="nil"/>
            </w:tcBorders>
            <w:noWrap/>
            <w:vAlign w:val="center"/>
            <w:hideMark/>
          </w:tcPr>
          <w:p w:rsidR="0074373B" w:rsidRPr="00B815E1" w:rsidRDefault="007437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w:t>
            </w:r>
            <w:r w:rsidR="003D2C43" w:rsidRPr="00B815E1">
              <w:rPr>
                <w:rFonts w:ascii="Times New Roman" w:eastAsia="Times New Roman" w:hAnsi="Times New Roman" w:cs="Times New Roman"/>
                <w:sz w:val="20"/>
                <w:szCs w:val="20"/>
                <w:lang w:eastAsia="en-ZA"/>
              </w:rPr>
              <w:t>8</w:t>
            </w:r>
          </w:p>
        </w:tc>
        <w:tc>
          <w:tcPr>
            <w:tcW w:w="828" w:type="dxa"/>
            <w:tcBorders>
              <w:top w:val="single" w:sz="4" w:space="0" w:color="auto"/>
              <w:left w:val="nil"/>
              <w:bottom w:val="nil"/>
              <w:right w:val="nil"/>
            </w:tcBorders>
            <w:noWrap/>
            <w:vAlign w:val="center"/>
            <w:hideMark/>
          </w:tcPr>
          <w:p w:rsidR="0074373B" w:rsidRPr="00B815E1" w:rsidRDefault="003D2C43"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0.602</w:t>
            </w:r>
          </w:p>
        </w:tc>
        <w:tc>
          <w:tcPr>
            <w:tcW w:w="740" w:type="dxa"/>
            <w:tcBorders>
              <w:top w:val="single" w:sz="4" w:space="0" w:color="auto"/>
              <w:left w:val="nil"/>
              <w:bottom w:val="nil"/>
              <w:right w:val="nil"/>
            </w:tcBorders>
            <w:noWrap/>
            <w:vAlign w:val="center"/>
            <w:hideMark/>
          </w:tcPr>
          <w:p w:rsidR="0074373B" w:rsidRPr="00B815E1" w:rsidRDefault="003D2C43"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0.726</w:t>
            </w:r>
          </w:p>
        </w:tc>
        <w:tc>
          <w:tcPr>
            <w:tcW w:w="949" w:type="dxa"/>
            <w:tcBorders>
              <w:top w:val="single" w:sz="4" w:space="0" w:color="auto"/>
              <w:left w:val="nil"/>
              <w:bottom w:val="nil"/>
              <w:right w:val="nil"/>
            </w:tcBorders>
            <w:noWrap/>
            <w:vAlign w:val="center"/>
            <w:hideMark/>
          </w:tcPr>
          <w:p w:rsidR="0074373B" w:rsidRPr="00B815E1" w:rsidRDefault="003D2C43"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8.146</w:t>
            </w:r>
          </w:p>
        </w:tc>
        <w:tc>
          <w:tcPr>
            <w:tcW w:w="740" w:type="dxa"/>
            <w:tcBorders>
              <w:top w:val="single" w:sz="4" w:space="0" w:color="auto"/>
              <w:left w:val="nil"/>
              <w:bottom w:val="nil"/>
              <w:right w:val="nil"/>
            </w:tcBorders>
            <w:noWrap/>
            <w:vAlign w:val="center"/>
            <w:hideMark/>
          </w:tcPr>
          <w:p w:rsidR="0074373B" w:rsidRPr="00B815E1" w:rsidRDefault="007437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val="restart"/>
            <w:tcBorders>
              <w:top w:val="single" w:sz="4" w:space="0" w:color="auto"/>
              <w:left w:val="nil"/>
              <w:bottom w:val="nil"/>
              <w:right w:val="nil"/>
            </w:tcBorders>
            <w:noWrap/>
            <w:vAlign w:val="center"/>
            <w:hideMark/>
          </w:tcPr>
          <w:p w:rsidR="0074373B" w:rsidRPr="00B815E1" w:rsidRDefault="0074373B" w:rsidP="00A05905">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A33461">
        <w:trPr>
          <w:trHeight w:val="227"/>
        </w:trPr>
        <w:tc>
          <w:tcPr>
            <w:tcW w:w="1250" w:type="dxa"/>
            <w:vMerge/>
            <w:tcBorders>
              <w:top w:val="nil"/>
              <w:left w:val="nil"/>
              <w:bottom w:val="nil"/>
              <w:right w:val="nil"/>
            </w:tcBorders>
            <w:vAlign w:val="center"/>
            <w:hideMark/>
          </w:tcPr>
          <w:p w:rsidR="0074373B" w:rsidRPr="00B815E1" w:rsidRDefault="0074373B" w:rsidP="00A05905">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74373B" w:rsidRPr="00B815E1" w:rsidRDefault="007437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74373B" w:rsidRPr="00B815E1" w:rsidRDefault="00357E00"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0.667</w:t>
            </w:r>
          </w:p>
        </w:tc>
        <w:tc>
          <w:tcPr>
            <w:tcW w:w="738" w:type="dxa"/>
            <w:tcBorders>
              <w:top w:val="nil"/>
              <w:left w:val="nil"/>
              <w:bottom w:val="nil"/>
              <w:right w:val="nil"/>
            </w:tcBorders>
            <w:noWrap/>
            <w:vAlign w:val="center"/>
            <w:hideMark/>
          </w:tcPr>
          <w:p w:rsidR="0074373B" w:rsidRPr="00B815E1" w:rsidRDefault="00357E00"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0.216</w:t>
            </w:r>
          </w:p>
        </w:tc>
        <w:tc>
          <w:tcPr>
            <w:tcW w:w="828" w:type="dxa"/>
            <w:tcBorders>
              <w:top w:val="nil"/>
              <w:left w:val="nil"/>
              <w:bottom w:val="nil"/>
              <w:right w:val="nil"/>
            </w:tcBorders>
            <w:noWrap/>
            <w:vAlign w:val="center"/>
            <w:hideMark/>
          </w:tcPr>
          <w:p w:rsidR="0074373B" w:rsidRPr="00B815E1" w:rsidRDefault="009927B2"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-0.275</w:t>
            </w:r>
          </w:p>
        </w:tc>
        <w:tc>
          <w:tcPr>
            <w:tcW w:w="737" w:type="dxa"/>
            <w:tcBorders>
              <w:top w:val="nil"/>
              <w:left w:val="nil"/>
              <w:bottom w:val="nil"/>
              <w:right w:val="nil"/>
            </w:tcBorders>
            <w:noWrap/>
            <w:vAlign w:val="center"/>
            <w:hideMark/>
          </w:tcPr>
          <w:p w:rsidR="0074373B" w:rsidRPr="00B815E1" w:rsidRDefault="009927B2"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0.392</w:t>
            </w:r>
          </w:p>
        </w:tc>
        <w:tc>
          <w:tcPr>
            <w:tcW w:w="828" w:type="dxa"/>
            <w:tcBorders>
              <w:top w:val="nil"/>
              <w:left w:val="nil"/>
              <w:bottom w:val="nil"/>
              <w:right w:val="nil"/>
            </w:tcBorders>
            <w:noWrap/>
            <w:vAlign w:val="center"/>
            <w:hideMark/>
          </w:tcPr>
          <w:p w:rsidR="0074373B" w:rsidRPr="00B815E1" w:rsidRDefault="009927B2"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4.439</w:t>
            </w:r>
          </w:p>
        </w:tc>
        <w:tc>
          <w:tcPr>
            <w:tcW w:w="740" w:type="dxa"/>
            <w:tcBorders>
              <w:top w:val="nil"/>
              <w:left w:val="nil"/>
              <w:bottom w:val="nil"/>
              <w:right w:val="nil"/>
            </w:tcBorders>
            <w:noWrap/>
            <w:vAlign w:val="center"/>
            <w:hideMark/>
          </w:tcPr>
          <w:p w:rsidR="0074373B" w:rsidRPr="00B815E1" w:rsidRDefault="00C3062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949" w:type="dxa"/>
            <w:tcBorders>
              <w:top w:val="nil"/>
              <w:left w:val="nil"/>
              <w:bottom w:val="nil"/>
              <w:right w:val="nil"/>
            </w:tcBorders>
            <w:noWrap/>
            <w:vAlign w:val="center"/>
            <w:hideMark/>
          </w:tcPr>
          <w:p w:rsidR="0074373B" w:rsidRPr="00B815E1" w:rsidRDefault="00C3062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1.026</w:t>
            </w:r>
          </w:p>
        </w:tc>
        <w:tc>
          <w:tcPr>
            <w:tcW w:w="740" w:type="dxa"/>
            <w:tcBorders>
              <w:top w:val="nil"/>
              <w:left w:val="nil"/>
              <w:bottom w:val="nil"/>
              <w:right w:val="nil"/>
            </w:tcBorders>
            <w:noWrap/>
            <w:vAlign w:val="center"/>
            <w:hideMark/>
          </w:tcPr>
          <w:p w:rsidR="0074373B" w:rsidRPr="00B815E1" w:rsidRDefault="00C3062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0.848</w:t>
            </w:r>
          </w:p>
        </w:tc>
        <w:tc>
          <w:tcPr>
            <w:tcW w:w="1128" w:type="dxa"/>
            <w:vMerge/>
            <w:tcBorders>
              <w:top w:val="nil"/>
              <w:left w:val="nil"/>
              <w:bottom w:val="nil"/>
              <w:right w:val="nil"/>
            </w:tcBorders>
            <w:vAlign w:val="center"/>
            <w:hideMark/>
          </w:tcPr>
          <w:p w:rsidR="0074373B" w:rsidRPr="00B815E1" w:rsidRDefault="0074373B" w:rsidP="00A05905">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val="restart"/>
            <w:tcBorders>
              <w:top w:val="nil"/>
              <w:left w:val="nil"/>
              <w:bottom w:val="nil"/>
              <w:right w:val="nil"/>
            </w:tcBorders>
            <w:noWrap/>
            <w:vAlign w:val="center"/>
            <w:hideMark/>
          </w:tcPr>
          <w:p w:rsidR="00F14987" w:rsidRPr="00B815E1" w:rsidRDefault="00F14987" w:rsidP="00F14987">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Cum. EV sales</w:t>
            </w:r>
          </w:p>
        </w:tc>
        <w:tc>
          <w:tcPr>
            <w:tcW w:w="960" w:type="dxa"/>
            <w:tcBorders>
              <w:top w:val="nil"/>
              <w:left w:val="nil"/>
              <w:bottom w:val="nil"/>
              <w:right w:val="nil"/>
            </w:tcBorders>
            <w:noWrap/>
            <w:vAlign w:val="center"/>
            <w:hideMark/>
          </w:tcPr>
          <w:p w:rsidR="00F14987" w:rsidRPr="00B815E1" w:rsidRDefault="00F14987" w:rsidP="00F14987">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-0.060</w:t>
            </w:r>
          </w:p>
        </w:tc>
        <w:tc>
          <w:tcPr>
            <w:tcW w:w="738"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F14987" w:rsidRPr="00B815E1" w:rsidRDefault="00372596"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-5.448</w:t>
            </w:r>
          </w:p>
        </w:tc>
        <w:tc>
          <w:tcPr>
            <w:tcW w:w="737" w:type="dxa"/>
            <w:tcBorders>
              <w:top w:val="nil"/>
              <w:left w:val="nil"/>
              <w:bottom w:val="nil"/>
              <w:right w:val="nil"/>
            </w:tcBorders>
            <w:shd w:val="clear" w:color="000000" w:fill="F2F2F2"/>
            <w:noWrap/>
            <w:vAlign w:val="center"/>
            <w:hideMark/>
          </w:tcPr>
          <w:p w:rsidR="00F14987" w:rsidRPr="00B815E1" w:rsidRDefault="00372596"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-2.247</w:t>
            </w:r>
          </w:p>
        </w:tc>
        <w:tc>
          <w:tcPr>
            <w:tcW w:w="740"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0.012</w:t>
            </w:r>
          </w:p>
        </w:tc>
        <w:tc>
          <w:tcPr>
            <w:tcW w:w="949"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-9.055</w:t>
            </w:r>
          </w:p>
        </w:tc>
        <w:tc>
          <w:tcPr>
            <w:tcW w:w="740" w:type="dxa"/>
            <w:tcBorders>
              <w:top w:val="nil"/>
              <w:left w:val="nil"/>
              <w:bottom w:val="nil"/>
              <w:right w:val="nil"/>
            </w:tcBorders>
            <w:shd w:val="clear" w:color="000000" w:fill="F2F2F2"/>
            <w:noWrap/>
            <w:vAlign w:val="center"/>
            <w:hideMark/>
          </w:tcPr>
          <w:p w:rsidR="00F14987" w:rsidRPr="00B815E1" w:rsidRDefault="00F14987" w:rsidP="00F14987">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F14987" w:rsidRPr="00B815E1" w:rsidRDefault="00F14987" w:rsidP="00F14987">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A33461">
        <w:trPr>
          <w:trHeight w:val="227"/>
        </w:trPr>
        <w:tc>
          <w:tcPr>
            <w:tcW w:w="1250" w:type="dxa"/>
            <w:vMerge/>
            <w:tcBorders>
              <w:top w:val="nil"/>
              <w:left w:val="nil"/>
              <w:bottom w:val="single" w:sz="4" w:space="0" w:color="auto"/>
              <w:right w:val="nil"/>
            </w:tcBorders>
            <w:vAlign w:val="center"/>
            <w:hideMark/>
          </w:tcPr>
          <w:p w:rsidR="0074373B" w:rsidRPr="00B815E1" w:rsidRDefault="0074373B" w:rsidP="00A05905">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74373B" w:rsidRPr="00B815E1" w:rsidRDefault="007437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74373B" w:rsidRPr="00B815E1" w:rsidRDefault="004D7620"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-0.045</w:t>
            </w:r>
          </w:p>
        </w:tc>
        <w:tc>
          <w:tcPr>
            <w:tcW w:w="738" w:type="dxa"/>
            <w:tcBorders>
              <w:top w:val="nil"/>
              <w:left w:val="nil"/>
              <w:bottom w:val="single" w:sz="4" w:space="0" w:color="auto"/>
              <w:right w:val="nil"/>
            </w:tcBorders>
            <w:shd w:val="clear" w:color="000000" w:fill="F2F2F2"/>
            <w:noWrap/>
            <w:vAlign w:val="center"/>
            <w:hideMark/>
          </w:tcPr>
          <w:p w:rsidR="0074373B" w:rsidRPr="00B815E1" w:rsidRDefault="007437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74373B" w:rsidRPr="00B815E1" w:rsidRDefault="004D7620"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-5.456</w:t>
            </w:r>
          </w:p>
        </w:tc>
        <w:tc>
          <w:tcPr>
            <w:tcW w:w="737" w:type="dxa"/>
            <w:tcBorders>
              <w:top w:val="nil"/>
              <w:left w:val="nil"/>
              <w:bottom w:val="single" w:sz="4" w:space="0" w:color="auto"/>
              <w:right w:val="nil"/>
            </w:tcBorders>
            <w:shd w:val="clear" w:color="000000" w:fill="F2F2F2"/>
            <w:noWrap/>
            <w:vAlign w:val="center"/>
            <w:hideMark/>
          </w:tcPr>
          <w:p w:rsidR="0074373B" w:rsidRPr="00B815E1" w:rsidRDefault="007437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4D7620" w:rsidRPr="00B815E1">
              <w:rPr>
                <w:rFonts w:ascii="Times New Roman" w:eastAsia="Times New Roman" w:hAnsi="Times New Roman" w:cs="Times New Roman"/>
                <w:sz w:val="20"/>
                <w:szCs w:val="20"/>
                <w:lang w:eastAsia="en-ZA"/>
              </w:rPr>
              <w:t>0</w:t>
            </w:r>
          </w:p>
        </w:tc>
        <w:tc>
          <w:tcPr>
            <w:tcW w:w="828" w:type="dxa"/>
            <w:tcBorders>
              <w:top w:val="nil"/>
              <w:left w:val="nil"/>
              <w:bottom w:val="single" w:sz="4" w:space="0" w:color="auto"/>
              <w:right w:val="nil"/>
            </w:tcBorders>
            <w:noWrap/>
            <w:vAlign w:val="center"/>
            <w:hideMark/>
          </w:tcPr>
          <w:p w:rsidR="0074373B" w:rsidRPr="00B815E1" w:rsidRDefault="004D7620"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0.010</w:t>
            </w:r>
          </w:p>
        </w:tc>
        <w:tc>
          <w:tcPr>
            <w:tcW w:w="740" w:type="dxa"/>
            <w:tcBorders>
              <w:top w:val="nil"/>
              <w:left w:val="nil"/>
              <w:bottom w:val="single" w:sz="4" w:space="0" w:color="auto"/>
              <w:right w:val="nil"/>
            </w:tcBorders>
            <w:noWrap/>
            <w:vAlign w:val="center"/>
            <w:hideMark/>
          </w:tcPr>
          <w:p w:rsidR="0074373B" w:rsidRPr="00B815E1" w:rsidRDefault="00126C6C"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0.504</w:t>
            </w:r>
          </w:p>
        </w:tc>
        <w:tc>
          <w:tcPr>
            <w:tcW w:w="949" w:type="dxa"/>
            <w:tcBorders>
              <w:top w:val="nil"/>
              <w:left w:val="nil"/>
              <w:bottom w:val="single" w:sz="4" w:space="0" w:color="auto"/>
              <w:right w:val="nil"/>
            </w:tcBorders>
            <w:shd w:val="clear" w:color="000000" w:fill="F2F2F2"/>
            <w:noWrap/>
            <w:vAlign w:val="center"/>
            <w:hideMark/>
          </w:tcPr>
          <w:p w:rsidR="0074373B" w:rsidRPr="00B815E1" w:rsidRDefault="00126C6C"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-6.000</w:t>
            </w:r>
          </w:p>
        </w:tc>
        <w:tc>
          <w:tcPr>
            <w:tcW w:w="740" w:type="dxa"/>
            <w:tcBorders>
              <w:top w:val="nil"/>
              <w:left w:val="nil"/>
              <w:bottom w:val="single" w:sz="4" w:space="0" w:color="auto"/>
              <w:right w:val="nil"/>
            </w:tcBorders>
            <w:shd w:val="clear" w:color="000000" w:fill="F2F2F2"/>
            <w:noWrap/>
            <w:vAlign w:val="center"/>
            <w:hideMark/>
          </w:tcPr>
          <w:p w:rsidR="0074373B" w:rsidRPr="00B815E1" w:rsidRDefault="007437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74373B" w:rsidRPr="00B815E1" w:rsidRDefault="0074373B" w:rsidP="00A05905">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0.968</w:t>
            </w:r>
          </w:p>
        </w:tc>
        <w:tc>
          <w:tcPr>
            <w:tcW w:w="73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0.999</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2.958</w:t>
            </w:r>
          </w:p>
        </w:tc>
        <w:tc>
          <w:tcPr>
            <w:tcW w:w="737"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0.999</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1.406</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0.920</w:t>
            </w:r>
          </w:p>
        </w:tc>
        <w:tc>
          <w:tcPr>
            <w:tcW w:w="949"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3.268</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74373B">
        <w:trPr>
          <w:trHeight w:val="227"/>
        </w:trPr>
        <w:tc>
          <w:tcPr>
            <w:tcW w:w="1250" w:type="dxa"/>
            <w:vMerge/>
            <w:tcBorders>
              <w:top w:val="nil"/>
              <w:left w:val="nil"/>
              <w:bottom w:val="nil"/>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0.764</w:t>
            </w:r>
          </w:p>
        </w:tc>
        <w:tc>
          <w:tcPr>
            <w:tcW w:w="73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0.937</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0.201</w:t>
            </w:r>
          </w:p>
        </w:tc>
        <w:tc>
          <w:tcPr>
            <w:tcW w:w="737"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0.580</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-0.652</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0.257</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-0.373</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0.355</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nil"/>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GDP</w:t>
            </w: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0.215</w:t>
            </w:r>
          </w:p>
        </w:tc>
        <w:tc>
          <w:tcPr>
            <w:tcW w:w="73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-4.518</w:t>
            </w:r>
          </w:p>
        </w:tc>
        <w:tc>
          <w:tcPr>
            <w:tcW w:w="737"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-1.921</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0.027</w:t>
            </w:r>
          </w:p>
        </w:tc>
        <w:tc>
          <w:tcPr>
            <w:tcW w:w="949"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0.027</w:t>
            </w:r>
          </w:p>
        </w:tc>
        <w:tc>
          <w:tcPr>
            <w:tcW w:w="740"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0.301</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-2.894</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0.414</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0.661</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-11.430</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0.990</w:t>
            </w:r>
          </w:p>
        </w:tc>
        <w:tc>
          <w:tcPr>
            <w:tcW w:w="73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6.199</w:t>
            </w:r>
          </w:p>
        </w:tc>
        <w:tc>
          <w:tcPr>
            <w:tcW w:w="737"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3.182</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0.999</w:t>
            </w:r>
          </w:p>
        </w:tc>
        <w:tc>
          <w:tcPr>
            <w:tcW w:w="949"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3.177</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0.999</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I(1)</w:t>
            </w:r>
          </w:p>
        </w:tc>
      </w:tr>
      <w:tr w:rsidR="006D36C5" w:rsidRPr="00B815E1" w:rsidTr="0074373B">
        <w:trPr>
          <w:trHeight w:val="227"/>
        </w:trPr>
        <w:tc>
          <w:tcPr>
            <w:tcW w:w="1250" w:type="dxa"/>
            <w:vMerge/>
            <w:tcBorders>
              <w:top w:val="nil"/>
              <w:left w:val="nil"/>
              <w:bottom w:val="nil"/>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0.932</w:t>
            </w:r>
          </w:p>
        </w:tc>
        <w:tc>
          <w:tcPr>
            <w:tcW w:w="73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3.434</w:t>
            </w:r>
          </w:p>
        </w:tc>
        <w:tc>
          <w:tcPr>
            <w:tcW w:w="737"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0.873</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0.809</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3.567</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nil"/>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FD Population</w:t>
            </w:r>
          </w:p>
        </w:tc>
        <w:tc>
          <w:tcPr>
            <w:tcW w:w="960" w:type="dxa"/>
            <w:tcBorders>
              <w:top w:val="nil"/>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0.787</w:t>
            </w:r>
          </w:p>
        </w:tc>
        <w:tc>
          <w:tcPr>
            <w:tcW w:w="73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tc>
        <w:tc>
          <w:tcPr>
            <w:tcW w:w="828"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-2.522</w:t>
            </w:r>
          </w:p>
        </w:tc>
        <w:tc>
          <w:tcPr>
            <w:tcW w:w="737" w:type="dxa"/>
            <w:tcBorders>
              <w:top w:val="nil"/>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0.006</w:t>
            </w:r>
          </w:p>
        </w:tc>
        <w:tc>
          <w:tcPr>
            <w:tcW w:w="828"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1.209</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0.887</w:t>
            </w:r>
          </w:p>
        </w:tc>
        <w:tc>
          <w:tcPr>
            <w:tcW w:w="949"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-0.185</w:t>
            </w:r>
          </w:p>
        </w:tc>
        <w:tc>
          <w:tcPr>
            <w:tcW w:w="740" w:type="dxa"/>
            <w:tcBorders>
              <w:top w:val="nil"/>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0.427</w:t>
            </w:r>
          </w:p>
        </w:tc>
        <w:tc>
          <w:tcPr>
            <w:tcW w:w="1128" w:type="dxa"/>
            <w:vMerge/>
            <w:tcBorders>
              <w:top w:val="nil"/>
              <w:left w:val="nil"/>
              <w:bottom w:val="nil"/>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0.936</w:t>
            </w:r>
          </w:p>
        </w:tc>
        <w:tc>
          <w:tcPr>
            <w:tcW w:w="73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0.117</w:t>
            </w:r>
          </w:p>
        </w:tc>
        <w:tc>
          <w:tcPr>
            <w:tcW w:w="737"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0.547</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1.618</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0.947</w:t>
            </w:r>
          </w:p>
        </w:tc>
        <w:tc>
          <w:tcPr>
            <w:tcW w:w="949"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2.191</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0.986</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Cooling degree days</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-0.021</w:t>
            </w:r>
          </w:p>
        </w:tc>
        <w:tc>
          <w:tcPr>
            <w:tcW w:w="738"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-3.334</w:t>
            </w:r>
          </w:p>
        </w:tc>
        <w:tc>
          <w:tcPr>
            <w:tcW w:w="737"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-0.509</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0.305</w:t>
            </w:r>
          </w:p>
        </w:tc>
        <w:tc>
          <w:tcPr>
            <w:tcW w:w="949"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-15.885</w:t>
            </w:r>
          </w:p>
        </w:tc>
        <w:tc>
          <w:tcPr>
            <w:tcW w:w="740"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I(0)</w:t>
            </w: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-0.105</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-5.787</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1.604</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0.946</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-18.696</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p>
        </w:tc>
      </w:tr>
      <w:tr w:rsidR="006D36C5" w:rsidRPr="00B815E1" w:rsidTr="0074373B">
        <w:trPr>
          <w:trHeight w:val="227"/>
        </w:trPr>
        <w:tc>
          <w:tcPr>
            <w:tcW w:w="1250" w:type="dxa"/>
            <w:vMerge w:val="restart"/>
            <w:tcBorders>
              <w:top w:val="single" w:sz="4" w:space="0" w:color="auto"/>
              <w:left w:val="nil"/>
              <w:bottom w:val="nil"/>
              <w:right w:val="nil"/>
            </w:tcBorders>
            <w:noWrap/>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Heating degree days</w:t>
            </w:r>
          </w:p>
        </w:tc>
        <w:tc>
          <w:tcPr>
            <w:tcW w:w="960" w:type="dxa"/>
            <w:tcBorders>
              <w:top w:val="single" w:sz="4" w:space="0" w:color="auto"/>
              <w:left w:val="nil"/>
              <w:bottom w:val="nil"/>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883"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0.064</w:t>
            </w:r>
          </w:p>
        </w:tc>
        <w:tc>
          <w:tcPr>
            <w:tcW w:w="738"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-4.297</w:t>
            </w:r>
          </w:p>
        </w:tc>
        <w:tc>
          <w:tcPr>
            <w:tcW w:w="737"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0.346</w:t>
            </w:r>
          </w:p>
        </w:tc>
        <w:tc>
          <w:tcPr>
            <w:tcW w:w="740" w:type="dxa"/>
            <w:tcBorders>
              <w:top w:val="single" w:sz="4" w:space="0" w:color="auto"/>
              <w:left w:val="nil"/>
              <w:bottom w:val="nil"/>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0.635</w:t>
            </w:r>
          </w:p>
        </w:tc>
        <w:tc>
          <w:tcPr>
            <w:tcW w:w="949"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-14.660</w:t>
            </w:r>
          </w:p>
        </w:tc>
        <w:tc>
          <w:tcPr>
            <w:tcW w:w="740" w:type="dxa"/>
            <w:tcBorders>
              <w:top w:val="single" w:sz="4" w:space="0" w:color="auto"/>
              <w:left w:val="nil"/>
              <w:bottom w:val="nil"/>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val="restart"/>
            <w:tcBorders>
              <w:top w:val="single" w:sz="4" w:space="0" w:color="auto"/>
              <w:left w:val="nil"/>
              <w:bottom w:val="nil"/>
              <w:right w:val="nil"/>
            </w:tcBorders>
            <w:noWrap/>
            <w:vAlign w:val="center"/>
            <w:hideMark/>
          </w:tcPr>
          <w:p w:rsidR="006E50D0" w:rsidRPr="00B815E1" w:rsidRDefault="006E50D0" w:rsidP="001773F0">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I(0)</w:t>
            </w:r>
          </w:p>
        </w:tc>
      </w:tr>
      <w:tr w:rsidR="006D36C5" w:rsidRPr="00B815E1" w:rsidTr="0074373B">
        <w:trPr>
          <w:trHeight w:val="227"/>
        </w:trPr>
        <w:tc>
          <w:tcPr>
            <w:tcW w:w="1250"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sz w:val="20"/>
                <w:szCs w:val="20"/>
                <w:lang w:eastAsia="en-ZA"/>
              </w:rPr>
            </w:pPr>
          </w:p>
        </w:tc>
        <w:tc>
          <w:tcPr>
            <w:tcW w:w="960" w:type="dxa"/>
            <w:tcBorders>
              <w:top w:val="nil"/>
              <w:left w:val="nil"/>
              <w:bottom w:val="single" w:sz="4" w:space="0" w:color="auto"/>
              <w:right w:val="nil"/>
            </w:tcBorders>
            <w:noWrap/>
            <w:vAlign w:val="center"/>
            <w:hideMark/>
          </w:tcPr>
          <w:p w:rsidR="006E50D0" w:rsidRPr="00B815E1" w:rsidRDefault="006E50D0" w:rsidP="00D0777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Trend</w:t>
            </w:r>
          </w:p>
        </w:tc>
        <w:tc>
          <w:tcPr>
            <w:tcW w:w="883"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-0.105</w:t>
            </w:r>
          </w:p>
        </w:tc>
        <w:tc>
          <w:tcPr>
            <w:tcW w:w="73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28"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-2.901</w:t>
            </w:r>
          </w:p>
        </w:tc>
        <w:tc>
          <w:tcPr>
            <w:tcW w:w="737"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828"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1.186</w:t>
            </w:r>
          </w:p>
        </w:tc>
        <w:tc>
          <w:tcPr>
            <w:tcW w:w="740" w:type="dxa"/>
            <w:tcBorders>
              <w:top w:val="nil"/>
              <w:left w:val="nil"/>
              <w:bottom w:val="single" w:sz="4" w:space="0" w:color="auto"/>
              <w:right w:val="nil"/>
            </w:tcBorders>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0.882</w:t>
            </w:r>
          </w:p>
        </w:tc>
        <w:tc>
          <w:tcPr>
            <w:tcW w:w="949"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-17.076</w:t>
            </w:r>
          </w:p>
        </w:tc>
        <w:tc>
          <w:tcPr>
            <w:tcW w:w="740" w:type="dxa"/>
            <w:tcBorders>
              <w:top w:val="nil"/>
              <w:left w:val="nil"/>
              <w:bottom w:val="single" w:sz="4" w:space="0" w:color="auto"/>
              <w:right w:val="nil"/>
            </w:tcBorders>
            <w:shd w:val="clear" w:color="000000" w:fill="F2F2F2"/>
            <w:noWrap/>
            <w:vAlign w:val="center"/>
            <w:hideMark/>
          </w:tcPr>
          <w:p w:rsidR="006E50D0" w:rsidRPr="00B815E1" w:rsidRDefault="006E50D0" w:rsidP="00D0777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1128" w:type="dxa"/>
            <w:vMerge/>
            <w:tcBorders>
              <w:top w:val="nil"/>
              <w:left w:val="nil"/>
              <w:bottom w:val="single" w:sz="4" w:space="0" w:color="auto"/>
              <w:right w:val="nil"/>
            </w:tcBorders>
            <w:vAlign w:val="center"/>
            <w:hideMark/>
          </w:tcPr>
          <w:p w:rsidR="006E50D0" w:rsidRPr="00B815E1" w:rsidRDefault="006E50D0" w:rsidP="006E50D0">
            <w:pPr>
              <w:spacing w:after="0" w:line="240" w:lineRule="auto"/>
              <w:rPr>
                <w:rFonts w:ascii="Times New Roman" w:eastAsia="Times New Roman" w:hAnsi="Times New Roman" w:cs="Times New Roman"/>
                <w:i/>
                <w:iCs/>
                <w:sz w:val="20"/>
                <w:szCs w:val="20"/>
                <w:lang w:eastAsia="en-ZA"/>
              </w:rPr>
            </w:pPr>
          </w:p>
        </w:tc>
      </w:tr>
    </w:tbl>
    <w:p w:rsidR="007B1A79" w:rsidRPr="00B815E1" w:rsidRDefault="007B1A79" w:rsidP="00547E5F">
      <w:pPr>
        <w:spacing w:after="0" w:line="360" w:lineRule="auto"/>
        <w:ind w:firstLine="425"/>
        <w:jc w:val="both"/>
        <w:rPr>
          <w:rFonts w:ascii="Times New Roman" w:hAnsi="Times New Roman" w:cs="Times New Roman"/>
        </w:rPr>
      </w:pPr>
    </w:p>
    <w:p w:rsidR="00C1300A" w:rsidRPr="00B815E1" w:rsidRDefault="00F56285" w:rsidP="00011BCD">
      <w:pPr>
        <w:spacing w:after="0" w:line="240" w:lineRule="auto"/>
        <w:ind w:firstLine="425"/>
        <w:jc w:val="both"/>
        <w:rPr>
          <w:rFonts w:ascii="Times New Roman" w:hAnsi="Times New Roman" w:cs="Times New Roman"/>
        </w:rPr>
      </w:pPr>
      <w:r w:rsidRPr="00B815E1">
        <w:rPr>
          <w:rFonts w:ascii="Times New Roman" w:hAnsi="Times New Roman" w:cs="Times New Roman"/>
          <w:i/>
          <w:iCs/>
          <w:sz w:val="18"/>
          <w:szCs w:val="18"/>
        </w:rPr>
        <w:t xml:space="preserve">Note: </w:t>
      </w:r>
      <w:r w:rsidR="00DC299E" w:rsidRPr="00B815E1">
        <w:rPr>
          <w:rFonts w:ascii="Times New Roman" w:hAnsi="Times New Roman" w:cs="Times New Roman"/>
          <w:i/>
          <w:iCs/>
          <w:sz w:val="18"/>
          <w:szCs w:val="18"/>
        </w:rPr>
        <w:t>All unit root tests have a</w:t>
      </w:r>
      <w:r w:rsidR="004C56C3" w:rsidRPr="00B815E1">
        <w:rPr>
          <w:rFonts w:ascii="Times New Roman" w:hAnsi="Times New Roman" w:cs="Times New Roman"/>
          <w:i/>
          <w:iCs/>
          <w:sz w:val="18"/>
          <w:szCs w:val="18"/>
        </w:rPr>
        <w:t>n</w:t>
      </w:r>
      <w:r w:rsidR="00DC299E" w:rsidRPr="00B815E1">
        <w:rPr>
          <w:rFonts w:ascii="Times New Roman" w:hAnsi="Times New Roman" w:cs="Times New Roman"/>
          <w:i/>
          <w:iCs/>
          <w:sz w:val="18"/>
          <w:szCs w:val="18"/>
        </w:rPr>
        <w:t xml:space="preserve"> H</w:t>
      </w:r>
      <w:r w:rsidR="00DC299E" w:rsidRPr="00B815E1">
        <w:rPr>
          <w:rFonts w:ascii="Times New Roman" w:hAnsi="Times New Roman" w:cs="Times New Roman"/>
          <w:i/>
          <w:iCs/>
          <w:sz w:val="18"/>
          <w:szCs w:val="18"/>
          <w:vertAlign w:val="subscript"/>
        </w:rPr>
        <w:t>0</w:t>
      </w:r>
      <w:r w:rsidR="00DC299E" w:rsidRPr="00B815E1">
        <w:rPr>
          <w:rFonts w:ascii="Times New Roman" w:hAnsi="Times New Roman" w:cs="Times New Roman"/>
          <w:i/>
          <w:iCs/>
          <w:sz w:val="18"/>
          <w:szCs w:val="18"/>
        </w:rPr>
        <w:t xml:space="preserve"> of all panels containing </w:t>
      </w:r>
      <w:r w:rsidR="00705819" w:rsidRPr="00B815E1">
        <w:rPr>
          <w:rFonts w:ascii="Times New Roman" w:hAnsi="Times New Roman" w:cs="Times New Roman"/>
          <w:i/>
          <w:iCs/>
          <w:sz w:val="18"/>
          <w:szCs w:val="18"/>
        </w:rPr>
        <w:t>a unit root (</w:t>
      </w:r>
      <w:r w:rsidR="00DD5CF2" w:rsidRPr="00B815E1">
        <w:rPr>
          <w:rFonts w:ascii="Times New Roman" w:hAnsi="Times New Roman" w:cs="Times New Roman"/>
          <w:i/>
          <w:iCs/>
          <w:sz w:val="18"/>
          <w:szCs w:val="18"/>
        </w:rPr>
        <w:t>nonstationary</w:t>
      </w:r>
      <w:r w:rsidR="00705819" w:rsidRPr="00B815E1">
        <w:rPr>
          <w:rFonts w:ascii="Times New Roman" w:hAnsi="Times New Roman" w:cs="Times New Roman"/>
          <w:i/>
          <w:iCs/>
          <w:sz w:val="18"/>
          <w:szCs w:val="18"/>
        </w:rPr>
        <w:t>).</w:t>
      </w:r>
      <w:r w:rsidRPr="00B815E1">
        <w:rPr>
          <w:rFonts w:ascii="Times New Roman" w:hAnsi="Times New Roman" w:cs="Times New Roman"/>
          <w:i/>
          <w:iCs/>
          <w:sz w:val="18"/>
          <w:szCs w:val="18"/>
        </w:rPr>
        <w:t>The Harris-Tzavalis (1999)</w:t>
      </w:r>
      <w:r w:rsidR="00157471" w:rsidRPr="00B815E1">
        <w:rPr>
          <w:rFonts w:ascii="Times New Roman" w:hAnsi="Times New Roman" w:cs="Times New Roman"/>
          <w:i/>
          <w:iCs/>
          <w:sz w:val="18"/>
          <w:szCs w:val="18"/>
        </w:rPr>
        <w:t xml:space="preserve"> and Breitung</w:t>
      </w:r>
      <w:r w:rsidR="003B3D9D" w:rsidRPr="00B815E1">
        <w:rPr>
          <w:rFonts w:ascii="Times New Roman" w:hAnsi="Times New Roman" w:cs="Times New Roman"/>
          <w:i/>
          <w:iCs/>
          <w:sz w:val="18"/>
          <w:szCs w:val="18"/>
        </w:rPr>
        <w:t xml:space="preserve"> (2000)</w:t>
      </w:r>
      <w:r w:rsidRPr="00B815E1">
        <w:rPr>
          <w:rFonts w:ascii="Times New Roman" w:hAnsi="Times New Roman" w:cs="Times New Roman"/>
          <w:i/>
          <w:iCs/>
          <w:sz w:val="18"/>
          <w:szCs w:val="18"/>
        </w:rPr>
        <w:t xml:space="preserve"> unitroot test</w:t>
      </w:r>
      <w:r w:rsidR="00157471" w:rsidRPr="00B815E1">
        <w:rPr>
          <w:rFonts w:ascii="Times New Roman" w:hAnsi="Times New Roman" w:cs="Times New Roman"/>
          <w:i/>
          <w:iCs/>
          <w:sz w:val="18"/>
          <w:szCs w:val="18"/>
        </w:rPr>
        <w:t>s</w:t>
      </w:r>
      <w:r w:rsidR="00A73C51" w:rsidRPr="00B815E1">
        <w:rPr>
          <w:rFonts w:ascii="Times New Roman" w:hAnsi="Times New Roman" w:cs="Times New Roman"/>
          <w:i/>
          <w:iCs/>
          <w:sz w:val="18"/>
          <w:szCs w:val="18"/>
        </w:rPr>
        <w:t>test this H</w:t>
      </w:r>
      <w:r w:rsidR="00A73C51" w:rsidRPr="00B815E1">
        <w:rPr>
          <w:rFonts w:ascii="Times New Roman" w:hAnsi="Times New Roman" w:cs="Times New Roman"/>
          <w:i/>
          <w:iCs/>
          <w:sz w:val="18"/>
          <w:szCs w:val="18"/>
          <w:vertAlign w:val="subscript"/>
        </w:rPr>
        <w:t>0</w:t>
      </w:r>
      <w:r w:rsidR="00752E2A" w:rsidRPr="00B815E1">
        <w:rPr>
          <w:rFonts w:ascii="Times New Roman" w:hAnsi="Times New Roman" w:cs="Times New Roman"/>
          <w:i/>
          <w:iCs/>
          <w:sz w:val="18"/>
          <w:szCs w:val="18"/>
        </w:rPr>
        <w:t xml:space="preserve">against the alternative that </w:t>
      </w:r>
      <w:r w:rsidR="00AA35C3" w:rsidRPr="00B815E1">
        <w:rPr>
          <w:rFonts w:ascii="Times New Roman" w:hAnsi="Times New Roman" w:cs="Times New Roman"/>
          <w:i/>
          <w:iCs/>
          <w:sz w:val="18"/>
          <w:szCs w:val="18"/>
        </w:rPr>
        <w:t>all panels are stationary</w:t>
      </w:r>
      <w:r w:rsidR="00252846" w:rsidRPr="00B815E1">
        <w:rPr>
          <w:rFonts w:ascii="Times New Roman" w:hAnsi="Times New Roman" w:cs="Times New Roman"/>
          <w:i/>
          <w:iCs/>
          <w:sz w:val="18"/>
          <w:szCs w:val="18"/>
        </w:rPr>
        <w:t>, while the Fisher tests are tested against an alternative of at least on</w:t>
      </w:r>
      <w:r w:rsidR="004C56C3" w:rsidRPr="00B815E1">
        <w:rPr>
          <w:rFonts w:ascii="Times New Roman" w:hAnsi="Times New Roman" w:cs="Times New Roman"/>
          <w:i/>
          <w:iCs/>
          <w:sz w:val="18"/>
          <w:szCs w:val="18"/>
        </w:rPr>
        <w:t>e</w:t>
      </w:r>
      <w:r w:rsidR="00252846" w:rsidRPr="00B815E1">
        <w:rPr>
          <w:rFonts w:ascii="Times New Roman" w:hAnsi="Times New Roman" w:cs="Times New Roman"/>
          <w:i/>
          <w:iCs/>
          <w:sz w:val="18"/>
          <w:szCs w:val="18"/>
        </w:rPr>
        <w:t xml:space="preserve"> pane</w:t>
      </w:r>
      <w:r w:rsidR="004C56C3" w:rsidRPr="00B815E1">
        <w:rPr>
          <w:rFonts w:ascii="Times New Roman" w:hAnsi="Times New Roman" w:cs="Times New Roman"/>
          <w:i/>
          <w:iCs/>
          <w:sz w:val="18"/>
          <w:szCs w:val="18"/>
        </w:rPr>
        <w:t>l</w:t>
      </w:r>
      <w:r w:rsidR="00252846" w:rsidRPr="00B815E1">
        <w:rPr>
          <w:rFonts w:ascii="Times New Roman" w:hAnsi="Times New Roman" w:cs="Times New Roman"/>
          <w:i/>
          <w:iCs/>
          <w:sz w:val="18"/>
          <w:szCs w:val="18"/>
        </w:rPr>
        <w:t xml:space="preserve"> being stationary.</w:t>
      </w:r>
      <w:r w:rsidR="009E6F2C" w:rsidRPr="00B815E1">
        <w:rPr>
          <w:rFonts w:ascii="Times New Roman" w:hAnsi="Times New Roman" w:cs="Times New Roman"/>
          <w:i/>
          <w:iCs/>
          <w:sz w:val="18"/>
          <w:szCs w:val="18"/>
        </w:rPr>
        <w:t xml:space="preserve"> “FD” refers to the first difference.</w:t>
      </w:r>
      <w:r w:rsidR="00A809BB" w:rsidRPr="00B815E1">
        <w:rPr>
          <w:rFonts w:ascii="Times New Roman" w:hAnsi="Times New Roman" w:cs="Times New Roman"/>
          <w:i/>
          <w:iCs/>
          <w:sz w:val="18"/>
          <w:szCs w:val="18"/>
        </w:rPr>
        <w:t>The trend specification includes a constant term as well.</w:t>
      </w:r>
      <w:r w:rsidR="00A059DA" w:rsidRPr="00B815E1">
        <w:rPr>
          <w:rFonts w:ascii="Times New Roman" w:hAnsi="Times New Roman" w:cs="Times New Roman"/>
          <w:i/>
          <w:iCs/>
          <w:sz w:val="18"/>
          <w:szCs w:val="18"/>
        </w:rPr>
        <w:t xml:space="preserve"> The shaded cells indicate the result the conclusion has considered.</w:t>
      </w:r>
      <w:r w:rsidR="00CD2416" w:rsidRPr="00B815E1">
        <w:rPr>
          <w:rFonts w:ascii="Times New Roman" w:hAnsi="Times New Roman" w:cs="Times New Roman"/>
          <w:i/>
          <w:iCs/>
          <w:sz w:val="18"/>
          <w:szCs w:val="18"/>
        </w:rPr>
        <w:t xml:space="preserve"> The Breitung (2000) </w:t>
      </w:r>
      <w:r w:rsidR="004C56C3" w:rsidRPr="00B815E1">
        <w:rPr>
          <w:rFonts w:ascii="Times New Roman" w:hAnsi="Times New Roman" w:cs="Times New Roman"/>
          <w:i/>
          <w:iCs/>
          <w:sz w:val="18"/>
          <w:szCs w:val="18"/>
        </w:rPr>
        <w:t xml:space="preserve">test </w:t>
      </w:r>
      <w:r w:rsidR="00CD2416" w:rsidRPr="00B815E1">
        <w:rPr>
          <w:rFonts w:ascii="Times New Roman" w:hAnsi="Times New Roman" w:cs="Times New Roman"/>
          <w:i/>
          <w:iCs/>
          <w:sz w:val="18"/>
          <w:szCs w:val="18"/>
        </w:rPr>
        <w:t>statistic report is r</w:t>
      </w:r>
      <w:r w:rsidR="00E512E6" w:rsidRPr="00B815E1">
        <w:rPr>
          <w:rFonts w:ascii="Times New Roman" w:hAnsi="Times New Roman" w:cs="Times New Roman"/>
          <w:i/>
          <w:iCs/>
          <w:sz w:val="18"/>
          <w:szCs w:val="18"/>
        </w:rPr>
        <w:t>o</w:t>
      </w:r>
      <w:r w:rsidR="00CD2416" w:rsidRPr="00B815E1">
        <w:rPr>
          <w:rFonts w:ascii="Times New Roman" w:hAnsi="Times New Roman" w:cs="Times New Roman"/>
          <w:i/>
          <w:iCs/>
          <w:sz w:val="18"/>
          <w:szCs w:val="18"/>
        </w:rPr>
        <w:t xml:space="preserve">bust to </w:t>
      </w:r>
      <w:r w:rsidR="00FC4F02" w:rsidRPr="00B815E1">
        <w:rPr>
          <w:rFonts w:ascii="Times New Roman" w:hAnsi="Times New Roman" w:cs="Times New Roman"/>
          <w:i/>
          <w:iCs/>
          <w:sz w:val="18"/>
          <w:szCs w:val="18"/>
        </w:rPr>
        <w:t xml:space="preserve">the </w:t>
      </w:r>
      <w:r w:rsidR="00CD2416" w:rsidRPr="00B815E1">
        <w:rPr>
          <w:rFonts w:ascii="Times New Roman" w:hAnsi="Times New Roman" w:cs="Times New Roman"/>
          <w:i/>
          <w:iCs/>
          <w:sz w:val="18"/>
          <w:szCs w:val="18"/>
        </w:rPr>
        <w:t>cross-sectional correlation of the error terms.</w:t>
      </w:r>
      <w:r w:rsidR="004C56C3" w:rsidRPr="00B815E1">
        <w:rPr>
          <w:rFonts w:ascii="Times New Roman" w:hAnsi="Times New Roman" w:cs="Times New Roman"/>
          <w:i/>
          <w:iCs/>
          <w:sz w:val="18"/>
          <w:szCs w:val="18"/>
        </w:rPr>
        <w:t xml:space="preserve"> The inverse normal test statistic is reported for the Fisher tests.</w:t>
      </w:r>
    </w:p>
    <w:p w:rsidR="00A41345" w:rsidRPr="00B815E1" w:rsidRDefault="00A41345" w:rsidP="00A208B5">
      <w:pPr>
        <w:spacing w:after="0" w:line="360" w:lineRule="auto"/>
        <w:ind w:firstLine="425"/>
        <w:jc w:val="both"/>
        <w:rPr>
          <w:rFonts w:ascii="Times New Roman" w:hAnsi="Times New Roman" w:cs="Times New Roman"/>
        </w:rPr>
      </w:pPr>
    </w:p>
    <w:p w:rsidR="009D3066" w:rsidRPr="00B815E1" w:rsidRDefault="0078134B" w:rsidP="00A41345">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A2</w:t>
      </w:r>
      <w:r w:rsidRPr="00B815E1">
        <w:rPr>
          <w:rFonts w:ascii="Times New Roman" w:hAnsi="Times New Roman" w:cs="Times New Roman"/>
        </w:rPr>
        <w:t xml:space="preserve">: Dynamic panel estimation of the relationship between EVs and electricity </w:t>
      </w:r>
      <w:r w:rsidR="00BA5131" w:rsidRPr="00B815E1">
        <w:rPr>
          <w:rFonts w:ascii="Times New Roman" w:hAnsi="Times New Roman" w:cs="Times New Roman"/>
        </w:rPr>
        <w:t>consumption</w:t>
      </w:r>
      <w:r w:rsidRPr="00B815E1">
        <w:rPr>
          <w:rFonts w:ascii="Times New Roman" w:hAnsi="Times New Roman" w:cs="Times New Roman"/>
        </w:rPr>
        <w:t xml:space="preserve"> in first differences</w:t>
      </w:r>
      <w:r w:rsidR="00A5523E" w:rsidRPr="00B815E1">
        <w:rPr>
          <w:rFonts w:ascii="Times New Roman" w:hAnsi="Times New Roman" w:cs="Times New Roman"/>
        </w:rPr>
        <w:t xml:space="preserve"> (growth rates)</w:t>
      </w:r>
    </w:p>
    <w:tbl>
      <w:tblPr>
        <w:tblW w:w="7556" w:type="dxa"/>
        <w:jc w:val="center"/>
        <w:tblLook w:val="04A0"/>
      </w:tblPr>
      <w:tblGrid>
        <w:gridCol w:w="1843"/>
        <w:gridCol w:w="1176"/>
        <w:gridCol w:w="1134"/>
        <w:gridCol w:w="1134"/>
        <w:gridCol w:w="1134"/>
        <w:gridCol w:w="1135"/>
      </w:tblGrid>
      <w:tr w:rsidR="006D36C5" w:rsidRPr="00B815E1" w:rsidTr="0078134B">
        <w:trPr>
          <w:trHeight w:val="288"/>
          <w:jc w:val="center"/>
        </w:trPr>
        <w:tc>
          <w:tcPr>
            <w:tcW w:w="7556" w:type="dxa"/>
            <w:gridSpan w:val="6"/>
            <w:tcBorders>
              <w:top w:val="nil"/>
              <w:left w:val="nil"/>
              <w:bottom w:val="single" w:sz="4" w:space="0" w:color="auto"/>
              <w:right w:val="nil"/>
            </w:tcBorders>
            <w:noWrap/>
            <w:vAlign w:val="center"/>
            <w:hideMark/>
          </w:tcPr>
          <w:p w:rsidR="0078134B" w:rsidRPr="00B815E1" w:rsidRDefault="00FA0E7F"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Electricity </w:t>
            </w:r>
            <w:r w:rsidR="00BA5131" w:rsidRPr="00B815E1">
              <w:rPr>
                <w:rFonts w:ascii="Times New Roman" w:eastAsia="Times New Roman" w:hAnsi="Times New Roman" w:cs="Times New Roman"/>
                <w:sz w:val="20"/>
                <w:szCs w:val="20"/>
                <w:lang w:eastAsia="en-ZA"/>
              </w:rPr>
              <w:t>consumption</w:t>
            </w:r>
          </w:p>
        </w:tc>
      </w:tr>
      <w:tr w:rsidR="006D36C5" w:rsidRPr="00B815E1" w:rsidTr="00AE30E3">
        <w:trPr>
          <w:trHeight w:val="288"/>
          <w:jc w:val="center"/>
        </w:trPr>
        <w:tc>
          <w:tcPr>
            <w:tcW w:w="1843"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p>
        </w:tc>
        <w:tc>
          <w:tcPr>
            <w:tcW w:w="1176"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1</w:t>
            </w:r>
          </w:p>
        </w:tc>
        <w:tc>
          <w:tcPr>
            <w:tcW w:w="1134"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2</w:t>
            </w:r>
          </w:p>
        </w:tc>
        <w:tc>
          <w:tcPr>
            <w:tcW w:w="1134"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3</w:t>
            </w:r>
          </w:p>
        </w:tc>
        <w:tc>
          <w:tcPr>
            <w:tcW w:w="1134"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4</w:t>
            </w:r>
          </w:p>
        </w:tc>
        <w:tc>
          <w:tcPr>
            <w:tcW w:w="1135" w:type="dxa"/>
            <w:tcBorders>
              <w:top w:val="single" w:sz="4" w:space="0" w:color="auto"/>
              <w:left w:val="nil"/>
              <w:bottom w:val="single" w:sz="4" w:space="0" w:color="auto"/>
              <w:right w:val="nil"/>
            </w:tcBorders>
            <w:noWrap/>
            <w:vAlign w:val="center"/>
            <w:hideMark/>
          </w:tcPr>
          <w:p w:rsidR="0078134B" w:rsidRPr="00B815E1" w:rsidRDefault="0078134B" w:rsidP="0090370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5</w:t>
            </w:r>
          </w:p>
        </w:tc>
      </w:tr>
      <w:tr w:rsidR="006D36C5" w:rsidRPr="00B815E1" w:rsidTr="007B18D5">
        <w:trPr>
          <w:trHeight w:val="288"/>
          <w:jc w:val="center"/>
        </w:trPr>
        <w:tc>
          <w:tcPr>
            <w:tcW w:w="1843" w:type="dxa"/>
            <w:tcBorders>
              <w:top w:val="single" w:sz="4" w:space="0" w:color="auto"/>
              <w:left w:val="nil"/>
              <w:bottom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w:t>
            </w:r>
          </w:p>
        </w:tc>
        <w:tc>
          <w:tcPr>
            <w:tcW w:w="1176" w:type="dxa"/>
            <w:tcBorders>
              <w:top w:val="single" w:sz="4" w:space="0" w:color="auto"/>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89380D" w:rsidRPr="00B815E1" w:rsidRDefault="0089380D" w:rsidP="0089380D">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single" w:sz="4" w:space="0" w:color="auto"/>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0.000</w:t>
            </w:r>
          </w:p>
          <w:p w:rsidR="0089380D" w:rsidRPr="00B815E1" w:rsidRDefault="0089380D" w:rsidP="0089380D">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single" w:sz="4" w:space="0" w:color="auto"/>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0.000</w:t>
            </w:r>
          </w:p>
          <w:p w:rsidR="0089380D" w:rsidRPr="00B815E1" w:rsidRDefault="0089380D" w:rsidP="0089380D">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single" w:sz="4" w:space="0" w:color="auto"/>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0.000</w:t>
            </w:r>
          </w:p>
          <w:p w:rsidR="0089380D" w:rsidRPr="00B815E1" w:rsidRDefault="0089380D" w:rsidP="0089380D">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5" w:type="dxa"/>
            <w:tcBorders>
              <w:top w:val="single" w:sz="4" w:space="0" w:color="auto"/>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0.000</w:t>
            </w:r>
          </w:p>
          <w:p w:rsidR="0089380D" w:rsidRPr="00B815E1" w:rsidRDefault="0089380D" w:rsidP="0089380D">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r>
      <w:tr w:rsidR="006D36C5" w:rsidRPr="00B815E1" w:rsidTr="007B18D5">
        <w:trPr>
          <w:trHeight w:val="288"/>
          <w:jc w:val="center"/>
        </w:trPr>
        <w:tc>
          <w:tcPr>
            <w:tcW w:w="1843" w:type="dxa"/>
            <w:tcBorders>
              <w:top w:val="nil"/>
              <w:left w:val="nil"/>
              <w:bottom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176"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-0.048***</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(0.008)</w:t>
            </w: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-0.045***</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-0.045***</w:t>
            </w:r>
          </w:p>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(0.009)</w:t>
            </w:r>
          </w:p>
        </w:tc>
        <w:tc>
          <w:tcPr>
            <w:tcW w:w="1134"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-0.042***</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135"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-0.042***</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r>
      <w:tr w:rsidR="006D36C5" w:rsidRPr="00B815E1" w:rsidTr="007B18D5">
        <w:trPr>
          <w:trHeight w:val="288"/>
          <w:jc w:val="center"/>
        </w:trPr>
        <w:tc>
          <w:tcPr>
            <w:tcW w:w="1843" w:type="dxa"/>
            <w:tcBorders>
              <w:top w:val="nil"/>
              <w:left w:val="nil"/>
              <w:bottom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lastRenderedPageBreak/>
              <w:t>GDP</w:t>
            </w:r>
          </w:p>
        </w:tc>
        <w:tc>
          <w:tcPr>
            <w:tcW w:w="1176"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0.226***</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(0.058)</w:t>
            </w: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0.227***</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(0.057)</w:t>
            </w:r>
          </w:p>
        </w:tc>
        <w:tc>
          <w:tcPr>
            <w:tcW w:w="1134"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0.237***</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(0.054)</w:t>
            </w:r>
          </w:p>
        </w:tc>
        <w:tc>
          <w:tcPr>
            <w:tcW w:w="1135"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0.237***</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(0.034)</w:t>
            </w:r>
          </w:p>
        </w:tc>
      </w:tr>
      <w:tr w:rsidR="006D36C5" w:rsidRPr="00B815E1" w:rsidTr="007B18D5">
        <w:trPr>
          <w:trHeight w:val="288"/>
          <w:jc w:val="center"/>
        </w:trPr>
        <w:tc>
          <w:tcPr>
            <w:tcW w:w="1843" w:type="dxa"/>
            <w:tcBorders>
              <w:top w:val="nil"/>
              <w:left w:val="nil"/>
              <w:bottom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1176"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0.186</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(0.274)</w:t>
            </w:r>
          </w:p>
        </w:tc>
        <w:tc>
          <w:tcPr>
            <w:tcW w:w="1134"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0.208</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(0.270)</w:t>
            </w:r>
          </w:p>
        </w:tc>
        <w:tc>
          <w:tcPr>
            <w:tcW w:w="1135"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0.208</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(0.263)</w:t>
            </w:r>
          </w:p>
        </w:tc>
      </w:tr>
      <w:tr w:rsidR="006D36C5" w:rsidRPr="00B815E1" w:rsidTr="007B18D5">
        <w:trPr>
          <w:trHeight w:val="288"/>
          <w:jc w:val="center"/>
        </w:trPr>
        <w:tc>
          <w:tcPr>
            <w:tcW w:w="1843" w:type="dxa"/>
            <w:tcBorders>
              <w:top w:val="nil"/>
              <w:left w:val="nil"/>
              <w:bottom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176"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135" w:type="dxa"/>
            <w:tcBorders>
              <w:top w:val="nil"/>
              <w:left w:val="nil"/>
              <w:bottom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7B18D5">
        <w:trPr>
          <w:trHeight w:val="288"/>
          <w:jc w:val="center"/>
        </w:trPr>
        <w:tc>
          <w:tcPr>
            <w:tcW w:w="1843" w:type="dxa"/>
            <w:tcBorders>
              <w:top w:val="nil"/>
              <w:left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176" w:type="dxa"/>
            <w:tcBorders>
              <w:top w:val="nil"/>
              <w:left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0.059***</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(0.018)</w:t>
            </w:r>
          </w:p>
        </w:tc>
        <w:tc>
          <w:tcPr>
            <w:tcW w:w="1135" w:type="dxa"/>
            <w:tcBorders>
              <w:top w:val="nil"/>
              <w:left w:val="nil"/>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0.059***</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(0.017)</w:t>
            </w:r>
          </w:p>
        </w:tc>
      </w:tr>
      <w:tr w:rsidR="006D36C5" w:rsidRPr="00B815E1" w:rsidTr="007B18D5">
        <w:trPr>
          <w:trHeight w:val="288"/>
          <w:jc w:val="center"/>
        </w:trPr>
        <w:tc>
          <w:tcPr>
            <w:tcW w:w="1843" w:type="dxa"/>
            <w:tcBorders>
              <w:top w:val="nil"/>
              <w:left w:val="nil"/>
              <w:bottom w:val="single" w:sz="4" w:space="0" w:color="auto"/>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176" w:type="dxa"/>
            <w:tcBorders>
              <w:top w:val="nil"/>
              <w:left w:val="nil"/>
              <w:bottom w:val="single" w:sz="4" w:space="0" w:color="auto"/>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134" w:type="dxa"/>
            <w:tcBorders>
              <w:top w:val="nil"/>
              <w:left w:val="nil"/>
              <w:bottom w:val="single" w:sz="4" w:space="0" w:color="auto"/>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134" w:type="dxa"/>
            <w:tcBorders>
              <w:top w:val="nil"/>
              <w:left w:val="nil"/>
              <w:bottom w:val="single" w:sz="4" w:space="0" w:color="auto"/>
              <w:right w:val="nil"/>
            </w:tcBorders>
            <w:noWrap/>
            <w:hideMark/>
          </w:tcPr>
          <w:p w:rsidR="0089380D"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4" w:type="dxa"/>
            <w:tcBorders>
              <w:top w:val="nil"/>
              <w:left w:val="nil"/>
              <w:bottom w:val="single" w:sz="4" w:space="0" w:color="auto"/>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5" w:type="dxa"/>
            <w:tcBorders>
              <w:top w:val="nil"/>
              <w:left w:val="nil"/>
              <w:bottom w:val="single" w:sz="4" w:space="0" w:color="auto"/>
              <w:right w:val="nil"/>
            </w:tcBorders>
            <w:noWrap/>
            <w:hideMark/>
          </w:tcPr>
          <w:p w:rsidR="00F67288" w:rsidRPr="00B815E1" w:rsidRDefault="0089380D" w:rsidP="0089380D">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89380D" w:rsidRPr="00B815E1" w:rsidRDefault="0089380D" w:rsidP="0089380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7B18D5">
        <w:trPr>
          <w:trHeight w:val="288"/>
          <w:jc w:val="center"/>
        </w:trPr>
        <w:tc>
          <w:tcPr>
            <w:tcW w:w="1843" w:type="dxa"/>
            <w:tcBorders>
              <w:top w:val="single" w:sz="4" w:space="0" w:color="auto"/>
              <w:left w:val="nil"/>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176" w:type="dxa"/>
            <w:tcBorders>
              <w:top w:val="single" w:sz="4" w:space="0" w:color="auto"/>
              <w:left w:val="nil"/>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5" w:type="dxa"/>
            <w:tcBorders>
              <w:top w:val="single" w:sz="4" w:space="0" w:color="auto"/>
              <w:left w:val="nil"/>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r>
      <w:tr w:rsidR="006D36C5" w:rsidRPr="00B815E1" w:rsidTr="007B18D5">
        <w:trPr>
          <w:trHeight w:val="288"/>
          <w:jc w:val="center"/>
        </w:trPr>
        <w:tc>
          <w:tcPr>
            <w:tcW w:w="1843" w:type="dxa"/>
            <w:tcBorders>
              <w:top w:val="nil"/>
              <w:left w:val="nil"/>
              <w:bottom w:val="single" w:sz="4" w:space="0" w:color="auto"/>
              <w:right w:val="nil"/>
            </w:tcBorders>
            <w:noWrap/>
            <w:vAlign w:val="center"/>
            <w:hideMark/>
          </w:tcPr>
          <w:p w:rsidR="0089380D" w:rsidRPr="00B815E1" w:rsidRDefault="0089380D" w:rsidP="0089380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R^2_a</w:t>
            </w:r>
          </w:p>
        </w:tc>
        <w:tc>
          <w:tcPr>
            <w:tcW w:w="1176" w:type="dxa"/>
            <w:tcBorders>
              <w:top w:val="nil"/>
              <w:left w:val="nil"/>
              <w:bottom w:val="single" w:sz="4" w:space="0" w:color="auto"/>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0.638</w:t>
            </w:r>
          </w:p>
        </w:tc>
        <w:tc>
          <w:tcPr>
            <w:tcW w:w="1134" w:type="dxa"/>
            <w:tcBorders>
              <w:top w:val="nil"/>
              <w:left w:val="nil"/>
              <w:bottom w:val="single" w:sz="4" w:space="0" w:color="auto"/>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0.662</w:t>
            </w:r>
          </w:p>
        </w:tc>
        <w:tc>
          <w:tcPr>
            <w:tcW w:w="1134" w:type="dxa"/>
            <w:tcBorders>
              <w:top w:val="nil"/>
              <w:left w:val="nil"/>
              <w:bottom w:val="single" w:sz="4" w:space="0" w:color="auto"/>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0.662</w:t>
            </w:r>
          </w:p>
        </w:tc>
        <w:tc>
          <w:tcPr>
            <w:tcW w:w="1134" w:type="dxa"/>
            <w:tcBorders>
              <w:top w:val="nil"/>
              <w:left w:val="nil"/>
              <w:bottom w:val="single" w:sz="4" w:space="0" w:color="auto"/>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0.683</w:t>
            </w:r>
          </w:p>
        </w:tc>
        <w:tc>
          <w:tcPr>
            <w:tcW w:w="1135" w:type="dxa"/>
            <w:tcBorders>
              <w:top w:val="nil"/>
              <w:left w:val="nil"/>
              <w:bottom w:val="single" w:sz="4" w:space="0" w:color="auto"/>
              <w:right w:val="nil"/>
            </w:tcBorders>
            <w:noWrap/>
            <w:hideMark/>
          </w:tcPr>
          <w:p w:rsidR="0089380D" w:rsidRPr="00B815E1" w:rsidRDefault="0089380D" w:rsidP="0089380D">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0.679</w:t>
            </w:r>
          </w:p>
        </w:tc>
      </w:tr>
    </w:tbl>
    <w:p w:rsidR="00AE30E3" w:rsidRPr="00B815E1" w:rsidRDefault="00AE30E3" w:rsidP="00AE30E3">
      <w:pPr>
        <w:spacing w:line="240" w:lineRule="auto"/>
        <w:ind w:firstLine="426"/>
        <w:jc w:val="both"/>
        <w:rPr>
          <w:rFonts w:ascii="Times New Roman" w:hAnsi="Times New Roman" w:cs="Times New Roman"/>
        </w:rPr>
      </w:pPr>
    </w:p>
    <w:p w:rsidR="00DC60E4" w:rsidRPr="00B815E1" w:rsidRDefault="00DC60E4" w:rsidP="00DC60E4">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w:t>
      </w:r>
      <w:r w:rsidR="004A54FD" w:rsidRPr="00B815E1">
        <w:rPr>
          <w:rFonts w:ascii="Times New Roman" w:hAnsi="Times New Roman" w:cs="Times New Roman"/>
          <w:i/>
          <w:iCs/>
          <w:sz w:val="18"/>
          <w:szCs w:val="18"/>
        </w:rPr>
        <w:t>Country, year, and region fixed effects, as well as the interaction between year and region fixed effects, were included in all regressions.</w:t>
      </w:r>
      <w:r w:rsidRPr="00B815E1">
        <w:rPr>
          <w:rFonts w:ascii="Times New Roman" w:hAnsi="Times New Roman" w:cs="Times New Roman"/>
          <w:i/>
          <w:iCs/>
          <w:sz w:val="18"/>
          <w:szCs w:val="18"/>
        </w:rPr>
        <w:t xml:space="preserve">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9D3066" w:rsidRPr="00B815E1" w:rsidRDefault="009D3066" w:rsidP="00A41345">
      <w:pPr>
        <w:spacing w:after="0" w:line="360" w:lineRule="auto"/>
        <w:ind w:firstLine="425"/>
        <w:jc w:val="both"/>
        <w:rPr>
          <w:rFonts w:ascii="Times New Roman" w:hAnsi="Times New Roman" w:cs="Times New Roman"/>
        </w:rPr>
      </w:pPr>
    </w:p>
    <w:p w:rsidR="00A41345" w:rsidRPr="00B815E1" w:rsidRDefault="00A41345" w:rsidP="00A41345">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A</w:t>
      </w:r>
      <w:r w:rsidR="0078134B" w:rsidRPr="00B815E1">
        <w:rPr>
          <w:rFonts w:ascii="Times New Roman" w:hAnsi="Times New Roman" w:cs="Times New Roman"/>
          <w:b/>
          <w:bCs/>
        </w:rPr>
        <w:t>3</w:t>
      </w:r>
      <w:r w:rsidRPr="00B815E1">
        <w:rPr>
          <w:rFonts w:ascii="Times New Roman" w:hAnsi="Times New Roman" w:cs="Times New Roman"/>
        </w:rPr>
        <w:t>: Cointegration test results</w:t>
      </w:r>
      <w:r w:rsidR="00A96FAB" w:rsidRPr="00B815E1">
        <w:rPr>
          <w:rFonts w:ascii="Times New Roman" w:hAnsi="Times New Roman" w:cs="Times New Roman"/>
        </w:rPr>
        <w:t xml:space="preserve"> for models 1 to </w:t>
      </w:r>
      <w:r w:rsidR="00F03CC2" w:rsidRPr="00B815E1">
        <w:rPr>
          <w:rFonts w:ascii="Times New Roman" w:hAnsi="Times New Roman" w:cs="Times New Roman"/>
        </w:rPr>
        <w:t>5</w:t>
      </w:r>
      <w:r w:rsidR="00A96FAB" w:rsidRPr="00B815E1">
        <w:rPr>
          <w:rFonts w:ascii="Times New Roman" w:hAnsi="Times New Roman" w:cs="Times New Roman"/>
        </w:rPr>
        <w:t xml:space="preserve"> from Table </w:t>
      </w:r>
      <w:r w:rsidR="008163AB" w:rsidRPr="00B815E1">
        <w:rPr>
          <w:rFonts w:ascii="Times New Roman" w:hAnsi="Times New Roman" w:cs="Times New Roman"/>
        </w:rPr>
        <w:t>3</w:t>
      </w:r>
    </w:p>
    <w:tbl>
      <w:tblPr>
        <w:tblW w:w="9843" w:type="dxa"/>
        <w:tblInd w:w="-284" w:type="dxa"/>
        <w:tblLook w:val="04A0"/>
      </w:tblPr>
      <w:tblGrid>
        <w:gridCol w:w="916"/>
        <w:gridCol w:w="960"/>
        <w:gridCol w:w="1057"/>
        <w:gridCol w:w="766"/>
        <w:gridCol w:w="979"/>
        <w:gridCol w:w="722"/>
        <w:gridCol w:w="979"/>
        <w:gridCol w:w="722"/>
        <w:gridCol w:w="837"/>
        <w:gridCol w:w="722"/>
        <w:gridCol w:w="1183"/>
      </w:tblGrid>
      <w:tr w:rsidR="006D36C5" w:rsidRPr="00B815E1" w:rsidTr="00A76FCE">
        <w:trPr>
          <w:trHeight w:val="288"/>
        </w:trPr>
        <w:tc>
          <w:tcPr>
            <w:tcW w:w="916" w:type="dxa"/>
            <w:vMerge w:val="restart"/>
            <w:tcBorders>
              <w:top w:val="nil"/>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Residual</w:t>
            </w:r>
          </w:p>
        </w:tc>
        <w:tc>
          <w:tcPr>
            <w:tcW w:w="960" w:type="dxa"/>
            <w:vMerge w:val="restart"/>
            <w:tcBorders>
              <w:top w:val="nil"/>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type</w:t>
            </w:r>
          </w:p>
        </w:tc>
        <w:tc>
          <w:tcPr>
            <w:tcW w:w="1823" w:type="dxa"/>
            <w:gridSpan w:val="2"/>
            <w:vMerge w:val="restart"/>
            <w:tcBorders>
              <w:top w:val="nil"/>
              <w:left w:val="nil"/>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HT</w:t>
            </w:r>
          </w:p>
        </w:tc>
        <w:tc>
          <w:tcPr>
            <w:tcW w:w="1701" w:type="dxa"/>
            <w:gridSpan w:val="2"/>
            <w:vMerge w:val="restart"/>
            <w:tcBorders>
              <w:top w:val="nil"/>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Breitung</w:t>
            </w:r>
          </w:p>
        </w:tc>
        <w:tc>
          <w:tcPr>
            <w:tcW w:w="3260" w:type="dxa"/>
            <w:gridSpan w:val="4"/>
            <w:tcBorders>
              <w:top w:val="nil"/>
              <w:left w:val="single" w:sz="4" w:space="0" w:color="auto"/>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Fisher</w:t>
            </w:r>
          </w:p>
        </w:tc>
        <w:tc>
          <w:tcPr>
            <w:tcW w:w="1183" w:type="dxa"/>
            <w:vMerge w:val="restart"/>
            <w:tcBorders>
              <w:top w:val="nil"/>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Conclusion</w:t>
            </w:r>
          </w:p>
        </w:tc>
      </w:tr>
      <w:tr w:rsidR="006D36C5" w:rsidRPr="00B815E1" w:rsidTr="00A76FCE">
        <w:trPr>
          <w:trHeight w:val="288"/>
        </w:trPr>
        <w:tc>
          <w:tcPr>
            <w:tcW w:w="916" w:type="dxa"/>
            <w:vMerge/>
            <w:tcBorders>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960" w:type="dxa"/>
            <w:vMerge/>
            <w:tcBorders>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1823" w:type="dxa"/>
            <w:gridSpan w:val="2"/>
            <w:vMerge/>
            <w:tcBorders>
              <w:top w:val="single" w:sz="4" w:space="0" w:color="auto"/>
              <w:left w:val="nil"/>
              <w:bottom w:val="single" w:sz="4" w:space="0" w:color="auto"/>
              <w:right w:val="single" w:sz="4" w:space="0" w:color="auto"/>
            </w:tcBorders>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1701" w:type="dxa"/>
            <w:gridSpan w:val="2"/>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w:t>
            </w:r>
            <w:r w:rsidR="008332D3" w:rsidRPr="00B815E1">
              <w:rPr>
                <w:rFonts w:ascii="Times New Roman" w:eastAsia="Times New Roman" w:hAnsi="Times New Roman" w:cs="Times New Roman"/>
                <w:sz w:val="20"/>
                <w:szCs w:val="20"/>
                <w:lang w:eastAsia="en-ZA"/>
              </w:rPr>
              <w:t>ickey</w:t>
            </w:r>
            <w:r w:rsidR="00FC4F02" w:rsidRPr="00B815E1">
              <w:rPr>
                <w:rFonts w:ascii="Times New Roman" w:eastAsia="Times New Roman" w:hAnsi="Times New Roman" w:cs="Times New Roman"/>
                <w:sz w:val="20"/>
                <w:szCs w:val="20"/>
                <w:lang w:eastAsia="en-ZA"/>
              </w:rPr>
              <w:t>-</w:t>
            </w:r>
            <w:r w:rsidR="008332D3" w:rsidRPr="00B815E1">
              <w:rPr>
                <w:rFonts w:ascii="Times New Roman" w:eastAsia="Times New Roman" w:hAnsi="Times New Roman" w:cs="Times New Roman"/>
                <w:sz w:val="20"/>
                <w:szCs w:val="20"/>
                <w:lang w:eastAsia="en-ZA"/>
              </w:rPr>
              <w:t>F</w:t>
            </w:r>
            <w:r w:rsidRPr="00B815E1">
              <w:rPr>
                <w:rFonts w:ascii="Times New Roman" w:eastAsia="Times New Roman" w:hAnsi="Times New Roman" w:cs="Times New Roman"/>
                <w:sz w:val="20"/>
                <w:szCs w:val="20"/>
                <w:lang w:eastAsia="en-ZA"/>
              </w:rPr>
              <w:t>uller</w:t>
            </w:r>
          </w:p>
        </w:tc>
        <w:tc>
          <w:tcPr>
            <w:tcW w:w="1559" w:type="dxa"/>
            <w:gridSpan w:val="2"/>
            <w:tcBorders>
              <w:top w:val="single" w:sz="4" w:space="0" w:color="auto"/>
              <w:left w:val="single" w:sz="4" w:space="0" w:color="auto"/>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w:t>
            </w:r>
            <w:r w:rsidR="008332D3" w:rsidRPr="00B815E1">
              <w:rPr>
                <w:rFonts w:ascii="Times New Roman" w:eastAsia="Times New Roman" w:hAnsi="Times New Roman" w:cs="Times New Roman"/>
                <w:sz w:val="20"/>
                <w:szCs w:val="20"/>
                <w:lang w:eastAsia="en-ZA"/>
              </w:rPr>
              <w:t>hillips-P</w:t>
            </w:r>
            <w:r w:rsidRPr="00B815E1">
              <w:rPr>
                <w:rFonts w:ascii="Times New Roman" w:eastAsia="Times New Roman" w:hAnsi="Times New Roman" w:cs="Times New Roman"/>
                <w:sz w:val="20"/>
                <w:szCs w:val="20"/>
                <w:lang w:eastAsia="en-ZA"/>
              </w:rPr>
              <w:t>erron</w:t>
            </w:r>
          </w:p>
        </w:tc>
        <w:tc>
          <w:tcPr>
            <w:tcW w:w="1183" w:type="dxa"/>
            <w:vMerge/>
            <w:tcBorders>
              <w:left w:val="nil"/>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r>
      <w:tr w:rsidR="006D36C5" w:rsidRPr="00B815E1" w:rsidTr="00A76FCE">
        <w:trPr>
          <w:trHeight w:val="288"/>
        </w:trPr>
        <w:tc>
          <w:tcPr>
            <w:tcW w:w="916" w:type="dxa"/>
            <w:vMerge/>
            <w:tcBorders>
              <w:left w:val="nil"/>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960" w:type="dxa"/>
            <w:vMerge/>
            <w:tcBorders>
              <w:left w:val="nil"/>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c>
          <w:tcPr>
            <w:tcW w:w="1057" w:type="dxa"/>
            <w:tcBorders>
              <w:top w:val="single" w:sz="4" w:space="0" w:color="auto"/>
              <w:left w:val="nil"/>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66"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979"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979"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37" w:type="dxa"/>
            <w:tcBorders>
              <w:top w:val="single" w:sz="4" w:space="0" w:color="auto"/>
              <w:left w:val="single" w:sz="4" w:space="0" w:color="auto"/>
              <w:bottom w:val="single" w:sz="4" w:space="0" w:color="auto"/>
              <w:right w:val="single" w:sz="4" w:space="0" w:color="auto"/>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1183" w:type="dxa"/>
            <w:vMerge/>
            <w:tcBorders>
              <w:left w:val="nil"/>
              <w:bottom w:val="single" w:sz="4" w:space="0" w:color="auto"/>
              <w:right w:val="nil"/>
            </w:tcBorders>
            <w:noWrap/>
            <w:vAlign w:val="center"/>
            <w:hideMark/>
          </w:tcPr>
          <w:p w:rsidR="00DD6E1F" w:rsidRPr="00B815E1" w:rsidRDefault="00DD6E1F" w:rsidP="00302B83">
            <w:pPr>
              <w:spacing w:after="0" w:line="240" w:lineRule="auto"/>
              <w:jc w:val="center"/>
              <w:rPr>
                <w:rFonts w:ascii="Times New Roman" w:eastAsia="Times New Roman" w:hAnsi="Times New Roman" w:cs="Times New Roman"/>
                <w:sz w:val="20"/>
                <w:szCs w:val="20"/>
                <w:lang w:eastAsia="en-ZA"/>
              </w:rPr>
            </w:pPr>
          </w:p>
        </w:tc>
      </w:tr>
      <w:tr w:rsidR="006D36C5" w:rsidRPr="00B815E1" w:rsidTr="00A76FCE">
        <w:trPr>
          <w:trHeight w:val="288"/>
        </w:trPr>
        <w:tc>
          <w:tcPr>
            <w:tcW w:w="916" w:type="dxa"/>
            <w:tcBorders>
              <w:top w:val="single" w:sz="4" w:space="0" w:color="auto"/>
              <w:left w:val="nil"/>
              <w:bottom w:val="nil"/>
              <w:right w:val="nil"/>
            </w:tcBorders>
            <w:noWrap/>
            <w:vAlign w:val="center"/>
            <w:hideMark/>
          </w:tcPr>
          <w:p w:rsidR="00302B83" w:rsidRPr="00B815E1" w:rsidRDefault="004047DF"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Model </w:t>
            </w:r>
            <w:r w:rsidR="00302B83" w:rsidRPr="00B815E1">
              <w:rPr>
                <w:rFonts w:ascii="Times New Roman" w:eastAsia="Times New Roman" w:hAnsi="Times New Roman" w:cs="Times New Roman"/>
                <w:sz w:val="20"/>
                <w:szCs w:val="20"/>
                <w:lang w:eastAsia="en-ZA"/>
              </w:rPr>
              <w:t>1</w:t>
            </w:r>
          </w:p>
        </w:tc>
        <w:tc>
          <w:tcPr>
            <w:tcW w:w="960" w:type="dxa"/>
            <w:tcBorders>
              <w:top w:val="single" w:sz="4" w:space="0" w:color="auto"/>
              <w:left w:val="nil"/>
              <w:bottom w:val="nil"/>
              <w:right w:val="nil"/>
            </w:tcBorders>
            <w:noWrap/>
            <w:vAlign w:val="center"/>
            <w:hideMark/>
          </w:tcPr>
          <w:p w:rsidR="00302B83" w:rsidRPr="00B815E1" w:rsidRDefault="00302B83"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1057" w:type="dxa"/>
            <w:tcBorders>
              <w:top w:val="single" w:sz="4" w:space="0" w:color="auto"/>
              <w:left w:val="nil"/>
              <w:bottom w:val="nil"/>
              <w:right w:val="nil"/>
            </w:tcBorders>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C41FB4" w:rsidRPr="00B815E1">
              <w:rPr>
                <w:rFonts w:ascii="Times New Roman" w:eastAsia="Times New Roman" w:hAnsi="Times New Roman" w:cs="Times New Roman"/>
                <w:sz w:val="20"/>
                <w:szCs w:val="20"/>
                <w:lang w:eastAsia="en-ZA"/>
              </w:rPr>
              <w:t>879</w:t>
            </w:r>
          </w:p>
        </w:tc>
        <w:tc>
          <w:tcPr>
            <w:tcW w:w="766" w:type="dxa"/>
            <w:tcBorders>
              <w:top w:val="single" w:sz="4" w:space="0" w:color="auto"/>
              <w:left w:val="nil"/>
              <w:bottom w:val="nil"/>
              <w:right w:val="nil"/>
            </w:tcBorders>
            <w:noWrap/>
            <w:vAlign w:val="center"/>
            <w:hideMark/>
          </w:tcPr>
          <w:p w:rsidR="00302B83" w:rsidRPr="00B815E1" w:rsidRDefault="00C41FB4"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0.549</w:t>
            </w:r>
          </w:p>
        </w:tc>
        <w:tc>
          <w:tcPr>
            <w:tcW w:w="979" w:type="dxa"/>
            <w:tcBorders>
              <w:top w:val="single" w:sz="4" w:space="0" w:color="auto"/>
              <w:left w:val="nil"/>
              <w:bottom w:val="nil"/>
              <w:right w:val="nil"/>
            </w:tcBorders>
            <w:noWrap/>
            <w:vAlign w:val="center"/>
            <w:hideMark/>
          </w:tcPr>
          <w:p w:rsidR="00302B83" w:rsidRPr="00B815E1" w:rsidRDefault="00316B19"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0.881</w:t>
            </w:r>
          </w:p>
        </w:tc>
        <w:tc>
          <w:tcPr>
            <w:tcW w:w="722" w:type="dxa"/>
            <w:tcBorders>
              <w:top w:val="single" w:sz="4" w:space="0" w:color="auto"/>
              <w:left w:val="nil"/>
              <w:bottom w:val="nil"/>
              <w:right w:val="nil"/>
            </w:tcBorders>
            <w:noWrap/>
            <w:vAlign w:val="center"/>
            <w:hideMark/>
          </w:tcPr>
          <w:p w:rsidR="00302B83" w:rsidRPr="00B815E1" w:rsidRDefault="00316B19"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0.811</w:t>
            </w:r>
          </w:p>
        </w:tc>
        <w:tc>
          <w:tcPr>
            <w:tcW w:w="979" w:type="dxa"/>
            <w:tcBorders>
              <w:top w:val="single" w:sz="4" w:space="0" w:color="auto"/>
              <w:left w:val="nil"/>
              <w:bottom w:val="nil"/>
              <w:right w:val="nil"/>
            </w:tcBorders>
            <w:noWrap/>
            <w:vAlign w:val="center"/>
            <w:hideMark/>
          </w:tcPr>
          <w:p w:rsidR="00302B83" w:rsidRPr="00B815E1" w:rsidRDefault="00316B19"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2.384</w:t>
            </w:r>
          </w:p>
        </w:tc>
        <w:tc>
          <w:tcPr>
            <w:tcW w:w="722" w:type="dxa"/>
            <w:tcBorders>
              <w:top w:val="single" w:sz="4" w:space="0" w:color="auto"/>
              <w:left w:val="nil"/>
              <w:bottom w:val="nil"/>
              <w:right w:val="nil"/>
            </w:tcBorders>
            <w:noWrap/>
            <w:vAlign w:val="center"/>
            <w:hideMark/>
          </w:tcPr>
          <w:p w:rsidR="00302B83" w:rsidRPr="00B815E1" w:rsidRDefault="00316B19"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0.991</w:t>
            </w:r>
          </w:p>
        </w:tc>
        <w:tc>
          <w:tcPr>
            <w:tcW w:w="837" w:type="dxa"/>
            <w:tcBorders>
              <w:top w:val="single" w:sz="4" w:space="0" w:color="auto"/>
              <w:left w:val="nil"/>
              <w:bottom w:val="nil"/>
              <w:right w:val="nil"/>
            </w:tcBorders>
            <w:noWrap/>
            <w:vAlign w:val="center"/>
            <w:hideMark/>
          </w:tcPr>
          <w:p w:rsidR="00302B83" w:rsidRPr="00B815E1" w:rsidRDefault="00B377D4"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-0.557</w:t>
            </w:r>
          </w:p>
        </w:tc>
        <w:tc>
          <w:tcPr>
            <w:tcW w:w="722" w:type="dxa"/>
            <w:tcBorders>
              <w:top w:val="single" w:sz="4" w:space="0" w:color="auto"/>
              <w:left w:val="nil"/>
              <w:bottom w:val="nil"/>
              <w:right w:val="nil"/>
            </w:tcBorders>
            <w:noWrap/>
            <w:vAlign w:val="center"/>
            <w:hideMark/>
          </w:tcPr>
          <w:p w:rsidR="00302B83" w:rsidRPr="00B815E1" w:rsidRDefault="00B377D4"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0.289</w:t>
            </w:r>
          </w:p>
        </w:tc>
        <w:tc>
          <w:tcPr>
            <w:tcW w:w="1183" w:type="dxa"/>
            <w:tcBorders>
              <w:top w:val="single" w:sz="4" w:space="0" w:color="auto"/>
              <w:left w:val="nil"/>
              <w:bottom w:val="nil"/>
              <w:right w:val="nil"/>
            </w:tcBorders>
            <w:noWrap/>
            <w:vAlign w:val="center"/>
            <w:hideMark/>
          </w:tcPr>
          <w:p w:rsidR="00302B83" w:rsidRPr="00B815E1" w:rsidRDefault="00302B83" w:rsidP="00144CD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No CI</w:t>
            </w:r>
          </w:p>
        </w:tc>
      </w:tr>
      <w:tr w:rsidR="006D36C5" w:rsidRPr="00B815E1" w:rsidTr="00A76FCE">
        <w:trPr>
          <w:trHeight w:val="288"/>
        </w:trPr>
        <w:tc>
          <w:tcPr>
            <w:tcW w:w="916" w:type="dxa"/>
            <w:tcBorders>
              <w:top w:val="nil"/>
              <w:left w:val="nil"/>
              <w:bottom w:val="nil"/>
              <w:right w:val="nil"/>
            </w:tcBorders>
            <w:noWrap/>
            <w:vAlign w:val="center"/>
            <w:hideMark/>
          </w:tcPr>
          <w:p w:rsidR="00302B83" w:rsidRPr="00B815E1" w:rsidRDefault="004047DF"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Model </w:t>
            </w:r>
            <w:r w:rsidR="00302B83" w:rsidRPr="00B815E1">
              <w:rPr>
                <w:rFonts w:ascii="Times New Roman" w:eastAsia="Times New Roman" w:hAnsi="Times New Roman" w:cs="Times New Roman"/>
                <w:sz w:val="20"/>
                <w:szCs w:val="20"/>
                <w:lang w:eastAsia="en-ZA"/>
              </w:rPr>
              <w:t>2</w:t>
            </w:r>
          </w:p>
        </w:tc>
        <w:tc>
          <w:tcPr>
            <w:tcW w:w="960" w:type="dxa"/>
            <w:tcBorders>
              <w:top w:val="nil"/>
              <w:left w:val="nil"/>
              <w:bottom w:val="nil"/>
              <w:right w:val="nil"/>
            </w:tcBorders>
            <w:noWrap/>
            <w:vAlign w:val="center"/>
            <w:hideMark/>
          </w:tcPr>
          <w:p w:rsidR="00302B83" w:rsidRPr="00B815E1" w:rsidRDefault="00302B83"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1057" w:type="dxa"/>
            <w:tcBorders>
              <w:top w:val="nil"/>
              <w:left w:val="nil"/>
              <w:bottom w:val="nil"/>
              <w:right w:val="nil"/>
            </w:tcBorders>
            <w:shd w:val="clear" w:color="000000" w:fill="F2F2F2"/>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494CE7" w:rsidRPr="00B815E1">
              <w:rPr>
                <w:rFonts w:ascii="Times New Roman" w:eastAsia="Times New Roman" w:hAnsi="Times New Roman" w:cs="Times New Roman"/>
                <w:sz w:val="20"/>
                <w:szCs w:val="20"/>
                <w:lang w:eastAsia="en-ZA"/>
              </w:rPr>
              <w:t>80</w:t>
            </w:r>
            <w:r w:rsidR="007C6895" w:rsidRPr="00B815E1">
              <w:rPr>
                <w:rFonts w:ascii="Times New Roman" w:eastAsia="Times New Roman" w:hAnsi="Times New Roman" w:cs="Times New Roman"/>
                <w:sz w:val="20"/>
                <w:szCs w:val="20"/>
                <w:lang w:eastAsia="en-ZA"/>
              </w:rPr>
              <w:t>2</w:t>
            </w:r>
          </w:p>
        </w:tc>
        <w:tc>
          <w:tcPr>
            <w:tcW w:w="766" w:type="dxa"/>
            <w:tcBorders>
              <w:top w:val="nil"/>
              <w:left w:val="nil"/>
              <w:bottom w:val="nil"/>
              <w:right w:val="nil"/>
            </w:tcBorders>
            <w:shd w:val="clear" w:color="000000" w:fill="F2F2F2"/>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D2079B" w:rsidRPr="00B815E1">
              <w:rPr>
                <w:rFonts w:ascii="Times New Roman" w:eastAsia="Times New Roman" w:hAnsi="Times New Roman" w:cs="Times New Roman"/>
                <w:sz w:val="20"/>
                <w:szCs w:val="20"/>
                <w:lang w:eastAsia="en-ZA"/>
              </w:rPr>
              <w:t>6</w:t>
            </w:r>
          </w:p>
        </w:tc>
        <w:tc>
          <w:tcPr>
            <w:tcW w:w="979" w:type="dxa"/>
            <w:tcBorders>
              <w:top w:val="nil"/>
              <w:left w:val="nil"/>
              <w:bottom w:val="nil"/>
              <w:right w:val="nil"/>
            </w:tcBorders>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-0.707</w:t>
            </w:r>
          </w:p>
        </w:tc>
        <w:tc>
          <w:tcPr>
            <w:tcW w:w="722" w:type="dxa"/>
            <w:tcBorders>
              <w:top w:val="nil"/>
              <w:left w:val="nil"/>
              <w:bottom w:val="nil"/>
              <w:right w:val="nil"/>
            </w:tcBorders>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0.240</w:t>
            </w:r>
          </w:p>
        </w:tc>
        <w:tc>
          <w:tcPr>
            <w:tcW w:w="979" w:type="dxa"/>
            <w:tcBorders>
              <w:top w:val="nil"/>
              <w:left w:val="nil"/>
              <w:bottom w:val="nil"/>
              <w:right w:val="nil"/>
            </w:tcBorders>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0.921</w:t>
            </w:r>
          </w:p>
        </w:tc>
        <w:tc>
          <w:tcPr>
            <w:tcW w:w="722" w:type="dxa"/>
            <w:tcBorders>
              <w:top w:val="nil"/>
              <w:left w:val="nil"/>
              <w:bottom w:val="nil"/>
              <w:right w:val="nil"/>
            </w:tcBorders>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0.822</w:t>
            </w:r>
          </w:p>
        </w:tc>
        <w:tc>
          <w:tcPr>
            <w:tcW w:w="837" w:type="dxa"/>
            <w:tcBorders>
              <w:top w:val="nil"/>
              <w:left w:val="nil"/>
              <w:bottom w:val="nil"/>
              <w:right w:val="nil"/>
            </w:tcBorders>
            <w:shd w:val="clear" w:color="000000" w:fill="F2F2F2"/>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-2.796</w:t>
            </w:r>
          </w:p>
        </w:tc>
        <w:tc>
          <w:tcPr>
            <w:tcW w:w="722" w:type="dxa"/>
            <w:tcBorders>
              <w:top w:val="nil"/>
              <w:left w:val="nil"/>
              <w:bottom w:val="nil"/>
              <w:right w:val="nil"/>
            </w:tcBorders>
            <w:shd w:val="clear" w:color="000000" w:fill="F2F2F2"/>
            <w:noWrap/>
            <w:vAlign w:val="center"/>
            <w:hideMark/>
          </w:tcPr>
          <w:p w:rsidR="00302B83" w:rsidRPr="00B815E1" w:rsidRDefault="00D2079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tc>
        <w:tc>
          <w:tcPr>
            <w:tcW w:w="1183" w:type="dxa"/>
            <w:tcBorders>
              <w:top w:val="nil"/>
              <w:left w:val="nil"/>
              <w:bottom w:val="nil"/>
              <w:right w:val="nil"/>
            </w:tcBorders>
            <w:noWrap/>
            <w:vAlign w:val="center"/>
            <w:hideMark/>
          </w:tcPr>
          <w:p w:rsidR="00302B83" w:rsidRPr="00B815E1" w:rsidRDefault="00302B83" w:rsidP="00144CD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A76FCE">
        <w:trPr>
          <w:trHeight w:val="288"/>
        </w:trPr>
        <w:tc>
          <w:tcPr>
            <w:tcW w:w="916" w:type="dxa"/>
            <w:tcBorders>
              <w:top w:val="nil"/>
              <w:left w:val="nil"/>
              <w:bottom w:val="nil"/>
              <w:right w:val="nil"/>
            </w:tcBorders>
            <w:noWrap/>
            <w:vAlign w:val="center"/>
            <w:hideMark/>
          </w:tcPr>
          <w:p w:rsidR="00302B83" w:rsidRPr="00B815E1" w:rsidRDefault="004047DF"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Model </w:t>
            </w:r>
            <w:r w:rsidR="00302B83" w:rsidRPr="00B815E1">
              <w:rPr>
                <w:rFonts w:ascii="Times New Roman" w:eastAsia="Times New Roman" w:hAnsi="Times New Roman" w:cs="Times New Roman"/>
                <w:sz w:val="20"/>
                <w:szCs w:val="20"/>
                <w:lang w:eastAsia="en-ZA"/>
              </w:rPr>
              <w:t>3</w:t>
            </w:r>
          </w:p>
        </w:tc>
        <w:tc>
          <w:tcPr>
            <w:tcW w:w="960" w:type="dxa"/>
            <w:tcBorders>
              <w:top w:val="nil"/>
              <w:left w:val="nil"/>
              <w:bottom w:val="nil"/>
              <w:right w:val="nil"/>
            </w:tcBorders>
            <w:noWrap/>
            <w:vAlign w:val="center"/>
            <w:hideMark/>
          </w:tcPr>
          <w:p w:rsidR="00302B83" w:rsidRPr="00B815E1" w:rsidRDefault="00302B83"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1057" w:type="dxa"/>
            <w:tcBorders>
              <w:top w:val="nil"/>
              <w:left w:val="nil"/>
              <w:bottom w:val="nil"/>
              <w:right w:val="nil"/>
            </w:tcBorders>
            <w:shd w:val="clear" w:color="000000" w:fill="F2F2F2"/>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A52EAE" w:rsidRPr="00B815E1">
              <w:rPr>
                <w:rFonts w:ascii="Times New Roman" w:eastAsia="Times New Roman" w:hAnsi="Times New Roman" w:cs="Times New Roman"/>
                <w:sz w:val="20"/>
                <w:szCs w:val="20"/>
                <w:lang w:eastAsia="en-ZA"/>
              </w:rPr>
              <w:t>80</w:t>
            </w:r>
            <w:r w:rsidR="00D2079B" w:rsidRPr="00B815E1">
              <w:rPr>
                <w:rFonts w:ascii="Times New Roman" w:eastAsia="Times New Roman" w:hAnsi="Times New Roman" w:cs="Times New Roman"/>
                <w:sz w:val="20"/>
                <w:szCs w:val="20"/>
                <w:lang w:eastAsia="en-ZA"/>
              </w:rPr>
              <w:t>2</w:t>
            </w:r>
          </w:p>
        </w:tc>
        <w:tc>
          <w:tcPr>
            <w:tcW w:w="766" w:type="dxa"/>
            <w:tcBorders>
              <w:top w:val="nil"/>
              <w:left w:val="nil"/>
              <w:bottom w:val="nil"/>
              <w:right w:val="nil"/>
            </w:tcBorders>
            <w:shd w:val="clear" w:color="000000" w:fill="F2F2F2"/>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414717" w:rsidRPr="00B815E1">
              <w:rPr>
                <w:rFonts w:ascii="Times New Roman" w:eastAsia="Times New Roman" w:hAnsi="Times New Roman" w:cs="Times New Roman"/>
                <w:sz w:val="20"/>
                <w:szCs w:val="20"/>
                <w:lang w:eastAsia="en-ZA"/>
              </w:rPr>
              <w:t>6</w:t>
            </w:r>
          </w:p>
        </w:tc>
        <w:tc>
          <w:tcPr>
            <w:tcW w:w="979" w:type="dxa"/>
            <w:tcBorders>
              <w:top w:val="nil"/>
              <w:left w:val="nil"/>
              <w:bottom w:val="nil"/>
              <w:right w:val="nil"/>
            </w:tcBorders>
            <w:noWrap/>
            <w:vAlign w:val="center"/>
            <w:hideMark/>
          </w:tcPr>
          <w:p w:rsidR="00302B83" w:rsidRPr="00B815E1" w:rsidRDefault="00414717"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-0.707</w:t>
            </w:r>
          </w:p>
        </w:tc>
        <w:tc>
          <w:tcPr>
            <w:tcW w:w="722" w:type="dxa"/>
            <w:tcBorders>
              <w:top w:val="nil"/>
              <w:left w:val="nil"/>
              <w:bottom w:val="nil"/>
              <w:right w:val="nil"/>
            </w:tcBorders>
            <w:noWrap/>
            <w:vAlign w:val="center"/>
            <w:hideMark/>
          </w:tcPr>
          <w:p w:rsidR="00302B83" w:rsidRPr="00B815E1" w:rsidRDefault="00414717"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0.240</w:t>
            </w:r>
          </w:p>
        </w:tc>
        <w:tc>
          <w:tcPr>
            <w:tcW w:w="979" w:type="dxa"/>
            <w:tcBorders>
              <w:top w:val="nil"/>
              <w:left w:val="nil"/>
              <w:bottom w:val="nil"/>
              <w:right w:val="nil"/>
            </w:tcBorders>
            <w:noWrap/>
            <w:vAlign w:val="center"/>
            <w:hideMark/>
          </w:tcPr>
          <w:p w:rsidR="00302B83" w:rsidRPr="00B815E1" w:rsidRDefault="00F051A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0.905</w:t>
            </w:r>
          </w:p>
        </w:tc>
        <w:tc>
          <w:tcPr>
            <w:tcW w:w="722" w:type="dxa"/>
            <w:tcBorders>
              <w:top w:val="nil"/>
              <w:left w:val="nil"/>
              <w:bottom w:val="nil"/>
              <w:right w:val="nil"/>
            </w:tcBorders>
            <w:noWrap/>
            <w:vAlign w:val="center"/>
            <w:hideMark/>
          </w:tcPr>
          <w:p w:rsidR="00302B83" w:rsidRPr="00B815E1" w:rsidRDefault="00F051A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0.817</w:t>
            </w:r>
          </w:p>
        </w:tc>
        <w:tc>
          <w:tcPr>
            <w:tcW w:w="837" w:type="dxa"/>
            <w:tcBorders>
              <w:top w:val="nil"/>
              <w:left w:val="nil"/>
              <w:bottom w:val="nil"/>
              <w:right w:val="nil"/>
            </w:tcBorders>
            <w:shd w:val="clear" w:color="000000" w:fill="F2F2F2"/>
            <w:noWrap/>
            <w:vAlign w:val="center"/>
            <w:hideMark/>
          </w:tcPr>
          <w:p w:rsidR="00302B83" w:rsidRPr="00B815E1" w:rsidRDefault="00F051A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-2.804</w:t>
            </w:r>
          </w:p>
        </w:tc>
        <w:tc>
          <w:tcPr>
            <w:tcW w:w="722" w:type="dxa"/>
            <w:tcBorders>
              <w:top w:val="nil"/>
              <w:left w:val="nil"/>
              <w:bottom w:val="nil"/>
              <w:right w:val="nil"/>
            </w:tcBorders>
            <w:shd w:val="clear" w:color="000000" w:fill="F2F2F2"/>
            <w:noWrap/>
            <w:vAlign w:val="center"/>
            <w:hideMark/>
          </w:tcPr>
          <w:p w:rsidR="00302B83" w:rsidRPr="00B815E1" w:rsidRDefault="00F051A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A11F13" w:rsidRPr="00B815E1">
              <w:rPr>
                <w:rFonts w:ascii="Times New Roman" w:eastAsia="Times New Roman" w:hAnsi="Times New Roman" w:cs="Times New Roman"/>
                <w:sz w:val="20"/>
                <w:szCs w:val="20"/>
                <w:lang w:eastAsia="en-ZA"/>
              </w:rPr>
              <w:t>003</w:t>
            </w:r>
          </w:p>
        </w:tc>
        <w:tc>
          <w:tcPr>
            <w:tcW w:w="1183" w:type="dxa"/>
            <w:tcBorders>
              <w:top w:val="nil"/>
              <w:left w:val="nil"/>
              <w:bottom w:val="nil"/>
              <w:right w:val="nil"/>
            </w:tcBorders>
            <w:noWrap/>
            <w:vAlign w:val="center"/>
            <w:hideMark/>
          </w:tcPr>
          <w:p w:rsidR="00302B83" w:rsidRPr="00B815E1" w:rsidRDefault="00302B83" w:rsidP="00144CD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A76FCE">
        <w:trPr>
          <w:trHeight w:val="288"/>
        </w:trPr>
        <w:tc>
          <w:tcPr>
            <w:tcW w:w="916" w:type="dxa"/>
            <w:tcBorders>
              <w:top w:val="nil"/>
              <w:left w:val="nil"/>
              <w:right w:val="nil"/>
            </w:tcBorders>
            <w:noWrap/>
            <w:vAlign w:val="center"/>
            <w:hideMark/>
          </w:tcPr>
          <w:p w:rsidR="00302B83" w:rsidRPr="00B815E1" w:rsidRDefault="004047DF"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Model </w:t>
            </w:r>
            <w:r w:rsidR="00302B83" w:rsidRPr="00B815E1">
              <w:rPr>
                <w:rFonts w:ascii="Times New Roman" w:eastAsia="Times New Roman" w:hAnsi="Times New Roman" w:cs="Times New Roman"/>
                <w:sz w:val="20"/>
                <w:szCs w:val="20"/>
                <w:lang w:eastAsia="en-ZA"/>
              </w:rPr>
              <w:t>4</w:t>
            </w:r>
          </w:p>
        </w:tc>
        <w:tc>
          <w:tcPr>
            <w:tcW w:w="960" w:type="dxa"/>
            <w:tcBorders>
              <w:top w:val="nil"/>
              <w:left w:val="nil"/>
              <w:right w:val="nil"/>
            </w:tcBorders>
            <w:noWrap/>
            <w:vAlign w:val="center"/>
            <w:hideMark/>
          </w:tcPr>
          <w:p w:rsidR="00302B83" w:rsidRPr="00B815E1" w:rsidRDefault="00302B83" w:rsidP="00302B8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1057" w:type="dxa"/>
            <w:tcBorders>
              <w:top w:val="nil"/>
              <w:left w:val="nil"/>
              <w:right w:val="nil"/>
            </w:tcBorders>
            <w:shd w:val="clear" w:color="000000" w:fill="F2F2F2"/>
            <w:noWrap/>
            <w:vAlign w:val="center"/>
            <w:hideMark/>
          </w:tcPr>
          <w:p w:rsidR="00302B83" w:rsidRPr="00B815E1" w:rsidRDefault="00A11F1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0.812</w:t>
            </w:r>
          </w:p>
        </w:tc>
        <w:tc>
          <w:tcPr>
            <w:tcW w:w="766" w:type="dxa"/>
            <w:tcBorders>
              <w:top w:val="nil"/>
              <w:left w:val="nil"/>
              <w:right w:val="nil"/>
            </w:tcBorders>
            <w:shd w:val="clear" w:color="000000" w:fill="F2F2F2"/>
            <w:noWrap/>
            <w:vAlign w:val="center"/>
            <w:hideMark/>
          </w:tcPr>
          <w:p w:rsidR="00302B83" w:rsidRPr="00B815E1" w:rsidRDefault="00A11F1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0.015</w:t>
            </w:r>
          </w:p>
        </w:tc>
        <w:tc>
          <w:tcPr>
            <w:tcW w:w="979" w:type="dxa"/>
            <w:tcBorders>
              <w:top w:val="nil"/>
              <w:left w:val="nil"/>
              <w:right w:val="nil"/>
            </w:tcBorders>
            <w:noWrap/>
            <w:vAlign w:val="center"/>
            <w:hideMark/>
          </w:tcPr>
          <w:p w:rsidR="00302B83" w:rsidRPr="00B815E1" w:rsidRDefault="00A11F1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-0.417</w:t>
            </w:r>
          </w:p>
        </w:tc>
        <w:tc>
          <w:tcPr>
            <w:tcW w:w="722" w:type="dxa"/>
            <w:tcBorders>
              <w:top w:val="nil"/>
              <w:left w:val="nil"/>
              <w:right w:val="nil"/>
            </w:tcBorders>
            <w:noWrap/>
            <w:vAlign w:val="center"/>
            <w:hideMark/>
          </w:tcPr>
          <w:p w:rsidR="00302B83" w:rsidRPr="00B815E1" w:rsidRDefault="00A11F1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0.338</w:t>
            </w:r>
          </w:p>
        </w:tc>
        <w:tc>
          <w:tcPr>
            <w:tcW w:w="979" w:type="dxa"/>
            <w:tcBorders>
              <w:top w:val="nil"/>
              <w:left w:val="nil"/>
              <w:right w:val="nil"/>
            </w:tcBorders>
            <w:noWrap/>
            <w:vAlign w:val="center"/>
            <w:hideMark/>
          </w:tcPr>
          <w:p w:rsidR="00302B83" w:rsidRPr="00B815E1" w:rsidRDefault="00A11F1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825F8B" w:rsidRPr="00B815E1">
              <w:rPr>
                <w:rFonts w:ascii="Times New Roman" w:eastAsia="Times New Roman" w:hAnsi="Times New Roman" w:cs="Times New Roman"/>
                <w:sz w:val="20"/>
                <w:szCs w:val="20"/>
                <w:lang w:eastAsia="en-ZA"/>
              </w:rPr>
              <w:t>959</w:t>
            </w:r>
          </w:p>
        </w:tc>
        <w:tc>
          <w:tcPr>
            <w:tcW w:w="722" w:type="dxa"/>
            <w:tcBorders>
              <w:top w:val="nil"/>
              <w:left w:val="nil"/>
              <w:right w:val="nil"/>
            </w:tcBorders>
            <w:noWrap/>
            <w:vAlign w:val="center"/>
            <w:hideMark/>
          </w:tcPr>
          <w:p w:rsidR="00302B83" w:rsidRPr="00B815E1" w:rsidRDefault="00825F8B"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0.831</w:t>
            </w:r>
          </w:p>
        </w:tc>
        <w:tc>
          <w:tcPr>
            <w:tcW w:w="837" w:type="dxa"/>
            <w:tcBorders>
              <w:top w:val="nil"/>
              <w:left w:val="nil"/>
              <w:right w:val="nil"/>
            </w:tcBorders>
            <w:shd w:val="clear" w:color="000000" w:fill="F2F2F2"/>
            <w:noWrap/>
            <w:vAlign w:val="center"/>
            <w:hideMark/>
          </w:tcPr>
          <w:p w:rsidR="00302B83" w:rsidRPr="00B815E1" w:rsidRDefault="006019CD"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-2.750</w:t>
            </w:r>
          </w:p>
        </w:tc>
        <w:tc>
          <w:tcPr>
            <w:tcW w:w="722" w:type="dxa"/>
            <w:tcBorders>
              <w:top w:val="nil"/>
              <w:left w:val="nil"/>
              <w:right w:val="nil"/>
            </w:tcBorders>
            <w:shd w:val="clear" w:color="000000" w:fill="F2F2F2"/>
            <w:noWrap/>
            <w:vAlign w:val="center"/>
            <w:hideMark/>
          </w:tcPr>
          <w:p w:rsidR="00302B83" w:rsidRPr="00B815E1" w:rsidRDefault="00302B83" w:rsidP="00144CD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6019CD" w:rsidRPr="00B815E1">
              <w:rPr>
                <w:rFonts w:ascii="Times New Roman" w:eastAsia="Times New Roman" w:hAnsi="Times New Roman" w:cs="Times New Roman"/>
                <w:sz w:val="20"/>
                <w:szCs w:val="20"/>
                <w:lang w:eastAsia="en-ZA"/>
              </w:rPr>
              <w:t>3</w:t>
            </w:r>
          </w:p>
        </w:tc>
        <w:tc>
          <w:tcPr>
            <w:tcW w:w="1183" w:type="dxa"/>
            <w:tcBorders>
              <w:top w:val="nil"/>
              <w:left w:val="nil"/>
              <w:right w:val="nil"/>
            </w:tcBorders>
            <w:noWrap/>
            <w:vAlign w:val="center"/>
            <w:hideMark/>
          </w:tcPr>
          <w:p w:rsidR="00302B83" w:rsidRPr="00B815E1" w:rsidRDefault="00302B83" w:rsidP="00144CD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A76FCE">
        <w:trPr>
          <w:trHeight w:val="288"/>
        </w:trPr>
        <w:tc>
          <w:tcPr>
            <w:tcW w:w="916" w:type="dxa"/>
            <w:tcBorders>
              <w:top w:val="nil"/>
              <w:left w:val="nil"/>
              <w:bottom w:val="single" w:sz="4" w:space="0" w:color="auto"/>
              <w:right w:val="nil"/>
            </w:tcBorders>
            <w:noWrap/>
            <w:vAlign w:val="center"/>
            <w:hideMark/>
          </w:tcPr>
          <w:p w:rsidR="006019CD" w:rsidRPr="00B815E1" w:rsidRDefault="006019CD" w:rsidP="006019C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5</w:t>
            </w:r>
          </w:p>
        </w:tc>
        <w:tc>
          <w:tcPr>
            <w:tcW w:w="960" w:type="dxa"/>
            <w:tcBorders>
              <w:top w:val="nil"/>
              <w:left w:val="nil"/>
              <w:bottom w:val="single" w:sz="4" w:space="0" w:color="auto"/>
              <w:right w:val="nil"/>
            </w:tcBorders>
            <w:noWrap/>
            <w:vAlign w:val="center"/>
            <w:hideMark/>
          </w:tcPr>
          <w:p w:rsidR="006019CD" w:rsidRPr="00B815E1" w:rsidRDefault="006019CD" w:rsidP="006019CD">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1057" w:type="dxa"/>
            <w:tcBorders>
              <w:top w:val="nil"/>
              <w:left w:val="nil"/>
              <w:bottom w:val="single" w:sz="4" w:space="0" w:color="auto"/>
              <w:right w:val="nil"/>
            </w:tcBorders>
            <w:shd w:val="clear" w:color="000000" w:fill="F2F2F2"/>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0.818</w:t>
            </w:r>
          </w:p>
        </w:tc>
        <w:tc>
          <w:tcPr>
            <w:tcW w:w="766" w:type="dxa"/>
            <w:tcBorders>
              <w:top w:val="nil"/>
              <w:left w:val="nil"/>
              <w:bottom w:val="single" w:sz="4" w:space="0" w:color="auto"/>
              <w:right w:val="nil"/>
            </w:tcBorders>
            <w:shd w:val="clear" w:color="000000" w:fill="F2F2F2"/>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0.015</w:t>
            </w:r>
          </w:p>
        </w:tc>
        <w:tc>
          <w:tcPr>
            <w:tcW w:w="979" w:type="dxa"/>
            <w:tcBorders>
              <w:top w:val="nil"/>
              <w:left w:val="nil"/>
              <w:bottom w:val="single" w:sz="4" w:space="0" w:color="auto"/>
              <w:right w:val="nil"/>
            </w:tcBorders>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-0.417</w:t>
            </w:r>
          </w:p>
        </w:tc>
        <w:tc>
          <w:tcPr>
            <w:tcW w:w="722" w:type="dxa"/>
            <w:tcBorders>
              <w:top w:val="nil"/>
              <w:left w:val="nil"/>
              <w:bottom w:val="single" w:sz="4" w:space="0" w:color="auto"/>
              <w:right w:val="nil"/>
            </w:tcBorders>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0.338</w:t>
            </w:r>
          </w:p>
        </w:tc>
        <w:tc>
          <w:tcPr>
            <w:tcW w:w="979" w:type="dxa"/>
            <w:tcBorders>
              <w:top w:val="nil"/>
              <w:left w:val="nil"/>
              <w:bottom w:val="single" w:sz="4" w:space="0" w:color="auto"/>
              <w:right w:val="nil"/>
            </w:tcBorders>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0.959</w:t>
            </w:r>
          </w:p>
        </w:tc>
        <w:tc>
          <w:tcPr>
            <w:tcW w:w="722" w:type="dxa"/>
            <w:tcBorders>
              <w:top w:val="nil"/>
              <w:left w:val="nil"/>
              <w:bottom w:val="single" w:sz="4" w:space="0" w:color="auto"/>
              <w:right w:val="nil"/>
            </w:tcBorders>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0.831</w:t>
            </w:r>
          </w:p>
        </w:tc>
        <w:tc>
          <w:tcPr>
            <w:tcW w:w="837" w:type="dxa"/>
            <w:tcBorders>
              <w:top w:val="nil"/>
              <w:left w:val="nil"/>
              <w:bottom w:val="single" w:sz="4" w:space="0" w:color="auto"/>
              <w:right w:val="nil"/>
            </w:tcBorders>
            <w:shd w:val="clear" w:color="000000" w:fill="F2F2F2"/>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-2.750</w:t>
            </w:r>
          </w:p>
        </w:tc>
        <w:tc>
          <w:tcPr>
            <w:tcW w:w="722" w:type="dxa"/>
            <w:tcBorders>
              <w:top w:val="nil"/>
              <w:left w:val="nil"/>
              <w:bottom w:val="single" w:sz="4" w:space="0" w:color="auto"/>
              <w:right w:val="nil"/>
            </w:tcBorders>
            <w:shd w:val="clear" w:color="000000" w:fill="F2F2F2"/>
            <w:noWrap/>
            <w:vAlign w:val="center"/>
            <w:hideMark/>
          </w:tcPr>
          <w:p w:rsidR="006019CD" w:rsidRPr="00B815E1" w:rsidRDefault="006019CD" w:rsidP="006019CD">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tc>
        <w:tc>
          <w:tcPr>
            <w:tcW w:w="1183" w:type="dxa"/>
            <w:tcBorders>
              <w:top w:val="nil"/>
              <w:left w:val="nil"/>
              <w:bottom w:val="single" w:sz="4" w:space="0" w:color="auto"/>
              <w:right w:val="nil"/>
            </w:tcBorders>
            <w:noWrap/>
            <w:vAlign w:val="center"/>
            <w:hideMark/>
          </w:tcPr>
          <w:p w:rsidR="006019CD" w:rsidRPr="00B815E1" w:rsidRDefault="006019CD" w:rsidP="006019CD">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bl>
    <w:p w:rsidR="00850141" w:rsidRPr="00B815E1" w:rsidRDefault="00850141" w:rsidP="00A41345">
      <w:pPr>
        <w:spacing w:after="0" w:line="360" w:lineRule="auto"/>
        <w:ind w:firstLine="425"/>
        <w:jc w:val="both"/>
        <w:rPr>
          <w:rFonts w:ascii="Times New Roman" w:hAnsi="Times New Roman" w:cs="Times New Roman"/>
        </w:rPr>
      </w:pPr>
    </w:p>
    <w:p w:rsidR="00656E8F" w:rsidRPr="00B815E1" w:rsidRDefault="00CA23AE" w:rsidP="00656E8F">
      <w:pPr>
        <w:spacing w:after="0" w:line="240" w:lineRule="auto"/>
        <w:ind w:firstLine="425"/>
        <w:jc w:val="both"/>
        <w:rPr>
          <w:rFonts w:ascii="Times New Roman" w:hAnsi="Times New Roman" w:cs="Times New Roman"/>
        </w:rPr>
      </w:pPr>
      <w:r w:rsidRPr="00B815E1">
        <w:rPr>
          <w:rFonts w:ascii="Times New Roman" w:hAnsi="Times New Roman" w:cs="Times New Roman"/>
          <w:i/>
          <w:iCs/>
          <w:sz w:val="18"/>
          <w:szCs w:val="18"/>
        </w:rPr>
        <w:t>Note: All unit root tests have an H</w:t>
      </w:r>
      <w:r w:rsidRPr="00B815E1">
        <w:rPr>
          <w:rFonts w:ascii="Times New Roman" w:hAnsi="Times New Roman" w:cs="Times New Roman"/>
          <w:i/>
          <w:iCs/>
          <w:sz w:val="18"/>
          <w:szCs w:val="18"/>
          <w:vertAlign w:val="subscript"/>
        </w:rPr>
        <w:t>0</w:t>
      </w:r>
      <w:r w:rsidRPr="00B815E1">
        <w:rPr>
          <w:rFonts w:ascii="Times New Roman" w:hAnsi="Times New Roman" w:cs="Times New Roman"/>
          <w:i/>
          <w:iCs/>
          <w:sz w:val="18"/>
          <w:szCs w:val="18"/>
        </w:rPr>
        <w:t xml:space="preserve"> of all panels containing a unit root (</w:t>
      </w:r>
      <w:r w:rsidR="00DD5CF2" w:rsidRPr="00B815E1">
        <w:rPr>
          <w:rFonts w:ascii="Times New Roman" w:hAnsi="Times New Roman" w:cs="Times New Roman"/>
          <w:i/>
          <w:iCs/>
          <w:sz w:val="18"/>
          <w:szCs w:val="18"/>
        </w:rPr>
        <w:t>nonstationary</w:t>
      </w:r>
      <w:r w:rsidRPr="00B815E1">
        <w:rPr>
          <w:rFonts w:ascii="Times New Roman" w:hAnsi="Times New Roman" w:cs="Times New Roman"/>
          <w:i/>
          <w:iCs/>
          <w:sz w:val="18"/>
          <w:szCs w:val="18"/>
        </w:rPr>
        <w:t>). The Harris-Tzavalis (1999) and Breitung (2000) unit root tests test this H</w:t>
      </w:r>
      <w:r w:rsidRPr="00B815E1">
        <w:rPr>
          <w:rFonts w:ascii="Times New Roman" w:hAnsi="Times New Roman" w:cs="Times New Roman"/>
          <w:i/>
          <w:iCs/>
          <w:sz w:val="18"/>
          <w:szCs w:val="18"/>
          <w:vertAlign w:val="subscript"/>
        </w:rPr>
        <w:t>0</w:t>
      </w:r>
      <w:r w:rsidRPr="00B815E1">
        <w:rPr>
          <w:rFonts w:ascii="Times New Roman" w:hAnsi="Times New Roman" w:cs="Times New Roman"/>
          <w:i/>
          <w:iCs/>
          <w:sz w:val="18"/>
          <w:szCs w:val="18"/>
        </w:rPr>
        <w:t xml:space="preserve"> against the alternative that all panels are stationary, while the Fisher tests are tested against an alternative of at least one panel being stationary. “FD” refers to the first difference. The trend specification includes a constant term as well. The shaded cells indicate the result the conclusion has considered. The Breitung (2000) test statistic report is robust to the cross-sectional correlation of the error terms. The inverse normal test statistic is reported for the Fisher tests.</w:t>
      </w:r>
    </w:p>
    <w:p w:rsidR="00A41345" w:rsidRPr="00B815E1" w:rsidRDefault="00A41345" w:rsidP="00A208B5">
      <w:pPr>
        <w:spacing w:after="0" w:line="360" w:lineRule="auto"/>
        <w:ind w:firstLine="425"/>
        <w:jc w:val="both"/>
        <w:rPr>
          <w:rFonts w:ascii="Times New Roman" w:hAnsi="Times New Roman" w:cs="Times New Roman"/>
        </w:rPr>
      </w:pPr>
    </w:p>
    <w:p w:rsidR="00F03CC2" w:rsidRPr="00B815E1" w:rsidRDefault="00F03CC2" w:rsidP="00F03CC2">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A4</w:t>
      </w:r>
      <w:r w:rsidRPr="00B815E1">
        <w:rPr>
          <w:rFonts w:ascii="Times New Roman" w:hAnsi="Times New Roman" w:cs="Times New Roman"/>
        </w:rPr>
        <w:t xml:space="preserve">: Cointegration test results for </w:t>
      </w:r>
      <w:r w:rsidR="008163AB" w:rsidRPr="00B815E1">
        <w:rPr>
          <w:rFonts w:ascii="Times New Roman" w:hAnsi="Times New Roman" w:cs="Times New Roman"/>
        </w:rPr>
        <w:t>groups 1 to 4 from Table 4</w:t>
      </w:r>
    </w:p>
    <w:tbl>
      <w:tblPr>
        <w:tblW w:w="9354" w:type="dxa"/>
        <w:tblLook w:val="04A0"/>
      </w:tblPr>
      <w:tblGrid>
        <w:gridCol w:w="960"/>
        <w:gridCol w:w="960"/>
        <w:gridCol w:w="915"/>
        <w:gridCol w:w="722"/>
        <w:gridCol w:w="838"/>
        <w:gridCol w:w="722"/>
        <w:gridCol w:w="837"/>
        <w:gridCol w:w="722"/>
        <w:gridCol w:w="828"/>
        <w:gridCol w:w="722"/>
        <w:gridCol w:w="1128"/>
      </w:tblGrid>
      <w:tr w:rsidR="006D36C5" w:rsidRPr="00B815E1" w:rsidTr="005F5521">
        <w:trPr>
          <w:trHeight w:val="288"/>
        </w:trPr>
        <w:tc>
          <w:tcPr>
            <w:tcW w:w="960" w:type="dxa"/>
            <w:vMerge w:val="restart"/>
            <w:tcBorders>
              <w:top w:val="nil"/>
              <w:left w:val="nil"/>
              <w:right w:val="nil"/>
            </w:tcBorders>
            <w:noWrap/>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Group</w:t>
            </w:r>
          </w:p>
        </w:tc>
        <w:tc>
          <w:tcPr>
            <w:tcW w:w="960" w:type="dxa"/>
            <w:vMerge w:val="restart"/>
            <w:tcBorders>
              <w:top w:val="nil"/>
              <w:left w:val="nil"/>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type</w:t>
            </w:r>
          </w:p>
        </w:tc>
        <w:tc>
          <w:tcPr>
            <w:tcW w:w="1637" w:type="dxa"/>
            <w:gridSpan w:val="2"/>
            <w:vMerge w:val="restart"/>
            <w:tcBorders>
              <w:top w:val="nil"/>
              <w:left w:val="nil"/>
              <w:bottom w:val="single" w:sz="4" w:space="0" w:color="auto"/>
              <w:right w:val="single" w:sz="4" w:space="0" w:color="auto"/>
            </w:tcBorders>
            <w:noWrap/>
            <w:vAlign w:val="center"/>
            <w:hideMark/>
          </w:tcPr>
          <w:p w:rsidR="005F5521" w:rsidRPr="00B815E1" w:rsidRDefault="005F5521"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HT</w:t>
            </w:r>
          </w:p>
        </w:tc>
        <w:tc>
          <w:tcPr>
            <w:tcW w:w="1560" w:type="dxa"/>
            <w:gridSpan w:val="2"/>
            <w:vMerge w:val="restart"/>
            <w:tcBorders>
              <w:top w:val="nil"/>
              <w:left w:val="single" w:sz="4" w:space="0" w:color="auto"/>
              <w:bottom w:val="single" w:sz="4" w:space="0" w:color="auto"/>
              <w:right w:val="single" w:sz="4" w:space="0" w:color="auto"/>
            </w:tcBorders>
            <w:noWrap/>
            <w:vAlign w:val="center"/>
            <w:hideMark/>
          </w:tcPr>
          <w:p w:rsidR="005F5521" w:rsidRPr="00B815E1" w:rsidRDefault="005F5521"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Breitung</w:t>
            </w:r>
          </w:p>
        </w:tc>
        <w:tc>
          <w:tcPr>
            <w:tcW w:w="3109" w:type="dxa"/>
            <w:gridSpan w:val="4"/>
            <w:tcBorders>
              <w:top w:val="nil"/>
              <w:left w:val="single" w:sz="4" w:space="0" w:color="auto"/>
              <w:bottom w:val="single" w:sz="4" w:space="0" w:color="auto"/>
              <w:right w:val="nil"/>
            </w:tcBorders>
            <w:noWrap/>
            <w:vAlign w:val="bottom"/>
            <w:hideMark/>
          </w:tcPr>
          <w:p w:rsidR="005F5521" w:rsidRPr="00B815E1" w:rsidRDefault="005F5521"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Fisher</w:t>
            </w:r>
          </w:p>
        </w:tc>
        <w:tc>
          <w:tcPr>
            <w:tcW w:w="1128" w:type="dxa"/>
            <w:vMerge w:val="restart"/>
            <w:tcBorders>
              <w:top w:val="nil"/>
              <w:left w:val="nil"/>
              <w:right w:val="nil"/>
            </w:tcBorders>
            <w:noWrap/>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Conclusion</w:t>
            </w:r>
          </w:p>
        </w:tc>
      </w:tr>
      <w:tr w:rsidR="006D36C5" w:rsidRPr="00B815E1" w:rsidTr="005F5521">
        <w:trPr>
          <w:trHeight w:val="288"/>
        </w:trPr>
        <w:tc>
          <w:tcPr>
            <w:tcW w:w="960" w:type="dxa"/>
            <w:vMerge/>
            <w:tcBorders>
              <w:left w:val="nil"/>
              <w:right w:val="nil"/>
            </w:tcBorders>
            <w:noWrap/>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960" w:type="dxa"/>
            <w:vMerge/>
            <w:tcBorders>
              <w:left w:val="nil"/>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1637" w:type="dxa"/>
            <w:gridSpan w:val="2"/>
            <w:vMerge/>
            <w:tcBorders>
              <w:top w:val="single" w:sz="4" w:space="0" w:color="auto"/>
              <w:left w:val="nil"/>
              <w:bottom w:val="single" w:sz="4" w:space="0" w:color="auto"/>
              <w:right w:val="single" w:sz="4" w:space="0" w:color="auto"/>
            </w:tcBorders>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1560" w:type="dxa"/>
            <w:gridSpan w:val="2"/>
            <w:vMerge/>
            <w:tcBorders>
              <w:top w:val="single" w:sz="4" w:space="0" w:color="auto"/>
              <w:left w:val="single" w:sz="4" w:space="0" w:color="auto"/>
              <w:bottom w:val="single" w:sz="4" w:space="0" w:color="auto"/>
              <w:right w:val="single" w:sz="4" w:space="0" w:color="auto"/>
            </w:tcBorders>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1559" w:type="dxa"/>
            <w:gridSpan w:val="2"/>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Dickey</w:t>
            </w:r>
            <w:r w:rsidR="00CA23AE" w:rsidRPr="00B815E1">
              <w:rPr>
                <w:rFonts w:ascii="Times New Roman" w:eastAsia="Times New Roman" w:hAnsi="Times New Roman" w:cs="Times New Roman"/>
                <w:sz w:val="20"/>
                <w:szCs w:val="20"/>
                <w:lang w:eastAsia="en-ZA"/>
              </w:rPr>
              <w:t>-</w:t>
            </w:r>
            <w:r w:rsidRPr="00B815E1">
              <w:rPr>
                <w:rFonts w:ascii="Times New Roman" w:eastAsia="Times New Roman" w:hAnsi="Times New Roman" w:cs="Times New Roman"/>
                <w:sz w:val="20"/>
                <w:szCs w:val="20"/>
                <w:lang w:eastAsia="en-ZA"/>
              </w:rPr>
              <w:t>Fuller</w:t>
            </w:r>
          </w:p>
        </w:tc>
        <w:tc>
          <w:tcPr>
            <w:tcW w:w="1550" w:type="dxa"/>
            <w:gridSpan w:val="2"/>
            <w:tcBorders>
              <w:top w:val="single" w:sz="4" w:space="0" w:color="auto"/>
              <w:left w:val="single" w:sz="4" w:space="0" w:color="auto"/>
              <w:bottom w:val="single" w:sz="4" w:space="0" w:color="auto"/>
              <w:right w:val="nil"/>
            </w:tcBorders>
            <w:noWrap/>
            <w:vAlign w:val="bottom"/>
            <w:hideMark/>
          </w:tcPr>
          <w:p w:rsidR="005F5521" w:rsidRPr="00B815E1" w:rsidRDefault="005F5521"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Phillips-Perron</w:t>
            </w:r>
          </w:p>
        </w:tc>
        <w:tc>
          <w:tcPr>
            <w:tcW w:w="1128" w:type="dxa"/>
            <w:vMerge/>
            <w:tcBorders>
              <w:left w:val="nil"/>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r>
      <w:tr w:rsidR="006D36C5" w:rsidRPr="00B815E1" w:rsidTr="005F5521">
        <w:trPr>
          <w:trHeight w:val="288"/>
        </w:trPr>
        <w:tc>
          <w:tcPr>
            <w:tcW w:w="960" w:type="dxa"/>
            <w:vMerge/>
            <w:tcBorders>
              <w:left w:val="nil"/>
              <w:bottom w:val="single" w:sz="4" w:space="0" w:color="auto"/>
              <w:right w:val="nil"/>
            </w:tcBorders>
            <w:noWrap/>
            <w:vAlign w:val="center"/>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960" w:type="dxa"/>
            <w:vMerge/>
            <w:tcBorders>
              <w:left w:val="nil"/>
              <w:bottom w:val="single" w:sz="4" w:space="0" w:color="auto"/>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c>
          <w:tcPr>
            <w:tcW w:w="915" w:type="dxa"/>
            <w:tcBorders>
              <w:top w:val="single" w:sz="4" w:space="0" w:color="auto"/>
              <w:left w:val="nil"/>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38"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37"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828" w:type="dxa"/>
            <w:tcBorders>
              <w:top w:val="single" w:sz="4" w:space="0" w:color="auto"/>
              <w:left w:val="single" w:sz="4" w:space="0" w:color="auto"/>
              <w:bottom w:val="single" w:sz="4" w:space="0" w:color="auto"/>
              <w:right w:val="single" w:sz="4" w:space="0" w:color="auto"/>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Test statistic</w:t>
            </w:r>
          </w:p>
        </w:tc>
        <w:tc>
          <w:tcPr>
            <w:tcW w:w="722" w:type="dxa"/>
            <w:tcBorders>
              <w:top w:val="single" w:sz="4" w:space="0" w:color="auto"/>
              <w:left w:val="single" w:sz="4" w:space="0" w:color="auto"/>
              <w:bottom w:val="single" w:sz="4" w:space="0" w:color="auto"/>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P-value</w:t>
            </w:r>
          </w:p>
        </w:tc>
        <w:tc>
          <w:tcPr>
            <w:tcW w:w="1128" w:type="dxa"/>
            <w:vMerge/>
            <w:tcBorders>
              <w:left w:val="nil"/>
              <w:bottom w:val="single" w:sz="4" w:space="0" w:color="auto"/>
              <w:right w:val="nil"/>
            </w:tcBorders>
            <w:noWrap/>
            <w:vAlign w:val="bottom"/>
            <w:hideMark/>
          </w:tcPr>
          <w:p w:rsidR="005F5521" w:rsidRPr="00B815E1" w:rsidRDefault="005F5521" w:rsidP="006C4D84">
            <w:pPr>
              <w:spacing w:after="0" w:line="240" w:lineRule="auto"/>
              <w:rPr>
                <w:rFonts w:ascii="Times New Roman" w:eastAsia="Times New Roman" w:hAnsi="Times New Roman" w:cs="Times New Roman"/>
                <w:sz w:val="20"/>
                <w:szCs w:val="20"/>
                <w:lang w:eastAsia="en-ZA"/>
              </w:rPr>
            </w:pPr>
          </w:p>
        </w:tc>
      </w:tr>
      <w:tr w:rsidR="006D36C5" w:rsidRPr="00B815E1" w:rsidTr="005F5521">
        <w:trPr>
          <w:trHeight w:val="288"/>
        </w:trPr>
        <w:tc>
          <w:tcPr>
            <w:tcW w:w="9354" w:type="dxa"/>
            <w:gridSpan w:val="11"/>
            <w:tcBorders>
              <w:top w:val="single" w:sz="4" w:space="0" w:color="auto"/>
              <w:left w:val="nil"/>
              <w:bottom w:val="single" w:sz="4" w:space="0" w:color="auto"/>
              <w:right w:val="nil"/>
            </w:tcBorders>
            <w:noWrap/>
            <w:vAlign w:val="bottom"/>
            <w:hideMark/>
          </w:tcPr>
          <w:p w:rsidR="006C4D84" w:rsidRPr="00B815E1" w:rsidRDefault="006C4D84"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With EV</w:t>
            </w:r>
          </w:p>
        </w:tc>
      </w:tr>
      <w:tr w:rsidR="006D36C5" w:rsidRPr="00B815E1" w:rsidTr="005F5521">
        <w:trPr>
          <w:trHeight w:val="288"/>
        </w:trPr>
        <w:tc>
          <w:tcPr>
            <w:tcW w:w="960"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960"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single" w:sz="4" w:space="0" w:color="auto"/>
              <w:left w:val="nil"/>
              <w:bottom w:val="nil"/>
              <w:right w:val="nil"/>
            </w:tcBorders>
            <w:shd w:val="clear" w:color="000000" w:fill="F2F2F2"/>
            <w:noWrap/>
            <w:vAlign w:val="center"/>
            <w:hideMark/>
          </w:tcPr>
          <w:p w:rsidR="006C4D84" w:rsidRPr="00B815E1" w:rsidRDefault="00AE4F60"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0.588</w:t>
            </w:r>
          </w:p>
        </w:tc>
        <w:tc>
          <w:tcPr>
            <w:tcW w:w="722"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38" w:type="dxa"/>
            <w:tcBorders>
              <w:top w:val="single" w:sz="4" w:space="0" w:color="auto"/>
              <w:left w:val="nil"/>
              <w:bottom w:val="nil"/>
              <w:right w:val="nil"/>
            </w:tcBorders>
            <w:shd w:val="clear" w:color="000000" w:fill="F2F2F2"/>
            <w:noWrap/>
            <w:vAlign w:val="center"/>
            <w:hideMark/>
          </w:tcPr>
          <w:p w:rsidR="006C4D84" w:rsidRPr="00B815E1" w:rsidRDefault="00481C35"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-2.68</w:t>
            </w:r>
            <w:r w:rsidR="00186C03" w:rsidRPr="00B815E1">
              <w:rPr>
                <w:rFonts w:ascii="Times New Roman" w:eastAsia="Times New Roman" w:hAnsi="Times New Roman" w:cs="Times New Roman"/>
                <w:sz w:val="20"/>
                <w:szCs w:val="20"/>
                <w:lang w:eastAsia="en-ZA"/>
              </w:rPr>
              <w:t>1</w:t>
            </w:r>
          </w:p>
        </w:tc>
        <w:tc>
          <w:tcPr>
            <w:tcW w:w="722"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tc>
        <w:tc>
          <w:tcPr>
            <w:tcW w:w="837" w:type="dxa"/>
            <w:tcBorders>
              <w:top w:val="single" w:sz="4" w:space="0" w:color="auto"/>
              <w:left w:val="nil"/>
              <w:bottom w:val="nil"/>
              <w:right w:val="nil"/>
            </w:tcBorders>
            <w:noWrap/>
            <w:vAlign w:val="center"/>
            <w:hideMark/>
          </w:tcPr>
          <w:p w:rsidR="006C4D84" w:rsidRPr="00B815E1" w:rsidRDefault="00186C03"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0.068</w:t>
            </w:r>
          </w:p>
        </w:tc>
        <w:tc>
          <w:tcPr>
            <w:tcW w:w="722" w:type="dxa"/>
            <w:tcBorders>
              <w:top w:val="single" w:sz="4" w:space="0" w:color="auto"/>
              <w:left w:val="nil"/>
              <w:bottom w:val="nil"/>
              <w:right w:val="nil"/>
            </w:tcBorders>
            <w:noWrap/>
            <w:vAlign w:val="center"/>
            <w:hideMark/>
          </w:tcPr>
          <w:p w:rsidR="006C4D84" w:rsidRPr="00B815E1" w:rsidRDefault="00186C03"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0.527</w:t>
            </w:r>
          </w:p>
        </w:tc>
        <w:tc>
          <w:tcPr>
            <w:tcW w:w="828" w:type="dxa"/>
            <w:tcBorders>
              <w:top w:val="single" w:sz="4" w:space="0" w:color="auto"/>
              <w:left w:val="nil"/>
              <w:bottom w:val="nil"/>
              <w:right w:val="nil"/>
            </w:tcBorders>
            <w:shd w:val="clear" w:color="000000" w:fill="F2F2F2"/>
            <w:noWrap/>
            <w:vAlign w:val="center"/>
            <w:hideMark/>
          </w:tcPr>
          <w:p w:rsidR="006C4D84" w:rsidRPr="00B815E1" w:rsidRDefault="00186C03"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-2.572</w:t>
            </w:r>
          </w:p>
        </w:tc>
        <w:tc>
          <w:tcPr>
            <w:tcW w:w="722"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186C03" w:rsidRPr="00B815E1">
              <w:rPr>
                <w:rFonts w:ascii="Times New Roman" w:eastAsia="Times New Roman" w:hAnsi="Times New Roman" w:cs="Times New Roman"/>
                <w:sz w:val="20"/>
                <w:szCs w:val="20"/>
                <w:lang w:eastAsia="en-ZA"/>
              </w:rPr>
              <w:t>5</w:t>
            </w:r>
          </w:p>
        </w:tc>
        <w:tc>
          <w:tcPr>
            <w:tcW w:w="1128"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8D1473">
        <w:trPr>
          <w:trHeight w:val="288"/>
        </w:trPr>
        <w:tc>
          <w:tcPr>
            <w:tcW w:w="960"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960"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bottom w:val="nil"/>
              <w:right w:val="nil"/>
            </w:tcBorders>
            <w:shd w:val="clear" w:color="000000" w:fill="F2F2F2"/>
            <w:noWrap/>
            <w:vAlign w:val="center"/>
            <w:hideMark/>
          </w:tcPr>
          <w:p w:rsidR="006C4D84" w:rsidRPr="00B815E1" w:rsidRDefault="005D5900"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0.710</w:t>
            </w:r>
          </w:p>
        </w:tc>
        <w:tc>
          <w:tcPr>
            <w:tcW w:w="722" w:type="dxa"/>
            <w:tcBorders>
              <w:top w:val="nil"/>
              <w:left w:val="nil"/>
              <w:bottom w:val="nil"/>
              <w:right w:val="nil"/>
            </w:tcBorders>
            <w:shd w:val="clear" w:color="000000" w:fill="F2F2F2"/>
            <w:noWrap/>
            <w:vAlign w:val="center"/>
            <w:hideMark/>
          </w:tcPr>
          <w:p w:rsidR="006C4D84" w:rsidRPr="00B815E1" w:rsidRDefault="001C550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w:t>
            </w:r>
            <w:r w:rsidR="007E771E" w:rsidRPr="00B815E1">
              <w:rPr>
                <w:rFonts w:ascii="Times New Roman" w:eastAsia="Times New Roman" w:hAnsi="Times New Roman" w:cs="Times New Roman"/>
                <w:sz w:val="20"/>
                <w:szCs w:val="20"/>
                <w:lang w:eastAsia="en-ZA"/>
              </w:rPr>
              <w:t>2</w:t>
            </w:r>
          </w:p>
        </w:tc>
        <w:tc>
          <w:tcPr>
            <w:tcW w:w="838" w:type="dxa"/>
            <w:tcBorders>
              <w:top w:val="nil"/>
              <w:left w:val="nil"/>
              <w:bottom w:val="nil"/>
              <w:right w:val="nil"/>
            </w:tcBorders>
            <w:noWrap/>
            <w:vAlign w:val="center"/>
            <w:hideMark/>
          </w:tcPr>
          <w:p w:rsidR="006C4D84" w:rsidRPr="00B815E1" w:rsidRDefault="007E771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-0.589</w:t>
            </w:r>
          </w:p>
        </w:tc>
        <w:tc>
          <w:tcPr>
            <w:tcW w:w="722" w:type="dxa"/>
            <w:tcBorders>
              <w:top w:val="nil"/>
              <w:left w:val="nil"/>
              <w:bottom w:val="nil"/>
              <w:right w:val="nil"/>
            </w:tcBorders>
            <w:noWrap/>
            <w:vAlign w:val="center"/>
            <w:hideMark/>
          </w:tcPr>
          <w:p w:rsidR="006C4D84" w:rsidRPr="00B815E1" w:rsidRDefault="001C550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0.27</w:t>
            </w:r>
            <w:r w:rsidR="007E771E" w:rsidRPr="00B815E1">
              <w:rPr>
                <w:rFonts w:ascii="Times New Roman" w:eastAsia="Times New Roman" w:hAnsi="Times New Roman" w:cs="Times New Roman"/>
                <w:sz w:val="20"/>
                <w:szCs w:val="20"/>
                <w:lang w:eastAsia="en-ZA"/>
              </w:rPr>
              <w:t>8</w:t>
            </w:r>
          </w:p>
        </w:tc>
        <w:tc>
          <w:tcPr>
            <w:tcW w:w="837" w:type="dxa"/>
            <w:tcBorders>
              <w:top w:val="nil"/>
              <w:left w:val="nil"/>
              <w:bottom w:val="nil"/>
              <w:right w:val="nil"/>
            </w:tcBorders>
            <w:shd w:val="clear" w:color="auto" w:fill="F2F2F2" w:themeFill="background1" w:themeFillShade="F2"/>
            <w:noWrap/>
            <w:vAlign w:val="center"/>
            <w:hideMark/>
          </w:tcPr>
          <w:p w:rsidR="006C4D84" w:rsidRPr="00B815E1" w:rsidRDefault="007E771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-2.137</w:t>
            </w:r>
          </w:p>
        </w:tc>
        <w:tc>
          <w:tcPr>
            <w:tcW w:w="722" w:type="dxa"/>
            <w:tcBorders>
              <w:top w:val="nil"/>
              <w:left w:val="nil"/>
              <w:bottom w:val="nil"/>
              <w:right w:val="nil"/>
            </w:tcBorders>
            <w:shd w:val="clear" w:color="auto" w:fill="F2F2F2" w:themeFill="background1" w:themeFillShade="F2"/>
            <w:noWrap/>
            <w:vAlign w:val="center"/>
            <w:hideMark/>
          </w:tcPr>
          <w:p w:rsidR="006C4D84" w:rsidRPr="00B815E1" w:rsidRDefault="007E771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0.016</w:t>
            </w:r>
          </w:p>
        </w:tc>
        <w:tc>
          <w:tcPr>
            <w:tcW w:w="828" w:type="dxa"/>
            <w:tcBorders>
              <w:top w:val="nil"/>
              <w:left w:val="nil"/>
              <w:bottom w:val="nil"/>
              <w:right w:val="nil"/>
            </w:tcBorders>
            <w:shd w:val="clear" w:color="auto" w:fill="F2F2F2" w:themeFill="background1" w:themeFillShade="F2"/>
            <w:noWrap/>
            <w:vAlign w:val="center"/>
            <w:hideMark/>
          </w:tcPr>
          <w:p w:rsidR="006C4D84" w:rsidRPr="00B815E1" w:rsidRDefault="004936D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-2.187</w:t>
            </w:r>
          </w:p>
        </w:tc>
        <w:tc>
          <w:tcPr>
            <w:tcW w:w="722" w:type="dxa"/>
            <w:tcBorders>
              <w:top w:val="nil"/>
              <w:left w:val="nil"/>
              <w:bottom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2923A9" w:rsidRPr="00B815E1">
              <w:rPr>
                <w:rFonts w:ascii="Times New Roman" w:eastAsia="Times New Roman" w:hAnsi="Times New Roman" w:cs="Times New Roman"/>
                <w:sz w:val="20"/>
                <w:szCs w:val="20"/>
                <w:lang w:eastAsia="en-ZA"/>
              </w:rPr>
              <w:t>014</w:t>
            </w:r>
          </w:p>
        </w:tc>
        <w:tc>
          <w:tcPr>
            <w:tcW w:w="1128"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8D1473">
        <w:trPr>
          <w:trHeight w:val="288"/>
        </w:trPr>
        <w:tc>
          <w:tcPr>
            <w:tcW w:w="960"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960"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right w:val="nil"/>
            </w:tcBorders>
            <w:shd w:val="clear" w:color="000000" w:fill="F2F2F2"/>
            <w:noWrap/>
            <w:vAlign w:val="center"/>
            <w:hideMark/>
          </w:tcPr>
          <w:p w:rsidR="006C4D84" w:rsidRPr="00B815E1" w:rsidRDefault="004324BD"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0.800</w:t>
            </w:r>
          </w:p>
        </w:tc>
        <w:tc>
          <w:tcPr>
            <w:tcW w:w="722" w:type="dxa"/>
            <w:tcBorders>
              <w:top w:val="nil"/>
              <w:left w:val="nil"/>
              <w:right w:val="nil"/>
            </w:tcBorders>
            <w:shd w:val="clear" w:color="000000" w:fill="F2F2F2"/>
            <w:noWrap/>
            <w:vAlign w:val="center"/>
            <w:hideMark/>
          </w:tcPr>
          <w:p w:rsidR="006C4D84" w:rsidRPr="00B815E1" w:rsidRDefault="004324BD"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0.09</w:t>
            </w:r>
            <w:r w:rsidR="00955968" w:rsidRPr="00B815E1">
              <w:rPr>
                <w:rFonts w:ascii="Times New Roman" w:eastAsia="Times New Roman" w:hAnsi="Times New Roman" w:cs="Times New Roman"/>
                <w:sz w:val="20"/>
                <w:szCs w:val="20"/>
                <w:lang w:eastAsia="en-ZA"/>
              </w:rPr>
              <w:t>7</w:t>
            </w:r>
          </w:p>
        </w:tc>
        <w:tc>
          <w:tcPr>
            <w:tcW w:w="838" w:type="dxa"/>
            <w:tcBorders>
              <w:top w:val="nil"/>
              <w:left w:val="nil"/>
              <w:right w:val="nil"/>
            </w:tcBorders>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0.045</w:t>
            </w:r>
          </w:p>
        </w:tc>
        <w:tc>
          <w:tcPr>
            <w:tcW w:w="722" w:type="dxa"/>
            <w:tcBorders>
              <w:top w:val="nil"/>
              <w:left w:val="nil"/>
              <w:right w:val="nil"/>
            </w:tcBorders>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0.518</w:t>
            </w:r>
          </w:p>
        </w:tc>
        <w:tc>
          <w:tcPr>
            <w:tcW w:w="837" w:type="dxa"/>
            <w:tcBorders>
              <w:top w:val="nil"/>
              <w:left w:val="nil"/>
              <w:right w:val="nil"/>
            </w:tcBorders>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-0.593</w:t>
            </w:r>
          </w:p>
        </w:tc>
        <w:tc>
          <w:tcPr>
            <w:tcW w:w="722" w:type="dxa"/>
            <w:tcBorders>
              <w:top w:val="nil"/>
              <w:left w:val="nil"/>
              <w:right w:val="nil"/>
            </w:tcBorders>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0.277</w:t>
            </w:r>
          </w:p>
        </w:tc>
        <w:tc>
          <w:tcPr>
            <w:tcW w:w="828" w:type="dxa"/>
            <w:tcBorders>
              <w:top w:val="nil"/>
              <w:left w:val="nil"/>
              <w:right w:val="nil"/>
            </w:tcBorders>
            <w:shd w:val="clear" w:color="auto" w:fill="F2F2F2" w:themeFill="background1" w:themeFillShade="F2"/>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-1.624</w:t>
            </w:r>
          </w:p>
        </w:tc>
        <w:tc>
          <w:tcPr>
            <w:tcW w:w="722" w:type="dxa"/>
            <w:tcBorders>
              <w:top w:val="nil"/>
              <w:left w:val="nil"/>
              <w:right w:val="nil"/>
            </w:tcBorders>
            <w:shd w:val="clear" w:color="auto" w:fill="F2F2F2" w:themeFill="background1" w:themeFillShade="F2"/>
            <w:noWrap/>
            <w:vAlign w:val="center"/>
            <w:hideMark/>
          </w:tcPr>
          <w:p w:rsidR="006C4D84" w:rsidRPr="00B815E1" w:rsidRDefault="00955968"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0.093</w:t>
            </w:r>
          </w:p>
        </w:tc>
        <w:tc>
          <w:tcPr>
            <w:tcW w:w="1128"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5F5521">
        <w:trPr>
          <w:trHeight w:val="288"/>
        </w:trPr>
        <w:tc>
          <w:tcPr>
            <w:tcW w:w="960"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960"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bottom w:val="single" w:sz="4" w:space="0" w:color="auto"/>
              <w:right w:val="nil"/>
            </w:tcBorders>
            <w:shd w:val="clear" w:color="000000" w:fill="F2F2F2"/>
            <w:noWrap/>
            <w:vAlign w:val="center"/>
            <w:hideMark/>
          </w:tcPr>
          <w:p w:rsidR="006C4D84" w:rsidRPr="00B815E1" w:rsidRDefault="007B68BB"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0.659</w:t>
            </w:r>
          </w:p>
        </w:tc>
        <w:tc>
          <w:tcPr>
            <w:tcW w:w="722" w:type="dxa"/>
            <w:tcBorders>
              <w:top w:val="nil"/>
              <w:left w:val="nil"/>
              <w:bottom w:val="single" w:sz="4" w:space="0" w:color="auto"/>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38" w:type="dxa"/>
            <w:tcBorders>
              <w:top w:val="nil"/>
              <w:left w:val="nil"/>
              <w:bottom w:val="single" w:sz="4" w:space="0" w:color="auto"/>
              <w:right w:val="nil"/>
            </w:tcBorders>
            <w:shd w:val="clear" w:color="000000" w:fill="F2F2F2"/>
            <w:noWrap/>
            <w:vAlign w:val="center"/>
            <w:hideMark/>
          </w:tcPr>
          <w:p w:rsidR="006C4D84" w:rsidRPr="00B815E1" w:rsidRDefault="007C6AB7"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-2.380</w:t>
            </w:r>
          </w:p>
        </w:tc>
        <w:tc>
          <w:tcPr>
            <w:tcW w:w="722" w:type="dxa"/>
            <w:tcBorders>
              <w:top w:val="nil"/>
              <w:left w:val="nil"/>
              <w:bottom w:val="single" w:sz="4" w:space="0" w:color="auto"/>
              <w:right w:val="nil"/>
            </w:tcBorders>
            <w:shd w:val="clear" w:color="000000" w:fill="F2F2F2"/>
            <w:noWrap/>
            <w:vAlign w:val="center"/>
            <w:hideMark/>
          </w:tcPr>
          <w:p w:rsidR="006C4D84" w:rsidRPr="00B815E1" w:rsidRDefault="007C6AB7"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0.009</w:t>
            </w:r>
          </w:p>
        </w:tc>
        <w:tc>
          <w:tcPr>
            <w:tcW w:w="837" w:type="dxa"/>
            <w:tcBorders>
              <w:top w:val="nil"/>
              <w:left w:val="nil"/>
              <w:bottom w:val="single" w:sz="4" w:space="0" w:color="auto"/>
              <w:right w:val="nil"/>
            </w:tcBorders>
            <w:noWrap/>
            <w:vAlign w:val="center"/>
            <w:hideMark/>
          </w:tcPr>
          <w:p w:rsidR="006C4D84" w:rsidRPr="00B815E1" w:rsidRDefault="00A1180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0.583</w:t>
            </w:r>
          </w:p>
        </w:tc>
        <w:tc>
          <w:tcPr>
            <w:tcW w:w="722" w:type="dxa"/>
            <w:tcBorders>
              <w:top w:val="nil"/>
              <w:left w:val="nil"/>
              <w:bottom w:val="single" w:sz="4" w:space="0" w:color="auto"/>
              <w:right w:val="nil"/>
            </w:tcBorders>
            <w:noWrap/>
            <w:vAlign w:val="center"/>
            <w:hideMark/>
          </w:tcPr>
          <w:p w:rsidR="006C4D84" w:rsidRPr="00B815E1" w:rsidRDefault="00A1180E"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0.720</w:t>
            </w:r>
          </w:p>
        </w:tc>
        <w:tc>
          <w:tcPr>
            <w:tcW w:w="828" w:type="dxa"/>
            <w:tcBorders>
              <w:top w:val="nil"/>
              <w:left w:val="nil"/>
              <w:bottom w:val="single" w:sz="4" w:space="0" w:color="auto"/>
              <w:right w:val="nil"/>
            </w:tcBorders>
            <w:noWrap/>
            <w:vAlign w:val="center"/>
            <w:hideMark/>
          </w:tcPr>
          <w:p w:rsidR="006C4D84" w:rsidRPr="00B815E1" w:rsidRDefault="00DE32A1"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w:t>
            </w:r>
            <w:r w:rsidR="00326302" w:rsidRPr="00B815E1">
              <w:rPr>
                <w:rFonts w:ascii="Times New Roman" w:eastAsia="Times New Roman" w:hAnsi="Times New Roman" w:cs="Times New Roman"/>
                <w:sz w:val="20"/>
                <w:szCs w:val="20"/>
                <w:lang w:eastAsia="en-ZA"/>
              </w:rPr>
              <w:t>982</w:t>
            </w:r>
          </w:p>
        </w:tc>
        <w:tc>
          <w:tcPr>
            <w:tcW w:w="722" w:type="dxa"/>
            <w:tcBorders>
              <w:top w:val="nil"/>
              <w:left w:val="nil"/>
              <w:bottom w:val="single" w:sz="4" w:space="0" w:color="auto"/>
              <w:right w:val="nil"/>
            </w:tcBorders>
            <w:noWrap/>
            <w:vAlign w:val="center"/>
            <w:hideMark/>
          </w:tcPr>
          <w:p w:rsidR="006C4D84" w:rsidRPr="00B815E1" w:rsidRDefault="00326302"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0.163</w:t>
            </w:r>
          </w:p>
        </w:tc>
        <w:tc>
          <w:tcPr>
            <w:tcW w:w="1128"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5F5521">
        <w:trPr>
          <w:trHeight w:val="288"/>
        </w:trPr>
        <w:tc>
          <w:tcPr>
            <w:tcW w:w="9354" w:type="dxa"/>
            <w:gridSpan w:val="11"/>
            <w:tcBorders>
              <w:top w:val="single" w:sz="4" w:space="0" w:color="auto"/>
              <w:left w:val="nil"/>
              <w:bottom w:val="single" w:sz="4" w:space="0" w:color="auto"/>
              <w:right w:val="nil"/>
            </w:tcBorders>
            <w:noWrap/>
            <w:vAlign w:val="bottom"/>
            <w:hideMark/>
          </w:tcPr>
          <w:p w:rsidR="006C4D84" w:rsidRPr="00B815E1" w:rsidRDefault="006C4D84" w:rsidP="006C4D84">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Without EV</w:t>
            </w:r>
          </w:p>
        </w:tc>
      </w:tr>
      <w:tr w:rsidR="006D36C5" w:rsidRPr="00B815E1" w:rsidTr="00E54FF3">
        <w:trPr>
          <w:trHeight w:val="288"/>
        </w:trPr>
        <w:tc>
          <w:tcPr>
            <w:tcW w:w="960"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960"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0.596</w:t>
            </w:r>
          </w:p>
        </w:tc>
        <w:tc>
          <w:tcPr>
            <w:tcW w:w="722"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38"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-2.682</w:t>
            </w:r>
          </w:p>
        </w:tc>
        <w:tc>
          <w:tcPr>
            <w:tcW w:w="722" w:type="dxa"/>
            <w:tcBorders>
              <w:top w:val="single" w:sz="4" w:space="0" w:color="auto"/>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tc>
        <w:tc>
          <w:tcPr>
            <w:tcW w:w="837"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-0.101</w:t>
            </w:r>
          </w:p>
        </w:tc>
        <w:tc>
          <w:tcPr>
            <w:tcW w:w="722"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0.460</w:t>
            </w:r>
          </w:p>
        </w:tc>
        <w:tc>
          <w:tcPr>
            <w:tcW w:w="828" w:type="dxa"/>
            <w:tcBorders>
              <w:top w:val="single" w:sz="4" w:space="0" w:color="auto"/>
              <w:left w:val="nil"/>
              <w:bottom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-2.590</w:t>
            </w:r>
          </w:p>
        </w:tc>
        <w:tc>
          <w:tcPr>
            <w:tcW w:w="722" w:type="dxa"/>
            <w:tcBorders>
              <w:top w:val="single" w:sz="4" w:space="0" w:color="auto"/>
              <w:left w:val="nil"/>
              <w:bottom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0.005</w:t>
            </w:r>
          </w:p>
        </w:tc>
        <w:tc>
          <w:tcPr>
            <w:tcW w:w="1128" w:type="dxa"/>
            <w:tcBorders>
              <w:top w:val="single" w:sz="4" w:space="0" w:color="auto"/>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5F5521">
        <w:trPr>
          <w:trHeight w:val="288"/>
        </w:trPr>
        <w:tc>
          <w:tcPr>
            <w:tcW w:w="960"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960"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0.710</w:t>
            </w:r>
          </w:p>
        </w:tc>
        <w:tc>
          <w:tcPr>
            <w:tcW w:w="722"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838"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-0.590</w:t>
            </w:r>
          </w:p>
        </w:tc>
        <w:tc>
          <w:tcPr>
            <w:tcW w:w="722"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0.278</w:t>
            </w:r>
          </w:p>
        </w:tc>
        <w:tc>
          <w:tcPr>
            <w:tcW w:w="837"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-2.107</w:t>
            </w:r>
          </w:p>
        </w:tc>
        <w:tc>
          <w:tcPr>
            <w:tcW w:w="722"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0.018</w:t>
            </w:r>
          </w:p>
        </w:tc>
        <w:tc>
          <w:tcPr>
            <w:tcW w:w="828"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-2.178</w:t>
            </w:r>
          </w:p>
        </w:tc>
        <w:tc>
          <w:tcPr>
            <w:tcW w:w="722" w:type="dxa"/>
            <w:tcBorders>
              <w:top w:val="nil"/>
              <w:left w:val="nil"/>
              <w:bottom w:val="nil"/>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0.015</w:t>
            </w:r>
          </w:p>
        </w:tc>
        <w:tc>
          <w:tcPr>
            <w:tcW w:w="1128" w:type="dxa"/>
            <w:tcBorders>
              <w:top w:val="nil"/>
              <w:left w:val="nil"/>
              <w:bottom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r w:rsidR="006D36C5" w:rsidRPr="00B815E1" w:rsidTr="00F13B66">
        <w:trPr>
          <w:trHeight w:val="288"/>
        </w:trPr>
        <w:tc>
          <w:tcPr>
            <w:tcW w:w="960"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lastRenderedPageBreak/>
              <w:t>3</w:t>
            </w:r>
          </w:p>
        </w:tc>
        <w:tc>
          <w:tcPr>
            <w:tcW w:w="960"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0.810</w:t>
            </w:r>
          </w:p>
        </w:tc>
        <w:tc>
          <w:tcPr>
            <w:tcW w:w="722"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0.132</w:t>
            </w:r>
          </w:p>
        </w:tc>
        <w:tc>
          <w:tcPr>
            <w:tcW w:w="838"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0.157</w:t>
            </w:r>
          </w:p>
        </w:tc>
        <w:tc>
          <w:tcPr>
            <w:tcW w:w="722"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0.562</w:t>
            </w:r>
          </w:p>
        </w:tc>
        <w:tc>
          <w:tcPr>
            <w:tcW w:w="837"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0.152</w:t>
            </w:r>
          </w:p>
        </w:tc>
        <w:tc>
          <w:tcPr>
            <w:tcW w:w="722" w:type="dxa"/>
            <w:tcBorders>
              <w:top w:val="nil"/>
              <w:left w:val="nil"/>
              <w:right w:val="nil"/>
            </w:tcBorders>
            <w:shd w:val="clear" w:color="auto" w:fill="F2F2F2" w:themeFill="background1" w:themeFillShade="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0.560</w:t>
            </w:r>
          </w:p>
        </w:tc>
        <w:tc>
          <w:tcPr>
            <w:tcW w:w="828"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-1.412</w:t>
            </w:r>
          </w:p>
        </w:tc>
        <w:tc>
          <w:tcPr>
            <w:tcW w:w="722"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0.079</w:t>
            </w:r>
          </w:p>
        </w:tc>
        <w:tc>
          <w:tcPr>
            <w:tcW w:w="1128" w:type="dxa"/>
            <w:tcBorders>
              <w:top w:val="nil"/>
              <w:left w:val="nil"/>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No CI</w:t>
            </w:r>
          </w:p>
        </w:tc>
      </w:tr>
      <w:tr w:rsidR="006D36C5" w:rsidRPr="00B815E1" w:rsidTr="005F5521">
        <w:trPr>
          <w:trHeight w:val="288"/>
        </w:trPr>
        <w:tc>
          <w:tcPr>
            <w:tcW w:w="960"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960"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Constant</w:t>
            </w:r>
          </w:p>
        </w:tc>
        <w:tc>
          <w:tcPr>
            <w:tcW w:w="915" w:type="dxa"/>
            <w:tcBorders>
              <w:top w:val="nil"/>
              <w:left w:val="nil"/>
              <w:bottom w:val="single" w:sz="4" w:space="0" w:color="auto"/>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0.652</w:t>
            </w:r>
          </w:p>
        </w:tc>
        <w:tc>
          <w:tcPr>
            <w:tcW w:w="722" w:type="dxa"/>
            <w:tcBorders>
              <w:top w:val="nil"/>
              <w:left w:val="nil"/>
              <w:bottom w:val="single" w:sz="4" w:space="0" w:color="auto"/>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tc>
        <w:tc>
          <w:tcPr>
            <w:tcW w:w="838" w:type="dxa"/>
            <w:tcBorders>
              <w:top w:val="nil"/>
              <w:left w:val="nil"/>
              <w:bottom w:val="single" w:sz="4" w:space="0" w:color="auto"/>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-2.222</w:t>
            </w:r>
          </w:p>
        </w:tc>
        <w:tc>
          <w:tcPr>
            <w:tcW w:w="722" w:type="dxa"/>
            <w:tcBorders>
              <w:top w:val="nil"/>
              <w:left w:val="nil"/>
              <w:bottom w:val="single" w:sz="4" w:space="0" w:color="auto"/>
              <w:right w:val="nil"/>
            </w:tcBorders>
            <w:shd w:val="clear" w:color="000000" w:fill="F2F2F2"/>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0.013</w:t>
            </w:r>
          </w:p>
        </w:tc>
        <w:tc>
          <w:tcPr>
            <w:tcW w:w="837"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0.339</w:t>
            </w:r>
          </w:p>
        </w:tc>
        <w:tc>
          <w:tcPr>
            <w:tcW w:w="722"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0.633</w:t>
            </w:r>
          </w:p>
        </w:tc>
        <w:tc>
          <w:tcPr>
            <w:tcW w:w="828"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-1.073</w:t>
            </w:r>
          </w:p>
        </w:tc>
        <w:tc>
          <w:tcPr>
            <w:tcW w:w="722"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0.142</w:t>
            </w:r>
          </w:p>
        </w:tc>
        <w:tc>
          <w:tcPr>
            <w:tcW w:w="1128" w:type="dxa"/>
            <w:tcBorders>
              <w:top w:val="nil"/>
              <w:left w:val="nil"/>
              <w:bottom w:val="single" w:sz="4" w:space="0" w:color="auto"/>
              <w:right w:val="nil"/>
            </w:tcBorders>
            <w:noWrap/>
            <w:vAlign w:val="center"/>
            <w:hideMark/>
          </w:tcPr>
          <w:p w:rsidR="006C4D84" w:rsidRPr="00B815E1" w:rsidRDefault="006C4D84" w:rsidP="005F5521">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eastAsia="Times New Roman" w:hAnsi="Times New Roman" w:cs="Times New Roman"/>
                <w:i/>
                <w:iCs/>
                <w:sz w:val="20"/>
                <w:szCs w:val="20"/>
                <w:lang w:eastAsia="en-ZA"/>
              </w:rPr>
              <w:t>CI(1)</w:t>
            </w:r>
          </w:p>
        </w:tc>
      </w:tr>
    </w:tbl>
    <w:p w:rsidR="006C4D84" w:rsidRPr="00B815E1" w:rsidRDefault="006C4D84" w:rsidP="00A208B5">
      <w:pPr>
        <w:spacing w:after="0" w:line="360" w:lineRule="auto"/>
        <w:ind w:firstLine="425"/>
        <w:jc w:val="both"/>
        <w:rPr>
          <w:rFonts w:ascii="Times New Roman" w:hAnsi="Times New Roman" w:cs="Times New Roman"/>
        </w:rPr>
      </w:pPr>
    </w:p>
    <w:p w:rsidR="00656E8F" w:rsidRPr="00B815E1" w:rsidRDefault="00CA23AE" w:rsidP="00656E8F">
      <w:pPr>
        <w:spacing w:after="0" w:line="240" w:lineRule="auto"/>
        <w:ind w:firstLine="425"/>
        <w:jc w:val="both"/>
        <w:rPr>
          <w:rFonts w:ascii="Times New Roman" w:hAnsi="Times New Roman" w:cs="Times New Roman"/>
        </w:rPr>
      </w:pPr>
      <w:r w:rsidRPr="00B815E1">
        <w:rPr>
          <w:rFonts w:ascii="Times New Roman" w:hAnsi="Times New Roman" w:cs="Times New Roman"/>
          <w:i/>
          <w:iCs/>
          <w:sz w:val="18"/>
          <w:szCs w:val="18"/>
        </w:rPr>
        <w:t>Note: All unit root tests have an H</w:t>
      </w:r>
      <w:r w:rsidRPr="00B815E1">
        <w:rPr>
          <w:rFonts w:ascii="Times New Roman" w:hAnsi="Times New Roman" w:cs="Times New Roman"/>
          <w:i/>
          <w:iCs/>
          <w:sz w:val="18"/>
          <w:szCs w:val="18"/>
          <w:vertAlign w:val="subscript"/>
        </w:rPr>
        <w:t>0</w:t>
      </w:r>
      <w:r w:rsidRPr="00B815E1">
        <w:rPr>
          <w:rFonts w:ascii="Times New Roman" w:hAnsi="Times New Roman" w:cs="Times New Roman"/>
          <w:i/>
          <w:iCs/>
          <w:sz w:val="18"/>
          <w:szCs w:val="18"/>
        </w:rPr>
        <w:t xml:space="preserve"> of all panels containing a unit root (</w:t>
      </w:r>
      <w:r w:rsidR="00DD5CF2" w:rsidRPr="00B815E1">
        <w:rPr>
          <w:rFonts w:ascii="Times New Roman" w:hAnsi="Times New Roman" w:cs="Times New Roman"/>
          <w:i/>
          <w:iCs/>
          <w:sz w:val="18"/>
          <w:szCs w:val="18"/>
        </w:rPr>
        <w:t>nonstationary</w:t>
      </w:r>
      <w:r w:rsidRPr="00B815E1">
        <w:rPr>
          <w:rFonts w:ascii="Times New Roman" w:hAnsi="Times New Roman" w:cs="Times New Roman"/>
          <w:i/>
          <w:iCs/>
          <w:sz w:val="18"/>
          <w:szCs w:val="18"/>
        </w:rPr>
        <w:t>). The Harris-Tzavalis (1999) and Breitung (2000) unit root tests test this H</w:t>
      </w:r>
      <w:r w:rsidRPr="00B815E1">
        <w:rPr>
          <w:rFonts w:ascii="Times New Roman" w:hAnsi="Times New Roman" w:cs="Times New Roman"/>
          <w:i/>
          <w:iCs/>
          <w:sz w:val="18"/>
          <w:szCs w:val="18"/>
          <w:vertAlign w:val="subscript"/>
        </w:rPr>
        <w:t>0</w:t>
      </w:r>
      <w:r w:rsidRPr="00B815E1">
        <w:rPr>
          <w:rFonts w:ascii="Times New Roman" w:hAnsi="Times New Roman" w:cs="Times New Roman"/>
          <w:i/>
          <w:iCs/>
          <w:sz w:val="18"/>
          <w:szCs w:val="18"/>
        </w:rPr>
        <w:t xml:space="preserve"> against the alternative that all panels are stationary, while the Fisher tests are tested against an alternative of at least one panel being stationary. “FD” refers to the first difference. The trend specification includes a constant term as well. The shaded cells indicate the result the conclusion has considered. The Breitung (2000) test statistic report is robust to the cross-sectional correlation of the error terms. The inverse normal test statistic is reported for the Fisher tests.</w:t>
      </w:r>
    </w:p>
    <w:p w:rsidR="009767BB" w:rsidRPr="00B815E1" w:rsidRDefault="009767BB" w:rsidP="00A208B5">
      <w:pPr>
        <w:spacing w:after="0" w:line="360" w:lineRule="auto"/>
        <w:ind w:firstLine="425"/>
        <w:jc w:val="both"/>
        <w:rPr>
          <w:rFonts w:ascii="Times New Roman" w:hAnsi="Times New Roman" w:cs="Times New Roman"/>
        </w:rPr>
      </w:pPr>
    </w:p>
    <w:p w:rsidR="00CF3F1D" w:rsidRPr="00B815E1" w:rsidRDefault="00CF3F1D" w:rsidP="00CF3F1D">
      <w:pPr>
        <w:spacing w:line="360" w:lineRule="auto"/>
        <w:ind w:firstLine="426"/>
        <w:jc w:val="both"/>
        <w:rPr>
          <w:rFonts w:ascii="Times New Roman" w:hAnsi="Times New Roman" w:cs="Times New Roman"/>
        </w:rPr>
      </w:pPr>
      <w:r w:rsidRPr="00B815E1">
        <w:rPr>
          <w:rFonts w:ascii="Times New Roman" w:hAnsi="Times New Roman" w:cs="Times New Roman"/>
          <w:b/>
          <w:bCs/>
        </w:rPr>
        <w:t xml:space="preserve">Table </w:t>
      </w:r>
      <w:r w:rsidR="0093496C" w:rsidRPr="00B815E1">
        <w:rPr>
          <w:rFonts w:ascii="Times New Roman" w:hAnsi="Times New Roman" w:cs="Times New Roman"/>
          <w:b/>
          <w:bCs/>
        </w:rPr>
        <w:t>A5</w:t>
      </w:r>
      <w:r w:rsidRPr="00B815E1">
        <w:rPr>
          <w:rFonts w:ascii="Times New Roman" w:hAnsi="Times New Roman" w:cs="Times New Roman"/>
        </w:rPr>
        <w:t xml:space="preserve">: Error correction estimation of electricity </w:t>
      </w:r>
      <w:r w:rsidR="00BA5131" w:rsidRPr="00B815E1">
        <w:rPr>
          <w:rFonts w:ascii="Times New Roman" w:hAnsi="Times New Roman" w:cs="Times New Roman"/>
        </w:rPr>
        <w:t>consumption</w:t>
      </w:r>
      <w:r w:rsidR="00CE585A" w:rsidRPr="00B815E1">
        <w:rPr>
          <w:rFonts w:ascii="Times New Roman" w:hAnsi="Times New Roman" w:cs="Times New Roman"/>
        </w:rPr>
        <w:t xml:space="preserve">(without EV sales) </w:t>
      </w:r>
      <w:r w:rsidRPr="00B815E1">
        <w:rPr>
          <w:rFonts w:ascii="Times New Roman" w:hAnsi="Times New Roman" w:cs="Times New Roman"/>
        </w:rPr>
        <w:t>with countries grouped by EV sales in 2022.</w:t>
      </w:r>
    </w:p>
    <w:tbl>
      <w:tblPr>
        <w:tblW w:w="8104" w:type="dxa"/>
        <w:jc w:val="center"/>
        <w:tblLook w:val="04A0"/>
      </w:tblPr>
      <w:tblGrid>
        <w:gridCol w:w="1420"/>
        <w:gridCol w:w="140"/>
        <w:gridCol w:w="1423"/>
        <w:gridCol w:w="140"/>
        <w:gridCol w:w="1423"/>
        <w:gridCol w:w="274"/>
        <w:gridCol w:w="1401"/>
        <w:gridCol w:w="274"/>
        <w:gridCol w:w="1333"/>
        <w:gridCol w:w="276"/>
      </w:tblGrid>
      <w:tr w:rsidR="006D36C5" w:rsidRPr="00B815E1" w:rsidTr="0082612F">
        <w:trPr>
          <w:gridAfter w:val="1"/>
          <w:wAfter w:w="276" w:type="dxa"/>
          <w:trHeight w:val="288"/>
          <w:jc w:val="center"/>
        </w:trPr>
        <w:tc>
          <w:tcPr>
            <w:tcW w:w="7828" w:type="dxa"/>
            <w:gridSpan w:val="9"/>
            <w:tcBorders>
              <w:top w:val="nil"/>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 xml:space="preserve">Electricity </w:t>
            </w:r>
            <w:r w:rsidR="00BA5131" w:rsidRPr="00B815E1">
              <w:rPr>
                <w:rFonts w:ascii="Times New Roman" w:eastAsia="Times New Roman" w:hAnsi="Times New Roman" w:cs="Times New Roman"/>
                <w:sz w:val="20"/>
                <w:szCs w:val="20"/>
                <w:lang w:eastAsia="en-ZA"/>
              </w:rPr>
              <w:t>consumption</w:t>
            </w:r>
          </w:p>
        </w:tc>
      </w:tr>
      <w:tr w:rsidR="006D36C5" w:rsidRPr="00B815E1" w:rsidTr="0082612F">
        <w:trPr>
          <w:gridAfter w:val="1"/>
          <w:wAfter w:w="276" w:type="dxa"/>
          <w:trHeight w:val="288"/>
          <w:jc w:val="center"/>
        </w:trPr>
        <w:tc>
          <w:tcPr>
            <w:tcW w:w="1420" w:type="dxa"/>
            <w:tcBorders>
              <w:top w:val="single" w:sz="4" w:space="0" w:color="auto"/>
              <w:left w:val="nil"/>
              <w:bottom w:val="single" w:sz="4" w:space="0" w:color="auto"/>
              <w:right w:val="nil"/>
            </w:tcBorders>
            <w:noWrap/>
            <w:vAlign w:val="center"/>
            <w:hideMark/>
          </w:tcPr>
          <w:p w:rsidR="00013D91" w:rsidRPr="00B815E1" w:rsidRDefault="0066533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w:t>
            </w:r>
            <w:r w:rsidR="00013D91" w:rsidRPr="00B815E1">
              <w:rPr>
                <w:rFonts w:ascii="Times New Roman" w:eastAsia="Times New Roman" w:hAnsi="Times New Roman" w:cs="Times New Roman"/>
                <w:sz w:val="20"/>
                <w:szCs w:val="20"/>
                <w:lang w:eastAsia="en-ZA"/>
              </w:rPr>
              <w:t>roup</w:t>
            </w:r>
          </w:p>
        </w:tc>
        <w:tc>
          <w:tcPr>
            <w:tcW w:w="1563" w:type="dxa"/>
            <w:gridSpan w:val="2"/>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1563" w:type="dxa"/>
            <w:gridSpan w:val="2"/>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675" w:type="dxa"/>
            <w:gridSpan w:val="2"/>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607" w:type="dxa"/>
            <w:gridSpan w:val="2"/>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r>
      <w:tr w:rsidR="006D36C5" w:rsidRPr="00B815E1" w:rsidTr="0082612F">
        <w:trPr>
          <w:gridAfter w:val="1"/>
          <w:wAfter w:w="276" w:type="dxa"/>
          <w:trHeight w:val="288"/>
          <w:jc w:val="center"/>
        </w:trPr>
        <w:tc>
          <w:tcPr>
            <w:tcW w:w="7828" w:type="dxa"/>
            <w:gridSpan w:val="9"/>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LR</w:t>
            </w:r>
          </w:p>
        </w:tc>
      </w:tr>
      <w:tr w:rsidR="006D36C5" w:rsidRPr="00B815E1" w:rsidTr="008827CC">
        <w:trPr>
          <w:gridAfter w:val="1"/>
          <w:wAfter w:w="276" w:type="dxa"/>
          <w:trHeight w:val="288"/>
          <w:jc w:val="center"/>
        </w:trPr>
        <w:tc>
          <w:tcPr>
            <w:tcW w:w="1420" w:type="dxa"/>
            <w:tcBorders>
              <w:top w:val="nil"/>
              <w:left w:val="nil"/>
              <w:bottom w:val="nil"/>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(0.015)</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-0.102***</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(0.020)</w:t>
            </w:r>
          </w:p>
        </w:tc>
        <w:tc>
          <w:tcPr>
            <w:tcW w:w="1675"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-0.148***</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(0.043)</w:t>
            </w:r>
          </w:p>
        </w:tc>
        <w:tc>
          <w:tcPr>
            <w:tcW w:w="1607"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-0.085***</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(0.021)</w:t>
            </w:r>
          </w:p>
        </w:tc>
      </w:tr>
      <w:tr w:rsidR="006D36C5" w:rsidRPr="00B815E1" w:rsidTr="008827CC">
        <w:trPr>
          <w:gridAfter w:val="1"/>
          <w:wAfter w:w="276" w:type="dxa"/>
          <w:trHeight w:val="288"/>
          <w:jc w:val="center"/>
        </w:trPr>
        <w:tc>
          <w:tcPr>
            <w:tcW w:w="1420" w:type="dxa"/>
            <w:tcBorders>
              <w:top w:val="nil"/>
              <w:left w:val="nil"/>
              <w:bottom w:val="nil"/>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0.248***</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(0.025)</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0.260***</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(0.031)</w:t>
            </w:r>
          </w:p>
        </w:tc>
        <w:tc>
          <w:tcPr>
            <w:tcW w:w="1675"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0.176*</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(0.100)</w:t>
            </w:r>
          </w:p>
        </w:tc>
        <w:tc>
          <w:tcPr>
            <w:tcW w:w="1607"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-0.659***</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(0.112)</w:t>
            </w:r>
          </w:p>
        </w:tc>
      </w:tr>
      <w:tr w:rsidR="006D36C5" w:rsidRPr="00B815E1" w:rsidTr="008827CC">
        <w:trPr>
          <w:gridAfter w:val="1"/>
          <w:wAfter w:w="276" w:type="dxa"/>
          <w:trHeight w:val="288"/>
          <w:jc w:val="center"/>
        </w:trPr>
        <w:tc>
          <w:tcPr>
            <w:tcW w:w="1420" w:type="dxa"/>
            <w:tcBorders>
              <w:top w:val="nil"/>
              <w:left w:val="nil"/>
              <w:bottom w:val="nil"/>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-0.154***</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-0.104</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(0.079)</w:t>
            </w:r>
          </w:p>
        </w:tc>
        <w:tc>
          <w:tcPr>
            <w:tcW w:w="1675"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1.029***</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(0.338)</w:t>
            </w:r>
          </w:p>
        </w:tc>
        <w:tc>
          <w:tcPr>
            <w:tcW w:w="1607"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0.675***</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(0.137)</w:t>
            </w:r>
          </w:p>
        </w:tc>
      </w:tr>
      <w:tr w:rsidR="006D36C5" w:rsidRPr="00B815E1" w:rsidTr="008827CC">
        <w:trPr>
          <w:gridAfter w:val="1"/>
          <w:wAfter w:w="276" w:type="dxa"/>
          <w:trHeight w:val="288"/>
          <w:jc w:val="center"/>
        </w:trPr>
        <w:tc>
          <w:tcPr>
            <w:tcW w:w="1420" w:type="dxa"/>
            <w:tcBorders>
              <w:top w:val="nil"/>
              <w:left w:val="nil"/>
              <w:bottom w:val="nil"/>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563"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(0.005)</w:t>
            </w:r>
          </w:p>
        </w:tc>
        <w:tc>
          <w:tcPr>
            <w:tcW w:w="1675"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c>
          <w:tcPr>
            <w:tcW w:w="1607" w:type="dxa"/>
            <w:gridSpan w:val="2"/>
            <w:tcBorders>
              <w:top w:val="nil"/>
              <w:left w:val="nil"/>
              <w:bottom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r>
      <w:tr w:rsidR="006D36C5" w:rsidRPr="00B815E1" w:rsidTr="008827CC">
        <w:trPr>
          <w:gridAfter w:val="1"/>
          <w:wAfter w:w="276" w:type="dxa"/>
          <w:trHeight w:val="288"/>
          <w:jc w:val="center"/>
        </w:trPr>
        <w:tc>
          <w:tcPr>
            <w:tcW w:w="1420" w:type="dxa"/>
            <w:tcBorders>
              <w:top w:val="nil"/>
              <w:left w:val="nil"/>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563" w:type="dxa"/>
            <w:gridSpan w:val="2"/>
            <w:tcBorders>
              <w:top w:val="nil"/>
              <w:left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0.083</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(0.051)</w:t>
            </w:r>
          </w:p>
        </w:tc>
        <w:tc>
          <w:tcPr>
            <w:tcW w:w="1563" w:type="dxa"/>
            <w:gridSpan w:val="2"/>
            <w:tcBorders>
              <w:top w:val="nil"/>
              <w:left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-0.074</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(0.056)</w:t>
            </w:r>
          </w:p>
        </w:tc>
        <w:tc>
          <w:tcPr>
            <w:tcW w:w="1675" w:type="dxa"/>
            <w:gridSpan w:val="2"/>
            <w:tcBorders>
              <w:top w:val="nil"/>
              <w:left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-0.033</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(0.081)</w:t>
            </w:r>
          </w:p>
        </w:tc>
        <w:tc>
          <w:tcPr>
            <w:tcW w:w="1607" w:type="dxa"/>
            <w:gridSpan w:val="2"/>
            <w:tcBorders>
              <w:top w:val="nil"/>
              <w:left w:val="nil"/>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0.111</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(0.095)</w:t>
            </w:r>
          </w:p>
        </w:tc>
      </w:tr>
      <w:tr w:rsidR="006D36C5" w:rsidRPr="00B815E1" w:rsidTr="008827CC">
        <w:trPr>
          <w:gridAfter w:val="1"/>
          <w:wAfter w:w="276" w:type="dxa"/>
          <w:trHeight w:val="288"/>
          <w:jc w:val="center"/>
        </w:trPr>
        <w:tc>
          <w:tcPr>
            <w:tcW w:w="1420" w:type="dxa"/>
            <w:tcBorders>
              <w:top w:val="nil"/>
              <w:left w:val="nil"/>
              <w:bottom w:val="single" w:sz="4" w:space="0" w:color="auto"/>
              <w:right w:val="nil"/>
            </w:tcBorders>
            <w:noWrap/>
            <w:vAlign w:val="center"/>
            <w:hideMark/>
          </w:tcPr>
          <w:p w:rsidR="005D51BE" w:rsidRPr="00B815E1" w:rsidRDefault="005D51BE" w:rsidP="005D51BE">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gridSpan w:val="2"/>
            <w:tcBorders>
              <w:top w:val="nil"/>
              <w:left w:val="nil"/>
              <w:bottom w:val="single" w:sz="4" w:space="0" w:color="auto"/>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-1.389</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(0.868)</w:t>
            </w:r>
          </w:p>
        </w:tc>
        <w:tc>
          <w:tcPr>
            <w:tcW w:w="1563" w:type="dxa"/>
            <w:gridSpan w:val="2"/>
            <w:tcBorders>
              <w:top w:val="nil"/>
              <w:left w:val="nil"/>
              <w:bottom w:val="single" w:sz="4" w:space="0" w:color="auto"/>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0.723</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(1.031)</w:t>
            </w:r>
          </w:p>
        </w:tc>
        <w:tc>
          <w:tcPr>
            <w:tcW w:w="1675" w:type="dxa"/>
            <w:gridSpan w:val="2"/>
            <w:tcBorders>
              <w:top w:val="nil"/>
              <w:left w:val="nil"/>
              <w:bottom w:val="single" w:sz="4" w:space="0" w:color="auto"/>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-16.241***</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(4.326)</w:t>
            </w:r>
          </w:p>
        </w:tc>
        <w:tc>
          <w:tcPr>
            <w:tcW w:w="1607" w:type="dxa"/>
            <w:gridSpan w:val="2"/>
            <w:tcBorders>
              <w:top w:val="nil"/>
              <w:left w:val="nil"/>
              <w:bottom w:val="single" w:sz="4" w:space="0" w:color="auto"/>
              <w:right w:val="nil"/>
            </w:tcBorders>
            <w:noWrap/>
            <w:vAlign w:val="bottom"/>
            <w:hideMark/>
          </w:tcPr>
          <w:p w:rsidR="005D51BE" w:rsidRPr="00B815E1" w:rsidRDefault="005D51BE" w:rsidP="005D51BE">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12.403***</w:t>
            </w:r>
          </w:p>
          <w:p w:rsidR="005D51BE" w:rsidRPr="00B815E1" w:rsidRDefault="005D51BE" w:rsidP="005D51BE">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(2.922)</w:t>
            </w:r>
          </w:p>
        </w:tc>
      </w:tr>
      <w:tr w:rsidR="006D36C5" w:rsidRPr="00B815E1" w:rsidTr="0082612F">
        <w:trPr>
          <w:gridAfter w:val="1"/>
          <w:wAfter w:w="276" w:type="dxa"/>
          <w:trHeight w:val="288"/>
          <w:jc w:val="center"/>
        </w:trPr>
        <w:tc>
          <w:tcPr>
            <w:tcW w:w="1420" w:type="dxa"/>
            <w:tcBorders>
              <w:top w:val="nil"/>
              <w:left w:val="nil"/>
              <w:bottom w:val="single" w:sz="4" w:space="0" w:color="auto"/>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Cointegrated</w:t>
            </w:r>
          </w:p>
        </w:tc>
        <w:tc>
          <w:tcPr>
            <w:tcW w:w="1563" w:type="dxa"/>
            <w:gridSpan w:val="2"/>
            <w:tcBorders>
              <w:top w:val="nil"/>
              <w:left w:val="nil"/>
              <w:bottom w:val="single" w:sz="4" w:space="0" w:color="auto"/>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563" w:type="dxa"/>
            <w:gridSpan w:val="2"/>
            <w:tcBorders>
              <w:top w:val="nil"/>
              <w:left w:val="nil"/>
              <w:bottom w:val="single" w:sz="4" w:space="0" w:color="auto"/>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75" w:type="dxa"/>
            <w:gridSpan w:val="2"/>
            <w:tcBorders>
              <w:top w:val="nil"/>
              <w:left w:val="nil"/>
              <w:bottom w:val="single" w:sz="4" w:space="0" w:color="auto"/>
              <w:right w:val="nil"/>
            </w:tcBorders>
            <w:noWrap/>
            <w:vAlign w:val="center"/>
          </w:tcPr>
          <w:p w:rsidR="00013D91" w:rsidRPr="00B815E1" w:rsidRDefault="001B3709"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No</w:t>
            </w:r>
          </w:p>
        </w:tc>
        <w:tc>
          <w:tcPr>
            <w:tcW w:w="1607" w:type="dxa"/>
            <w:gridSpan w:val="2"/>
            <w:tcBorders>
              <w:top w:val="nil"/>
              <w:left w:val="nil"/>
              <w:bottom w:val="single" w:sz="4" w:space="0" w:color="auto"/>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r>
      <w:tr w:rsidR="006D36C5" w:rsidRPr="00B815E1" w:rsidTr="0082612F">
        <w:trPr>
          <w:gridAfter w:val="1"/>
          <w:wAfter w:w="276" w:type="dxa"/>
          <w:trHeight w:val="288"/>
          <w:jc w:val="center"/>
        </w:trPr>
        <w:tc>
          <w:tcPr>
            <w:tcW w:w="7828" w:type="dxa"/>
            <w:gridSpan w:val="9"/>
            <w:tcBorders>
              <w:top w:val="single" w:sz="4" w:space="0" w:color="auto"/>
              <w:left w:val="nil"/>
              <w:bottom w:val="single" w:sz="4" w:space="0" w:color="auto"/>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SR</w:t>
            </w:r>
          </w:p>
        </w:tc>
      </w:tr>
      <w:tr w:rsidR="006D36C5" w:rsidRPr="00B815E1" w:rsidTr="0082612F">
        <w:trPr>
          <w:gridAfter w:val="1"/>
          <w:wAfter w:w="276" w:type="dxa"/>
          <w:trHeight w:val="288"/>
          <w:jc w:val="center"/>
        </w:trPr>
        <w:tc>
          <w:tcPr>
            <w:tcW w:w="1420" w:type="dxa"/>
            <w:tcBorders>
              <w:top w:val="single" w:sz="4" w:space="0" w:color="auto"/>
              <w:left w:val="nil"/>
              <w:bottom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EC term</w:t>
            </w:r>
          </w:p>
        </w:tc>
        <w:tc>
          <w:tcPr>
            <w:tcW w:w="1563" w:type="dxa"/>
            <w:gridSpan w:val="2"/>
            <w:tcBorders>
              <w:top w:val="single" w:sz="4" w:space="0" w:color="auto"/>
              <w:left w:val="nil"/>
              <w:bottom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-0.382***</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(0.101)</w:t>
            </w:r>
          </w:p>
        </w:tc>
        <w:tc>
          <w:tcPr>
            <w:tcW w:w="1563" w:type="dxa"/>
            <w:gridSpan w:val="2"/>
            <w:tcBorders>
              <w:top w:val="single" w:sz="4" w:space="0" w:color="auto"/>
              <w:left w:val="nil"/>
              <w:bottom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-0.207***</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(0.070)</w:t>
            </w:r>
          </w:p>
        </w:tc>
        <w:tc>
          <w:tcPr>
            <w:tcW w:w="1675" w:type="dxa"/>
            <w:gridSpan w:val="2"/>
            <w:tcBorders>
              <w:top w:val="single" w:sz="4" w:space="0" w:color="auto"/>
              <w:left w:val="nil"/>
              <w:bottom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-0.118***</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(0.038)</w:t>
            </w:r>
          </w:p>
        </w:tc>
        <w:tc>
          <w:tcPr>
            <w:tcW w:w="1607" w:type="dxa"/>
            <w:gridSpan w:val="2"/>
            <w:tcBorders>
              <w:top w:val="single" w:sz="4" w:space="0" w:color="auto"/>
              <w:left w:val="nil"/>
              <w:bottom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-0.275***</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(0.072)</w:t>
            </w:r>
          </w:p>
        </w:tc>
      </w:tr>
      <w:tr w:rsidR="006D36C5" w:rsidRPr="00B815E1" w:rsidTr="0082612F">
        <w:trPr>
          <w:gridAfter w:val="1"/>
          <w:wAfter w:w="276" w:type="dxa"/>
          <w:trHeight w:val="288"/>
          <w:jc w:val="center"/>
        </w:trPr>
        <w:tc>
          <w:tcPr>
            <w:tcW w:w="1420" w:type="dxa"/>
            <w:tcBorders>
              <w:top w:val="nil"/>
              <w:left w:val="nil"/>
              <w:bottom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D.Electricity price</w:t>
            </w:r>
          </w:p>
        </w:tc>
        <w:tc>
          <w:tcPr>
            <w:tcW w:w="1563" w:type="dxa"/>
            <w:gridSpan w:val="2"/>
            <w:tcBorders>
              <w:top w:val="nil"/>
              <w:left w:val="nil"/>
              <w:bottom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-0.028**</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(0.012)</w:t>
            </w:r>
          </w:p>
        </w:tc>
        <w:tc>
          <w:tcPr>
            <w:tcW w:w="1563" w:type="dxa"/>
            <w:gridSpan w:val="2"/>
            <w:tcBorders>
              <w:top w:val="nil"/>
              <w:left w:val="nil"/>
              <w:bottom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-0.025</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(0.024)</w:t>
            </w:r>
          </w:p>
        </w:tc>
        <w:tc>
          <w:tcPr>
            <w:tcW w:w="1675" w:type="dxa"/>
            <w:gridSpan w:val="2"/>
            <w:tcBorders>
              <w:top w:val="nil"/>
              <w:left w:val="nil"/>
              <w:bottom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(0.021)</w:t>
            </w:r>
          </w:p>
        </w:tc>
        <w:tc>
          <w:tcPr>
            <w:tcW w:w="1607" w:type="dxa"/>
            <w:gridSpan w:val="2"/>
            <w:tcBorders>
              <w:top w:val="nil"/>
              <w:left w:val="nil"/>
              <w:bottom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-0.017</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r>
      <w:tr w:rsidR="006D36C5" w:rsidRPr="00B815E1" w:rsidTr="0082612F">
        <w:trPr>
          <w:gridAfter w:val="1"/>
          <w:wAfter w:w="276" w:type="dxa"/>
          <w:trHeight w:val="288"/>
          <w:jc w:val="center"/>
        </w:trPr>
        <w:tc>
          <w:tcPr>
            <w:tcW w:w="1420" w:type="dxa"/>
            <w:tcBorders>
              <w:top w:val="nil"/>
              <w:left w:val="nil"/>
              <w:bottom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D.GDP</w:t>
            </w:r>
          </w:p>
        </w:tc>
        <w:tc>
          <w:tcPr>
            <w:tcW w:w="1563" w:type="dxa"/>
            <w:gridSpan w:val="2"/>
            <w:tcBorders>
              <w:top w:val="nil"/>
              <w:left w:val="nil"/>
              <w:bottom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0.172*</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(0.101)</w:t>
            </w:r>
          </w:p>
        </w:tc>
        <w:tc>
          <w:tcPr>
            <w:tcW w:w="1563" w:type="dxa"/>
            <w:gridSpan w:val="2"/>
            <w:tcBorders>
              <w:top w:val="nil"/>
              <w:left w:val="nil"/>
              <w:bottom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0.210***</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(0.077)</w:t>
            </w:r>
          </w:p>
        </w:tc>
        <w:tc>
          <w:tcPr>
            <w:tcW w:w="1675" w:type="dxa"/>
            <w:gridSpan w:val="2"/>
            <w:tcBorders>
              <w:top w:val="nil"/>
              <w:left w:val="nil"/>
              <w:bottom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0.560***</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(0.109)</w:t>
            </w:r>
          </w:p>
        </w:tc>
        <w:tc>
          <w:tcPr>
            <w:tcW w:w="1607" w:type="dxa"/>
            <w:gridSpan w:val="2"/>
            <w:tcBorders>
              <w:top w:val="nil"/>
              <w:left w:val="nil"/>
              <w:bottom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0.252</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(0.154)</w:t>
            </w:r>
          </w:p>
        </w:tc>
      </w:tr>
      <w:tr w:rsidR="006D36C5" w:rsidRPr="00B815E1" w:rsidTr="0082612F">
        <w:trPr>
          <w:gridAfter w:val="1"/>
          <w:wAfter w:w="276" w:type="dxa"/>
          <w:trHeight w:val="288"/>
          <w:jc w:val="center"/>
        </w:trPr>
        <w:tc>
          <w:tcPr>
            <w:tcW w:w="1420" w:type="dxa"/>
            <w:tcBorders>
              <w:top w:val="nil"/>
              <w:left w:val="nil"/>
              <w:bottom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D.Pop</w:t>
            </w:r>
          </w:p>
        </w:tc>
        <w:tc>
          <w:tcPr>
            <w:tcW w:w="1563" w:type="dxa"/>
            <w:gridSpan w:val="2"/>
            <w:tcBorders>
              <w:top w:val="nil"/>
              <w:left w:val="nil"/>
              <w:bottom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0.028</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(0.696)</w:t>
            </w:r>
          </w:p>
        </w:tc>
        <w:tc>
          <w:tcPr>
            <w:tcW w:w="1563" w:type="dxa"/>
            <w:gridSpan w:val="2"/>
            <w:tcBorders>
              <w:top w:val="nil"/>
              <w:left w:val="nil"/>
              <w:bottom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0.994**</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(0.477)</w:t>
            </w:r>
          </w:p>
        </w:tc>
        <w:tc>
          <w:tcPr>
            <w:tcW w:w="1675" w:type="dxa"/>
            <w:gridSpan w:val="2"/>
            <w:tcBorders>
              <w:top w:val="nil"/>
              <w:left w:val="nil"/>
              <w:bottom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0.391</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(0.280)</w:t>
            </w:r>
          </w:p>
        </w:tc>
        <w:tc>
          <w:tcPr>
            <w:tcW w:w="1607" w:type="dxa"/>
            <w:gridSpan w:val="2"/>
            <w:tcBorders>
              <w:top w:val="nil"/>
              <w:left w:val="nil"/>
              <w:bottom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-0.040</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(0.541)</w:t>
            </w:r>
          </w:p>
        </w:tc>
      </w:tr>
      <w:tr w:rsidR="006D36C5" w:rsidRPr="00B815E1" w:rsidTr="0082612F">
        <w:trPr>
          <w:gridAfter w:val="1"/>
          <w:wAfter w:w="276" w:type="dxa"/>
          <w:trHeight w:val="288"/>
          <w:jc w:val="center"/>
        </w:trPr>
        <w:tc>
          <w:tcPr>
            <w:tcW w:w="1420" w:type="dxa"/>
            <w:tcBorders>
              <w:top w:val="nil"/>
              <w:left w:val="nil"/>
              <w:bottom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D.CDD</w:t>
            </w:r>
          </w:p>
        </w:tc>
        <w:tc>
          <w:tcPr>
            <w:tcW w:w="1563" w:type="dxa"/>
            <w:gridSpan w:val="2"/>
            <w:tcBorders>
              <w:top w:val="nil"/>
              <w:left w:val="nil"/>
              <w:bottom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563" w:type="dxa"/>
            <w:gridSpan w:val="2"/>
            <w:tcBorders>
              <w:top w:val="nil"/>
              <w:left w:val="nil"/>
              <w:bottom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75" w:type="dxa"/>
            <w:gridSpan w:val="2"/>
            <w:tcBorders>
              <w:top w:val="nil"/>
              <w:left w:val="nil"/>
              <w:bottom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(0.001)</w:t>
            </w:r>
          </w:p>
        </w:tc>
        <w:tc>
          <w:tcPr>
            <w:tcW w:w="1607" w:type="dxa"/>
            <w:gridSpan w:val="2"/>
            <w:tcBorders>
              <w:top w:val="nil"/>
              <w:left w:val="nil"/>
              <w:bottom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0.005**</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r>
      <w:tr w:rsidR="006D36C5" w:rsidRPr="00B815E1" w:rsidTr="0082612F">
        <w:trPr>
          <w:gridAfter w:val="1"/>
          <w:wAfter w:w="276" w:type="dxa"/>
          <w:trHeight w:val="288"/>
          <w:jc w:val="center"/>
        </w:trPr>
        <w:tc>
          <w:tcPr>
            <w:tcW w:w="1420" w:type="dxa"/>
            <w:tcBorders>
              <w:top w:val="nil"/>
              <w:left w:val="nil"/>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D.HDD</w:t>
            </w:r>
          </w:p>
        </w:tc>
        <w:tc>
          <w:tcPr>
            <w:tcW w:w="1563" w:type="dxa"/>
            <w:gridSpan w:val="2"/>
            <w:tcBorders>
              <w:top w:val="nil"/>
              <w:left w:val="nil"/>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0.073**</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(0.029)</w:t>
            </w:r>
          </w:p>
        </w:tc>
        <w:tc>
          <w:tcPr>
            <w:tcW w:w="1563" w:type="dxa"/>
            <w:gridSpan w:val="2"/>
            <w:tcBorders>
              <w:top w:val="nil"/>
              <w:left w:val="nil"/>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0.028</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c>
          <w:tcPr>
            <w:tcW w:w="1675" w:type="dxa"/>
            <w:gridSpan w:val="2"/>
            <w:tcBorders>
              <w:top w:val="nil"/>
              <w:left w:val="nil"/>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0.092***</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(0.024)</w:t>
            </w:r>
          </w:p>
        </w:tc>
        <w:tc>
          <w:tcPr>
            <w:tcW w:w="1607" w:type="dxa"/>
            <w:gridSpan w:val="2"/>
            <w:tcBorders>
              <w:top w:val="nil"/>
              <w:left w:val="nil"/>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0.041</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(0.039)</w:t>
            </w:r>
          </w:p>
        </w:tc>
      </w:tr>
      <w:tr w:rsidR="006D36C5" w:rsidRPr="00B815E1" w:rsidTr="0082612F">
        <w:trPr>
          <w:gridAfter w:val="1"/>
          <w:wAfter w:w="276" w:type="dxa"/>
          <w:trHeight w:val="288"/>
          <w:jc w:val="center"/>
        </w:trPr>
        <w:tc>
          <w:tcPr>
            <w:tcW w:w="1420" w:type="dxa"/>
            <w:tcBorders>
              <w:top w:val="nil"/>
              <w:left w:val="nil"/>
              <w:bottom w:val="single" w:sz="4" w:space="0" w:color="auto"/>
              <w:right w:val="nil"/>
            </w:tcBorders>
            <w:noWrap/>
            <w:vAlign w:val="center"/>
            <w:hideMark/>
          </w:tcPr>
          <w:p w:rsidR="0092099A" w:rsidRPr="00B815E1" w:rsidRDefault="0092099A" w:rsidP="0092099A">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gridSpan w:val="2"/>
            <w:tcBorders>
              <w:top w:val="nil"/>
              <w:left w:val="nil"/>
              <w:bottom w:val="single" w:sz="4" w:space="0" w:color="auto"/>
              <w:right w:val="nil"/>
            </w:tcBorders>
            <w:noWrap/>
            <w:hideMark/>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563" w:type="dxa"/>
            <w:gridSpan w:val="2"/>
            <w:tcBorders>
              <w:top w:val="nil"/>
              <w:left w:val="nil"/>
              <w:bottom w:val="single" w:sz="4" w:space="0" w:color="auto"/>
              <w:right w:val="nil"/>
            </w:tcBorders>
            <w:noWrap/>
          </w:tcPr>
          <w:p w:rsidR="0092099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75" w:type="dxa"/>
            <w:gridSpan w:val="2"/>
            <w:tcBorders>
              <w:top w:val="nil"/>
              <w:left w:val="nil"/>
              <w:bottom w:val="single" w:sz="4" w:space="0" w:color="auto"/>
              <w:right w:val="nil"/>
            </w:tcBorders>
            <w:noWrap/>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-0.005**</w:t>
            </w:r>
          </w:p>
          <w:p w:rsidR="0092099A" w:rsidRPr="00B815E1" w:rsidRDefault="0092099A" w:rsidP="0092099A">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(0.002)</w:t>
            </w:r>
          </w:p>
        </w:tc>
        <w:tc>
          <w:tcPr>
            <w:tcW w:w="1607" w:type="dxa"/>
            <w:gridSpan w:val="2"/>
            <w:tcBorders>
              <w:top w:val="nil"/>
              <w:left w:val="nil"/>
              <w:bottom w:val="single" w:sz="4" w:space="0" w:color="auto"/>
              <w:right w:val="nil"/>
            </w:tcBorders>
            <w:noWrap/>
            <w:hideMark/>
          </w:tcPr>
          <w:p w:rsidR="00C860DA" w:rsidRPr="00B815E1" w:rsidRDefault="0092099A" w:rsidP="0092099A">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92099A" w:rsidRPr="00B815E1" w:rsidRDefault="0092099A" w:rsidP="0092099A">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(0.004)</w:t>
            </w:r>
          </w:p>
        </w:tc>
      </w:tr>
      <w:tr w:rsidR="006D36C5" w:rsidRPr="00B815E1" w:rsidTr="0082612F">
        <w:trPr>
          <w:gridAfter w:val="1"/>
          <w:wAfter w:w="276" w:type="dxa"/>
          <w:trHeight w:val="288"/>
          <w:jc w:val="center"/>
        </w:trPr>
        <w:tc>
          <w:tcPr>
            <w:tcW w:w="1420" w:type="dxa"/>
            <w:tcBorders>
              <w:top w:val="single" w:sz="4" w:space="0" w:color="auto"/>
              <w:left w:val="nil"/>
              <w:right w:val="nil"/>
            </w:tcBorders>
            <w:noWrap/>
            <w:vAlign w:val="center"/>
            <w:hideMark/>
          </w:tcPr>
          <w:p w:rsidR="00013D91" w:rsidRPr="00B815E1" w:rsidRDefault="00013D91" w:rsidP="00926A2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563" w:type="dxa"/>
            <w:gridSpan w:val="2"/>
            <w:tcBorders>
              <w:top w:val="single" w:sz="4" w:space="0" w:color="auto"/>
              <w:left w:val="nil"/>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110</w:t>
            </w:r>
          </w:p>
        </w:tc>
        <w:tc>
          <w:tcPr>
            <w:tcW w:w="1563" w:type="dxa"/>
            <w:gridSpan w:val="2"/>
            <w:tcBorders>
              <w:top w:val="single" w:sz="4" w:space="0" w:color="auto"/>
              <w:left w:val="nil"/>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75" w:type="dxa"/>
            <w:gridSpan w:val="2"/>
            <w:tcBorders>
              <w:top w:val="single" w:sz="4" w:space="0" w:color="auto"/>
              <w:left w:val="nil"/>
              <w:right w:val="nil"/>
            </w:tcBorders>
            <w:noWrap/>
            <w:vAlign w:val="center"/>
          </w:tcPr>
          <w:p w:rsidR="00013D91" w:rsidRPr="00B815E1" w:rsidRDefault="00013D91" w:rsidP="00926A23">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i/>
                <w:iCs/>
                <w:sz w:val="20"/>
                <w:szCs w:val="20"/>
              </w:rPr>
              <w:t>110</w:t>
            </w:r>
          </w:p>
        </w:tc>
        <w:tc>
          <w:tcPr>
            <w:tcW w:w="1607" w:type="dxa"/>
            <w:gridSpan w:val="2"/>
            <w:tcBorders>
              <w:top w:val="single" w:sz="4" w:space="0" w:color="auto"/>
              <w:left w:val="nil"/>
              <w:right w:val="nil"/>
            </w:tcBorders>
            <w:noWrap/>
            <w:vAlign w:val="center"/>
            <w:hideMark/>
          </w:tcPr>
          <w:p w:rsidR="00013D91" w:rsidRPr="00B815E1" w:rsidRDefault="00013D91" w:rsidP="00926A23">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110</w:t>
            </w:r>
          </w:p>
        </w:tc>
      </w:tr>
      <w:tr w:rsidR="006D36C5" w:rsidRPr="00B815E1" w:rsidTr="0082612F">
        <w:trPr>
          <w:gridAfter w:val="1"/>
          <w:wAfter w:w="276" w:type="dxa"/>
          <w:trHeight w:val="288"/>
          <w:jc w:val="center"/>
        </w:trPr>
        <w:tc>
          <w:tcPr>
            <w:tcW w:w="1420" w:type="dxa"/>
            <w:tcBorders>
              <w:top w:val="nil"/>
              <w:left w:val="nil"/>
              <w:bottom w:val="single" w:sz="4" w:space="0" w:color="auto"/>
              <w:right w:val="nil"/>
            </w:tcBorders>
            <w:noWrap/>
            <w:vAlign w:val="center"/>
            <w:hideMark/>
          </w:tcPr>
          <w:p w:rsidR="000D321D" w:rsidRPr="00B815E1" w:rsidRDefault="003D5C31" w:rsidP="000D321D">
            <w:pPr>
              <w:spacing w:after="0" w:line="240" w:lineRule="auto"/>
              <w:rPr>
                <w:rFonts w:ascii="Times New Roman" w:eastAsia="Times New Roman" w:hAnsi="Times New Roman" w:cs="Times New Roman"/>
                <w:sz w:val="20"/>
                <w:szCs w:val="20"/>
                <w:lang w:eastAsia="en-ZA"/>
              </w:rPr>
            </w:pPr>
            <m:oMathPara>
              <m:oMathParaPr>
                <m:jc m:val="left"/>
              </m:oMathParaPr>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1563" w:type="dxa"/>
            <w:gridSpan w:val="2"/>
            <w:tcBorders>
              <w:top w:val="nil"/>
              <w:left w:val="nil"/>
              <w:bottom w:val="single" w:sz="4" w:space="0" w:color="auto"/>
              <w:right w:val="nil"/>
            </w:tcBorders>
            <w:noWrap/>
            <w:hideMark/>
          </w:tcPr>
          <w:p w:rsidR="000D321D" w:rsidRPr="00B815E1" w:rsidRDefault="000D321D" w:rsidP="000D321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0.677</w:t>
            </w:r>
          </w:p>
        </w:tc>
        <w:tc>
          <w:tcPr>
            <w:tcW w:w="1563" w:type="dxa"/>
            <w:gridSpan w:val="2"/>
            <w:tcBorders>
              <w:top w:val="nil"/>
              <w:left w:val="nil"/>
              <w:bottom w:val="single" w:sz="4" w:space="0" w:color="auto"/>
              <w:right w:val="nil"/>
            </w:tcBorders>
            <w:noWrap/>
          </w:tcPr>
          <w:p w:rsidR="000D321D" w:rsidRPr="00B815E1" w:rsidRDefault="000D321D" w:rsidP="000D321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0.684</w:t>
            </w:r>
          </w:p>
        </w:tc>
        <w:tc>
          <w:tcPr>
            <w:tcW w:w="1675" w:type="dxa"/>
            <w:gridSpan w:val="2"/>
            <w:tcBorders>
              <w:top w:val="nil"/>
              <w:left w:val="nil"/>
              <w:bottom w:val="single" w:sz="4" w:space="0" w:color="auto"/>
              <w:right w:val="nil"/>
            </w:tcBorders>
            <w:noWrap/>
          </w:tcPr>
          <w:p w:rsidR="000D321D" w:rsidRPr="00B815E1" w:rsidRDefault="000D321D" w:rsidP="000D321D">
            <w:pPr>
              <w:spacing w:after="0" w:line="240" w:lineRule="auto"/>
              <w:jc w:val="center"/>
              <w:rPr>
                <w:rFonts w:ascii="Times New Roman" w:eastAsia="Times New Roman" w:hAnsi="Times New Roman" w:cs="Times New Roman"/>
                <w:i/>
                <w:iCs/>
                <w:sz w:val="20"/>
                <w:szCs w:val="20"/>
                <w:lang w:eastAsia="en-ZA"/>
              </w:rPr>
            </w:pPr>
            <w:r w:rsidRPr="00B815E1">
              <w:rPr>
                <w:rFonts w:ascii="Times New Roman" w:hAnsi="Times New Roman" w:cs="Times New Roman"/>
                <w:sz w:val="20"/>
                <w:szCs w:val="20"/>
              </w:rPr>
              <w:t>0.842</w:t>
            </w:r>
          </w:p>
        </w:tc>
        <w:tc>
          <w:tcPr>
            <w:tcW w:w="1607" w:type="dxa"/>
            <w:gridSpan w:val="2"/>
            <w:tcBorders>
              <w:top w:val="nil"/>
              <w:left w:val="nil"/>
              <w:bottom w:val="single" w:sz="4" w:space="0" w:color="auto"/>
              <w:right w:val="nil"/>
            </w:tcBorders>
            <w:noWrap/>
            <w:hideMark/>
          </w:tcPr>
          <w:p w:rsidR="000D321D" w:rsidRPr="00B815E1" w:rsidRDefault="000D321D" w:rsidP="000D321D">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 xml:space="preserve">0.722   </w:t>
            </w:r>
          </w:p>
        </w:tc>
      </w:tr>
      <w:tr w:rsidR="006D36C5" w:rsidRPr="00B815E1" w:rsidTr="0082612F">
        <w:trPr>
          <w:trHeight w:val="288"/>
          <w:jc w:val="center"/>
        </w:trPr>
        <w:tc>
          <w:tcPr>
            <w:tcW w:w="1560" w:type="dxa"/>
            <w:gridSpan w:val="2"/>
            <w:tcBorders>
              <w:top w:val="single" w:sz="4" w:space="0" w:color="auto"/>
              <w:left w:val="nil"/>
              <w:bottom w:val="single" w:sz="4" w:space="0" w:color="auto"/>
              <w:right w:val="nil"/>
            </w:tcBorders>
            <w:noWrap/>
            <w:vAlign w:val="center"/>
          </w:tcPr>
          <w:p w:rsidR="0082612F" w:rsidRPr="00B815E1" w:rsidRDefault="0082612F" w:rsidP="003E27CF">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Countries</w:t>
            </w:r>
          </w:p>
        </w:tc>
        <w:tc>
          <w:tcPr>
            <w:tcW w:w="1563" w:type="dxa"/>
            <w:gridSpan w:val="2"/>
            <w:tcBorders>
              <w:top w:val="single" w:sz="4" w:space="0" w:color="auto"/>
              <w:left w:val="nil"/>
              <w:bottom w:val="single" w:sz="4" w:space="0" w:color="auto"/>
              <w:right w:val="nil"/>
            </w:tcBorders>
            <w:noWrap/>
            <w:vAlign w:val="center"/>
          </w:tcPr>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Estonia (E)</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Greece (S)</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Hungary (E)</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Latvia (E)</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Slovenia (E)</w:t>
            </w:r>
          </w:p>
        </w:tc>
        <w:tc>
          <w:tcPr>
            <w:tcW w:w="1697" w:type="dxa"/>
            <w:gridSpan w:val="2"/>
            <w:tcBorders>
              <w:top w:val="single" w:sz="4" w:space="0" w:color="auto"/>
              <w:left w:val="nil"/>
              <w:bottom w:val="single" w:sz="4" w:space="0" w:color="auto"/>
              <w:right w:val="nil"/>
            </w:tcBorders>
            <w:noWrap/>
            <w:vAlign w:val="center"/>
          </w:tcPr>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Finland (N)</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Ireland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Luxembourg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Poland (E)</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Portugal (W)</w:t>
            </w:r>
          </w:p>
        </w:tc>
        <w:tc>
          <w:tcPr>
            <w:tcW w:w="1675" w:type="dxa"/>
            <w:gridSpan w:val="2"/>
            <w:tcBorders>
              <w:top w:val="single" w:sz="4" w:space="0" w:color="auto"/>
              <w:left w:val="nil"/>
              <w:bottom w:val="single" w:sz="4" w:space="0" w:color="auto"/>
              <w:right w:val="nil"/>
            </w:tcBorders>
            <w:noWrap/>
            <w:vAlign w:val="center"/>
          </w:tcPr>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Austria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Belgium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Denmark (N)</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Italy (S)</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Spain (S)</w:t>
            </w:r>
          </w:p>
        </w:tc>
        <w:tc>
          <w:tcPr>
            <w:tcW w:w="1609" w:type="dxa"/>
            <w:gridSpan w:val="2"/>
            <w:tcBorders>
              <w:top w:val="single" w:sz="4" w:space="0" w:color="auto"/>
              <w:left w:val="nil"/>
              <w:bottom w:val="single" w:sz="4" w:space="0" w:color="auto"/>
              <w:right w:val="nil"/>
            </w:tcBorders>
            <w:noWrap/>
            <w:vAlign w:val="center"/>
          </w:tcPr>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France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Germany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Netherlands (W)</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Norway (N)</w:t>
            </w:r>
          </w:p>
          <w:p w:rsidR="0082612F" w:rsidRPr="00B815E1" w:rsidRDefault="0082612F" w:rsidP="003E27CF">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Sweden (N)</w:t>
            </w:r>
          </w:p>
        </w:tc>
      </w:tr>
      <w:tr w:rsidR="00625225" w:rsidRPr="00B815E1" w:rsidTr="0082612F">
        <w:trPr>
          <w:gridAfter w:val="1"/>
          <w:wAfter w:w="276" w:type="dxa"/>
          <w:trHeight w:val="288"/>
          <w:jc w:val="center"/>
        </w:trPr>
        <w:tc>
          <w:tcPr>
            <w:tcW w:w="1420"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Cumulative EV sales 2022</w:t>
            </w:r>
          </w:p>
        </w:tc>
        <w:tc>
          <w:tcPr>
            <w:tcW w:w="1563" w:type="dxa"/>
            <w:gridSpan w:val="2"/>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2,296 – 16,068</w:t>
            </w:r>
          </w:p>
        </w:tc>
        <w:tc>
          <w:tcPr>
            <w:tcW w:w="1563" w:type="dxa"/>
            <w:gridSpan w:val="2"/>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25,225 – 76,336</w:t>
            </w:r>
          </w:p>
        </w:tc>
        <w:tc>
          <w:tcPr>
            <w:tcW w:w="1675" w:type="dxa"/>
            <w:gridSpan w:val="2"/>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85,789 – 172,960</w:t>
            </w:r>
          </w:p>
        </w:tc>
        <w:tc>
          <w:tcPr>
            <w:tcW w:w="1607" w:type="dxa"/>
            <w:gridSpan w:val="2"/>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215,883 – 1,175,597</w:t>
            </w:r>
          </w:p>
        </w:tc>
      </w:tr>
    </w:tbl>
    <w:p w:rsidR="00013D91" w:rsidRPr="00B815E1" w:rsidRDefault="00013D91" w:rsidP="00013D91">
      <w:pPr>
        <w:spacing w:line="360" w:lineRule="auto"/>
        <w:ind w:firstLine="426"/>
        <w:jc w:val="both"/>
        <w:rPr>
          <w:rFonts w:ascii="Times New Roman" w:hAnsi="Times New Roman" w:cs="Times New Roman"/>
        </w:rPr>
      </w:pPr>
    </w:p>
    <w:p w:rsidR="00013D91" w:rsidRPr="00B815E1" w:rsidRDefault="00013D91" w:rsidP="00013D91">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lastRenderedPageBreak/>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and year-fixed effects were included in all regressions. Robust standard errors were used in all models.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 The results </w:t>
      </w:r>
      <w:r w:rsidR="00CA23AE" w:rsidRPr="00B815E1">
        <w:rPr>
          <w:rFonts w:ascii="Times New Roman" w:hAnsi="Times New Roman" w:cs="Times New Roman"/>
          <w:i/>
          <w:iCs/>
          <w:sz w:val="18"/>
          <w:szCs w:val="18"/>
        </w:rPr>
        <w:t>of</w:t>
      </w:r>
      <w:r w:rsidRPr="00B815E1">
        <w:rPr>
          <w:rFonts w:ascii="Times New Roman" w:hAnsi="Times New Roman" w:cs="Times New Roman"/>
          <w:i/>
          <w:iCs/>
          <w:sz w:val="18"/>
          <w:szCs w:val="18"/>
        </w:rPr>
        <w:t xml:space="preserve"> the cointegration tests are presented in Table A4 in the </w:t>
      </w:r>
      <w:r w:rsidR="00DD5CF2" w:rsidRPr="00B815E1">
        <w:rPr>
          <w:rFonts w:ascii="Times New Roman" w:hAnsi="Times New Roman" w:cs="Times New Roman"/>
          <w:i/>
          <w:iCs/>
          <w:sz w:val="18"/>
          <w:szCs w:val="18"/>
        </w:rPr>
        <w:t>Appendix</w:t>
      </w:r>
      <w:r w:rsidRPr="00B815E1">
        <w:rPr>
          <w:rFonts w:ascii="Times New Roman" w:hAnsi="Times New Roman" w:cs="Times New Roman"/>
          <w:i/>
          <w:iCs/>
          <w:sz w:val="18"/>
          <w:szCs w:val="18"/>
        </w:rPr>
        <w:t xml:space="preserve">. Size groups 1 to 4 correspond to the lowest EV sales in 2022 to the highest EV sales in 2022, dividing the sample into four equal groups. The short-run results for </w:t>
      </w:r>
      <w:r w:rsidR="00CA23AE" w:rsidRPr="00B815E1">
        <w:rPr>
          <w:rFonts w:ascii="Times New Roman" w:hAnsi="Times New Roman" w:cs="Times New Roman"/>
          <w:i/>
          <w:iCs/>
          <w:sz w:val="18"/>
          <w:szCs w:val="18"/>
        </w:rPr>
        <w:t>G</w:t>
      </w:r>
      <w:r w:rsidRPr="00B815E1">
        <w:rPr>
          <w:rFonts w:ascii="Times New Roman" w:hAnsi="Times New Roman" w:cs="Times New Roman"/>
          <w:i/>
          <w:iCs/>
          <w:sz w:val="18"/>
          <w:szCs w:val="18"/>
        </w:rPr>
        <w:t xml:space="preserve">roup 3 </w:t>
      </w:r>
      <w:r w:rsidR="00CA23AE" w:rsidRPr="00B815E1">
        <w:rPr>
          <w:rFonts w:ascii="Times New Roman" w:hAnsi="Times New Roman" w:cs="Times New Roman"/>
          <w:i/>
          <w:iCs/>
          <w:sz w:val="18"/>
          <w:szCs w:val="18"/>
        </w:rPr>
        <w:t xml:space="preserve">are in italics, as there was no cointegrating relationship, however, </w:t>
      </w:r>
      <w:r w:rsidR="00251A06" w:rsidRPr="00B815E1">
        <w:rPr>
          <w:rFonts w:ascii="Times New Roman" w:hAnsi="Times New Roman" w:cs="Times New Roman"/>
          <w:i/>
          <w:iCs/>
          <w:sz w:val="18"/>
          <w:szCs w:val="18"/>
        </w:rPr>
        <w:t>simply to compare the size of the coefficients to the results in Table 4</w:t>
      </w:r>
      <w:r w:rsidR="00CA23AE" w:rsidRPr="00B815E1">
        <w:rPr>
          <w:rFonts w:ascii="Times New Roman" w:hAnsi="Times New Roman" w:cs="Times New Roman"/>
          <w:i/>
          <w:iCs/>
          <w:sz w:val="18"/>
          <w:szCs w:val="18"/>
        </w:rPr>
        <w:t>.</w:t>
      </w:r>
      <w:r w:rsidR="0082612F" w:rsidRPr="00B815E1">
        <w:rPr>
          <w:rFonts w:ascii="Times New Roman" w:hAnsi="Times New Roman" w:cs="Times New Roman"/>
          <w:i/>
          <w:iCs/>
          <w:sz w:val="18"/>
          <w:szCs w:val="18"/>
        </w:rPr>
        <w:t xml:space="preserve"> Regions are given in brackets after the country names.</w:t>
      </w:r>
    </w:p>
    <w:p w:rsidR="00963D3B" w:rsidRPr="00B815E1" w:rsidRDefault="00963D3B">
      <w:pPr>
        <w:rPr>
          <w:rFonts w:ascii="Times New Roman" w:hAnsi="Times New Roman" w:cs="Times New Roman"/>
        </w:rPr>
      </w:pPr>
      <w:r w:rsidRPr="00B815E1">
        <w:rPr>
          <w:rFonts w:ascii="Times New Roman" w:hAnsi="Times New Roman" w:cs="Times New Roman"/>
        </w:rPr>
        <w:br w:type="page"/>
      </w:r>
    </w:p>
    <w:p w:rsidR="00963D3B" w:rsidRPr="00B815E1" w:rsidRDefault="00963D3B" w:rsidP="00963D3B">
      <w:pPr>
        <w:jc w:val="both"/>
        <w:rPr>
          <w:rFonts w:ascii="Times New Roman" w:hAnsi="Times New Roman" w:cs="Times New Roman"/>
          <w:b/>
          <w:bCs/>
          <w:sz w:val="24"/>
          <w:szCs w:val="24"/>
        </w:rPr>
      </w:pPr>
      <w:r w:rsidRPr="00B815E1">
        <w:rPr>
          <w:rFonts w:ascii="Times New Roman" w:hAnsi="Times New Roman" w:cs="Times New Roman"/>
          <w:b/>
          <w:bCs/>
          <w:sz w:val="24"/>
          <w:szCs w:val="24"/>
        </w:rPr>
        <w:lastRenderedPageBreak/>
        <w:t xml:space="preserve">Appendix B: Robustness check using </w:t>
      </w:r>
      <w:r w:rsidR="00B8118C" w:rsidRPr="00B815E1">
        <w:rPr>
          <w:rFonts w:ascii="Times New Roman" w:hAnsi="Times New Roman" w:cs="Times New Roman"/>
          <w:b/>
          <w:bCs/>
          <w:sz w:val="24"/>
          <w:szCs w:val="24"/>
        </w:rPr>
        <w:t xml:space="preserve">cumulative </w:t>
      </w:r>
      <w:r w:rsidRPr="00B815E1">
        <w:rPr>
          <w:rFonts w:ascii="Times New Roman" w:hAnsi="Times New Roman" w:cs="Times New Roman"/>
          <w:b/>
          <w:bCs/>
          <w:sz w:val="24"/>
          <w:szCs w:val="24"/>
        </w:rPr>
        <w:t>EV sales</w:t>
      </w:r>
      <w:r w:rsidR="00B8118C" w:rsidRPr="00B815E1">
        <w:rPr>
          <w:rFonts w:ascii="Times New Roman" w:hAnsi="Times New Roman" w:cs="Times New Roman"/>
          <w:b/>
          <w:bCs/>
          <w:sz w:val="24"/>
          <w:szCs w:val="24"/>
        </w:rPr>
        <w:t xml:space="preserve"> and EV sales</w:t>
      </w:r>
    </w:p>
    <w:p w:rsidR="00963D3B" w:rsidRPr="00B815E1" w:rsidRDefault="00963D3B" w:rsidP="00963D3B">
      <w:pPr>
        <w:spacing w:line="360" w:lineRule="auto"/>
        <w:ind w:firstLine="426"/>
        <w:jc w:val="both"/>
        <w:rPr>
          <w:rFonts w:ascii="Times New Roman" w:hAnsi="Times New Roman" w:cs="Times New Roman"/>
        </w:rPr>
      </w:pPr>
      <w:r w:rsidRPr="00B815E1">
        <w:rPr>
          <w:rFonts w:ascii="Times New Roman" w:hAnsi="Times New Roman" w:cs="Times New Roman"/>
          <w:b/>
          <w:bCs/>
        </w:rPr>
        <w:t xml:space="preserve">Table </w:t>
      </w:r>
      <w:r w:rsidR="009276CB" w:rsidRPr="00B815E1">
        <w:rPr>
          <w:rFonts w:ascii="Times New Roman" w:hAnsi="Times New Roman" w:cs="Times New Roman"/>
          <w:b/>
          <w:bCs/>
        </w:rPr>
        <w:t>B1</w:t>
      </w:r>
      <w:r w:rsidRPr="00B815E1">
        <w:rPr>
          <w:rFonts w:ascii="Times New Roman" w:hAnsi="Times New Roman" w:cs="Times New Roman"/>
        </w:rPr>
        <w:t xml:space="preserve">: Dynamic panel estimation of the relationship between </w:t>
      </w:r>
      <w:r w:rsidR="00771E2A" w:rsidRPr="00B815E1">
        <w:rPr>
          <w:rFonts w:ascii="Times New Roman" w:hAnsi="Times New Roman" w:cs="Times New Roman"/>
        </w:rPr>
        <w:t xml:space="preserve">cumulative EV sales </w:t>
      </w:r>
      <w:r w:rsidRPr="00B815E1">
        <w:rPr>
          <w:rFonts w:ascii="Times New Roman" w:hAnsi="Times New Roman" w:cs="Times New Roman"/>
        </w:rPr>
        <w:t>and electricity consumption</w:t>
      </w:r>
    </w:p>
    <w:tbl>
      <w:tblPr>
        <w:tblW w:w="7372" w:type="dxa"/>
        <w:jc w:val="center"/>
        <w:tblLook w:val="04A0"/>
      </w:tblPr>
      <w:tblGrid>
        <w:gridCol w:w="1843"/>
        <w:gridCol w:w="993"/>
        <w:gridCol w:w="1134"/>
        <w:gridCol w:w="1134"/>
        <w:gridCol w:w="1134"/>
        <w:gridCol w:w="1134"/>
      </w:tblGrid>
      <w:tr w:rsidR="006D36C5" w:rsidRPr="00B815E1" w:rsidTr="00A05905">
        <w:trPr>
          <w:trHeight w:val="288"/>
          <w:jc w:val="center"/>
        </w:trPr>
        <w:tc>
          <w:tcPr>
            <w:tcW w:w="7372" w:type="dxa"/>
            <w:gridSpan w:val="6"/>
            <w:tcBorders>
              <w:top w:val="nil"/>
              <w:left w:val="nil"/>
              <w:bottom w:val="single" w:sz="4" w:space="0" w:color="auto"/>
              <w:right w:val="nil"/>
            </w:tcBorders>
            <w:noWrap/>
            <w:vAlign w:val="bottom"/>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84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w:t>
            </w:r>
          </w:p>
        </w:tc>
        <w:tc>
          <w:tcPr>
            <w:tcW w:w="99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1134"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134"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134"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1134"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w:t>
            </w:r>
          </w:p>
        </w:tc>
      </w:tr>
      <w:tr w:rsidR="006D36C5" w:rsidRPr="00B815E1" w:rsidTr="00353418">
        <w:trPr>
          <w:trHeight w:val="288"/>
          <w:jc w:val="center"/>
        </w:trPr>
        <w:tc>
          <w:tcPr>
            <w:tcW w:w="1843" w:type="dxa"/>
            <w:tcBorders>
              <w:top w:val="single" w:sz="4" w:space="0" w:color="auto"/>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dependent</w:t>
            </w:r>
          </w:p>
        </w:tc>
        <w:tc>
          <w:tcPr>
            <w:tcW w:w="993" w:type="dxa"/>
            <w:tcBorders>
              <w:top w:val="single" w:sz="4" w:space="0" w:color="auto"/>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0.870***</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(0.037)</w:t>
            </w:r>
          </w:p>
        </w:tc>
        <w:tc>
          <w:tcPr>
            <w:tcW w:w="1134" w:type="dxa"/>
            <w:tcBorders>
              <w:top w:val="single" w:sz="4" w:space="0" w:color="auto"/>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0.767***</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(0.033)</w:t>
            </w:r>
          </w:p>
        </w:tc>
        <w:tc>
          <w:tcPr>
            <w:tcW w:w="1134" w:type="dxa"/>
            <w:tcBorders>
              <w:top w:val="single" w:sz="4" w:space="0" w:color="auto"/>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0.768***</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(0.033)</w:t>
            </w:r>
          </w:p>
        </w:tc>
        <w:tc>
          <w:tcPr>
            <w:tcW w:w="1134" w:type="dxa"/>
            <w:tcBorders>
              <w:top w:val="single" w:sz="4" w:space="0" w:color="auto"/>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0.772***</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(0.032)</w:t>
            </w:r>
          </w:p>
        </w:tc>
        <w:tc>
          <w:tcPr>
            <w:tcW w:w="1134" w:type="dxa"/>
            <w:tcBorders>
              <w:top w:val="single" w:sz="4" w:space="0" w:color="auto"/>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0.772***</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(0.056)</w:t>
            </w:r>
          </w:p>
        </w:tc>
      </w:tr>
      <w:tr w:rsidR="006D36C5" w:rsidRPr="00B815E1" w:rsidTr="00353418">
        <w:trPr>
          <w:trHeight w:val="288"/>
          <w:jc w:val="center"/>
        </w:trPr>
        <w:tc>
          <w:tcPr>
            <w:tcW w:w="1843" w:type="dxa"/>
            <w:tcBorders>
              <w:top w:val="nil"/>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cum. sales</w:t>
            </w:r>
          </w:p>
        </w:tc>
        <w:tc>
          <w:tcPr>
            <w:tcW w:w="993"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0.002</w:t>
            </w:r>
          </w:p>
          <w:p w:rsidR="0054407C" w:rsidRPr="00B815E1" w:rsidRDefault="0054407C" w:rsidP="0054407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0.002</w:t>
            </w:r>
          </w:p>
          <w:p w:rsidR="0054407C" w:rsidRPr="00B815E1" w:rsidRDefault="0054407C" w:rsidP="0054407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54407C" w:rsidRPr="00B815E1" w:rsidRDefault="0054407C" w:rsidP="0054407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54407C" w:rsidRPr="00B815E1" w:rsidRDefault="0054407C" w:rsidP="0054407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c>
          <w:tcPr>
            <w:tcW w:w="1134" w:type="dxa"/>
            <w:tcBorders>
              <w:top w:val="nil"/>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54407C" w:rsidRPr="00B815E1" w:rsidRDefault="0054407C" w:rsidP="0054407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r>
      <w:tr w:rsidR="006D36C5" w:rsidRPr="00B815E1" w:rsidTr="00353418">
        <w:trPr>
          <w:trHeight w:val="288"/>
          <w:jc w:val="center"/>
        </w:trPr>
        <w:tc>
          <w:tcPr>
            <w:tcW w:w="1843" w:type="dxa"/>
            <w:tcBorders>
              <w:top w:val="nil"/>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993"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-0.020**</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(0.008)</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-0.021***</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-0.022***</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(0.008)</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-0.023***</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c>
          <w:tcPr>
            <w:tcW w:w="1134" w:type="dxa"/>
            <w:tcBorders>
              <w:top w:val="nil"/>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-0.023***</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(0.004)</w:t>
            </w:r>
          </w:p>
        </w:tc>
      </w:tr>
      <w:tr w:rsidR="006D36C5" w:rsidRPr="00B815E1" w:rsidTr="00353418">
        <w:trPr>
          <w:trHeight w:val="288"/>
          <w:jc w:val="center"/>
        </w:trPr>
        <w:tc>
          <w:tcPr>
            <w:tcW w:w="1843" w:type="dxa"/>
            <w:tcBorders>
              <w:top w:val="nil"/>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993"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0.099***</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(0.017)</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0.103***</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(0.019)</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(0.018)</w:t>
            </w:r>
          </w:p>
        </w:tc>
        <w:tc>
          <w:tcPr>
            <w:tcW w:w="1134" w:type="dxa"/>
            <w:tcBorders>
              <w:top w:val="nil"/>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(0.024)</w:t>
            </w:r>
          </w:p>
        </w:tc>
      </w:tr>
      <w:tr w:rsidR="006D36C5" w:rsidRPr="00B815E1" w:rsidTr="00353418">
        <w:trPr>
          <w:trHeight w:val="288"/>
          <w:jc w:val="center"/>
        </w:trPr>
        <w:tc>
          <w:tcPr>
            <w:tcW w:w="1843" w:type="dxa"/>
            <w:tcBorders>
              <w:top w:val="nil"/>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993"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-0.024</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(0.031)</w:t>
            </w: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-0.031</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(0.031)</w:t>
            </w:r>
          </w:p>
        </w:tc>
        <w:tc>
          <w:tcPr>
            <w:tcW w:w="1134" w:type="dxa"/>
            <w:tcBorders>
              <w:top w:val="nil"/>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-0.031</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(0.046)</w:t>
            </w:r>
          </w:p>
        </w:tc>
      </w:tr>
      <w:tr w:rsidR="006D36C5" w:rsidRPr="00B815E1" w:rsidTr="00353418">
        <w:trPr>
          <w:trHeight w:val="288"/>
          <w:jc w:val="center"/>
        </w:trPr>
        <w:tc>
          <w:tcPr>
            <w:tcW w:w="1843" w:type="dxa"/>
            <w:tcBorders>
              <w:top w:val="nil"/>
              <w:left w:val="nil"/>
              <w:bottom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993"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4" w:type="dxa"/>
            <w:tcBorders>
              <w:top w:val="nil"/>
              <w:left w:val="nil"/>
              <w:bottom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353418">
        <w:trPr>
          <w:trHeight w:val="288"/>
          <w:jc w:val="center"/>
        </w:trPr>
        <w:tc>
          <w:tcPr>
            <w:tcW w:w="1843" w:type="dxa"/>
            <w:tcBorders>
              <w:top w:val="nil"/>
              <w:left w:val="nil"/>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993" w:type="dxa"/>
            <w:tcBorders>
              <w:top w:val="nil"/>
              <w:left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0.068**</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(0.026)</w:t>
            </w:r>
          </w:p>
        </w:tc>
        <w:tc>
          <w:tcPr>
            <w:tcW w:w="1134" w:type="dxa"/>
            <w:tcBorders>
              <w:top w:val="nil"/>
              <w:left w:val="nil"/>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0.068***</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(0.019)</w:t>
            </w:r>
          </w:p>
        </w:tc>
      </w:tr>
      <w:tr w:rsidR="006D36C5" w:rsidRPr="00B815E1" w:rsidTr="00353418">
        <w:trPr>
          <w:trHeight w:val="288"/>
          <w:jc w:val="center"/>
        </w:trPr>
        <w:tc>
          <w:tcPr>
            <w:tcW w:w="1843" w:type="dxa"/>
            <w:tcBorders>
              <w:top w:val="nil"/>
              <w:left w:val="nil"/>
              <w:bottom w:val="single" w:sz="4" w:space="0" w:color="auto"/>
              <w:right w:val="nil"/>
            </w:tcBorders>
            <w:noWrap/>
            <w:vAlign w:val="center"/>
            <w:hideMark/>
          </w:tcPr>
          <w:p w:rsidR="0054407C" w:rsidRPr="00B815E1" w:rsidRDefault="0054407C" w:rsidP="0054407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993" w:type="dxa"/>
            <w:tcBorders>
              <w:top w:val="nil"/>
              <w:left w:val="nil"/>
              <w:bottom w:val="single" w:sz="4" w:space="0" w:color="auto"/>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0.740***</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(0.193)</w:t>
            </w:r>
          </w:p>
        </w:tc>
        <w:tc>
          <w:tcPr>
            <w:tcW w:w="1134" w:type="dxa"/>
            <w:tcBorders>
              <w:top w:val="nil"/>
              <w:left w:val="nil"/>
              <w:bottom w:val="single" w:sz="4" w:space="0" w:color="auto"/>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-1.429***</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(0.391)</w:t>
            </w:r>
          </w:p>
        </w:tc>
        <w:tc>
          <w:tcPr>
            <w:tcW w:w="1134" w:type="dxa"/>
            <w:tcBorders>
              <w:top w:val="nil"/>
              <w:left w:val="nil"/>
              <w:bottom w:val="single" w:sz="4" w:space="0" w:color="auto"/>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-1.137**</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(0.498)</w:t>
            </w:r>
          </w:p>
        </w:tc>
        <w:tc>
          <w:tcPr>
            <w:tcW w:w="1134" w:type="dxa"/>
            <w:tcBorders>
              <w:top w:val="nil"/>
              <w:left w:val="nil"/>
              <w:bottom w:val="single" w:sz="4" w:space="0" w:color="auto"/>
              <w:right w:val="nil"/>
            </w:tcBorders>
            <w:noWrap/>
            <w:hideMark/>
          </w:tcPr>
          <w:p w:rsidR="0054407C"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-1.685***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(0.517)</w:t>
            </w:r>
          </w:p>
        </w:tc>
        <w:tc>
          <w:tcPr>
            <w:tcW w:w="1134" w:type="dxa"/>
            <w:tcBorders>
              <w:top w:val="nil"/>
              <w:left w:val="nil"/>
              <w:bottom w:val="single" w:sz="4" w:space="0" w:color="auto"/>
              <w:right w:val="nil"/>
            </w:tcBorders>
            <w:noWrap/>
            <w:hideMark/>
          </w:tcPr>
          <w:p w:rsidR="00104D7E" w:rsidRPr="00B815E1" w:rsidRDefault="0054407C" w:rsidP="0054407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-1.685*</w:t>
            </w:r>
          </w:p>
          <w:p w:rsidR="0054407C" w:rsidRPr="00B815E1" w:rsidRDefault="0054407C" w:rsidP="0054407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(0.832)</w:t>
            </w:r>
          </w:p>
        </w:tc>
      </w:tr>
      <w:tr w:rsidR="006D36C5" w:rsidRPr="00B815E1" w:rsidTr="00A05905">
        <w:trPr>
          <w:trHeight w:val="288"/>
          <w:jc w:val="center"/>
        </w:trPr>
        <w:tc>
          <w:tcPr>
            <w:tcW w:w="1843" w:type="dxa"/>
            <w:tcBorders>
              <w:top w:val="single" w:sz="4" w:space="0" w:color="auto"/>
              <w:left w:val="nil"/>
              <w:right w:val="nil"/>
            </w:tcBorders>
            <w:noWrap/>
            <w:vAlign w:val="center"/>
            <w:hideMark/>
          </w:tcPr>
          <w:p w:rsidR="00963D3B" w:rsidRPr="00B815E1" w:rsidRDefault="00963D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993" w:type="dxa"/>
            <w:tcBorders>
              <w:top w:val="single" w:sz="4" w:space="0" w:color="auto"/>
              <w:left w:val="nil"/>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r>
      <w:tr w:rsidR="006D36C5" w:rsidRPr="00B815E1" w:rsidTr="00A05905">
        <w:trPr>
          <w:trHeight w:val="288"/>
          <w:jc w:val="center"/>
        </w:trPr>
        <w:tc>
          <w:tcPr>
            <w:tcW w:w="1843" w:type="dxa"/>
            <w:tcBorders>
              <w:top w:val="nil"/>
              <w:left w:val="nil"/>
              <w:bottom w:val="single" w:sz="4" w:space="0" w:color="auto"/>
              <w:right w:val="nil"/>
            </w:tcBorders>
            <w:noWrap/>
            <w:vAlign w:val="center"/>
            <w:hideMark/>
          </w:tcPr>
          <w:p w:rsidR="00963D3B" w:rsidRPr="00B815E1" w:rsidRDefault="003D5C31" w:rsidP="00A05905">
            <w:pPr>
              <w:spacing w:after="0" w:line="240" w:lineRule="auto"/>
              <w:rPr>
                <w:rFonts w:ascii="Times New Roman" w:eastAsia="Times New Roman" w:hAnsi="Times New Roman" w:cs="Times New Roman"/>
                <w:sz w:val="20"/>
                <w:szCs w:val="20"/>
                <w:lang w:eastAsia="en-ZA"/>
              </w:rPr>
            </w:pPr>
            <m:oMathPara>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993" w:type="dxa"/>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r>
    </w:tbl>
    <w:p w:rsidR="00963D3B" w:rsidRPr="00B815E1" w:rsidRDefault="00963D3B" w:rsidP="00963D3B">
      <w:pPr>
        <w:spacing w:line="240" w:lineRule="auto"/>
        <w:ind w:firstLine="426"/>
        <w:jc w:val="both"/>
        <w:rPr>
          <w:rFonts w:ascii="Times New Roman" w:hAnsi="Times New Roman" w:cs="Times New Roman"/>
        </w:rPr>
      </w:pPr>
    </w:p>
    <w:p w:rsidR="00963D3B" w:rsidRPr="00B815E1" w:rsidRDefault="00963D3B" w:rsidP="00963D3B">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881A3D" w:rsidRPr="00B815E1" w:rsidRDefault="00881A3D" w:rsidP="00A208B5">
      <w:pPr>
        <w:spacing w:after="0" w:line="360" w:lineRule="auto"/>
        <w:ind w:firstLine="425"/>
        <w:jc w:val="both"/>
        <w:rPr>
          <w:rFonts w:ascii="Times New Roman" w:hAnsi="Times New Roman" w:cs="Times New Roman"/>
        </w:rPr>
      </w:pPr>
    </w:p>
    <w:p w:rsidR="00B32179" w:rsidRPr="00B815E1" w:rsidRDefault="00B32179" w:rsidP="00B32179">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B2</w:t>
      </w:r>
      <w:r w:rsidRPr="00B815E1">
        <w:rPr>
          <w:rFonts w:ascii="Times New Roman" w:hAnsi="Times New Roman" w:cs="Times New Roman"/>
        </w:rPr>
        <w:t xml:space="preserve">: Dynamic panel estimation of the relationship between </w:t>
      </w:r>
      <w:r w:rsidR="00771E2A" w:rsidRPr="00B815E1">
        <w:rPr>
          <w:rFonts w:ascii="Times New Roman" w:hAnsi="Times New Roman" w:cs="Times New Roman"/>
        </w:rPr>
        <w:t xml:space="preserve">cumulative </w:t>
      </w:r>
      <w:r w:rsidRPr="00B815E1">
        <w:rPr>
          <w:rFonts w:ascii="Times New Roman" w:hAnsi="Times New Roman" w:cs="Times New Roman"/>
        </w:rPr>
        <w:t>EV</w:t>
      </w:r>
      <w:r w:rsidR="00771E2A" w:rsidRPr="00B815E1">
        <w:rPr>
          <w:rFonts w:ascii="Times New Roman" w:hAnsi="Times New Roman" w:cs="Times New Roman"/>
        </w:rPr>
        <w:t xml:space="preserve"> sales</w:t>
      </w:r>
      <w:r w:rsidRPr="00B815E1">
        <w:rPr>
          <w:rFonts w:ascii="Times New Roman" w:hAnsi="Times New Roman" w:cs="Times New Roman"/>
        </w:rPr>
        <w:t xml:space="preserve"> and electricity consumption in first differences (growth rates)</w:t>
      </w:r>
    </w:p>
    <w:tbl>
      <w:tblPr>
        <w:tblW w:w="7556" w:type="dxa"/>
        <w:jc w:val="center"/>
        <w:tblLook w:val="04A0"/>
      </w:tblPr>
      <w:tblGrid>
        <w:gridCol w:w="1843"/>
        <w:gridCol w:w="1176"/>
        <w:gridCol w:w="1134"/>
        <w:gridCol w:w="1134"/>
        <w:gridCol w:w="1134"/>
        <w:gridCol w:w="1135"/>
      </w:tblGrid>
      <w:tr w:rsidR="006D36C5" w:rsidRPr="00B815E1" w:rsidTr="00A05905">
        <w:trPr>
          <w:trHeight w:val="288"/>
          <w:jc w:val="center"/>
        </w:trPr>
        <w:tc>
          <w:tcPr>
            <w:tcW w:w="7556" w:type="dxa"/>
            <w:gridSpan w:val="6"/>
            <w:tcBorders>
              <w:top w:val="nil"/>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843"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p>
        </w:tc>
        <w:tc>
          <w:tcPr>
            <w:tcW w:w="1176"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1</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2</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3</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4</w:t>
            </w:r>
          </w:p>
        </w:tc>
        <w:tc>
          <w:tcPr>
            <w:tcW w:w="1135"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5</w:t>
            </w:r>
          </w:p>
        </w:tc>
      </w:tr>
      <w:tr w:rsidR="006D36C5" w:rsidRPr="00B815E1" w:rsidTr="00012570">
        <w:trPr>
          <w:trHeight w:val="288"/>
          <w:jc w:val="center"/>
        </w:trPr>
        <w:tc>
          <w:tcPr>
            <w:tcW w:w="1843" w:type="dxa"/>
            <w:tcBorders>
              <w:top w:val="single" w:sz="4" w:space="0" w:color="auto"/>
              <w:left w:val="nil"/>
              <w:bottom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cum. sales</w:t>
            </w:r>
          </w:p>
        </w:tc>
        <w:tc>
          <w:tcPr>
            <w:tcW w:w="1176" w:type="dxa"/>
            <w:tcBorders>
              <w:top w:val="single" w:sz="4" w:space="0" w:color="auto"/>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0.005***</w:t>
            </w:r>
          </w:p>
          <w:p w:rsidR="00640732" w:rsidRPr="00B815E1" w:rsidRDefault="00640732" w:rsidP="00640732">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sz w:val="20"/>
                <w:szCs w:val="20"/>
              </w:rPr>
              <w:t>(0.002)</w:t>
            </w:r>
          </w:p>
        </w:tc>
        <w:tc>
          <w:tcPr>
            <w:tcW w:w="1134" w:type="dxa"/>
            <w:tcBorders>
              <w:top w:val="single" w:sz="4" w:space="0" w:color="auto"/>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sz w:val="20"/>
                <w:szCs w:val="20"/>
              </w:rPr>
              <w:t>(0.002)</w:t>
            </w:r>
          </w:p>
        </w:tc>
        <w:tc>
          <w:tcPr>
            <w:tcW w:w="1134" w:type="dxa"/>
            <w:tcBorders>
              <w:top w:val="single" w:sz="4" w:space="0" w:color="auto"/>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sz w:val="20"/>
                <w:szCs w:val="20"/>
              </w:rPr>
              <w:t>(0.002)</w:t>
            </w:r>
          </w:p>
        </w:tc>
        <w:tc>
          <w:tcPr>
            <w:tcW w:w="1134" w:type="dxa"/>
            <w:tcBorders>
              <w:top w:val="single" w:sz="4" w:space="0" w:color="auto"/>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sz w:val="20"/>
                <w:szCs w:val="20"/>
              </w:rPr>
              <w:t>(0.002)</w:t>
            </w:r>
          </w:p>
        </w:tc>
        <w:tc>
          <w:tcPr>
            <w:tcW w:w="1135" w:type="dxa"/>
            <w:tcBorders>
              <w:top w:val="single" w:sz="4" w:space="0" w:color="auto"/>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sz w:val="20"/>
                <w:szCs w:val="20"/>
              </w:rPr>
              <w:t>(0.002)</w:t>
            </w:r>
          </w:p>
        </w:tc>
      </w:tr>
      <w:tr w:rsidR="006D36C5" w:rsidRPr="00B815E1" w:rsidTr="00012570">
        <w:trPr>
          <w:trHeight w:val="288"/>
          <w:jc w:val="center"/>
        </w:trPr>
        <w:tc>
          <w:tcPr>
            <w:tcW w:w="1843" w:type="dxa"/>
            <w:tcBorders>
              <w:top w:val="nil"/>
              <w:left w:val="nil"/>
              <w:bottom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176"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-0.049***</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-0.046***</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-0.046***</w:t>
            </w:r>
          </w:p>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(0.009)</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-0.043***</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135"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-0.043***</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(0.010)</w:t>
            </w:r>
          </w:p>
        </w:tc>
      </w:tr>
      <w:tr w:rsidR="006D36C5" w:rsidRPr="00B815E1" w:rsidTr="00012570">
        <w:trPr>
          <w:trHeight w:val="288"/>
          <w:jc w:val="center"/>
        </w:trPr>
        <w:tc>
          <w:tcPr>
            <w:tcW w:w="1843" w:type="dxa"/>
            <w:tcBorders>
              <w:top w:val="nil"/>
              <w:left w:val="nil"/>
              <w:bottom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176"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0.209***</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(0.056)</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0.211***</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(0.055)</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0.222***</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(0.052)</w:t>
            </w:r>
          </w:p>
        </w:tc>
        <w:tc>
          <w:tcPr>
            <w:tcW w:w="1135"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0.222***</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r>
      <w:tr w:rsidR="006D36C5" w:rsidRPr="00B815E1" w:rsidTr="00012570">
        <w:trPr>
          <w:trHeight w:val="288"/>
          <w:jc w:val="center"/>
        </w:trPr>
        <w:tc>
          <w:tcPr>
            <w:tcW w:w="1843" w:type="dxa"/>
            <w:tcBorders>
              <w:top w:val="nil"/>
              <w:left w:val="nil"/>
              <w:bottom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1176"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0.167</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(0.274)</w:t>
            </w: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0.189</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(0.270)</w:t>
            </w:r>
          </w:p>
        </w:tc>
        <w:tc>
          <w:tcPr>
            <w:tcW w:w="1135"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0.189</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(0.261)</w:t>
            </w:r>
          </w:p>
        </w:tc>
      </w:tr>
      <w:tr w:rsidR="006D36C5" w:rsidRPr="00B815E1" w:rsidTr="00012570">
        <w:trPr>
          <w:trHeight w:val="288"/>
          <w:jc w:val="center"/>
        </w:trPr>
        <w:tc>
          <w:tcPr>
            <w:tcW w:w="1843" w:type="dxa"/>
            <w:tcBorders>
              <w:top w:val="nil"/>
              <w:left w:val="nil"/>
              <w:bottom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176"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135" w:type="dxa"/>
            <w:tcBorders>
              <w:top w:val="nil"/>
              <w:left w:val="nil"/>
              <w:bottom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r>
      <w:tr w:rsidR="006D36C5" w:rsidRPr="00B815E1" w:rsidTr="00012570">
        <w:trPr>
          <w:trHeight w:val="288"/>
          <w:jc w:val="center"/>
        </w:trPr>
        <w:tc>
          <w:tcPr>
            <w:tcW w:w="1843" w:type="dxa"/>
            <w:tcBorders>
              <w:top w:val="nil"/>
              <w:left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176" w:type="dxa"/>
            <w:tcBorders>
              <w:top w:val="nil"/>
              <w:left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bottom"/>
            <w:hideMark/>
          </w:tcPr>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0.058***</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(0.018)</w:t>
            </w:r>
          </w:p>
        </w:tc>
        <w:tc>
          <w:tcPr>
            <w:tcW w:w="1135" w:type="dxa"/>
            <w:tcBorders>
              <w:top w:val="nil"/>
              <w:left w:val="nil"/>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0.058***</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(0.018)</w:t>
            </w:r>
          </w:p>
        </w:tc>
      </w:tr>
      <w:tr w:rsidR="006D36C5" w:rsidRPr="00B815E1" w:rsidTr="00012570">
        <w:trPr>
          <w:trHeight w:val="288"/>
          <w:jc w:val="center"/>
        </w:trPr>
        <w:tc>
          <w:tcPr>
            <w:tcW w:w="1843" w:type="dxa"/>
            <w:tcBorders>
              <w:top w:val="nil"/>
              <w:left w:val="nil"/>
              <w:bottom w:val="single" w:sz="4" w:space="0" w:color="auto"/>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176"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135"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640732" w:rsidRPr="00B815E1" w:rsidRDefault="00640732" w:rsidP="00640732">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012570">
        <w:trPr>
          <w:trHeight w:val="288"/>
          <w:jc w:val="center"/>
        </w:trPr>
        <w:tc>
          <w:tcPr>
            <w:tcW w:w="1843" w:type="dxa"/>
            <w:tcBorders>
              <w:top w:val="single" w:sz="4" w:space="0" w:color="auto"/>
              <w:left w:val="nil"/>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176" w:type="dxa"/>
            <w:tcBorders>
              <w:top w:val="single" w:sz="4" w:space="0" w:color="auto"/>
              <w:left w:val="nil"/>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5" w:type="dxa"/>
            <w:tcBorders>
              <w:top w:val="single" w:sz="4" w:space="0" w:color="auto"/>
              <w:left w:val="nil"/>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r>
      <w:tr w:rsidR="006D36C5" w:rsidRPr="00B815E1" w:rsidTr="00012570">
        <w:trPr>
          <w:trHeight w:val="288"/>
          <w:jc w:val="center"/>
        </w:trPr>
        <w:tc>
          <w:tcPr>
            <w:tcW w:w="1843" w:type="dxa"/>
            <w:tcBorders>
              <w:top w:val="nil"/>
              <w:left w:val="nil"/>
              <w:bottom w:val="single" w:sz="4" w:space="0" w:color="auto"/>
              <w:right w:val="nil"/>
            </w:tcBorders>
            <w:noWrap/>
            <w:vAlign w:val="center"/>
            <w:hideMark/>
          </w:tcPr>
          <w:p w:rsidR="00640732" w:rsidRPr="00B815E1" w:rsidRDefault="00640732" w:rsidP="00640732">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R^2_a</w:t>
            </w:r>
          </w:p>
        </w:tc>
        <w:tc>
          <w:tcPr>
            <w:tcW w:w="1176"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0.649</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0.670</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0.669</w:t>
            </w:r>
          </w:p>
        </w:tc>
        <w:tc>
          <w:tcPr>
            <w:tcW w:w="1134"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0.690</w:t>
            </w:r>
          </w:p>
        </w:tc>
        <w:tc>
          <w:tcPr>
            <w:tcW w:w="1135" w:type="dxa"/>
            <w:tcBorders>
              <w:top w:val="nil"/>
              <w:left w:val="nil"/>
              <w:bottom w:val="single" w:sz="4" w:space="0" w:color="auto"/>
              <w:right w:val="nil"/>
            </w:tcBorders>
            <w:noWrap/>
            <w:vAlign w:val="bottom"/>
            <w:hideMark/>
          </w:tcPr>
          <w:p w:rsidR="00640732" w:rsidRPr="00B815E1" w:rsidRDefault="00640732" w:rsidP="00640732">
            <w:pPr>
              <w:spacing w:after="0" w:line="240" w:lineRule="auto"/>
              <w:jc w:val="right"/>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0.686</w:t>
            </w:r>
          </w:p>
        </w:tc>
      </w:tr>
    </w:tbl>
    <w:p w:rsidR="00B32179" w:rsidRPr="00B815E1" w:rsidRDefault="00B32179" w:rsidP="00B32179">
      <w:pPr>
        <w:spacing w:line="240" w:lineRule="auto"/>
        <w:ind w:firstLine="426"/>
        <w:jc w:val="both"/>
        <w:rPr>
          <w:rFonts w:ascii="Times New Roman" w:hAnsi="Times New Roman" w:cs="Times New Roman"/>
        </w:rPr>
      </w:pPr>
    </w:p>
    <w:p w:rsidR="00B32179" w:rsidRPr="00B815E1" w:rsidRDefault="00B32179" w:rsidP="00B32179">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lastRenderedPageBreak/>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B32179" w:rsidRPr="00B815E1" w:rsidRDefault="00B32179" w:rsidP="00A208B5">
      <w:pPr>
        <w:spacing w:after="0" w:line="360" w:lineRule="auto"/>
        <w:ind w:firstLine="425"/>
        <w:jc w:val="both"/>
        <w:rPr>
          <w:rFonts w:ascii="Times New Roman" w:hAnsi="Times New Roman" w:cs="Times New Roman"/>
        </w:rPr>
      </w:pPr>
    </w:p>
    <w:p w:rsidR="00963D3B" w:rsidRPr="00B815E1" w:rsidRDefault="00963D3B" w:rsidP="00963D3B">
      <w:pPr>
        <w:spacing w:line="360" w:lineRule="auto"/>
        <w:ind w:firstLine="426"/>
        <w:jc w:val="both"/>
        <w:rPr>
          <w:rFonts w:ascii="Times New Roman" w:hAnsi="Times New Roman" w:cs="Times New Roman"/>
        </w:rPr>
      </w:pPr>
      <w:r w:rsidRPr="00B815E1">
        <w:rPr>
          <w:rFonts w:ascii="Times New Roman" w:hAnsi="Times New Roman" w:cs="Times New Roman"/>
          <w:b/>
          <w:bCs/>
        </w:rPr>
        <w:t xml:space="preserve">Table </w:t>
      </w:r>
      <w:r w:rsidR="009276CB" w:rsidRPr="00B815E1">
        <w:rPr>
          <w:rFonts w:ascii="Times New Roman" w:hAnsi="Times New Roman" w:cs="Times New Roman"/>
          <w:b/>
          <w:bCs/>
        </w:rPr>
        <w:t>B</w:t>
      </w:r>
      <w:r w:rsidR="00B32179" w:rsidRPr="00B815E1">
        <w:rPr>
          <w:rFonts w:ascii="Times New Roman" w:hAnsi="Times New Roman" w:cs="Times New Roman"/>
          <w:b/>
          <w:bCs/>
        </w:rPr>
        <w:t>3</w:t>
      </w:r>
      <w:r w:rsidRPr="00B815E1">
        <w:rPr>
          <w:rFonts w:ascii="Times New Roman" w:hAnsi="Times New Roman" w:cs="Times New Roman"/>
        </w:rPr>
        <w:t xml:space="preserve">: Error correction estimation of the relationship between </w:t>
      </w:r>
      <w:r w:rsidR="00771E2A" w:rsidRPr="00B815E1">
        <w:rPr>
          <w:rFonts w:ascii="Times New Roman" w:hAnsi="Times New Roman" w:cs="Times New Roman"/>
        </w:rPr>
        <w:t xml:space="preserve">cumulative EV sales </w:t>
      </w:r>
      <w:r w:rsidRPr="00B815E1">
        <w:rPr>
          <w:rFonts w:ascii="Times New Roman" w:hAnsi="Times New Roman" w:cs="Times New Roman"/>
        </w:rPr>
        <w:t>and electricity consumption</w:t>
      </w:r>
    </w:p>
    <w:tbl>
      <w:tblPr>
        <w:tblW w:w="7756" w:type="dxa"/>
        <w:jc w:val="center"/>
        <w:tblLook w:val="04A0"/>
      </w:tblPr>
      <w:tblGrid>
        <w:gridCol w:w="1701"/>
        <w:gridCol w:w="1513"/>
        <w:gridCol w:w="1513"/>
        <w:gridCol w:w="1513"/>
        <w:gridCol w:w="1516"/>
      </w:tblGrid>
      <w:tr w:rsidR="006D36C5" w:rsidRPr="00B815E1" w:rsidTr="00A05905">
        <w:trPr>
          <w:trHeight w:val="288"/>
          <w:jc w:val="center"/>
        </w:trPr>
        <w:tc>
          <w:tcPr>
            <w:tcW w:w="7756" w:type="dxa"/>
            <w:gridSpan w:val="5"/>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FF3260">
        <w:trPr>
          <w:trHeight w:val="288"/>
          <w:jc w:val="center"/>
        </w:trPr>
        <w:tc>
          <w:tcPr>
            <w:tcW w:w="1701"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w:t>
            </w:r>
          </w:p>
        </w:tc>
        <w:tc>
          <w:tcPr>
            <w:tcW w:w="151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51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51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1516"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w:t>
            </w:r>
          </w:p>
        </w:tc>
      </w:tr>
      <w:tr w:rsidR="006D36C5" w:rsidRPr="00B815E1" w:rsidTr="00A05905">
        <w:trPr>
          <w:trHeight w:val="288"/>
          <w:jc w:val="center"/>
        </w:trPr>
        <w:tc>
          <w:tcPr>
            <w:tcW w:w="7756" w:type="dxa"/>
            <w:gridSpan w:val="5"/>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LR</w:t>
            </w:r>
          </w:p>
        </w:tc>
      </w:tr>
      <w:tr w:rsidR="006D36C5" w:rsidRPr="00B815E1" w:rsidTr="00FF3260">
        <w:trPr>
          <w:trHeight w:val="288"/>
          <w:jc w:val="center"/>
        </w:trPr>
        <w:tc>
          <w:tcPr>
            <w:tcW w:w="1701" w:type="dxa"/>
            <w:tcBorders>
              <w:top w:val="single" w:sz="4" w:space="0" w:color="auto"/>
              <w:left w:val="nil"/>
              <w:bottom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cum. sales</w:t>
            </w:r>
          </w:p>
        </w:tc>
        <w:tc>
          <w:tcPr>
            <w:tcW w:w="1513" w:type="dxa"/>
            <w:tcBorders>
              <w:top w:val="single" w:sz="4" w:space="0" w:color="auto"/>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FF3260" w:rsidRPr="00B815E1" w:rsidRDefault="00FF3260" w:rsidP="00FF32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3" w:type="dxa"/>
            <w:tcBorders>
              <w:top w:val="single" w:sz="4" w:space="0" w:color="auto"/>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FF3260" w:rsidRPr="00B815E1" w:rsidRDefault="00FF3260" w:rsidP="00FF32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3" w:type="dxa"/>
            <w:tcBorders>
              <w:top w:val="single" w:sz="4" w:space="0" w:color="auto"/>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FF3260" w:rsidRPr="00B815E1" w:rsidRDefault="00FF3260" w:rsidP="00FF32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6" w:type="dxa"/>
            <w:tcBorders>
              <w:top w:val="single" w:sz="4" w:space="0" w:color="auto"/>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FF3260" w:rsidRPr="00B815E1" w:rsidRDefault="00FF3260" w:rsidP="00FF32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(0.003)</w:t>
            </w:r>
          </w:p>
        </w:tc>
      </w:tr>
      <w:tr w:rsidR="006D36C5" w:rsidRPr="00B815E1" w:rsidTr="00FF3260">
        <w:trPr>
          <w:trHeight w:val="288"/>
          <w:jc w:val="center"/>
        </w:trPr>
        <w:tc>
          <w:tcPr>
            <w:tcW w:w="1701" w:type="dxa"/>
            <w:tcBorders>
              <w:top w:val="nil"/>
              <w:left w:val="nil"/>
              <w:bottom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(0.010)</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516"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(0.015)</w:t>
            </w:r>
          </w:p>
        </w:tc>
      </w:tr>
      <w:tr w:rsidR="006D36C5" w:rsidRPr="00B815E1" w:rsidTr="00FF3260">
        <w:trPr>
          <w:trHeight w:val="288"/>
          <w:jc w:val="center"/>
        </w:trPr>
        <w:tc>
          <w:tcPr>
            <w:tcW w:w="1701" w:type="dxa"/>
            <w:tcBorders>
              <w:top w:val="nil"/>
              <w:left w:val="nil"/>
              <w:bottom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0.281***</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0.282***</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0.283***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c>
          <w:tcPr>
            <w:tcW w:w="1516"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0.283***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(0.039)</w:t>
            </w:r>
          </w:p>
        </w:tc>
      </w:tr>
      <w:tr w:rsidR="006D36C5" w:rsidRPr="00B815E1" w:rsidTr="00FF3260">
        <w:trPr>
          <w:trHeight w:val="288"/>
          <w:jc w:val="center"/>
        </w:trPr>
        <w:tc>
          <w:tcPr>
            <w:tcW w:w="1701" w:type="dxa"/>
            <w:tcBorders>
              <w:top w:val="nil"/>
              <w:left w:val="nil"/>
              <w:bottom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(0.050)</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(0.050)</w:t>
            </w:r>
          </w:p>
        </w:tc>
        <w:tc>
          <w:tcPr>
            <w:tcW w:w="1516"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(0.128)</w:t>
            </w:r>
          </w:p>
        </w:tc>
      </w:tr>
      <w:tr w:rsidR="006D36C5" w:rsidRPr="00B815E1" w:rsidTr="00FF3260">
        <w:trPr>
          <w:trHeight w:val="288"/>
          <w:jc w:val="center"/>
        </w:trPr>
        <w:tc>
          <w:tcPr>
            <w:tcW w:w="1701" w:type="dxa"/>
            <w:tcBorders>
              <w:top w:val="nil"/>
              <w:left w:val="nil"/>
              <w:bottom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516" w:type="dxa"/>
            <w:tcBorders>
              <w:top w:val="nil"/>
              <w:left w:val="nil"/>
              <w:bottom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r>
      <w:tr w:rsidR="006D36C5" w:rsidRPr="00B815E1" w:rsidTr="00FF3260">
        <w:trPr>
          <w:trHeight w:val="288"/>
          <w:jc w:val="center"/>
        </w:trPr>
        <w:tc>
          <w:tcPr>
            <w:tcW w:w="1701" w:type="dxa"/>
            <w:tcBorders>
              <w:top w:val="nil"/>
              <w:left w:val="nil"/>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513" w:type="dxa"/>
            <w:tcBorders>
              <w:top w:val="nil"/>
              <w:left w:val="nil"/>
              <w:right w:val="nil"/>
            </w:tcBorders>
            <w:noWrap/>
            <w:vAlign w:val="bottom"/>
            <w:hideMark/>
          </w:tcPr>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bottom"/>
            <w:hideMark/>
          </w:tcPr>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c>
          <w:tcPr>
            <w:tcW w:w="1516" w:type="dxa"/>
            <w:tcBorders>
              <w:top w:val="nil"/>
              <w:left w:val="nil"/>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0.044</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(0.047)</w:t>
            </w:r>
          </w:p>
        </w:tc>
      </w:tr>
      <w:tr w:rsidR="006D36C5" w:rsidRPr="00B815E1" w:rsidTr="00FF3260">
        <w:trPr>
          <w:trHeight w:val="288"/>
          <w:jc w:val="center"/>
        </w:trPr>
        <w:tc>
          <w:tcPr>
            <w:tcW w:w="1701" w:type="dxa"/>
            <w:tcBorders>
              <w:top w:val="nil"/>
              <w:left w:val="nil"/>
              <w:bottom w:val="single" w:sz="4" w:space="0" w:color="auto"/>
              <w:right w:val="nil"/>
            </w:tcBorders>
            <w:noWrap/>
            <w:vAlign w:val="center"/>
            <w:hideMark/>
          </w:tcPr>
          <w:p w:rsidR="00FF3260" w:rsidRPr="00B815E1" w:rsidRDefault="00FF3260" w:rsidP="00FF32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13" w:type="dxa"/>
            <w:tcBorders>
              <w:top w:val="nil"/>
              <w:left w:val="nil"/>
              <w:bottom w:val="single" w:sz="4" w:space="0" w:color="auto"/>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-2.535***</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(0.603)</w:t>
            </w:r>
          </w:p>
        </w:tc>
        <w:tc>
          <w:tcPr>
            <w:tcW w:w="1513" w:type="dxa"/>
            <w:tcBorders>
              <w:top w:val="nil"/>
              <w:left w:val="nil"/>
              <w:bottom w:val="single" w:sz="4" w:space="0" w:color="auto"/>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-2.515***</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(0.874)</w:t>
            </w:r>
          </w:p>
        </w:tc>
        <w:tc>
          <w:tcPr>
            <w:tcW w:w="1513" w:type="dxa"/>
            <w:tcBorders>
              <w:top w:val="nil"/>
              <w:left w:val="nil"/>
              <w:bottom w:val="single" w:sz="4" w:space="0" w:color="auto"/>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-2.883***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(0.919)</w:t>
            </w:r>
          </w:p>
        </w:tc>
        <w:tc>
          <w:tcPr>
            <w:tcW w:w="1516" w:type="dxa"/>
            <w:tcBorders>
              <w:top w:val="nil"/>
              <w:left w:val="nil"/>
              <w:bottom w:val="single" w:sz="4" w:space="0" w:color="auto"/>
              <w:right w:val="nil"/>
            </w:tcBorders>
            <w:noWrap/>
            <w:vAlign w:val="bottom"/>
            <w:hideMark/>
          </w:tcPr>
          <w:p w:rsidR="00FF3260" w:rsidRPr="00B815E1" w:rsidRDefault="00FF3260" w:rsidP="00FF3260">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-2.883</w:t>
            </w:r>
          </w:p>
          <w:p w:rsidR="00FF3260" w:rsidRPr="00B815E1" w:rsidRDefault="00FF3260" w:rsidP="00FF32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(2.568)</w:t>
            </w:r>
          </w:p>
        </w:tc>
      </w:tr>
      <w:tr w:rsidR="006D36C5" w:rsidRPr="00B815E1" w:rsidTr="00A05905">
        <w:trPr>
          <w:trHeight w:val="288"/>
          <w:jc w:val="center"/>
        </w:trPr>
        <w:tc>
          <w:tcPr>
            <w:tcW w:w="7756" w:type="dxa"/>
            <w:gridSpan w:val="5"/>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SR</w:t>
            </w:r>
          </w:p>
        </w:tc>
      </w:tr>
      <w:tr w:rsidR="006D36C5" w:rsidRPr="00B815E1" w:rsidTr="002E061F">
        <w:trPr>
          <w:trHeight w:val="288"/>
          <w:jc w:val="center"/>
        </w:trPr>
        <w:tc>
          <w:tcPr>
            <w:tcW w:w="1701" w:type="dxa"/>
            <w:tcBorders>
              <w:top w:val="single" w:sz="4" w:space="0" w:color="auto"/>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EC term</w:t>
            </w:r>
          </w:p>
        </w:tc>
        <w:tc>
          <w:tcPr>
            <w:tcW w:w="1513" w:type="dxa"/>
            <w:tcBorders>
              <w:top w:val="single" w:sz="4" w:space="0" w:color="auto"/>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-0.196***</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(0.035)</w:t>
            </w:r>
          </w:p>
        </w:tc>
        <w:tc>
          <w:tcPr>
            <w:tcW w:w="1513" w:type="dxa"/>
            <w:tcBorders>
              <w:top w:val="single" w:sz="4" w:space="0" w:color="auto"/>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-0.196***</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(0.035)</w:t>
            </w:r>
          </w:p>
        </w:tc>
        <w:tc>
          <w:tcPr>
            <w:tcW w:w="1513" w:type="dxa"/>
            <w:tcBorders>
              <w:top w:val="single" w:sz="4" w:space="0" w:color="auto"/>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-0.185***</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(0.033)</w:t>
            </w:r>
          </w:p>
        </w:tc>
        <w:tc>
          <w:tcPr>
            <w:tcW w:w="1516" w:type="dxa"/>
            <w:tcBorders>
              <w:top w:val="single" w:sz="4" w:space="0" w:color="auto"/>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-0.185***</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(0.049)</w:t>
            </w:r>
          </w:p>
        </w:tc>
      </w:tr>
      <w:tr w:rsidR="006D36C5" w:rsidRPr="00B815E1" w:rsidTr="002E061F">
        <w:trPr>
          <w:trHeight w:val="288"/>
          <w:jc w:val="center"/>
        </w:trPr>
        <w:tc>
          <w:tcPr>
            <w:tcW w:w="1701" w:type="dxa"/>
            <w:tcBorders>
              <w:top w:val="nil"/>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D.EV cum. sales</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0.004**</w:t>
            </w:r>
          </w:p>
          <w:p w:rsidR="006C481C" w:rsidRPr="00B815E1" w:rsidRDefault="006C481C" w:rsidP="006C481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0.004**</w:t>
            </w:r>
          </w:p>
          <w:p w:rsidR="006C481C" w:rsidRPr="00B815E1" w:rsidRDefault="006C481C" w:rsidP="006C481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0.004**</w:t>
            </w:r>
          </w:p>
          <w:p w:rsidR="006C481C" w:rsidRPr="00B815E1" w:rsidRDefault="006C481C" w:rsidP="006C481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516"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0.004**</w:t>
            </w:r>
          </w:p>
          <w:p w:rsidR="006C481C" w:rsidRPr="00B815E1" w:rsidRDefault="006C481C" w:rsidP="006C481C">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r>
      <w:tr w:rsidR="006D36C5" w:rsidRPr="00B815E1" w:rsidTr="002E061F">
        <w:trPr>
          <w:trHeight w:val="288"/>
          <w:jc w:val="center"/>
        </w:trPr>
        <w:tc>
          <w:tcPr>
            <w:tcW w:w="1701" w:type="dxa"/>
            <w:tcBorders>
              <w:top w:val="nil"/>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D.Electricity price</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-0.043***</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-0.043***</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-0.040***</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(0.009)</w:t>
            </w:r>
          </w:p>
        </w:tc>
        <w:tc>
          <w:tcPr>
            <w:tcW w:w="1516"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-0.040***</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(0.008)</w:t>
            </w:r>
          </w:p>
        </w:tc>
      </w:tr>
      <w:tr w:rsidR="006D36C5" w:rsidRPr="00B815E1" w:rsidTr="002E061F">
        <w:trPr>
          <w:trHeight w:val="288"/>
          <w:jc w:val="center"/>
        </w:trPr>
        <w:tc>
          <w:tcPr>
            <w:tcW w:w="1701" w:type="dxa"/>
            <w:tcBorders>
              <w:top w:val="nil"/>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D.GDP</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0.199***</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(0.052)</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0.199***</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(0.052)</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0.209***</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(0.050)</w:t>
            </w:r>
          </w:p>
        </w:tc>
        <w:tc>
          <w:tcPr>
            <w:tcW w:w="1516"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0.209***</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(0.039)</w:t>
            </w:r>
          </w:p>
        </w:tc>
      </w:tr>
      <w:tr w:rsidR="006D36C5" w:rsidRPr="00B815E1" w:rsidTr="002E061F">
        <w:trPr>
          <w:trHeight w:val="288"/>
          <w:jc w:val="center"/>
        </w:trPr>
        <w:tc>
          <w:tcPr>
            <w:tcW w:w="1701" w:type="dxa"/>
            <w:tcBorders>
              <w:top w:val="nil"/>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D.Pop</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0.018</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(0.260)</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0.055</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(0.254)</w:t>
            </w:r>
          </w:p>
        </w:tc>
        <w:tc>
          <w:tcPr>
            <w:tcW w:w="1516"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0.055</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(0.318)</w:t>
            </w:r>
          </w:p>
        </w:tc>
      </w:tr>
      <w:tr w:rsidR="006D36C5" w:rsidRPr="00B815E1" w:rsidTr="002E061F">
        <w:trPr>
          <w:trHeight w:val="288"/>
          <w:jc w:val="center"/>
        </w:trPr>
        <w:tc>
          <w:tcPr>
            <w:tcW w:w="1701" w:type="dxa"/>
            <w:tcBorders>
              <w:top w:val="nil"/>
              <w:left w:val="nil"/>
              <w:bottom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D.CDD</w:t>
            </w: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516" w:type="dxa"/>
            <w:tcBorders>
              <w:top w:val="nil"/>
              <w:left w:val="nil"/>
              <w:bottom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2E061F">
        <w:trPr>
          <w:trHeight w:val="288"/>
          <w:jc w:val="center"/>
        </w:trPr>
        <w:tc>
          <w:tcPr>
            <w:tcW w:w="1701" w:type="dxa"/>
            <w:tcBorders>
              <w:top w:val="nil"/>
              <w:left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D.HDD</w:t>
            </w:r>
          </w:p>
        </w:tc>
        <w:tc>
          <w:tcPr>
            <w:tcW w:w="1513" w:type="dxa"/>
            <w:tcBorders>
              <w:top w:val="nil"/>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0.058***</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(0.016)</w:t>
            </w:r>
          </w:p>
        </w:tc>
        <w:tc>
          <w:tcPr>
            <w:tcW w:w="1516" w:type="dxa"/>
            <w:tcBorders>
              <w:top w:val="nil"/>
              <w:left w:val="nil"/>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0.058***</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(0.019)</w:t>
            </w:r>
          </w:p>
        </w:tc>
      </w:tr>
      <w:tr w:rsidR="006D36C5" w:rsidRPr="00B815E1" w:rsidTr="002E061F">
        <w:trPr>
          <w:trHeight w:val="288"/>
          <w:jc w:val="center"/>
        </w:trPr>
        <w:tc>
          <w:tcPr>
            <w:tcW w:w="1701" w:type="dxa"/>
            <w:tcBorders>
              <w:top w:val="nil"/>
              <w:left w:val="nil"/>
              <w:bottom w:val="single" w:sz="4" w:space="0" w:color="auto"/>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516"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0.000</w:t>
            </w:r>
          </w:p>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r>
      <w:tr w:rsidR="006D36C5" w:rsidRPr="00B815E1" w:rsidTr="002E061F">
        <w:trPr>
          <w:trHeight w:val="288"/>
          <w:jc w:val="center"/>
        </w:trPr>
        <w:tc>
          <w:tcPr>
            <w:tcW w:w="1701" w:type="dxa"/>
            <w:tcBorders>
              <w:top w:val="single" w:sz="4" w:space="0" w:color="auto"/>
              <w:left w:val="nil"/>
              <w:right w:val="nil"/>
            </w:tcBorders>
            <w:noWrap/>
            <w:vAlign w:val="center"/>
            <w:hideMark/>
          </w:tcPr>
          <w:p w:rsidR="006C481C" w:rsidRPr="00B815E1" w:rsidRDefault="006C481C" w:rsidP="006C481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513" w:type="dxa"/>
            <w:tcBorders>
              <w:top w:val="single" w:sz="4" w:space="0" w:color="auto"/>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513" w:type="dxa"/>
            <w:tcBorders>
              <w:top w:val="single" w:sz="4" w:space="0" w:color="auto"/>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513" w:type="dxa"/>
            <w:tcBorders>
              <w:top w:val="single" w:sz="4" w:space="0" w:color="auto"/>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516" w:type="dxa"/>
            <w:tcBorders>
              <w:top w:val="single" w:sz="4" w:space="0" w:color="auto"/>
              <w:left w:val="nil"/>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 xml:space="preserve">440   </w:t>
            </w:r>
          </w:p>
        </w:tc>
      </w:tr>
      <w:tr w:rsidR="006D36C5" w:rsidRPr="00B815E1" w:rsidTr="002E061F">
        <w:trPr>
          <w:trHeight w:val="288"/>
          <w:jc w:val="center"/>
        </w:trPr>
        <w:tc>
          <w:tcPr>
            <w:tcW w:w="1701" w:type="dxa"/>
            <w:tcBorders>
              <w:top w:val="nil"/>
              <w:left w:val="nil"/>
              <w:bottom w:val="single" w:sz="4" w:space="0" w:color="auto"/>
              <w:right w:val="nil"/>
            </w:tcBorders>
            <w:noWrap/>
            <w:vAlign w:val="center"/>
            <w:hideMark/>
          </w:tcPr>
          <w:p w:rsidR="006C481C" w:rsidRPr="00B815E1" w:rsidRDefault="003D5C31" w:rsidP="006C481C">
            <w:pPr>
              <w:spacing w:after="0" w:line="240" w:lineRule="auto"/>
              <w:rPr>
                <w:rFonts w:ascii="Times New Roman" w:eastAsia="Times New Roman" w:hAnsi="Times New Roman" w:cs="Times New Roman"/>
                <w:sz w:val="20"/>
                <w:szCs w:val="20"/>
                <w:lang w:eastAsia="en-ZA"/>
              </w:rPr>
            </w:pPr>
            <m:oMathPara>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0.702</w:t>
            </w:r>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0.701</w:t>
            </w:r>
          </w:p>
        </w:tc>
        <w:tc>
          <w:tcPr>
            <w:tcW w:w="1513"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0.719</w:t>
            </w:r>
          </w:p>
        </w:tc>
        <w:tc>
          <w:tcPr>
            <w:tcW w:w="1516" w:type="dxa"/>
            <w:tcBorders>
              <w:top w:val="nil"/>
              <w:left w:val="nil"/>
              <w:bottom w:val="single" w:sz="4" w:space="0" w:color="auto"/>
              <w:right w:val="nil"/>
            </w:tcBorders>
            <w:noWrap/>
            <w:hideMark/>
          </w:tcPr>
          <w:p w:rsidR="006C481C" w:rsidRPr="00B815E1" w:rsidRDefault="006C481C" w:rsidP="006C481C">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 xml:space="preserve">0.715   </w:t>
            </w:r>
          </w:p>
        </w:tc>
      </w:tr>
    </w:tbl>
    <w:p w:rsidR="00963D3B" w:rsidRPr="00B815E1" w:rsidRDefault="00963D3B" w:rsidP="00963D3B">
      <w:pPr>
        <w:spacing w:line="360" w:lineRule="auto"/>
        <w:ind w:firstLine="426"/>
        <w:jc w:val="both"/>
        <w:rPr>
          <w:rFonts w:ascii="Times New Roman" w:hAnsi="Times New Roman" w:cs="Times New Roman"/>
        </w:rPr>
      </w:pPr>
    </w:p>
    <w:p w:rsidR="00963D3B" w:rsidRPr="00B815E1" w:rsidRDefault="00963D3B" w:rsidP="00963D3B">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881A3D" w:rsidRPr="00B815E1" w:rsidRDefault="00881A3D" w:rsidP="00A208B5">
      <w:pPr>
        <w:spacing w:after="0" w:line="360" w:lineRule="auto"/>
        <w:ind w:firstLine="425"/>
        <w:jc w:val="both"/>
        <w:rPr>
          <w:rFonts w:ascii="Times New Roman" w:hAnsi="Times New Roman" w:cs="Times New Roman"/>
        </w:rPr>
      </w:pPr>
    </w:p>
    <w:p w:rsidR="00963D3B" w:rsidRPr="00B815E1" w:rsidRDefault="00963D3B" w:rsidP="00963D3B">
      <w:pPr>
        <w:spacing w:line="360" w:lineRule="auto"/>
        <w:ind w:firstLine="426"/>
        <w:jc w:val="both"/>
        <w:rPr>
          <w:rFonts w:ascii="Times New Roman" w:hAnsi="Times New Roman" w:cs="Times New Roman"/>
        </w:rPr>
      </w:pPr>
      <w:r w:rsidRPr="00B815E1">
        <w:rPr>
          <w:rFonts w:ascii="Times New Roman" w:hAnsi="Times New Roman" w:cs="Times New Roman"/>
          <w:b/>
          <w:bCs/>
        </w:rPr>
        <w:lastRenderedPageBreak/>
        <w:t xml:space="preserve">Table </w:t>
      </w:r>
      <w:r w:rsidR="009276CB" w:rsidRPr="00B815E1">
        <w:rPr>
          <w:rFonts w:ascii="Times New Roman" w:hAnsi="Times New Roman" w:cs="Times New Roman"/>
          <w:b/>
          <w:bCs/>
        </w:rPr>
        <w:t>B</w:t>
      </w:r>
      <w:r w:rsidR="00B32179" w:rsidRPr="00B815E1">
        <w:rPr>
          <w:rFonts w:ascii="Times New Roman" w:hAnsi="Times New Roman" w:cs="Times New Roman"/>
          <w:b/>
          <w:bCs/>
        </w:rPr>
        <w:t>4</w:t>
      </w:r>
      <w:r w:rsidRPr="00B815E1">
        <w:rPr>
          <w:rFonts w:ascii="Times New Roman" w:hAnsi="Times New Roman" w:cs="Times New Roman"/>
        </w:rPr>
        <w:t xml:space="preserve">: Error correction estimation of the relationship between </w:t>
      </w:r>
      <w:r w:rsidR="00771E2A" w:rsidRPr="00B815E1">
        <w:rPr>
          <w:rFonts w:ascii="Times New Roman" w:hAnsi="Times New Roman" w:cs="Times New Roman"/>
        </w:rPr>
        <w:t xml:space="preserve">cumulative EV sales </w:t>
      </w:r>
      <w:r w:rsidRPr="00B815E1">
        <w:rPr>
          <w:rFonts w:ascii="Times New Roman" w:hAnsi="Times New Roman" w:cs="Times New Roman"/>
        </w:rPr>
        <w:t>and electricity consumption with countries grouped by EV sales in 2022.</w:t>
      </w:r>
    </w:p>
    <w:tbl>
      <w:tblPr>
        <w:tblW w:w="8104" w:type="dxa"/>
        <w:jc w:val="center"/>
        <w:tblLook w:val="04A0"/>
      </w:tblPr>
      <w:tblGrid>
        <w:gridCol w:w="1560"/>
        <w:gridCol w:w="1563"/>
        <w:gridCol w:w="1697"/>
        <w:gridCol w:w="1675"/>
        <w:gridCol w:w="1609"/>
      </w:tblGrid>
      <w:tr w:rsidR="006D36C5" w:rsidRPr="00B815E1" w:rsidTr="00A05905">
        <w:trPr>
          <w:trHeight w:val="288"/>
          <w:jc w:val="center"/>
        </w:trPr>
        <w:tc>
          <w:tcPr>
            <w:tcW w:w="8104" w:type="dxa"/>
            <w:gridSpan w:val="5"/>
            <w:tcBorders>
              <w:top w:val="nil"/>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560"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Group</w:t>
            </w:r>
          </w:p>
        </w:tc>
        <w:tc>
          <w:tcPr>
            <w:tcW w:w="1563"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1697"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675"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609" w:type="dxa"/>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r>
      <w:tr w:rsidR="006D36C5" w:rsidRPr="00B815E1" w:rsidTr="00A05905">
        <w:trPr>
          <w:trHeight w:val="288"/>
          <w:jc w:val="center"/>
        </w:trPr>
        <w:tc>
          <w:tcPr>
            <w:tcW w:w="8104" w:type="dxa"/>
            <w:gridSpan w:val="5"/>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LR</w:t>
            </w:r>
          </w:p>
        </w:tc>
      </w:tr>
      <w:tr w:rsidR="006D36C5" w:rsidRPr="00B815E1" w:rsidTr="006F4F96">
        <w:trPr>
          <w:trHeight w:val="288"/>
          <w:jc w:val="center"/>
        </w:trPr>
        <w:tc>
          <w:tcPr>
            <w:tcW w:w="1560" w:type="dxa"/>
            <w:tcBorders>
              <w:top w:val="single" w:sz="4" w:space="0" w:color="auto"/>
              <w:left w:val="nil"/>
              <w:bottom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cum. sales</w:t>
            </w:r>
          </w:p>
        </w:tc>
        <w:tc>
          <w:tcPr>
            <w:tcW w:w="1563" w:type="dxa"/>
            <w:tcBorders>
              <w:top w:val="single" w:sz="4" w:space="0" w:color="auto"/>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0.002</w:t>
            </w:r>
          </w:p>
          <w:p w:rsidR="00F71601" w:rsidRPr="00B815E1" w:rsidRDefault="00F71601" w:rsidP="00F71601">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(0.003)</w:t>
            </w:r>
          </w:p>
        </w:tc>
        <w:tc>
          <w:tcPr>
            <w:tcW w:w="1697" w:type="dxa"/>
            <w:tcBorders>
              <w:top w:val="single" w:sz="4" w:space="0" w:color="auto"/>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0.013**</w:t>
            </w:r>
          </w:p>
          <w:p w:rsidR="00F71601" w:rsidRPr="00B815E1" w:rsidRDefault="00F71601" w:rsidP="00F71601">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(0.006)</w:t>
            </w:r>
          </w:p>
        </w:tc>
        <w:tc>
          <w:tcPr>
            <w:tcW w:w="1675" w:type="dxa"/>
            <w:tcBorders>
              <w:top w:val="single" w:sz="4" w:space="0" w:color="auto"/>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0.014**</w:t>
            </w:r>
          </w:p>
          <w:p w:rsidR="00F71601" w:rsidRPr="00B815E1" w:rsidRDefault="00F71601" w:rsidP="00F71601">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(0.005)</w:t>
            </w:r>
          </w:p>
        </w:tc>
        <w:tc>
          <w:tcPr>
            <w:tcW w:w="1609" w:type="dxa"/>
            <w:tcBorders>
              <w:top w:val="single" w:sz="4" w:space="0" w:color="auto"/>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0.008*</w:t>
            </w:r>
          </w:p>
          <w:p w:rsidR="00F71601" w:rsidRPr="00B815E1" w:rsidRDefault="00F71601" w:rsidP="00F71601">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(0.004)</w:t>
            </w:r>
          </w:p>
        </w:tc>
      </w:tr>
      <w:tr w:rsidR="006D36C5" w:rsidRPr="00B815E1" w:rsidTr="006F4F96">
        <w:trPr>
          <w:trHeight w:val="288"/>
          <w:jc w:val="center"/>
        </w:trPr>
        <w:tc>
          <w:tcPr>
            <w:tcW w:w="1560" w:type="dxa"/>
            <w:tcBorders>
              <w:top w:val="nil"/>
              <w:left w:val="nil"/>
              <w:bottom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563"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(0.015)</w:t>
            </w:r>
          </w:p>
        </w:tc>
        <w:tc>
          <w:tcPr>
            <w:tcW w:w="1697"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-0.082***</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c>
          <w:tcPr>
            <w:tcW w:w="1675"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(0.042)</w:t>
            </w:r>
          </w:p>
        </w:tc>
        <w:tc>
          <w:tcPr>
            <w:tcW w:w="1609"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-0.098***</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r>
      <w:tr w:rsidR="006D36C5" w:rsidRPr="00B815E1" w:rsidTr="006F4F96">
        <w:trPr>
          <w:trHeight w:val="288"/>
          <w:jc w:val="center"/>
        </w:trPr>
        <w:tc>
          <w:tcPr>
            <w:tcW w:w="1560" w:type="dxa"/>
            <w:tcBorders>
              <w:top w:val="nil"/>
              <w:left w:val="nil"/>
              <w:bottom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563"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0.244***</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(0.026)</w:t>
            </w:r>
          </w:p>
        </w:tc>
        <w:tc>
          <w:tcPr>
            <w:tcW w:w="1697"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0.278***</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(0.032)</w:t>
            </w:r>
          </w:p>
        </w:tc>
        <w:tc>
          <w:tcPr>
            <w:tcW w:w="1675"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0.178*</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(0.097)</w:t>
            </w:r>
          </w:p>
        </w:tc>
        <w:tc>
          <w:tcPr>
            <w:tcW w:w="1609"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-0.597***</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(0.109)</w:t>
            </w:r>
          </w:p>
        </w:tc>
      </w:tr>
      <w:tr w:rsidR="006D36C5" w:rsidRPr="00B815E1" w:rsidTr="006F4F96">
        <w:trPr>
          <w:trHeight w:val="288"/>
          <w:jc w:val="center"/>
        </w:trPr>
        <w:tc>
          <w:tcPr>
            <w:tcW w:w="1560" w:type="dxa"/>
            <w:tcBorders>
              <w:top w:val="nil"/>
              <w:left w:val="nil"/>
              <w:bottom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w:t>
            </w:r>
          </w:p>
        </w:tc>
        <w:tc>
          <w:tcPr>
            <w:tcW w:w="1563"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-0.160***</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(0.040)</w:t>
            </w:r>
          </w:p>
        </w:tc>
        <w:tc>
          <w:tcPr>
            <w:tcW w:w="1697"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-0.137*</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(0.078)</w:t>
            </w:r>
          </w:p>
        </w:tc>
        <w:tc>
          <w:tcPr>
            <w:tcW w:w="1675"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1.101***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(0.327)</w:t>
            </w:r>
          </w:p>
        </w:tc>
        <w:tc>
          <w:tcPr>
            <w:tcW w:w="1609"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0.650***</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(0.139)</w:t>
            </w:r>
          </w:p>
        </w:tc>
      </w:tr>
      <w:tr w:rsidR="006D36C5" w:rsidRPr="00B815E1" w:rsidTr="006F4F96">
        <w:trPr>
          <w:trHeight w:val="288"/>
          <w:jc w:val="center"/>
        </w:trPr>
        <w:tc>
          <w:tcPr>
            <w:tcW w:w="1560" w:type="dxa"/>
            <w:tcBorders>
              <w:top w:val="nil"/>
              <w:left w:val="nil"/>
              <w:bottom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563"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97"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(0.005)</w:t>
            </w:r>
          </w:p>
        </w:tc>
        <w:tc>
          <w:tcPr>
            <w:tcW w:w="1675"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c>
          <w:tcPr>
            <w:tcW w:w="1609" w:type="dxa"/>
            <w:tcBorders>
              <w:top w:val="nil"/>
              <w:left w:val="nil"/>
              <w:bottom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r>
      <w:tr w:rsidR="006D36C5" w:rsidRPr="00B815E1" w:rsidTr="006F4F96">
        <w:trPr>
          <w:trHeight w:val="288"/>
          <w:jc w:val="center"/>
        </w:trPr>
        <w:tc>
          <w:tcPr>
            <w:tcW w:w="1560" w:type="dxa"/>
            <w:tcBorders>
              <w:top w:val="nil"/>
              <w:left w:val="nil"/>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563" w:type="dxa"/>
            <w:tcBorders>
              <w:top w:val="nil"/>
              <w:left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0.083</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(0.051)</w:t>
            </w:r>
          </w:p>
        </w:tc>
        <w:tc>
          <w:tcPr>
            <w:tcW w:w="1697" w:type="dxa"/>
            <w:tcBorders>
              <w:top w:val="nil"/>
              <w:left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-0.068</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(0.056)</w:t>
            </w:r>
          </w:p>
        </w:tc>
        <w:tc>
          <w:tcPr>
            <w:tcW w:w="1675" w:type="dxa"/>
            <w:tcBorders>
              <w:top w:val="nil"/>
              <w:left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-0.021</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(0.080)</w:t>
            </w:r>
          </w:p>
        </w:tc>
        <w:tc>
          <w:tcPr>
            <w:tcW w:w="1609" w:type="dxa"/>
            <w:tcBorders>
              <w:top w:val="nil"/>
              <w:left w:val="nil"/>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0.116</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(0.094)</w:t>
            </w:r>
          </w:p>
        </w:tc>
      </w:tr>
      <w:tr w:rsidR="006D36C5" w:rsidRPr="00B815E1" w:rsidTr="006F4F96">
        <w:trPr>
          <w:trHeight w:val="288"/>
          <w:jc w:val="center"/>
        </w:trPr>
        <w:tc>
          <w:tcPr>
            <w:tcW w:w="1560" w:type="dxa"/>
            <w:tcBorders>
              <w:top w:val="nil"/>
              <w:left w:val="nil"/>
              <w:bottom w:val="single" w:sz="4" w:space="0" w:color="auto"/>
              <w:right w:val="nil"/>
            </w:tcBorders>
            <w:noWrap/>
            <w:vAlign w:val="center"/>
            <w:hideMark/>
          </w:tcPr>
          <w:p w:rsidR="00F71601" w:rsidRPr="00B815E1" w:rsidRDefault="00F71601" w:rsidP="00F71601">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tcBorders>
              <w:top w:val="nil"/>
              <w:left w:val="nil"/>
              <w:bottom w:val="single" w:sz="4" w:space="0" w:color="auto"/>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-1.192</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(0.977)</w:t>
            </w:r>
          </w:p>
        </w:tc>
        <w:tc>
          <w:tcPr>
            <w:tcW w:w="1697" w:type="dxa"/>
            <w:tcBorders>
              <w:top w:val="nil"/>
              <w:left w:val="nil"/>
              <w:bottom w:val="single" w:sz="4" w:space="0" w:color="auto"/>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0.565</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(0.985)</w:t>
            </w:r>
          </w:p>
        </w:tc>
        <w:tc>
          <w:tcPr>
            <w:tcW w:w="1675" w:type="dxa"/>
            <w:tcBorders>
              <w:top w:val="nil"/>
              <w:left w:val="nil"/>
              <w:bottom w:val="single" w:sz="4" w:space="0" w:color="auto"/>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-17.658***</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(4.162)</w:t>
            </w:r>
          </w:p>
        </w:tc>
        <w:tc>
          <w:tcPr>
            <w:tcW w:w="1609" w:type="dxa"/>
            <w:tcBorders>
              <w:top w:val="nil"/>
              <w:left w:val="nil"/>
              <w:bottom w:val="single" w:sz="4" w:space="0" w:color="auto"/>
              <w:right w:val="nil"/>
            </w:tcBorders>
            <w:noWrap/>
            <w:vAlign w:val="bottom"/>
            <w:hideMark/>
          </w:tcPr>
          <w:p w:rsidR="00F71601" w:rsidRPr="00B815E1" w:rsidRDefault="00F71601" w:rsidP="00F71601">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11.074***</w:t>
            </w:r>
          </w:p>
          <w:p w:rsidR="00F71601" w:rsidRPr="00B815E1" w:rsidRDefault="00F71601" w:rsidP="00F71601">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(2.753)</w:t>
            </w:r>
          </w:p>
        </w:tc>
      </w:tr>
      <w:tr w:rsidR="006D36C5" w:rsidRPr="00B815E1" w:rsidTr="00A05905">
        <w:trPr>
          <w:trHeight w:val="288"/>
          <w:jc w:val="center"/>
        </w:trPr>
        <w:tc>
          <w:tcPr>
            <w:tcW w:w="1560" w:type="dxa"/>
            <w:tcBorders>
              <w:top w:val="nil"/>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Cointegrated</w:t>
            </w:r>
          </w:p>
        </w:tc>
        <w:tc>
          <w:tcPr>
            <w:tcW w:w="1563" w:type="dxa"/>
            <w:tcBorders>
              <w:top w:val="nil"/>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97" w:type="dxa"/>
            <w:tcBorders>
              <w:top w:val="nil"/>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75" w:type="dxa"/>
            <w:tcBorders>
              <w:top w:val="nil"/>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09" w:type="dxa"/>
            <w:tcBorders>
              <w:top w:val="nil"/>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r>
      <w:tr w:rsidR="006D36C5" w:rsidRPr="00B815E1" w:rsidTr="00A05905">
        <w:trPr>
          <w:trHeight w:val="288"/>
          <w:jc w:val="center"/>
        </w:trPr>
        <w:tc>
          <w:tcPr>
            <w:tcW w:w="8104" w:type="dxa"/>
            <w:gridSpan w:val="5"/>
            <w:tcBorders>
              <w:top w:val="single" w:sz="4" w:space="0" w:color="auto"/>
              <w:left w:val="nil"/>
              <w:bottom w:val="single" w:sz="4" w:space="0" w:color="auto"/>
              <w:right w:val="nil"/>
            </w:tcBorders>
            <w:noWrap/>
            <w:vAlign w:val="center"/>
            <w:hideMark/>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SR</w:t>
            </w:r>
          </w:p>
        </w:tc>
      </w:tr>
      <w:tr w:rsidR="006D36C5" w:rsidRPr="00B815E1" w:rsidTr="00C60989">
        <w:trPr>
          <w:trHeight w:val="288"/>
          <w:jc w:val="center"/>
        </w:trPr>
        <w:tc>
          <w:tcPr>
            <w:tcW w:w="1560" w:type="dxa"/>
            <w:tcBorders>
              <w:top w:val="single" w:sz="4" w:space="0" w:color="auto"/>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EC term</w:t>
            </w:r>
          </w:p>
        </w:tc>
        <w:tc>
          <w:tcPr>
            <w:tcW w:w="1563" w:type="dxa"/>
            <w:tcBorders>
              <w:top w:val="single" w:sz="4" w:space="0" w:color="auto"/>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-0.384***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(0.102)</w:t>
            </w:r>
          </w:p>
        </w:tc>
        <w:tc>
          <w:tcPr>
            <w:tcW w:w="1697" w:type="dxa"/>
            <w:tcBorders>
              <w:top w:val="single" w:sz="4" w:space="0" w:color="auto"/>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-0.206***</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(0.069)</w:t>
            </w:r>
          </w:p>
        </w:tc>
        <w:tc>
          <w:tcPr>
            <w:tcW w:w="1675" w:type="dxa"/>
            <w:tcBorders>
              <w:top w:val="single" w:sz="4" w:space="0" w:color="auto"/>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-0.116***</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c>
          <w:tcPr>
            <w:tcW w:w="1609" w:type="dxa"/>
            <w:tcBorders>
              <w:top w:val="single" w:sz="4" w:space="0" w:color="auto"/>
              <w:left w:val="nil"/>
              <w:bottom w:val="nil"/>
              <w:right w:val="nil"/>
            </w:tcBorders>
            <w:noWrap/>
            <w:vAlign w:val="bottom"/>
            <w:hideMark/>
          </w:tcPr>
          <w:p w:rsidR="005344BA"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-0.304***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(0.077)</w:t>
            </w:r>
          </w:p>
        </w:tc>
      </w:tr>
      <w:tr w:rsidR="006D36C5" w:rsidRPr="00B815E1" w:rsidTr="00C60989">
        <w:trPr>
          <w:trHeight w:val="288"/>
          <w:jc w:val="center"/>
        </w:trPr>
        <w:tc>
          <w:tcPr>
            <w:tcW w:w="1560" w:type="dxa"/>
            <w:tcBorders>
              <w:top w:val="nil"/>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D.EV cum. sales</w:t>
            </w:r>
          </w:p>
        </w:tc>
        <w:tc>
          <w:tcPr>
            <w:tcW w:w="1563" w:type="dxa"/>
            <w:tcBorders>
              <w:top w:val="nil"/>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0.002</w:t>
            </w:r>
          </w:p>
          <w:p w:rsidR="004D35D3" w:rsidRPr="00B815E1" w:rsidRDefault="004D35D3" w:rsidP="004D35D3">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(0.003)</w:t>
            </w:r>
          </w:p>
        </w:tc>
        <w:tc>
          <w:tcPr>
            <w:tcW w:w="1697" w:type="dxa"/>
            <w:tcBorders>
              <w:top w:val="nil"/>
              <w:left w:val="nil"/>
              <w:bottom w:val="nil"/>
              <w:right w:val="nil"/>
            </w:tcBorders>
            <w:noWrap/>
            <w:vAlign w:val="bottom"/>
          </w:tcPr>
          <w:p w:rsidR="004D35D3" w:rsidRPr="00B815E1" w:rsidRDefault="004D35D3" w:rsidP="004D35D3">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0.008***</w:t>
            </w:r>
          </w:p>
          <w:p w:rsidR="004D35D3" w:rsidRPr="00B815E1" w:rsidRDefault="004D35D3" w:rsidP="004D35D3">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(0.003)</w:t>
            </w:r>
          </w:p>
        </w:tc>
        <w:tc>
          <w:tcPr>
            <w:tcW w:w="1675" w:type="dxa"/>
            <w:tcBorders>
              <w:top w:val="nil"/>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0.005***</w:t>
            </w:r>
          </w:p>
          <w:p w:rsidR="004D35D3" w:rsidRPr="00B815E1" w:rsidRDefault="004D35D3" w:rsidP="004D35D3">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609" w:type="dxa"/>
            <w:tcBorders>
              <w:top w:val="nil"/>
              <w:left w:val="nil"/>
              <w:bottom w:val="nil"/>
              <w:right w:val="nil"/>
            </w:tcBorders>
            <w:noWrap/>
            <w:vAlign w:val="bottom"/>
            <w:hideMark/>
          </w:tcPr>
          <w:p w:rsidR="005344BA" w:rsidRPr="00B815E1" w:rsidRDefault="004D35D3" w:rsidP="004D35D3">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0.003</w:t>
            </w:r>
          </w:p>
          <w:p w:rsidR="004D35D3" w:rsidRPr="00B815E1" w:rsidRDefault="004D35D3" w:rsidP="004D35D3">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r>
      <w:tr w:rsidR="006D36C5" w:rsidRPr="00B815E1" w:rsidTr="00C60989">
        <w:trPr>
          <w:trHeight w:val="288"/>
          <w:jc w:val="center"/>
        </w:trPr>
        <w:tc>
          <w:tcPr>
            <w:tcW w:w="1560" w:type="dxa"/>
            <w:tcBorders>
              <w:top w:val="nil"/>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D.Electricity price</w:t>
            </w:r>
          </w:p>
        </w:tc>
        <w:tc>
          <w:tcPr>
            <w:tcW w:w="1563" w:type="dxa"/>
            <w:tcBorders>
              <w:top w:val="nil"/>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-0.029**</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(0.012)</w:t>
            </w:r>
          </w:p>
        </w:tc>
        <w:tc>
          <w:tcPr>
            <w:tcW w:w="1697" w:type="dxa"/>
            <w:tcBorders>
              <w:top w:val="nil"/>
              <w:left w:val="nil"/>
              <w:bottom w:val="nil"/>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-0.018</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c>
          <w:tcPr>
            <w:tcW w:w="1675" w:type="dxa"/>
            <w:tcBorders>
              <w:top w:val="nil"/>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(0.020)</w:t>
            </w:r>
          </w:p>
        </w:tc>
        <w:tc>
          <w:tcPr>
            <w:tcW w:w="1609" w:type="dxa"/>
            <w:tcBorders>
              <w:top w:val="nil"/>
              <w:left w:val="nil"/>
              <w:bottom w:val="nil"/>
              <w:right w:val="nil"/>
            </w:tcBorders>
            <w:noWrap/>
            <w:vAlign w:val="bottom"/>
            <w:hideMark/>
          </w:tcPr>
          <w:p w:rsidR="005344BA"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-0.020</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r>
      <w:tr w:rsidR="006D36C5" w:rsidRPr="00B815E1" w:rsidTr="00C60989">
        <w:trPr>
          <w:trHeight w:val="288"/>
          <w:jc w:val="center"/>
        </w:trPr>
        <w:tc>
          <w:tcPr>
            <w:tcW w:w="1560" w:type="dxa"/>
            <w:tcBorders>
              <w:top w:val="nil"/>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D.GDP</w:t>
            </w:r>
          </w:p>
        </w:tc>
        <w:tc>
          <w:tcPr>
            <w:tcW w:w="1563" w:type="dxa"/>
            <w:tcBorders>
              <w:top w:val="nil"/>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0.160</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(0.105)</w:t>
            </w:r>
          </w:p>
        </w:tc>
        <w:tc>
          <w:tcPr>
            <w:tcW w:w="1697" w:type="dxa"/>
            <w:tcBorders>
              <w:top w:val="nil"/>
              <w:left w:val="nil"/>
              <w:bottom w:val="nil"/>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0.207***</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(0.077)</w:t>
            </w:r>
          </w:p>
        </w:tc>
        <w:tc>
          <w:tcPr>
            <w:tcW w:w="1675" w:type="dxa"/>
            <w:tcBorders>
              <w:top w:val="nil"/>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0.590***</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(0.106)</w:t>
            </w:r>
          </w:p>
        </w:tc>
        <w:tc>
          <w:tcPr>
            <w:tcW w:w="1609" w:type="dxa"/>
            <w:tcBorders>
              <w:top w:val="nil"/>
              <w:left w:val="nil"/>
              <w:bottom w:val="nil"/>
              <w:right w:val="nil"/>
            </w:tcBorders>
            <w:noWrap/>
            <w:vAlign w:val="bottom"/>
            <w:hideMark/>
          </w:tcPr>
          <w:p w:rsidR="005344BA"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0.247</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(0.155)</w:t>
            </w:r>
          </w:p>
        </w:tc>
      </w:tr>
      <w:tr w:rsidR="006D36C5" w:rsidRPr="00B815E1" w:rsidTr="00C60989">
        <w:trPr>
          <w:trHeight w:val="288"/>
          <w:jc w:val="center"/>
        </w:trPr>
        <w:tc>
          <w:tcPr>
            <w:tcW w:w="1560" w:type="dxa"/>
            <w:tcBorders>
              <w:top w:val="nil"/>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D.Pop</w:t>
            </w:r>
          </w:p>
        </w:tc>
        <w:tc>
          <w:tcPr>
            <w:tcW w:w="1563" w:type="dxa"/>
            <w:tcBorders>
              <w:top w:val="nil"/>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0.029</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(0.704)</w:t>
            </w:r>
          </w:p>
        </w:tc>
        <w:tc>
          <w:tcPr>
            <w:tcW w:w="1697" w:type="dxa"/>
            <w:tcBorders>
              <w:top w:val="nil"/>
              <w:left w:val="nil"/>
              <w:bottom w:val="nil"/>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1.058**</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(0.467)</w:t>
            </w:r>
          </w:p>
        </w:tc>
        <w:tc>
          <w:tcPr>
            <w:tcW w:w="1675" w:type="dxa"/>
            <w:tcBorders>
              <w:top w:val="nil"/>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0.410</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(0.282)</w:t>
            </w:r>
          </w:p>
        </w:tc>
        <w:tc>
          <w:tcPr>
            <w:tcW w:w="1609" w:type="dxa"/>
            <w:tcBorders>
              <w:top w:val="nil"/>
              <w:left w:val="nil"/>
              <w:bottom w:val="nil"/>
              <w:right w:val="nil"/>
            </w:tcBorders>
            <w:noWrap/>
            <w:vAlign w:val="bottom"/>
            <w:hideMark/>
          </w:tcPr>
          <w:p w:rsidR="005344BA"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-0.108</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(0.511)</w:t>
            </w:r>
          </w:p>
        </w:tc>
      </w:tr>
      <w:tr w:rsidR="006D36C5" w:rsidRPr="00B815E1" w:rsidTr="00C60989">
        <w:trPr>
          <w:trHeight w:val="288"/>
          <w:jc w:val="center"/>
        </w:trPr>
        <w:tc>
          <w:tcPr>
            <w:tcW w:w="1560" w:type="dxa"/>
            <w:tcBorders>
              <w:top w:val="nil"/>
              <w:left w:val="nil"/>
              <w:bottom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D.CDD</w:t>
            </w:r>
          </w:p>
        </w:tc>
        <w:tc>
          <w:tcPr>
            <w:tcW w:w="1563" w:type="dxa"/>
            <w:tcBorders>
              <w:top w:val="nil"/>
              <w:left w:val="nil"/>
              <w:bottom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97" w:type="dxa"/>
            <w:tcBorders>
              <w:top w:val="nil"/>
              <w:left w:val="nil"/>
              <w:bottom w:val="nil"/>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0.008***</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75" w:type="dxa"/>
            <w:tcBorders>
              <w:top w:val="nil"/>
              <w:left w:val="nil"/>
              <w:bottom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609" w:type="dxa"/>
            <w:tcBorders>
              <w:top w:val="nil"/>
              <w:left w:val="nil"/>
              <w:bottom w:val="nil"/>
              <w:right w:val="nil"/>
            </w:tcBorders>
            <w:noWrap/>
            <w:vAlign w:val="bottom"/>
            <w:hideMark/>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r>
      <w:tr w:rsidR="006D36C5" w:rsidRPr="00B815E1" w:rsidTr="00C60989">
        <w:trPr>
          <w:trHeight w:val="288"/>
          <w:jc w:val="center"/>
        </w:trPr>
        <w:tc>
          <w:tcPr>
            <w:tcW w:w="1560" w:type="dxa"/>
            <w:tcBorders>
              <w:top w:val="nil"/>
              <w:left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D.HDD</w:t>
            </w:r>
          </w:p>
        </w:tc>
        <w:tc>
          <w:tcPr>
            <w:tcW w:w="1563" w:type="dxa"/>
            <w:tcBorders>
              <w:top w:val="nil"/>
              <w:left w:val="nil"/>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0.073**</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(0.029)</w:t>
            </w:r>
          </w:p>
        </w:tc>
        <w:tc>
          <w:tcPr>
            <w:tcW w:w="1697" w:type="dxa"/>
            <w:tcBorders>
              <w:top w:val="nil"/>
              <w:left w:val="nil"/>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0.032</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c>
          <w:tcPr>
            <w:tcW w:w="1675" w:type="dxa"/>
            <w:tcBorders>
              <w:top w:val="nil"/>
              <w:left w:val="nil"/>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c>
          <w:tcPr>
            <w:tcW w:w="1609" w:type="dxa"/>
            <w:tcBorders>
              <w:top w:val="nil"/>
              <w:left w:val="nil"/>
              <w:right w:val="nil"/>
            </w:tcBorders>
            <w:noWrap/>
            <w:vAlign w:val="bottom"/>
            <w:hideMark/>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0.049</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r>
      <w:tr w:rsidR="006D36C5" w:rsidRPr="00B815E1" w:rsidTr="00C60989">
        <w:trPr>
          <w:trHeight w:val="288"/>
          <w:jc w:val="center"/>
        </w:trPr>
        <w:tc>
          <w:tcPr>
            <w:tcW w:w="1560" w:type="dxa"/>
            <w:tcBorders>
              <w:top w:val="nil"/>
              <w:left w:val="nil"/>
              <w:bottom w:val="single" w:sz="4" w:space="0" w:color="auto"/>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tcBorders>
              <w:top w:val="nil"/>
              <w:left w:val="nil"/>
              <w:bottom w:val="single" w:sz="4" w:space="0" w:color="auto"/>
              <w:right w:val="nil"/>
            </w:tcBorders>
            <w:noWrap/>
            <w:vAlign w:val="bottom"/>
            <w:hideMark/>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97" w:type="dxa"/>
            <w:tcBorders>
              <w:top w:val="nil"/>
              <w:left w:val="nil"/>
              <w:bottom w:val="single" w:sz="4" w:space="0" w:color="auto"/>
              <w:right w:val="nil"/>
            </w:tcBorders>
            <w:noWrap/>
            <w:vAlign w:val="bottom"/>
          </w:tcPr>
          <w:p w:rsidR="004D35D3"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75" w:type="dxa"/>
            <w:tcBorders>
              <w:top w:val="nil"/>
              <w:left w:val="nil"/>
              <w:bottom w:val="single" w:sz="4" w:space="0" w:color="auto"/>
              <w:right w:val="nil"/>
            </w:tcBorders>
            <w:noWrap/>
            <w:vAlign w:val="bottom"/>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-0.008***</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09" w:type="dxa"/>
            <w:tcBorders>
              <w:top w:val="nil"/>
              <w:left w:val="nil"/>
              <w:bottom w:val="single" w:sz="4" w:space="0" w:color="auto"/>
              <w:right w:val="nil"/>
            </w:tcBorders>
            <w:noWrap/>
            <w:vAlign w:val="bottom"/>
            <w:hideMark/>
          </w:tcPr>
          <w:p w:rsidR="00B77415" w:rsidRPr="00B815E1" w:rsidRDefault="004D35D3" w:rsidP="004D35D3">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(0.004)</w:t>
            </w:r>
          </w:p>
        </w:tc>
      </w:tr>
      <w:tr w:rsidR="006D36C5" w:rsidRPr="00B815E1" w:rsidTr="00C60989">
        <w:trPr>
          <w:trHeight w:val="288"/>
          <w:jc w:val="center"/>
        </w:trPr>
        <w:tc>
          <w:tcPr>
            <w:tcW w:w="1560" w:type="dxa"/>
            <w:tcBorders>
              <w:top w:val="single" w:sz="4" w:space="0" w:color="auto"/>
              <w:left w:val="nil"/>
              <w:right w:val="nil"/>
            </w:tcBorders>
            <w:noWrap/>
            <w:vAlign w:val="center"/>
            <w:hideMark/>
          </w:tcPr>
          <w:p w:rsidR="004D35D3" w:rsidRPr="00B815E1" w:rsidRDefault="004D35D3" w:rsidP="004D35D3">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563" w:type="dxa"/>
            <w:tcBorders>
              <w:top w:val="single" w:sz="4" w:space="0" w:color="auto"/>
              <w:left w:val="nil"/>
              <w:right w:val="nil"/>
            </w:tcBorders>
            <w:noWrap/>
            <w:vAlign w:val="bottom"/>
            <w:hideMark/>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97" w:type="dxa"/>
            <w:tcBorders>
              <w:top w:val="single" w:sz="4" w:space="0" w:color="auto"/>
              <w:left w:val="nil"/>
              <w:right w:val="nil"/>
            </w:tcBorders>
            <w:noWrap/>
            <w:vAlign w:val="bottom"/>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75" w:type="dxa"/>
            <w:tcBorders>
              <w:top w:val="single" w:sz="4" w:space="0" w:color="auto"/>
              <w:left w:val="nil"/>
              <w:right w:val="nil"/>
            </w:tcBorders>
            <w:noWrap/>
            <w:vAlign w:val="bottom"/>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09" w:type="dxa"/>
            <w:tcBorders>
              <w:top w:val="single" w:sz="4" w:space="0" w:color="auto"/>
              <w:left w:val="nil"/>
              <w:right w:val="nil"/>
            </w:tcBorders>
            <w:noWrap/>
            <w:vAlign w:val="bottom"/>
            <w:hideMark/>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 xml:space="preserve">110   </w:t>
            </w:r>
          </w:p>
        </w:tc>
      </w:tr>
      <w:tr w:rsidR="006D36C5" w:rsidRPr="00B815E1" w:rsidTr="00C60989">
        <w:trPr>
          <w:trHeight w:val="288"/>
          <w:jc w:val="center"/>
        </w:trPr>
        <w:tc>
          <w:tcPr>
            <w:tcW w:w="1560" w:type="dxa"/>
            <w:tcBorders>
              <w:top w:val="nil"/>
              <w:left w:val="nil"/>
              <w:bottom w:val="single" w:sz="4" w:space="0" w:color="auto"/>
              <w:right w:val="nil"/>
            </w:tcBorders>
            <w:noWrap/>
            <w:vAlign w:val="center"/>
            <w:hideMark/>
          </w:tcPr>
          <w:p w:rsidR="004D35D3" w:rsidRPr="00B815E1" w:rsidRDefault="003D5C31" w:rsidP="004D35D3">
            <w:pPr>
              <w:spacing w:after="0" w:line="240" w:lineRule="auto"/>
              <w:rPr>
                <w:rFonts w:ascii="Times New Roman" w:eastAsia="Times New Roman" w:hAnsi="Times New Roman" w:cs="Times New Roman"/>
                <w:sz w:val="20"/>
                <w:szCs w:val="20"/>
                <w:lang w:eastAsia="en-ZA"/>
              </w:rPr>
            </w:pPr>
            <m:oMathPara>
              <m:oMathParaPr>
                <m:jc m:val="left"/>
              </m:oMathParaPr>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1563" w:type="dxa"/>
            <w:tcBorders>
              <w:top w:val="nil"/>
              <w:left w:val="nil"/>
              <w:bottom w:val="single" w:sz="4" w:space="0" w:color="auto"/>
              <w:right w:val="nil"/>
            </w:tcBorders>
            <w:noWrap/>
            <w:vAlign w:val="bottom"/>
            <w:hideMark/>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0.674</w:t>
            </w:r>
          </w:p>
        </w:tc>
        <w:tc>
          <w:tcPr>
            <w:tcW w:w="1697" w:type="dxa"/>
            <w:tcBorders>
              <w:top w:val="nil"/>
              <w:left w:val="nil"/>
              <w:bottom w:val="single" w:sz="4" w:space="0" w:color="auto"/>
              <w:right w:val="nil"/>
            </w:tcBorders>
            <w:noWrap/>
            <w:vAlign w:val="bottom"/>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0.692</w:t>
            </w:r>
          </w:p>
        </w:tc>
        <w:tc>
          <w:tcPr>
            <w:tcW w:w="1675" w:type="dxa"/>
            <w:tcBorders>
              <w:top w:val="nil"/>
              <w:left w:val="nil"/>
              <w:bottom w:val="single" w:sz="4" w:space="0" w:color="auto"/>
              <w:right w:val="nil"/>
            </w:tcBorders>
            <w:noWrap/>
            <w:vAlign w:val="bottom"/>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0.851</w:t>
            </w:r>
          </w:p>
        </w:tc>
        <w:tc>
          <w:tcPr>
            <w:tcW w:w="1609" w:type="dxa"/>
            <w:tcBorders>
              <w:top w:val="nil"/>
              <w:left w:val="nil"/>
              <w:bottom w:val="single" w:sz="4" w:space="0" w:color="auto"/>
              <w:right w:val="nil"/>
            </w:tcBorders>
            <w:noWrap/>
            <w:vAlign w:val="bottom"/>
            <w:hideMark/>
          </w:tcPr>
          <w:p w:rsidR="004D35D3" w:rsidRPr="00B815E1" w:rsidRDefault="004D35D3" w:rsidP="004D35D3">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 xml:space="preserve">0.727   </w:t>
            </w:r>
          </w:p>
        </w:tc>
      </w:tr>
      <w:tr w:rsidR="006D36C5" w:rsidRPr="00B815E1" w:rsidTr="00A05905">
        <w:trPr>
          <w:trHeight w:val="288"/>
          <w:jc w:val="center"/>
        </w:trPr>
        <w:tc>
          <w:tcPr>
            <w:tcW w:w="1560" w:type="dxa"/>
            <w:tcBorders>
              <w:top w:val="single" w:sz="4" w:space="0" w:color="auto"/>
              <w:left w:val="nil"/>
              <w:bottom w:val="single" w:sz="4" w:space="0" w:color="auto"/>
              <w:right w:val="nil"/>
            </w:tcBorders>
            <w:noWrap/>
            <w:vAlign w:val="center"/>
          </w:tcPr>
          <w:p w:rsidR="00963D3B" w:rsidRPr="00B815E1" w:rsidRDefault="00963D3B"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Countries</w:t>
            </w:r>
          </w:p>
        </w:tc>
        <w:tc>
          <w:tcPr>
            <w:tcW w:w="1563" w:type="dxa"/>
            <w:tcBorders>
              <w:top w:val="single" w:sz="4" w:space="0" w:color="auto"/>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Estonia (E)</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Greece (S)</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Hungary (E)</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Latvia (E)</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Slovenia (E)</w:t>
            </w:r>
          </w:p>
        </w:tc>
        <w:tc>
          <w:tcPr>
            <w:tcW w:w="1697" w:type="dxa"/>
            <w:tcBorders>
              <w:top w:val="single" w:sz="4" w:space="0" w:color="auto"/>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Finland (N)</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Ireland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Luxembourg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Poland (E)</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Portugal (W)</w:t>
            </w:r>
          </w:p>
        </w:tc>
        <w:tc>
          <w:tcPr>
            <w:tcW w:w="1675" w:type="dxa"/>
            <w:tcBorders>
              <w:top w:val="single" w:sz="4" w:space="0" w:color="auto"/>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Austria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Belgium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Denmark (N)</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Italy (S)</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Spain (S)</w:t>
            </w:r>
          </w:p>
        </w:tc>
        <w:tc>
          <w:tcPr>
            <w:tcW w:w="1609" w:type="dxa"/>
            <w:tcBorders>
              <w:top w:val="single" w:sz="4" w:space="0" w:color="auto"/>
              <w:left w:val="nil"/>
              <w:bottom w:val="single" w:sz="4" w:space="0" w:color="auto"/>
              <w:right w:val="nil"/>
            </w:tcBorders>
            <w:noWrap/>
            <w:vAlign w:val="center"/>
          </w:tcPr>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France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Germany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Netherlands (W)</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Norway (N)</w:t>
            </w:r>
          </w:p>
          <w:p w:rsidR="00963D3B" w:rsidRPr="00B815E1" w:rsidRDefault="00963D3B"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Sweden (N)</w:t>
            </w:r>
          </w:p>
        </w:tc>
      </w:tr>
      <w:tr w:rsidR="00625225" w:rsidRPr="00B815E1" w:rsidTr="00A05905">
        <w:trPr>
          <w:trHeight w:val="288"/>
          <w:jc w:val="center"/>
        </w:trPr>
        <w:tc>
          <w:tcPr>
            <w:tcW w:w="1560"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Cumulative EV sales (2022)</w:t>
            </w:r>
          </w:p>
        </w:tc>
        <w:tc>
          <w:tcPr>
            <w:tcW w:w="1563"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2,296 – 16,068</w:t>
            </w:r>
          </w:p>
        </w:tc>
        <w:tc>
          <w:tcPr>
            <w:tcW w:w="1697"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25,225 – 76,336</w:t>
            </w:r>
          </w:p>
        </w:tc>
        <w:tc>
          <w:tcPr>
            <w:tcW w:w="1675"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85,789 – 172,960</w:t>
            </w:r>
          </w:p>
        </w:tc>
        <w:tc>
          <w:tcPr>
            <w:tcW w:w="1609"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215,883 – 1,175,597</w:t>
            </w:r>
          </w:p>
        </w:tc>
      </w:tr>
    </w:tbl>
    <w:p w:rsidR="00963D3B" w:rsidRPr="00B815E1" w:rsidRDefault="00963D3B" w:rsidP="00963D3B">
      <w:pPr>
        <w:spacing w:line="360" w:lineRule="auto"/>
        <w:ind w:firstLine="426"/>
        <w:jc w:val="both"/>
        <w:rPr>
          <w:rFonts w:ascii="Times New Roman" w:hAnsi="Times New Roman" w:cs="Times New Roman"/>
        </w:rPr>
      </w:pPr>
    </w:p>
    <w:p w:rsidR="00963D3B" w:rsidRPr="00B815E1" w:rsidRDefault="00963D3B" w:rsidP="00963D3B">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and year-fixed effects were included in all regressions. Robust standard errors were used in all models.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 The results of the cointegration tests are presented in Table A4 in the </w:t>
      </w:r>
      <w:r w:rsidR="00DD5CF2" w:rsidRPr="00B815E1">
        <w:rPr>
          <w:rFonts w:ascii="Times New Roman" w:hAnsi="Times New Roman" w:cs="Times New Roman"/>
          <w:i/>
          <w:iCs/>
          <w:sz w:val="18"/>
          <w:szCs w:val="18"/>
        </w:rPr>
        <w:t>Appendix</w:t>
      </w:r>
      <w:r w:rsidRPr="00B815E1">
        <w:rPr>
          <w:rFonts w:ascii="Times New Roman" w:hAnsi="Times New Roman" w:cs="Times New Roman"/>
          <w:i/>
          <w:iCs/>
          <w:sz w:val="18"/>
          <w:szCs w:val="18"/>
        </w:rPr>
        <w:t>. Groups 1 to 4 correspond to the lowest cumulative EV sales in 2022 to the highest cumulative EV sales in 2022, dividing the sample into four equal groups. Regions are given in brackets after the country names.</w:t>
      </w:r>
    </w:p>
    <w:p w:rsidR="00290A37" w:rsidRPr="00B815E1" w:rsidRDefault="00290A37" w:rsidP="00290A37">
      <w:pPr>
        <w:spacing w:line="360" w:lineRule="auto"/>
        <w:ind w:firstLine="426"/>
        <w:jc w:val="both"/>
        <w:rPr>
          <w:rFonts w:ascii="Times New Roman" w:hAnsi="Times New Roman" w:cs="Times New Roman"/>
        </w:rPr>
      </w:pPr>
    </w:p>
    <w:p w:rsidR="00290A37" w:rsidRPr="00B815E1" w:rsidRDefault="00290A37" w:rsidP="00290A37">
      <w:pPr>
        <w:spacing w:line="360" w:lineRule="auto"/>
        <w:ind w:firstLine="426"/>
        <w:jc w:val="both"/>
        <w:rPr>
          <w:rFonts w:ascii="Times New Roman" w:hAnsi="Times New Roman" w:cs="Times New Roman"/>
        </w:rPr>
      </w:pPr>
      <w:r w:rsidRPr="00B815E1">
        <w:rPr>
          <w:rFonts w:ascii="Times New Roman" w:hAnsi="Times New Roman" w:cs="Times New Roman"/>
          <w:b/>
          <w:bCs/>
        </w:rPr>
        <w:t>Table B</w:t>
      </w:r>
      <w:r w:rsidR="00B32179" w:rsidRPr="00B815E1">
        <w:rPr>
          <w:rFonts w:ascii="Times New Roman" w:hAnsi="Times New Roman" w:cs="Times New Roman"/>
          <w:b/>
          <w:bCs/>
        </w:rPr>
        <w:t>5</w:t>
      </w:r>
      <w:r w:rsidRPr="00B815E1">
        <w:rPr>
          <w:rFonts w:ascii="Times New Roman" w:hAnsi="Times New Roman" w:cs="Times New Roman"/>
        </w:rPr>
        <w:t>: Dynamic panel estimation of the relationship between EV sales and electricity consumption</w:t>
      </w:r>
    </w:p>
    <w:tbl>
      <w:tblPr>
        <w:tblW w:w="7372" w:type="dxa"/>
        <w:jc w:val="center"/>
        <w:tblLook w:val="04A0"/>
      </w:tblPr>
      <w:tblGrid>
        <w:gridCol w:w="1843"/>
        <w:gridCol w:w="993"/>
        <w:gridCol w:w="1134"/>
        <w:gridCol w:w="1134"/>
        <w:gridCol w:w="1134"/>
        <w:gridCol w:w="1134"/>
      </w:tblGrid>
      <w:tr w:rsidR="006D36C5" w:rsidRPr="00B815E1" w:rsidTr="00A05905">
        <w:trPr>
          <w:trHeight w:val="288"/>
          <w:jc w:val="center"/>
        </w:trPr>
        <w:tc>
          <w:tcPr>
            <w:tcW w:w="7372" w:type="dxa"/>
            <w:gridSpan w:val="6"/>
            <w:tcBorders>
              <w:top w:val="nil"/>
              <w:left w:val="nil"/>
              <w:bottom w:val="single" w:sz="4" w:space="0" w:color="auto"/>
              <w:right w:val="nil"/>
            </w:tcBorders>
            <w:noWrap/>
            <w:vAlign w:val="bottom"/>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84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w:t>
            </w:r>
          </w:p>
        </w:tc>
        <w:tc>
          <w:tcPr>
            <w:tcW w:w="99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1134"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134"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134"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1134"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w:t>
            </w:r>
          </w:p>
        </w:tc>
      </w:tr>
      <w:tr w:rsidR="006D36C5" w:rsidRPr="00B815E1" w:rsidTr="00A05905">
        <w:trPr>
          <w:trHeight w:val="288"/>
          <w:jc w:val="center"/>
        </w:trPr>
        <w:tc>
          <w:tcPr>
            <w:tcW w:w="1843" w:type="dxa"/>
            <w:tcBorders>
              <w:top w:val="single" w:sz="4" w:space="0" w:color="auto"/>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dependent</w:t>
            </w:r>
          </w:p>
        </w:tc>
        <w:tc>
          <w:tcPr>
            <w:tcW w:w="99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0.871***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(0.037)</w:t>
            </w:r>
          </w:p>
        </w:tc>
        <w:tc>
          <w:tcPr>
            <w:tcW w:w="1134"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0.770***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(0.034)</w:t>
            </w:r>
          </w:p>
        </w:tc>
        <w:tc>
          <w:tcPr>
            <w:tcW w:w="1134"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0.770***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(0.034)</w:t>
            </w:r>
          </w:p>
        </w:tc>
        <w:tc>
          <w:tcPr>
            <w:tcW w:w="1134"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0.774***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(0.033)</w:t>
            </w:r>
          </w:p>
        </w:tc>
        <w:tc>
          <w:tcPr>
            <w:tcW w:w="1134"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0.774***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(0.056)</w:t>
            </w:r>
          </w:p>
        </w:tc>
      </w:tr>
      <w:tr w:rsidR="006D36C5" w:rsidRPr="00B815E1" w:rsidTr="00A05905">
        <w:trPr>
          <w:trHeight w:val="288"/>
          <w:jc w:val="center"/>
        </w:trPr>
        <w:tc>
          <w:tcPr>
            <w:tcW w:w="1843"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sales</w:t>
            </w:r>
          </w:p>
        </w:tc>
        <w:tc>
          <w:tcPr>
            <w:tcW w:w="99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r>
      <w:tr w:rsidR="006D36C5" w:rsidRPr="00B815E1" w:rsidTr="00A05905">
        <w:trPr>
          <w:trHeight w:val="288"/>
          <w:jc w:val="center"/>
        </w:trPr>
        <w:tc>
          <w:tcPr>
            <w:tcW w:w="1843"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99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(0.008)</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(0.007)</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(0.008)</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(0.007)</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tc>
      </w:tr>
      <w:tr w:rsidR="006D36C5" w:rsidRPr="00B815E1" w:rsidTr="00A05905">
        <w:trPr>
          <w:trHeight w:val="288"/>
          <w:jc w:val="center"/>
        </w:trPr>
        <w:tc>
          <w:tcPr>
            <w:tcW w:w="1843"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99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0.098***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(0.017)</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(0.019)</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(0.018)</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(0.025)</w:t>
            </w:r>
          </w:p>
        </w:tc>
      </w:tr>
      <w:tr w:rsidR="006D36C5" w:rsidRPr="00B815E1" w:rsidTr="00A05905">
        <w:trPr>
          <w:trHeight w:val="288"/>
          <w:jc w:val="center"/>
        </w:trPr>
        <w:tc>
          <w:tcPr>
            <w:tcW w:w="1843"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99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(0.031)</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(0.030)</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(0.045)</w:t>
            </w:r>
          </w:p>
        </w:tc>
      </w:tr>
      <w:tr w:rsidR="006D36C5" w:rsidRPr="00B815E1" w:rsidTr="00A05905">
        <w:trPr>
          <w:trHeight w:val="288"/>
          <w:jc w:val="center"/>
        </w:trPr>
        <w:tc>
          <w:tcPr>
            <w:tcW w:w="1843"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99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134"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r>
      <w:tr w:rsidR="006D36C5" w:rsidRPr="00B815E1" w:rsidTr="00A05905">
        <w:trPr>
          <w:trHeight w:val="288"/>
          <w:jc w:val="center"/>
        </w:trPr>
        <w:tc>
          <w:tcPr>
            <w:tcW w:w="1843" w:type="dxa"/>
            <w:tcBorders>
              <w:top w:val="nil"/>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99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(0.026)</w:t>
            </w:r>
          </w:p>
        </w:tc>
        <w:tc>
          <w:tcPr>
            <w:tcW w:w="1134"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(0.019)</w:t>
            </w:r>
          </w:p>
        </w:tc>
      </w:tr>
      <w:tr w:rsidR="006D36C5" w:rsidRPr="00B815E1" w:rsidTr="00A05905">
        <w:trPr>
          <w:trHeight w:val="288"/>
          <w:jc w:val="center"/>
        </w:trPr>
        <w:tc>
          <w:tcPr>
            <w:tcW w:w="1843" w:type="dxa"/>
            <w:tcBorders>
              <w:top w:val="nil"/>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99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0.727***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(0.193)</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-1.419***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(0.392)</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-1.150**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(0.490)</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-1.671***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(0.506)</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-1.671*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(0.812)</w:t>
            </w:r>
          </w:p>
        </w:tc>
      </w:tr>
      <w:tr w:rsidR="006D36C5" w:rsidRPr="00B815E1" w:rsidTr="00A05905">
        <w:trPr>
          <w:trHeight w:val="288"/>
          <w:jc w:val="center"/>
        </w:trPr>
        <w:tc>
          <w:tcPr>
            <w:tcW w:w="1843" w:type="dxa"/>
            <w:tcBorders>
              <w:top w:val="single" w:sz="4" w:space="0" w:color="auto"/>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99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134"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r>
      <w:tr w:rsidR="006D36C5" w:rsidRPr="00B815E1" w:rsidTr="00A05905">
        <w:trPr>
          <w:trHeight w:val="288"/>
          <w:jc w:val="center"/>
        </w:trPr>
        <w:tc>
          <w:tcPr>
            <w:tcW w:w="1843" w:type="dxa"/>
            <w:tcBorders>
              <w:top w:val="nil"/>
              <w:left w:val="nil"/>
              <w:bottom w:val="single" w:sz="4" w:space="0" w:color="auto"/>
              <w:right w:val="nil"/>
            </w:tcBorders>
            <w:noWrap/>
            <w:vAlign w:val="center"/>
            <w:hideMark/>
          </w:tcPr>
          <w:p w:rsidR="00290A37" w:rsidRPr="00B815E1" w:rsidRDefault="003D5C31" w:rsidP="00A05905">
            <w:pPr>
              <w:spacing w:after="0" w:line="240" w:lineRule="auto"/>
              <w:rPr>
                <w:rFonts w:ascii="Times New Roman" w:eastAsia="Times New Roman" w:hAnsi="Times New Roman" w:cs="Times New Roman"/>
                <w:sz w:val="20"/>
                <w:szCs w:val="20"/>
                <w:lang w:eastAsia="en-ZA"/>
              </w:rPr>
            </w:pPr>
            <m:oMathPara>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99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c>
          <w:tcPr>
            <w:tcW w:w="1134"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1.000</w:t>
            </w:r>
          </w:p>
        </w:tc>
      </w:tr>
    </w:tbl>
    <w:p w:rsidR="00290A37" w:rsidRPr="00B815E1" w:rsidRDefault="00290A37" w:rsidP="00290A37">
      <w:pPr>
        <w:spacing w:line="240" w:lineRule="auto"/>
        <w:ind w:firstLine="426"/>
        <w:jc w:val="both"/>
        <w:rPr>
          <w:rFonts w:ascii="Times New Roman" w:hAnsi="Times New Roman" w:cs="Times New Roman"/>
        </w:rPr>
      </w:pPr>
    </w:p>
    <w:p w:rsidR="00290A37" w:rsidRPr="00B815E1" w:rsidRDefault="00290A37" w:rsidP="00290A37">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290A37" w:rsidRPr="00B815E1" w:rsidRDefault="00290A37" w:rsidP="00290A37">
      <w:pPr>
        <w:spacing w:after="0" w:line="360" w:lineRule="auto"/>
        <w:ind w:firstLine="425"/>
        <w:jc w:val="both"/>
        <w:rPr>
          <w:rFonts w:ascii="Times New Roman" w:hAnsi="Times New Roman" w:cs="Times New Roman"/>
        </w:rPr>
      </w:pPr>
    </w:p>
    <w:p w:rsidR="00B32179" w:rsidRPr="00B815E1" w:rsidRDefault="00B32179" w:rsidP="00B32179">
      <w:pPr>
        <w:spacing w:after="0" w:line="360" w:lineRule="auto"/>
        <w:ind w:firstLine="425"/>
        <w:jc w:val="both"/>
        <w:rPr>
          <w:rFonts w:ascii="Times New Roman" w:hAnsi="Times New Roman" w:cs="Times New Roman"/>
        </w:rPr>
      </w:pPr>
      <w:r w:rsidRPr="00B815E1">
        <w:rPr>
          <w:rFonts w:ascii="Times New Roman" w:hAnsi="Times New Roman" w:cs="Times New Roman"/>
          <w:b/>
          <w:bCs/>
        </w:rPr>
        <w:t>Table B6</w:t>
      </w:r>
      <w:r w:rsidRPr="00B815E1">
        <w:rPr>
          <w:rFonts w:ascii="Times New Roman" w:hAnsi="Times New Roman" w:cs="Times New Roman"/>
        </w:rPr>
        <w:t>: Dynamic panel estimation of the relationship between EV sales and electricity consumption in first differences (growth rates)</w:t>
      </w:r>
    </w:p>
    <w:tbl>
      <w:tblPr>
        <w:tblW w:w="7556" w:type="dxa"/>
        <w:jc w:val="center"/>
        <w:tblLook w:val="04A0"/>
      </w:tblPr>
      <w:tblGrid>
        <w:gridCol w:w="1843"/>
        <w:gridCol w:w="1176"/>
        <w:gridCol w:w="1134"/>
        <w:gridCol w:w="1134"/>
        <w:gridCol w:w="1134"/>
        <w:gridCol w:w="1135"/>
      </w:tblGrid>
      <w:tr w:rsidR="006D36C5" w:rsidRPr="00B815E1" w:rsidTr="00A05905">
        <w:trPr>
          <w:trHeight w:val="288"/>
          <w:jc w:val="center"/>
        </w:trPr>
        <w:tc>
          <w:tcPr>
            <w:tcW w:w="7556" w:type="dxa"/>
            <w:gridSpan w:val="6"/>
            <w:tcBorders>
              <w:top w:val="nil"/>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843"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p>
        </w:tc>
        <w:tc>
          <w:tcPr>
            <w:tcW w:w="1176"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1</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2</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3</w:t>
            </w:r>
          </w:p>
        </w:tc>
        <w:tc>
          <w:tcPr>
            <w:tcW w:w="1134"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4</w:t>
            </w:r>
          </w:p>
        </w:tc>
        <w:tc>
          <w:tcPr>
            <w:tcW w:w="1135" w:type="dxa"/>
            <w:tcBorders>
              <w:top w:val="single" w:sz="4" w:space="0" w:color="auto"/>
              <w:left w:val="nil"/>
              <w:bottom w:val="single" w:sz="4" w:space="0" w:color="auto"/>
              <w:right w:val="nil"/>
            </w:tcBorders>
            <w:noWrap/>
            <w:vAlign w:val="center"/>
            <w:hideMark/>
          </w:tcPr>
          <w:p w:rsidR="00B32179" w:rsidRPr="00B815E1" w:rsidRDefault="00B32179"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 5</w:t>
            </w:r>
          </w:p>
        </w:tc>
      </w:tr>
      <w:tr w:rsidR="006D36C5" w:rsidRPr="00B815E1" w:rsidTr="006C7360">
        <w:trPr>
          <w:trHeight w:val="288"/>
          <w:jc w:val="center"/>
        </w:trPr>
        <w:tc>
          <w:tcPr>
            <w:tcW w:w="1843" w:type="dxa"/>
            <w:tcBorders>
              <w:top w:val="single" w:sz="4" w:space="0" w:color="auto"/>
              <w:left w:val="nil"/>
              <w:bottom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w:t>
            </w:r>
          </w:p>
        </w:tc>
        <w:tc>
          <w:tcPr>
            <w:tcW w:w="1176" w:type="dxa"/>
            <w:tcBorders>
              <w:top w:val="single" w:sz="4" w:space="0" w:color="auto"/>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0.004***</w:t>
            </w:r>
          </w:p>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single" w:sz="4" w:space="0" w:color="auto"/>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0.004***</w:t>
            </w:r>
          </w:p>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single" w:sz="4" w:space="0" w:color="auto"/>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0.004***</w:t>
            </w:r>
          </w:p>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4" w:type="dxa"/>
            <w:tcBorders>
              <w:top w:val="single" w:sz="4" w:space="0" w:color="auto"/>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0.003***</w:t>
            </w:r>
          </w:p>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135" w:type="dxa"/>
            <w:tcBorders>
              <w:top w:val="single" w:sz="4" w:space="0" w:color="auto"/>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0.003***</w:t>
            </w:r>
          </w:p>
          <w:p w:rsidR="00390ABC" w:rsidRPr="00B815E1" w:rsidRDefault="00390ABC" w:rsidP="006C7360">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r>
      <w:tr w:rsidR="006D36C5" w:rsidRPr="00B815E1" w:rsidTr="006C7360">
        <w:trPr>
          <w:trHeight w:val="288"/>
          <w:jc w:val="center"/>
        </w:trPr>
        <w:tc>
          <w:tcPr>
            <w:tcW w:w="1843" w:type="dxa"/>
            <w:tcBorders>
              <w:top w:val="nil"/>
              <w:left w:val="nil"/>
              <w:bottom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176"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-0.049***</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(0.008)</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-0.046***</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(0.009)</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-0.046***</w:t>
            </w:r>
          </w:p>
          <w:p w:rsidR="00390ABC" w:rsidRPr="00B815E1" w:rsidRDefault="00390ABC" w:rsidP="006C7360">
            <w:pPr>
              <w:spacing w:after="0" w:line="240" w:lineRule="auto"/>
              <w:jc w:val="center"/>
              <w:rPr>
                <w:rFonts w:ascii="Times New Roman" w:hAnsi="Times New Roman" w:cs="Times New Roman"/>
                <w:sz w:val="20"/>
                <w:szCs w:val="20"/>
              </w:rPr>
            </w:pPr>
            <w:r w:rsidRPr="00B815E1">
              <w:rPr>
                <w:rFonts w:ascii="Times New Roman" w:eastAsia="Times New Roman" w:hAnsi="Times New Roman" w:cs="Times New Roman"/>
                <w:sz w:val="20"/>
                <w:szCs w:val="20"/>
                <w:lang w:eastAsia="en-ZA"/>
              </w:rPr>
              <w:t>(0.009)</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-0.043***</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(0.009)</w:t>
            </w:r>
          </w:p>
        </w:tc>
        <w:tc>
          <w:tcPr>
            <w:tcW w:w="1135"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-0.043**</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(0.010)</w:t>
            </w:r>
          </w:p>
        </w:tc>
      </w:tr>
      <w:tr w:rsidR="006D36C5" w:rsidRPr="00B815E1" w:rsidTr="006C7360">
        <w:trPr>
          <w:trHeight w:val="288"/>
          <w:jc w:val="center"/>
        </w:trPr>
        <w:tc>
          <w:tcPr>
            <w:tcW w:w="1843" w:type="dxa"/>
            <w:tcBorders>
              <w:top w:val="nil"/>
              <w:left w:val="nil"/>
              <w:bottom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176"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0.212***</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(0.056)</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0.214***</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(0.055)</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0.225***</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(0.052)</w:t>
            </w:r>
          </w:p>
        </w:tc>
        <w:tc>
          <w:tcPr>
            <w:tcW w:w="1135"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0.225***</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(0.038)</w:t>
            </w:r>
          </w:p>
        </w:tc>
      </w:tr>
      <w:tr w:rsidR="006D36C5" w:rsidRPr="00B815E1" w:rsidTr="006C7360">
        <w:trPr>
          <w:trHeight w:val="288"/>
          <w:jc w:val="center"/>
        </w:trPr>
        <w:tc>
          <w:tcPr>
            <w:tcW w:w="1843" w:type="dxa"/>
            <w:tcBorders>
              <w:top w:val="nil"/>
              <w:left w:val="nil"/>
              <w:bottom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Population</w:t>
            </w:r>
          </w:p>
        </w:tc>
        <w:tc>
          <w:tcPr>
            <w:tcW w:w="1176"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0.174</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(0.269)</w:t>
            </w: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0.195</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(0.265)</w:t>
            </w:r>
          </w:p>
        </w:tc>
        <w:tc>
          <w:tcPr>
            <w:tcW w:w="1135"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0.195</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(0.263)</w:t>
            </w:r>
          </w:p>
        </w:tc>
      </w:tr>
      <w:tr w:rsidR="006D36C5" w:rsidRPr="00B815E1" w:rsidTr="006C7360">
        <w:trPr>
          <w:trHeight w:val="288"/>
          <w:jc w:val="center"/>
        </w:trPr>
        <w:tc>
          <w:tcPr>
            <w:tcW w:w="1843" w:type="dxa"/>
            <w:tcBorders>
              <w:top w:val="nil"/>
              <w:left w:val="nil"/>
              <w:bottom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176"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c>
          <w:tcPr>
            <w:tcW w:w="1135" w:type="dxa"/>
            <w:tcBorders>
              <w:top w:val="nil"/>
              <w:left w:val="nil"/>
              <w:bottom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r>
      <w:tr w:rsidR="006D36C5" w:rsidRPr="00B815E1" w:rsidTr="006C7360">
        <w:trPr>
          <w:trHeight w:val="288"/>
          <w:jc w:val="center"/>
        </w:trPr>
        <w:tc>
          <w:tcPr>
            <w:tcW w:w="1843" w:type="dxa"/>
            <w:tcBorders>
              <w:top w:val="nil"/>
              <w:left w:val="nil"/>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176" w:type="dxa"/>
            <w:tcBorders>
              <w:top w:val="nil"/>
              <w:left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p>
        </w:tc>
        <w:tc>
          <w:tcPr>
            <w:tcW w:w="1134" w:type="dxa"/>
            <w:tcBorders>
              <w:top w:val="nil"/>
              <w:left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0.056***</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(0.018)</w:t>
            </w:r>
          </w:p>
        </w:tc>
        <w:tc>
          <w:tcPr>
            <w:tcW w:w="1135" w:type="dxa"/>
            <w:tcBorders>
              <w:top w:val="nil"/>
              <w:left w:val="nil"/>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0.056***</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(0.018)</w:t>
            </w:r>
          </w:p>
        </w:tc>
      </w:tr>
      <w:tr w:rsidR="006D36C5" w:rsidRPr="00B815E1" w:rsidTr="006C7360">
        <w:trPr>
          <w:trHeight w:val="288"/>
          <w:jc w:val="center"/>
        </w:trPr>
        <w:tc>
          <w:tcPr>
            <w:tcW w:w="1843" w:type="dxa"/>
            <w:tcBorders>
              <w:top w:val="nil"/>
              <w:left w:val="nil"/>
              <w:bottom w:val="single" w:sz="4" w:space="0" w:color="auto"/>
              <w:right w:val="nil"/>
            </w:tcBorders>
            <w:noWrap/>
            <w:vAlign w:val="center"/>
            <w:hideMark/>
          </w:tcPr>
          <w:p w:rsidR="00390ABC" w:rsidRPr="00B815E1" w:rsidRDefault="00390ABC" w:rsidP="00390ABC">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176" w:type="dxa"/>
            <w:tcBorders>
              <w:top w:val="nil"/>
              <w:left w:val="nil"/>
              <w:bottom w:val="single" w:sz="4" w:space="0" w:color="auto"/>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0.005***</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c>
          <w:tcPr>
            <w:tcW w:w="1134" w:type="dxa"/>
            <w:tcBorders>
              <w:top w:val="nil"/>
              <w:left w:val="nil"/>
              <w:bottom w:val="single" w:sz="4" w:space="0" w:color="auto"/>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134" w:type="dxa"/>
            <w:tcBorders>
              <w:top w:val="nil"/>
              <w:left w:val="nil"/>
              <w:bottom w:val="single" w:sz="4" w:space="0" w:color="auto"/>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134" w:type="dxa"/>
            <w:tcBorders>
              <w:top w:val="nil"/>
              <w:left w:val="nil"/>
              <w:bottom w:val="single" w:sz="4" w:space="0" w:color="auto"/>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135" w:type="dxa"/>
            <w:tcBorders>
              <w:top w:val="nil"/>
              <w:left w:val="nil"/>
              <w:bottom w:val="single" w:sz="4" w:space="0" w:color="auto"/>
              <w:right w:val="nil"/>
            </w:tcBorders>
            <w:noWrap/>
            <w:vAlign w:val="center"/>
            <w:hideMark/>
          </w:tcPr>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p w:rsidR="00390ABC" w:rsidRPr="00B815E1" w:rsidRDefault="00390ABC"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r>
      <w:tr w:rsidR="006D36C5" w:rsidRPr="00B815E1" w:rsidTr="006C7360">
        <w:trPr>
          <w:trHeight w:val="288"/>
          <w:jc w:val="center"/>
        </w:trPr>
        <w:tc>
          <w:tcPr>
            <w:tcW w:w="1843" w:type="dxa"/>
            <w:tcBorders>
              <w:top w:val="single" w:sz="4" w:space="0" w:color="auto"/>
              <w:left w:val="nil"/>
              <w:right w:val="nil"/>
            </w:tcBorders>
            <w:noWrap/>
            <w:vAlign w:val="center"/>
            <w:hideMark/>
          </w:tcPr>
          <w:p w:rsidR="00B32179" w:rsidRPr="00B815E1" w:rsidRDefault="00B32179"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176" w:type="dxa"/>
            <w:tcBorders>
              <w:top w:val="single" w:sz="4" w:space="0" w:color="auto"/>
              <w:left w:val="nil"/>
              <w:right w:val="nil"/>
            </w:tcBorders>
            <w:noWrap/>
            <w:vAlign w:val="center"/>
            <w:hideMark/>
          </w:tcPr>
          <w:p w:rsidR="00B32179" w:rsidRPr="00B815E1" w:rsidRDefault="00B32179"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center"/>
            <w:hideMark/>
          </w:tcPr>
          <w:p w:rsidR="00B32179" w:rsidRPr="00B815E1" w:rsidRDefault="00B32179"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center"/>
            <w:hideMark/>
          </w:tcPr>
          <w:p w:rsidR="00B32179" w:rsidRPr="00B815E1" w:rsidRDefault="00B32179"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4" w:type="dxa"/>
            <w:tcBorders>
              <w:top w:val="single" w:sz="4" w:space="0" w:color="auto"/>
              <w:left w:val="nil"/>
              <w:right w:val="nil"/>
            </w:tcBorders>
            <w:noWrap/>
            <w:vAlign w:val="center"/>
            <w:hideMark/>
          </w:tcPr>
          <w:p w:rsidR="00B32179" w:rsidRPr="00B815E1" w:rsidRDefault="00B32179"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c>
          <w:tcPr>
            <w:tcW w:w="1135" w:type="dxa"/>
            <w:tcBorders>
              <w:top w:val="single" w:sz="4" w:space="0" w:color="auto"/>
              <w:left w:val="nil"/>
              <w:right w:val="nil"/>
            </w:tcBorders>
            <w:noWrap/>
            <w:vAlign w:val="center"/>
            <w:hideMark/>
          </w:tcPr>
          <w:p w:rsidR="00B32179" w:rsidRPr="00B815E1" w:rsidRDefault="00B32179"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440</w:t>
            </w:r>
          </w:p>
        </w:tc>
      </w:tr>
      <w:tr w:rsidR="006D36C5" w:rsidRPr="00B815E1" w:rsidTr="006C7360">
        <w:trPr>
          <w:trHeight w:val="288"/>
          <w:jc w:val="center"/>
        </w:trPr>
        <w:tc>
          <w:tcPr>
            <w:tcW w:w="1843" w:type="dxa"/>
            <w:tcBorders>
              <w:top w:val="nil"/>
              <w:left w:val="nil"/>
              <w:bottom w:val="single" w:sz="4" w:space="0" w:color="auto"/>
              <w:right w:val="nil"/>
            </w:tcBorders>
            <w:noWrap/>
            <w:vAlign w:val="center"/>
            <w:hideMark/>
          </w:tcPr>
          <w:p w:rsidR="006C7360" w:rsidRPr="00B815E1" w:rsidRDefault="006C7360" w:rsidP="006C7360">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R^2_a</w:t>
            </w:r>
          </w:p>
        </w:tc>
        <w:tc>
          <w:tcPr>
            <w:tcW w:w="1176" w:type="dxa"/>
            <w:tcBorders>
              <w:top w:val="nil"/>
              <w:left w:val="nil"/>
              <w:bottom w:val="single" w:sz="4" w:space="0" w:color="auto"/>
              <w:right w:val="nil"/>
            </w:tcBorders>
            <w:noWrap/>
            <w:vAlign w:val="center"/>
            <w:hideMark/>
          </w:tcPr>
          <w:p w:rsidR="006C7360" w:rsidRPr="00B815E1" w:rsidRDefault="006C7360"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0.653</w:t>
            </w:r>
          </w:p>
        </w:tc>
        <w:tc>
          <w:tcPr>
            <w:tcW w:w="1134" w:type="dxa"/>
            <w:tcBorders>
              <w:top w:val="nil"/>
              <w:left w:val="nil"/>
              <w:bottom w:val="single" w:sz="4" w:space="0" w:color="auto"/>
              <w:right w:val="nil"/>
            </w:tcBorders>
            <w:noWrap/>
            <w:vAlign w:val="center"/>
            <w:hideMark/>
          </w:tcPr>
          <w:p w:rsidR="006C7360" w:rsidRPr="00B815E1" w:rsidRDefault="006C7360"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0.675</w:t>
            </w:r>
          </w:p>
        </w:tc>
        <w:tc>
          <w:tcPr>
            <w:tcW w:w="1134" w:type="dxa"/>
            <w:tcBorders>
              <w:top w:val="nil"/>
              <w:left w:val="nil"/>
              <w:bottom w:val="single" w:sz="4" w:space="0" w:color="auto"/>
              <w:right w:val="nil"/>
            </w:tcBorders>
            <w:noWrap/>
            <w:vAlign w:val="center"/>
            <w:hideMark/>
          </w:tcPr>
          <w:p w:rsidR="006C7360" w:rsidRPr="00B815E1" w:rsidRDefault="006C7360"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0.674</w:t>
            </w:r>
          </w:p>
        </w:tc>
        <w:tc>
          <w:tcPr>
            <w:tcW w:w="1134" w:type="dxa"/>
            <w:tcBorders>
              <w:top w:val="nil"/>
              <w:left w:val="nil"/>
              <w:bottom w:val="single" w:sz="4" w:space="0" w:color="auto"/>
              <w:right w:val="nil"/>
            </w:tcBorders>
            <w:noWrap/>
            <w:vAlign w:val="center"/>
            <w:hideMark/>
          </w:tcPr>
          <w:p w:rsidR="006C7360" w:rsidRPr="00B815E1" w:rsidRDefault="006C7360"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0.693</w:t>
            </w:r>
          </w:p>
        </w:tc>
        <w:tc>
          <w:tcPr>
            <w:tcW w:w="1135" w:type="dxa"/>
            <w:tcBorders>
              <w:top w:val="nil"/>
              <w:left w:val="nil"/>
              <w:bottom w:val="single" w:sz="4" w:space="0" w:color="auto"/>
              <w:right w:val="nil"/>
            </w:tcBorders>
            <w:noWrap/>
            <w:vAlign w:val="center"/>
            <w:hideMark/>
          </w:tcPr>
          <w:p w:rsidR="006C7360" w:rsidRPr="00B815E1" w:rsidRDefault="006C7360" w:rsidP="006C7360">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0.688</w:t>
            </w:r>
          </w:p>
        </w:tc>
      </w:tr>
    </w:tbl>
    <w:p w:rsidR="00B32179" w:rsidRPr="00B815E1" w:rsidRDefault="00B32179" w:rsidP="00B32179">
      <w:pPr>
        <w:spacing w:line="240" w:lineRule="auto"/>
        <w:ind w:firstLine="426"/>
        <w:jc w:val="both"/>
        <w:rPr>
          <w:rFonts w:ascii="Times New Roman" w:hAnsi="Times New Roman" w:cs="Times New Roman"/>
        </w:rPr>
      </w:pPr>
    </w:p>
    <w:p w:rsidR="00B32179" w:rsidRPr="00B815E1" w:rsidRDefault="00B32179" w:rsidP="00B32179">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lastRenderedPageBreak/>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B32179" w:rsidRPr="00B815E1" w:rsidRDefault="00B32179" w:rsidP="00290A37">
      <w:pPr>
        <w:spacing w:after="0" w:line="360" w:lineRule="auto"/>
        <w:ind w:firstLine="425"/>
        <w:jc w:val="both"/>
        <w:rPr>
          <w:rFonts w:ascii="Times New Roman" w:hAnsi="Times New Roman" w:cs="Times New Roman"/>
        </w:rPr>
      </w:pPr>
    </w:p>
    <w:p w:rsidR="00290A37" w:rsidRPr="00B815E1" w:rsidRDefault="00290A37" w:rsidP="00290A37">
      <w:pPr>
        <w:spacing w:line="360" w:lineRule="auto"/>
        <w:ind w:firstLine="426"/>
        <w:jc w:val="both"/>
        <w:rPr>
          <w:rFonts w:ascii="Times New Roman" w:hAnsi="Times New Roman" w:cs="Times New Roman"/>
        </w:rPr>
      </w:pPr>
      <w:r w:rsidRPr="00B815E1">
        <w:rPr>
          <w:rFonts w:ascii="Times New Roman" w:hAnsi="Times New Roman" w:cs="Times New Roman"/>
          <w:b/>
          <w:bCs/>
        </w:rPr>
        <w:t>Table B</w:t>
      </w:r>
      <w:r w:rsidR="00B32179" w:rsidRPr="00B815E1">
        <w:rPr>
          <w:rFonts w:ascii="Times New Roman" w:hAnsi="Times New Roman" w:cs="Times New Roman"/>
          <w:b/>
          <w:bCs/>
        </w:rPr>
        <w:t>7</w:t>
      </w:r>
      <w:r w:rsidRPr="00B815E1">
        <w:rPr>
          <w:rFonts w:ascii="Times New Roman" w:hAnsi="Times New Roman" w:cs="Times New Roman"/>
        </w:rPr>
        <w:t>: Error correction estimation of the relationship between EV sales and electricity consumption</w:t>
      </w:r>
    </w:p>
    <w:tbl>
      <w:tblPr>
        <w:tblW w:w="7756" w:type="dxa"/>
        <w:jc w:val="center"/>
        <w:tblLook w:val="04A0"/>
      </w:tblPr>
      <w:tblGrid>
        <w:gridCol w:w="1701"/>
        <w:gridCol w:w="1513"/>
        <w:gridCol w:w="1513"/>
        <w:gridCol w:w="1513"/>
        <w:gridCol w:w="1516"/>
      </w:tblGrid>
      <w:tr w:rsidR="006D36C5" w:rsidRPr="00B815E1" w:rsidTr="00A05905">
        <w:trPr>
          <w:trHeight w:val="288"/>
          <w:jc w:val="center"/>
        </w:trPr>
        <w:tc>
          <w:tcPr>
            <w:tcW w:w="7756" w:type="dxa"/>
            <w:gridSpan w:val="5"/>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701"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Model</w:t>
            </w:r>
          </w:p>
        </w:tc>
        <w:tc>
          <w:tcPr>
            <w:tcW w:w="151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51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51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c>
          <w:tcPr>
            <w:tcW w:w="151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5</w:t>
            </w:r>
          </w:p>
        </w:tc>
      </w:tr>
      <w:tr w:rsidR="006D36C5" w:rsidRPr="00B815E1" w:rsidTr="00A05905">
        <w:trPr>
          <w:trHeight w:val="288"/>
          <w:jc w:val="center"/>
        </w:trPr>
        <w:tc>
          <w:tcPr>
            <w:tcW w:w="7756" w:type="dxa"/>
            <w:gridSpan w:val="5"/>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LR</w:t>
            </w:r>
          </w:p>
        </w:tc>
      </w:tr>
      <w:tr w:rsidR="006D36C5" w:rsidRPr="00B815E1" w:rsidTr="00A05905">
        <w:trPr>
          <w:trHeight w:val="288"/>
          <w:jc w:val="center"/>
        </w:trPr>
        <w:tc>
          <w:tcPr>
            <w:tcW w:w="1701" w:type="dxa"/>
            <w:tcBorders>
              <w:top w:val="single" w:sz="4" w:space="0" w:color="auto"/>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sales</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(0.003)</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(0.009)</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(0.010)</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(0.009)</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(0.015)</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(0.022)</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(0.023)</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(0.023)</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(0.039)</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(0.049)</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(0.049)</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(0.127)</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(0.003)</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r>
      <w:tr w:rsidR="006D36C5" w:rsidRPr="00B815E1" w:rsidTr="00A05905">
        <w:trPr>
          <w:trHeight w:val="288"/>
          <w:jc w:val="center"/>
        </w:trPr>
        <w:tc>
          <w:tcPr>
            <w:tcW w:w="1701" w:type="dxa"/>
            <w:tcBorders>
              <w:top w:val="nil"/>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(0.037)</w:t>
            </w: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(0.043)</w:t>
            </w:r>
          </w:p>
        </w:tc>
      </w:tr>
      <w:tr w:rsidR="006D36C5" w:rsidRPr="00B815E1" w:rsidTr="00A05905">
        <w:trPr>
          <w:trHeight w:val="288"/>
          <w:jc w:val="center"/>
        </w:trPr>
        <w:tc>
          <w:tcPr>
            <w:tcW w:w="1701" w:type="dxa"/>
            <w:tcBorders>
              <w:top w:val="nil"/>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-2.528***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(0.603)</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-2.500***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(0.868)</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-2.853***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(0.910)</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-2.853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(2.547)</w:t>
            </w:r>
          </w:p>
        </w:tc>
      </w:tr>
      <w:tr w:rsidR="006D36C5" w:rsidRPr="00B815E1" w:rsidTr="00A05905">
        <w:trPr>
          <w:trHeight w:val="288"/>
          <w:jc w:val="center"/>
        </w:trPr>
        <w:tc>
          <w:tcPr>
            <w:tcW w:w="7756" w:type="dxa"/>
            <w:gridSpan w:val="5"/>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SR</w:t>
            </w:r>
          </w:p>
        </w:tc>
      </w:tr>
      <w:tr w:rsidR="006D36C5" w:rsidRPr="00B815E1" w:rsidTr="00A05905">
        <w:trPr>
          <w:trHeight w:val="288"/>
          <w:jc w:val="center"/>
        </w:trPr>
        <w:tc>
          <w:tcPr>
            <w:tcW w:w="1701" w:type="dxa"/>
            <w:tcBorders>
              <w:top w:val="single" w:sz="4" w:space="0" w:color="auto"/>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EC term</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(0.038)</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-0.191***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(0.038)</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-0.181***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(0.035)</w:t>
            </w:r>
          </w:p>
        </w:tc>
        <w:tc>
          <w:tcPr>
            <w:tcW w:w="1513" w:type="dxa"/>
            <w:tcBorders>
              <w:top w:val="single" w:sz="4" w:space="0" w:color="auto"/>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-0.181***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(0.052)</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D.EV sales</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(0.001)</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D.Electricity price</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(0.012)</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(0.012)</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-0.033**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(0.012)</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D.GDP</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0.241***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0.242***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(0.050)</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(0.049)</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0.261***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(0.040)</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D.Pop</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0.284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(0.255)</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(0.254)</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(0.296)</w:t>
            </w:r>
          </w:p>
        </w:tc>
      </w:tr>
      <w:tr w:rsidR="006D36C5" w:rsidRPr="00B815E1" w:rsidTr="00A05905">
        <w:trPr>
          <w:trHeight w:val="288"/>
          <w:jc w:val="center"/>
        </w:trPr>
        <w:tc>
          <w:tcPr>
            <w:tcW w:w="1701"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D.CDD</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c>
          <w:tcPr>
            <w:tcW w:w="1513" w:type="dxa"/>
            <w:tcBorders>
              <w:top w:val="nil"/>
              <w:left w:val="nil"/>
              <w:bottom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r>
      <w:tr w:rsidR="006D36C5" w:rsidRPr="00B815E1" w:rsidTr="00A05905">
        <w:trPr>
          <w:trHeight w:val="288"/>
          <w:jc w:val="center"/>
        </w:trPr>
        <w:tc>
          <w:tcPr>
            <w:tcW w:w="1701" w:type="dxa"/>
            <w:tcBorders>
              <w:top w:val="nil"/>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D.HDD</w:t>
            </w: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(0.015)</w:t>
            </w:r>
          </w:p>
        </w:tc>
        <w:tc>
          <w:tcPr>
            <w:tcW w:w="1513" w:type="dxa"/>
            <w:tcBorders>
              <w:top w:val="nil"/>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0.064***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(0.016)</w:t>
            </w:r>
          </w:p>
        </w:tc>
      </w:tr>
      <w:tr w:rsidR="006D36C5" w:rsidRPr="00B815E1" w:rsidTr="00A05905">
        <w:trPr>
          <w:trHeight w:val="288"/>
          <w:jc w:val="center"/>
        </w:trPr>
        <w:tc>
          <w:tcPr>
            <w:tcW w:w="1701" w:type="dxa"/>
            <w:tcBorders>
              <w:top w:val="nil"/>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(0.002)</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(0.001)</w:t>
            </w:r>
          </w:p>
        </w:tc>
      </w:tr>
      <w:tr w:rsidR="006D36C5" w:rsidRPr="00B815E1" w:rsidTr="00A05905">
        <w:trPr>
          <w:trHeight w:val="288"/>
          <w:jc w:val="center"/>
        </w:trPr>
        <w:tc>
          <w:tcPr>
            <w:tcW w:w="1701" w:type="dxa"/>
            <w:tcBorders>
              <w:top w:val="single" w:sz="4" w:space="0" w:color="auto"/>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51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51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51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c>
          <w:tcPr>
            <w:tcW w:w="151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440</w:t>
            </w:r>
          </w:p>
        </w:tc>
      </w:tr>
      <w:tr w:rsidR="006D36C5" w:rsidRPr="00B815E1" w:rsidTr="00A05905">
        <w:trPr>
          <w:trHeight w:val="288"/>
          <w:jc w:val="center"/>
        </w:trPr>
        <w:tc>
          <w:tcPr>
            <w:tcW w:w="1701" w:type="dxa"/>
            <w:tcBorders>
              <w:top w:val="nil"/>
              <w:left w:val="nil"/>
              <w:bottom w:val="single" w:sz="4" w:space="0" w:color="auto"/>
              <w:right w:val="nil"/>
            </w:tcBorders>
            <w:noWrap/>
            <w:vAlign w:val="center"/>
            <w:hideMark/>
          </w:tcPr>
          <w:p w:rsidR="00290A37" w:rsidRPr="00B815E1" w:rsidRDefault="003D5C31" w:rsidP="00A05905">
            <w:pPr>
              <w:spacing w:after="0" w:line="240" w:lineRule="auto"/>
              <w:rPr>
                <w:rFonts w:ascii="Times New Roman" w:eastAsia="Times New Roman" w:hAnsi="Times New Roman" w:cs="Times New Roman"/>
                <w:sz w:val="20"/>
                <w:szCs w:val="20"/>
                <w:lang w:eastAsia="en-ZA"/>
              </w:rPr>
            </w:pPr>
            <m:oMathPara>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0.653</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0.654</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0.682</w:t>
            </w:r>
          </w:p>
        </w:tc>
        <w:tc>
          <w:tcPr>
            <w:tcW w:w="1513" w:type="dxa"/>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0.682</w:t>
            </w:r>
          </w:p>
        </w:tc>
      </w:tr>
    </w:tbl>
    <w:p w:rsidR="00290A37" w:rsidRPr="00B815E1" w:rsidRDefault="00290A37" w:rsidP="00290A37">
      <w:pPr>
        <w:spacing w:line="360" w:lineRule="auto"/>
        <w:ind w:firstLine="426"/>
        <w:jc w:val="both"/>
        <w:rPr>
          <w:rFonts w:ascii="Times New Roman" w:hAnsi="Times New Roman" w:cs="Times New Roman"/>
        </w:rPr>
      </w:pPr>
    </w:p>
    <w:p w:rsidR="00290A37" w:rsidRPr="00B815E1" w:rsidRDefault="00290A37" w:rsidP="00290A37">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year, and region fixed effects, as well as the interaction between year and region fixed effects, were included in all regressions. Robust standard errors were used in all models, aside from model 5, where we used country-clustered standard errors.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w:t>
      </w:r>
    </w:p>
    <w:p w:rsidR="00290A37" w:rsidRPr="00B815E1" w:rsidRDefault="00290A37" w:rsidP="00290A37">
      <w:pPr>
        <w:spacing w:after="0" w:line="360" w:lineRule="auto"/>
        <w:ind w:firstLine="425"/>
        <w:jc w:val="both"/>
        <w:rPr>
          <w:rFonts w:ascii="Times New Roman" w:hAnsi="Times New Roman" w:cs="Times New Roman"/>
        </w:rPr>
      </w:pPr>
    </w:p>
    <w:p w:rsidR="00290A37" w:rsidRPr="00B815E1" w:rsidRDefault="00290A37" w:rsidP="00290A37">
      <w:pPr>
        <w:spacing w:line="360" w:lineRule="auto"/>
        <w:ind w:firstLine="426"/>
        <w:jc w:val="both"/>
        <w:rPr>
          <w:rFonts w:ascii="Times New Roman" w:hAnsi="Times New Roman" w:cs="Times New Roman"/>
        </w:rPr>
      </w:pPr>
      <w:r w:rsidRPr="00B815E1">
        <w:rPr>
          <w:rFonts w:ascii="Times New Roman" w:hAnsi="Times New Roman" w:cs="Times New Roman"/>
          <w:b/>
          <w:bCs/>
        </w:rPr>
        <w:lastRenderedPageBreak/>
        <w:t>Table B</w:t>
      </w:r>
      <w:r w:rsidR="00B32179" w:rsidRPr="00B815E1">
        <w:rPr>
          <w:rFonts w:ascii="Times New Roman" w:hAnsi="Times New Roman" w:cs="Times New Roman"/>
          <w:b/>
          <w:bCs/>
        </w:rPr>
        <w:t>8</w:t>
      </w:r>
      <w:r w:rsidRPr="00B815E1">
        <w:rPr>
          <w:rFonts w:ascii="Times New Roman" w:hAnsi="Times New Roman" w:cs="Times New Roman"/>
        </w:rPr>
        <w:t>: Error correction estimation of the relationship between EV sales and electricity consumption with countries grouped by</w:t>
      </w:r>
      <w:r w:rsidR="00B32179" w:rsidRPr="00B815E1">
        <w:rPr>
          <w:rFonts w:ascii="Times New Roman" w:hAnsi="Times New Roman" w:cs="Times New Roman"/>
        </w:rPr>
        <w:t xml:space="preserve"> cumulative</w:t>
      </w:r>
      <w:r w:rsidRPr="00B815E1">
        <w:rPr>
          <w:rFonts w:ascii="Times New Roman" w:hAnsi="Times New Roman" w:cs="Times New Roman"/>
        </w:rPr>
        <w:t xml:space="preserve"> EV sales in 2022.</w:t>
      </w:r>
    </w:p>
    <w:tbl>
      <w:tblPr>
        <w:tblW w:w="8104" w:type="dxa"/>
        <w:jc w:val="center"/>
        <w:tblLook w:val="04A0"/>
      </w:tblPr>
      <w:tblGrid>
        <w:gridCol w:w="1560"/>
        <w:gridCol w:w="1563"/>
        <w:gridCol w:w="1697"/>
        <w:gridCol w:w="1675"/>
        <w:gridCol w:w="1609"/>
      </w:tblGrid>
      <w:tr w:rsidR="006D36C5" w:rsidRPr="00B815E1" w:rsidTr="00A05905">
        <w:trPr>
          <w:trHeight w:val="288"/>
          <w:jc w:val="center"/>
        </w:trPr>
        <w:tc>
          <w:tcPr>
            <w:tcW w:w="8104" w:type="dxa"/>
            <w:gridSpan w:val="5"/>
            <w:tcBorders>
              <w:top w:val="nil"/>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consumption</w:t>
            </w:r>
          </w:p>
        </w:tc>
      </w:tr>
      <w:tr w:rsidR="006D36C5" w:rsidRPr="00B815E1" w:rsidTr="00A05905">
        <w:trPr>
          <w:trHeight w:val="288"/>
          <w:jc w:val="center"/>
        </w:trPr>
        <w:tc>
          <w:tcPr>
            <w:tcW w:w="1560"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Group</w:t>
            </w:r>
          </w:p>
        </w:tc>
        <w:tc>
          <w:tcPr>
            <w:tcW w:w="1563"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w:t>
            </w:r>
          </w:p>
        </w:tc>
        <w:tc>
          <w:tcPr>
            <w:tcW w:w="1697"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2</w:t>
            </w:r>
          </w:p>
        </w:tc>
        <w:tc>
          <w:tcPr>
            <w:tcW w:w="1675"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3</w:t>
            </w:r>
          </w:p>
        </w:tc>
        <w:tc>
          <w:tcPr>
            <w:tcW w:w="1609" w:type="dxa"/>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4</w:t>
            </w:r>
          </w:p>
        </w:tc>
      </w:tr>
      <w:tr w:rsidR="006D36C5" w:rsidRPr="00B815E1" w:rsidTr="00A05905">
        <w:trPr>
          <w:trHeight w:val="288"/>
          <w:jc w:val="center"/>
        </w:trPr>
        <w:tc>
          <w:tcPr>
            <w:tcW w:w="8104" w:type="dxa"/>
            <w:gridSpan w:val="5"/>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LR</w:t>
            </w:r>
          </w:p>
        </w:tc>
      </w:tr>
      <w:tr w:rsidR="006D36C5" w:rsidRPr="00B815E1" w:rsidTr="00A05905">
        <w:trPr>
          <w:trHeight w:val="288"/>
          <w:jc w:val="center"/>
        </w:trPr>
        <w:tc>
          <w:tcPr>
            <w:tcW w:w="1560" w:type="dxa"/>
            <w:tcBorders>
              <w:top w:val="single" w:sz="4" w:space="0" w:color="auto"/>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EV sales</w:t>
            </w:r>
          </w:p>
        </w:tc>
        <w:tc>
          <w:tcPr>
            <w:tcW w:w="1563"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697"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0.013***</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(0.004)</w:t>
            </w:r>
          </w:p>
        </w:tc>
        <w:tc>
          <w:tcPr>
            <w:tcW w:w="1675"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0.013**</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(0.005)</w:t>
            </w:r>
          </w:p>
        </w:tc>
        <w:tc>
          <w:tcPr>
            <w:tcW w:w="1609"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0.006</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(0.004)</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Electricity price</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(0.015)</w:t>
            </w:r>
          </w:p>
        </w:tc>
        <w:tc>
          <w:tcPr>
            <w:tcW w:w="1697"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(0.019)</w:t>
            </w:r>
          </w:p>
        </w:tc>
        <w:tc>
          <w:tcPr>
            <w:tcW w:w="1675"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-0.158***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(0.042)</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GDP</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0.248***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(0.025)</w:t>
            </w:r>
          </w:p>
        </w:tc>
        <w:tc>
          <w:tcPr>
            <w:tcW w:w="1697"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0.283***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(0.031)</w:t>
            </w:r>
          </w:p>
        </w:tc>
        <w:tc>
          <w:tcPr>
            <w:tcW w:w="1675"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0.182*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(0.098)</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-0.619***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(0.109)</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Pop</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-0.159***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(0.040)</w:t>
            </w:r>
          </w:p>
        </w:tc>
        <w:tc>
          <w:tcPr>
            <w:tcW w:w="1697"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(0.081)</w:t>
            </w:r>
          </w:p>
        </w:tc>
        <w:tc>
          <w:tcPr>
            <w:tcW w:w="1675"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1.089***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(0.333)</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0.663***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(0.140)</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CDD</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97"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(0.005)</w:t>
            </w:r>
          </w:p>
        </w:tc>
        <w:tc>
          <w:tcPr>
            <w:tcW w:w="1675"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(0.007)</w:t>
            </w:r>
          </w:p>
        </w:tc>
      </w:tr>
      <w:tr w:rsidR="006D36C5" w:rsidRPr="00B815E1" w:rsidTr="00A05905">
        <w:trPr>
          <w:trHeight w:val="288"/>
          <w:jc w:val="center"/>
        </w:trPr>
        <w:tc>
          <w:tcPr>
            <w:tcW w:w="1560" w:type="dxa"/>
            <w:tcBorders>
              <w:top w:val="nil"/>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HDD</w:t>
            </w:r>
          </w:p>
        </w:tc>
        <w:tc>
          <w:tcPr>
            <w:tcW w:w="1563"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(0.051)</w:t>
            </w:r>
          </w:p>
        </w:tc>
        <w:tc>
          <w:tcPr>
            <w:tcW w:w="1697"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-0.077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(0.053)</w:t>
            </w:r>
          </w:p>
        </w:tc>
        <w:tc>
          <w:tcPr>
            <w:tcW w:w="1675"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-0.018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(0.080)</w:t>
            </w:r>
          </w:p>
        </w:tc>
        <w:tc>
          <w:tcPr>
            <w:tcW w:w="1609"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0.112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(0.095)</w:t>
            </w:r>
          </w:p>
        </w:tc>
      </w:tr>
      <w:tr w:rsidR="006D36C5" w:rsidRPr="00B815E1" w:rsidTr="00A05905">
        <w:trPr>
          <w:trHeight w:val="288"/>
          <w:jc w:val="center"/>
        </w:trPr>
        <w:tc>
          <w:tcPr>
            <w:tcW w:w="1560" w:type="dxa"/>
            <w:tcBorders>
              <w:top w:val="nil"/>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-1.313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(0.918)</w:t>
            </w:r>
          </w:p>
        </w:tc>
        <w:tc>
          <w:tcPr>
            <w:tcW w:w="1697"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1.071</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(1.001)</w:t>
            </w:r>
          </w:p>
        </w:tc>
        <w:tc>
          <w:tcPr>
            <w:tcW w:w="1675"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-17.592***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(4.296)</w:t>
            </w:r>
          </w:p>
        </w:tc>
        <w:tc>
          <w:tcPr>
            <w:tcW w:w="1609"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11.486***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(2.750)</w:t>
            </w:r>
          </w:p>
        </w:tc>
      </w:tr>
      <w:tr w:rsidR="006D36C5" w:rsidRPr="00B815E1" w:rsidTr="00A05905">
        <w:trPr>
          <w:trHeight w:val="288"/>
          <w:jc w:val="center"/>
        </w:trPr>
        <w:tc>
          <w:tcPr>
            <w:tcW w:w="1560" w:type="dxa"/>
            <w:tcBorders>
              <w:top w:val="nil"/>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Cointegrated</w:t>
            </w:r>
          </w:p>
        </w:tc>
        <w:tc>
          <w:tcPr>
            <w:tcW w:w="1563" w:type="dxa"/>
            <w:tcBorders>
              <w:top w:val="nil"/>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97" w:type="dxa"/>
            <w:tcBorders>
              <w:top w:val="nil"/>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75" w:type="dxa"/>
            <w:tcBorders>
              <w:top w:val="nil"/>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c>
          <w:tcPr>
            <w:tcW w:w="1609" w:type="dxa"/>
            <w:tcBorders>
              <w:top w:val="nil"/>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Yes</w:t>
            </w:r>
          </w:p>
        </w:tc>
      </w:tr>
      <w:tr w:rsidR="006D36C5" w:rsidRPr="00B815E1" w:rsidTr="00A05905">
        <w:trPr>
          <w:trHeight w:val="288"/>
          <w:jc w:val="center"/>
        </w:trPr>
        <w:tc>
          <w:tcPr>
            <w:tcW w:w="8104" w:type="dxa"/>
            <w:gridSpan w:val="5"/>
            <w:tcBorders>
              <w:top w:val="single" w:sz="4" w:space="0" w:color="auto"/>
              <w:left w:val="nil"/>
              <w:bottom w:val="single" w:sz="4" w:space="0" w:color="auto"/>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SR</w:t>
            </w:r>
          </w:p>
        </w:tc>
      </w:tr>
      <w:tr w:rsidR="006D36C5" w:rsidRPr="00B815E1" w:rsidTr="00A05905">
        <w:trPr>
          <w:trHeight w:val="288"/>
          <w:jc w:val="center"/>
        </w:trPr>
        <w:tc>
          <w:tcPr>
            <w:tcW w:w="1560" w:type="dxa"/>
            <w:tcBorders>
              <w:top w:val="single" w:sz="4" w:space="0" w:color="auto"/>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Lagged EC term</w:t>
            </w:r>
          </w:p>
        </w:tc>
        <w:tc>
          <w:tcPr>
            <w:tcW w:w="1563"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-0.384***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(0.102)</w:t>
            </w:r>
          </w:p>
        </w:tc>
        <w:tc>
          <w:tcPr>
            <w:tcW w:w="1697" w:type="dxa"/>
            <w:tcBorders>
              <w:top w:val="single" w:sz="4" w:space="0" w:color="auto"/>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-0.198***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(0.071)</w:t>
            </w:r>
          </w:p>
        </w:tc>
        <w:tc>
          <w:tcPr>
            <w:tcW w:w="1675" w:type="dxa"/>
            <w:tcBorders>
              <w:top w:val="single" w:sz="4" w:space="0" w:color="auto"/>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-0.124***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(0.039)</w:t>
            </w:r>
          </w:p>
        </w:tc>
        <w:tc>
          <w:tcPr>
            <w:tcW w:w="1609" w:type="dxa"/>
            <w:tcBorders>
              <w:top w:val="single" w:sz="4" w:space="0" w:color="auto"/>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-0.294***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(0.076)</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b/>
                <w:bCs/>
                <w:sz w:val="20"/>
                <w:szCs w:val="20"/>
                <w:lang w:eastAsia="en-ZA"/>
              </w:rPr>
            </w:pPr>
            <w:r w:rsidRPr="00B815E1">
              <w:rPr>
                <w:rFonts w:ascii="Times New Roman" w:eastAsia="Times New Roman" w:hAnsi="Times New Roman" w:cs="Times New Roman"/>
                <w:b/>
                <w:bCs/>
                <w:sz w:val="20"/>
                <w:szCs w:val="20"/>
                <w:lang w:eastAsia="en-ZA"/>
              </w:rPr>
              <w:t>D.EV sales</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0.001</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697"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0.007***</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675"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0.003*</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(0.002)</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b/>
                <w:bCs/>
                <w:sz w:val="20"/>
                <w:szCs w:val="20"/>
              </w:rPr>
            </w:pPr>
            <w:r w:rsidRPr="00B815E1">
              <w:rPr>
                <w:rFonts w:ascii="Times New Roman" w:hAnsi="Times New Roman" w:cs="Times New Roman"/>
                <w:b/>
                <w:bCs/>
                <w:sz w:val="20"/>
                <w:szCs w:val="20"/>
              </w:rPr>
              <w:t>0.002</w:t>
            </w:r>
          </w:p>
          <w:p w:rsidR="00290A37" w:rsidRPr="00B815E1" w:rsidRDefault="00290A37" w:rsidP="00A05905">
            <w:pPr>
              <w:spacing w:after="0" w:line="240" w:lineRule="auto"/>
              <w:jc w:val="center"/>
              <w:rPr>
                <w:rFonts w:ascii="Times New Roman" w:eastAsia="Times New Roman" w:hAnsi="Times New Roman" w:cs="Times New Roman"/>
                <w:b/>
                <w:bCs/>
                <w:sz w:val="20"/>
                <w:szCs w:val="20"/>
                <w:lang w:eastAsia="en-ZA"/>
              </w:rPr>
            </w:pPr>
            <w:r w:rsidRPr="00B815E1">
              <w:rPr>
                <w:rFonts w:ascii="Times New Roman" w:hAnsi="Times New Roman" w:cs="Times New Roman"/>
                <w:b/>
                <w:bCs/>
                <w:sz w:val="20"/>
                <w:szCs w:val="20"/>
              </w:rPr>
              <w:t>(0.001)</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D.Electricity price</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(0.012)</w:t>
            </w:r>
          </w:p>
        </w:tc>
        <w:tc>
          <w:tcPr>
            <w:tcW w:w="1697"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(0.021)</w:t>
            </w:r>
          </w:p>
        </w:tc>
        <w:tc>
          <w:tcPr>
            <w:tcW w:w="1675"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(0.020)</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(0.022)</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D.GDP</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0.168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(0.103)</w:t>
            </w:r>
          </w:p>
        </w:tc>
        <w:tc>
          <w:tcPr>
            <w:tcW w:w="1697"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0.210***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(0.076)</w:t>
            </w:r>
          </w:p>
        </w:tc>
        <w:tc>
          <w:tcPr>
            <w:tcW w:w="1675"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0.580***</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(0.106)</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0.249</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(0.156)</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D.Pop</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(0.700)</w:t>
            </w:r>
          </w:p>
        </w:tc>
        <w:tc>
          <w:tcPr>
            <w:tcW w:w="1697"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1.082**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(0.459)</w:t>
            </w:r>
          </w:p>
        </w:tc>
        <w:tc>
          <w:tcPr>
            <w:tcW w:w="1675"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0.408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(0.285)</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-0.083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(0.519)</w:t>
            </w:r>
          </w:p>
        </w:tc>
      </w:tr>
      <w:tr w:rsidR="006D36C5" w:rsidRPr="00B815E1" w:rsidTr="00A05905">
        <w:trPr>
          <w:trHeight w:val="288"/>
          <w:jc w:val="center"/>
        </w:trPr>
        <w:tc>
          <w:tcPr>
            <w:tcW w:w="1560" w:type="dxa"/>
            <w:tcBorders>
              <w:top w:val="nil"/>
              <w:left w:val="nil"/>
              <w:bottom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D.CDD</w:t>
            </w:r>
          </w:p>
        </w:tc>
        <w:tc>
          <w:tcPr>
            <w:tcW w:w="1563"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97"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0.008***</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75" w:type="dxa"/>
            <w:tcBorders>
              <w:top w:val="nil"/>
              <w:left w:val="nil"/>
              <w:bottom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(0.001)</w:t>
            </w:r>
          </w:p>
        </w:tc>
        <w:tc>
          <w:tcPr>
            <w:tcW w:w="1609" w:type="dxa"/>
            <w:tcBorders>
              <w:top w:val="nil"/>
              <w:left w:val="nil"/>
              <w:bottom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r>
      <w:tr w:rsidR="006D36C5" w:rsidRPr="00B815E1" w:rsidTr="00A05905">
        <w:trPr>
          <w:trHeight w:val="288"/>
          <w:jc w:val="center"/>
        </w:trPr>
        <w:tc>
          <w:tcPr>
            <w:tcW w:w="1560" w:type="dxa"/>
            <w:tcBorders>
              <w:top w:val="nil"/>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D.HDD</w:t>
            </w:r>
          </w:p>
        </w:tc>
        <w:tc>
          <w:tcPr>
            <w:tcW w:w="1563"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0.073**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(0.030)</w:t>
            </w:r>
          </w:p>
        </w:tc>
        <w:tc>
          <w:tcPr>
            <w:tcW w:w="1697" w:type="dxa"/>
            <w:tcBorders>
              <w:top w:val="nil"/>
              <w:left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0.024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(0.023)</w:t>
            </w:r>
          </w:p>
        </w:tc>
        <w:tc>
          <w:tcPr>
            <w:tcW w:w="1675" w:type="dxa"/>
            <w:tcBorders>
              <w:top w:val="nil"/>
              <w:left w:val="nil"/>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0.094***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(0.024)</w:t>
            </w:r>
          </w:p>
        </w:tc>
        <w:tc>
          <w:tcPr>
            <w:tcW w:w="1609" w:type="dxa"/>
            <w:tcBorders>
              <w:top w:val="nil"/>
              <w:left w:val="nil"/>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0.046</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(0.038)</w:t>
            </w:r>
          </w:p>
        </w:tc>
      </w:tr>
      <w:tr w:rsidR="006D36C5" w:rsidRPr="00B815E1" w:rsidTr="00A05905">
        <w:trPr>
          <w:trHeight w:val="288"/>
          <w:jc w:val="center"/>
        </w:trPr>
        <w:tc>
          <w:tcPr>
            <w:tcW w:w="1560" w:type="dxa"/>
            <w:tcBorders>
              <w:top w:val="nil"/>
              <w:left w:val="nil"/>
              <w:bottom w:val="single" w:sz="4" w:space="0" w:color="auto"/>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w:t>
            </w:r>
          </w:p>
        </w:tc>
        <w:tc>
          <w:tcPr>
            <w:tcW w:w="1563"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0.004</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97" w:type="dxa"/>
            <w:tcBorders>
              <w:top w:val="nil"/>
              <w:left w:val="nil"/>
              <w:bottom w:val="single" w:sz="4" w:space="0" w:color="auto"/>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-0.002</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(0.003)</w:t>
            </w:r>
          </w:p>
        </w:tc>
        <w:tc>
          <w:tcPr>
            <w:tcW w:w="1675" w:type="dxa"/>
            <w:tcBorders>
              <w:top w:val="nil"/>
              <w:left w:val="nil"/>
              <w:bottom w:val="single" w:sz="4" w:space="0" w:color="auto"/>
              <w:right w:val="nil"/>
            </w:tcBorders>
            <w:noWrap/>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-0.007***</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(0.002)</w:t>
            </w:r>
          </w:p>
        </w:tc>
        <w:tc>
          <w:tcPr>
            <w:tcW w:w="1609"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hAnsi="Times New Roman" w:cs="Times New Roman"/>
                <w:sz w:val="20"/>
                <w:szCs w:val="20"/>
              </w:rPr>
            </w:pPr>
            <w:r w:rsidRPr="00B815E1">
              <w:rPr>
                <w:rFonts w:ascii="Times New Roman" w:hAnsi="Times New Roman" w:cs="Times New Roman"/>
                <w:sz w:val="20"/>
                <w:szCs w:val="20"/>
              </w:rPr>
              <w:t>-0.003</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(0.004)</w:t>
            </w:r>
          </w:p>
        </w:tc>
      </w:tr>
      <w:tr w:rsidR="006D36C5" w:rsidRPr="00B815E1" w:rsidTr="00A05905">
        <w:trPr>
          <w:trHeight w:val="288"/>
          <w:jc w:val="center"/>
        </w:trPr>
        <w:tc>
          <w:tcPr>
            <w:tcW w:w="1560" w:type="dxa"/>
            <w:tcBorders>
              <w:top w:val="single" w:sz="4" w:space="0" w:color="auto"/>
              <w:left w:val="nil"/>
              <w:right w:val="nil"/>
            </w:tcBorders>
            <w:noWrap/>
            <w:vAlign w:val="center"/>
            <w:hideMark/>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w:t>
            </w:r>
          </w:p>
        </w:tc>
        <w:tc>
          <w:tcPr>
            <w:tcW w:w="1563"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110</w:t>
            </w:r>
          </w:p>
        </w:tc>
        <w:tc>
          <w:tcPr>
            <w:tcW w:w="1697" w:type="dxa"/>
            <w:tcBorders>
              <w:top w:val="single" w:sz="4" w:space="0" w:color="auto"/>
              <w:left w:val="nil"/>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75" w:type="dxa"/>
            <w:tcBorders>
              <w:top w:val="single" w:sz="4" w:space="0" w:color="auto"/>
              <w:left w:val="nil"/>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110</w:t>
            </w:r>
          </w:p>
        </w:tc>
        <w:tc>
          <w:tcPr>
            <w:tcW w:w="1609" w:type="dxa"/>
            <w:tcBorders>
              <w:top w:val="single" w:sz="4" w:space="0" w:color="auto"/>
              <w:left w:val="nil"/>
              <w:right w:val="nil"/>
            </w:tcBorders>
            <w:noWrap/>
            <w:vAlign w:val="center"/>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110</w:t>
            </w:r>
          </w:p>
        </w:tc>
      </w:tr>
      <w:tr w:rsidR="006D36C5" w:rsidRPr="00B815E1" w:rsidTr="00A05905">
        <w:trPr>
          <w:trHeight w:val="288"/>
          <w:jc w:val="center"/>
        </w:trPr>
        <w:tc>
          <w:tcPr>
            <w:tcW w:w="1560" w:type="dxa"/>
            <w:tcBorders>
              <w:top w:val="nil"/>
              <w:left w:val="nil"/>
              <w:bottom w:val="single" w:sz="4" w:space="0" w:color="auto"/>
              <w:right w:val="nil"/>
            </w:tcBorders>
            <w:noWrap/>
            <w:vAlign w:val="center"/>
            <w:hideMark/>
          </w:tcPr>
          <w:p w:rsidR="00290A37" w:rsidRPr="00B815E1" w:rsidRDefault="003D5C31" w:rsidP="00A05905">
            <w:pPr>
              <w:spacing w:after="0" w:line="240" w:lineRule="auto"/>
              <w:rPr>
                <w:rFonts w:ascii="Times New Roman" w:eastAsia="Times New Roman" w:hAnsi="Times New Roman" w:cs="Times New Roman"/>
                <w:sz w:val="20"/>
                <w:szCs w:val="20"/>
                <w:lang w:eastAsia="en-ZA"/>
              </w:rPr>
            </w:pPr>
            <m:oMathPara>
              <m:oMathParaPr>
                <m:jc m:val="left"/>
              </m:oMathParaPr>
              <m:oMath>
                <m:sSubSup>
                  <m:sSubSupPr>
                    <m:ctrlPr>
                      <w:rPr>
                        <w:rFonts w:ascii="Cambria Math" w:eastAsia="Times New Roman" w:hAnsi="Cambria Math" w:cs="Times New Roman"/>
                        <w:i/>
                        <w:sz w:val="20"/>
                        <w:szCs w:val="20"/>
                        <w:lang w:eastAsia="en-ZA"/>
                      </w:rPr>
                    </m:ctrlPr>
                  </m:sSubSupPr>
                  <m:e>
                    <m:r>
                      <w:rPr>
                        <w:rFonts w:ascii="Cambria Math" w:eastAsia="Times New Roman" w:hAnsi="Cambria Math" w:cs="Times New Roman"/>
                        <w:sz w:val="20"/>
                        <w:szCs w:val="20"/>
                        <w:lang w:eastAsia="en-ZA"/>
                      </w:rPr>
                      <m:t>R</m:t>
                    </m:r>
                  </m:e>
                  <m:sub>
                    <m:r>
                      <w:rPr>
                        <w:rFonts w:ascii="Cambria Math" w:eastAsia="Times New Roman" w:hAnsi="Cambria Math" w:cs="Times New Roman"/>
                        <w:sz w:val="20"/>
                        <w:szCs w:val="20"/>
                        <w:lang w:eastAsia="en-ZA"/>
                      </w:rPr>
                      <m:t>a</m:t>
                    </m:r>
                  </m:sub>
                  <m:sup>
                    <m:r>
                      <w:rPr>
                        <w:rFonts w:ascii="Cambria Math" w:eastAsia="Times New Roman" w:hAnsi="Cambria Math" w:cs="Times New Roman"/>
                        <w:sz w:val="20"/>
                        <w:szCs w:val="20"/>
                        <w:lang w:eastAsia="en-ZA"/>
                      </w:rPr>
                      <m:t>2</m:t>
                    </m:r>
                  </m:sup>
                </m:sSubSup>
              </m:oMath>
            </m:oMathPara>
          </w:p>
        </w:tc>
        <w:tc>
          <w:tcPr>
            <w:tcW w:w="1563"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0.674</w:t>
            </w:r>
          </w:p>
        </w:tc>
        <w:tc>
          <w:tcPr>
            <w:tcW w:w="1697" w:type="dxa"/>
            <w:tcBorders>
              <w:top w:val="nil"/>
              <w:left w:val="nil"/>
              <w:bottom w:val="single" w:sz="4" w:space="0" w:color="auto"/>
              <w:right w:val="nil"/>
            </w:tcBorders>
            <w:noWrap/>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0.694</w:t>
            </w:r>
          </w:p>
        </w:tc>
        <w:tc>
          <w:tcPr>
            <w:tcW w:w="1675" w:type="dxa"/>
            <w:tcBorders>
              <w:top w:val="nil"/>
              <w:left w:val="nil"/>
              <w:bottom w:val="single" w:sz="4" w:space="0" w:color="auto"/>
              <w:right w:val="nil"/>
            </w:tcBorders>
            <w:noWrap/>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0.847</w:t>
            </w:r>
          </w:p>
        </w:tc>
        <w:tc>
          <w:tcPr>
            <w:tcW w:w="1609" w:type="dxa"/>
            <w:tcBorders>
              <w:top w:val="nil"/>
              <w:left w:val="nil"/>
              <w:bottom w:val="single" w:sz="4" w:space="0" w:color="auto"/>
              <w:right w:val="nil"/>
            </w:tcBorders>
            <w:noWrap/>
            <w:hideMark/>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0.726</w:t>
            </w:r>
          </w:p>
        </w:tc>
      </w:tr>
      <w:tr w:rsidR="006D36C5" w:rsidRPr="00B815E1" w:rsidTr="00A05905">
        <w:trPr>
          <w:trHeight w:val="288"/>
          <w:jc w:val="center"/>
        </w:trPr>
        <w:tc>
          <w:tcPr>
            <w:tcW w:w="1560" w:type="dxa"/>
            <w:tcBorders>
              <w:top w:val="single" w:sz="4" w:space="0" w:color="auto"/>
              <w:left w:val="nil"/>
              <w:bottom w:val="single" w:sz="4" w:space="0" w:color="auto"/>
              <w:right w:val="nil"/>
            </w:tcBorders>
            <w:noWrap/>
            <w:vAlign w:val="center"/>
          </w:tcPr>
          <w:p w:rsidR="00290A37" w:rsidRPr="00B815E1" w:rsidRDefault="00290A37" w:rsidP="00A0590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Countries</w:t>
            </w:r>
          </w:p>
        </w:tc>
        <w:tc>
          <w:tcPr>
            <w:tcW w:w="1563" w:type="dxa"/>
            <w:tcBorders>
              <w:top w:val="single" w:sz="4" w:space="0" w:color="auto"/>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Estonia (E)</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Greece (S)</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Hungary (E)</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Latvia (E)</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Slovenia (E)</w:t>
            </w:r>
          </w:p>
        </w:tc>
        <w:tc>
          <w:tcPr>
            <w:tcW w:w="1697" w:type="dxa"/>
            <w:tcBorders>
              <w:top w:val="single" w:sz="4" w:space="0" w:color="auto"/>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Finland (N)</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Ireland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Luxembourg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Poland (E)</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Portugal (W)</w:t>
            </w:r>
          </w:p>
        </w:tc>
        <w:tc>
          <w:tcPr>
            <w:tcW w:w="1675" w:type="dxa"/>
            <w:tcBorders>
              <w:top w:val="single" w:sz="4" w:space="0" w:color="auto"/>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Austria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Belgium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Denmark (N)</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Italy (S)</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Spain (S)</w:t>
            </w:r>
          </w:p>
        </w:tc>
        <w:tc>
          <w:tcPr>
            <w:tcW w:w="1609" w:type="dxa"/>
            <w:tcBorders>
              <w:top w:val="single" w:sz="4" w:space="0" w:color="auto"/>
              <w:left w:val="nil"/>
              <w:bottom w:val="single" w:sz="4" w:space="0" w:color="auto"/>
              <w:right w:val="nil"/>
            </w:tcBorders>
            <w:noWrap/>
            <w:vAlign w:val="center"/>
          </w:tcPr>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France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Germany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Netherlands (W)</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Norway (N)</w:t>
            </w:r>
          </w:p>
          <w:p w:rsidR="00290A37" w:rsidRPr="00B815E1" w:rsidRDefault="00290A37" w:rsidP="00A05905">
            <w:pPr>
              <w:spacing w:after="0" w:line="240" w:lineRule="auto"/>
              <w:jc w:val="center"/>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Sweden (N)</w:t>
            </w:r>
          </w:p>
        </w:tc>
      </w:tr>
      <w:tr w:rsidR="00625225" w:rsidRPr="00B815E1" w:rsidTr="00A05905">
        <w:trPr>
          <w:trHeight w:val="288"/>
          <w:jc w:val="center"/>
        </w:trPr>
        <w:tc>
          <w:tcPr>
            <w:tcW w:w="1560"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rPr>
                <w:rFonts w:ascii="Times New Roman" w:eastAsia="Times New Roman" w:hAnsi="Times New Roman" w:cs="Times New Roman"/>
                <w:sz w:val="20"/>
                <w:szCs w:val="20"/>
                <w:lang w:eastAsia="en-ZA"/>
              </w:rPr>
            </w:pPr>
            <w:r w:rsidRPr="00B815E1">
              <w:rPr>
                <w:rFonts w:ascii="Times New Roman" w:eastAsia="Times New Roman" w:hAnsi="Times New Roman" w:cs="Times New Roman"/>
                <w:sz w:val="20"/>
                <w:szCs w:val="20"/>
                <w:lang w:eastAsia="en-ZA"/>
              </w:rPr>
              <w:t>Cumulative EV sales (2022)</w:t>
            </w:r>
          </w:p>
        </w:tc>
        <w:tc>
          <w:tcPr>
            <w:tcW w:w="1563"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2,296 – 16,068</w:t>
            </w:r>
          </w:p>
        </w:tc>
        <w:tc>
          <w:tcPr>
            <w:tcW w:w="1697"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25,225 – 76,336</w:t>
            </w:r>
          </w:p>
        </w:tc>
        <w:tc>
          <w:tcPr>
            <w:tcW w:w="1675"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85,789 – 172,960</w:t>
            </w:r>
          </w:p>
        </w:tc>
        <w:tc>
          <w:tcPr>
            <w:tcW w:w="1609" w:type="dxa"/>
            <w:tcBorders>
              <w:top w:val="single" w:sz="4" w:space="0" w:color="auto"/>
              <w:left w:val="nil"/>
              <w:bottom w:val="single" w:sz="4" w:space="0" w:color="auto"/>
              <w:right w:val="nil"/>
            </w:tcBorders>
            <w:noWrap/>
            <w:vAlign w:val="center"/>
          </w:tcPr>
          <w:p w:rsidR="00625225" w:rsidRPr="00B815E1" w:rsidRDefault="00625225" w:rsidP="00625225">
            <w:pPr>
              <w:spacing w:after="0" w:line="240" w:lineRule="auto"/>
              <w:jc w:val="center"/>
              <w:rPr>
                <w:rFonts w:ascii="Times New Roman" w:eastAsia="Times New Roman" w:hAnsi="Times New Roman" w:cs="Times New Roman"/>
                <w:sz w:val="20"/>
                <w:szCs w:val="20"/>
                <w:lang w:eastAsia="en-ZA"/>
              </w:rPr>
            </w:pPr>
            <w:r w:rsidRPr="00B815E1">
              <w:rPr>
                <w:rFonts w:ascii="Times New Roman" w:hAnsi="Times New Roman" w:cs="Times New Roman"/>
                <w:sz w:val="20"/>
                <w:szCs w:val="20"/>
              </w:rPr>
              <w:t>215,883 – 1,175,597</w:t>
            </w:r>
          </w:p>
        </w:tc>
      </w:tr>
    </w:tbl>
    <w:p w:rsidR="00290A37" w:rsidRPr="00B815E1" w:rsidRDefault="00290A37" w:rsidP="00290A37">
      <w:pPr>
        <w:spacing w:line="360" w:lineRule="auto"/>
        <w:ind w:firstLine="426"/>
        <w:jc w:val="both"/>
        <w:rPr>
          <w:rFonts w:ascii="Times New Roman" w:hAnsi="Times New Roman" w:cs="Times New Roman"/>
        </w:rPr>
      </w:pPr>
    </w:p>
    <w:p w:rsidR="00290A37" w:rsidRPr="006D36C5" w:rsidRDefault="00290A37" w:rsidP="00290A37">
      <w:pPr>
        <w:spacing w:line="240" w:lineRule="auto"/>
        <w:ind w:firstLine="426"/>
        <w:jc w:val="both"/>
        <w:rPr>
          <w:rFonts w:ascii="Times New Roman" w:hAnsi="Times New Roman" w:cs="Times New Roman"/>
          <w:i/>
          <w:iCs/>
          <w:sz w:val="18"/>
          <w:szCs w:val="18"/>
        </w:rPr>
      </w:pPr>
      <w:r w:rsidRPr="00B815E1">
        <w:rPr>
          <w:rFonts w:ascii="Times New Roman" w:hAnsi="Times New Roman" w:cs="Times New Roman"/>
          <w:i/>
          <w:iCs/>
          <w:sz w:val="18"/>
          <w:szCs w:val="18"/>
        </w:rPr>
        <w:t xml:space="preserve">Note: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and </w:t>
      </w:r>
      <w:r w:rsidRPr="00B815E1">
        <w:rPr>
          <w:rFonts w:ascii="Times New Roman" w:hAnsi="Times New Roman" w:cs="Times New Roman"/>
          <w:i/>
          <w:iCs/>
          <w:sz w:val="18"/>
          <w:szCs w:val="18"/>
          <w:vertAlign w:val="superscript"/>
        </w:rPr>
        <w:t>***</w:t>
      </w:r>
      <w:r w:rsidRPr="00B815E1">
        <w:rPr>
          <w:rFonts w:ascii="Times New Roman" w:hAnsi="Times New Roman" w:cs="Times New Roman"/>
          <w:i/>
          <w:iCs/>
          <w:sz w:val="18"/>
          <w:szCs w:val="18"/>
        </w:rPr>
        <w:t xml:space="preserve"> indicate significance at the 10%, 5%, and 1% levels, respectively. Standard errors are given in parentheses. Country-clustered standard errors were included to account for the possible effect of cross-sectional dependence due to most countries being in the European Union. Country and year-fixed effects were included in all regressions. Robust standard errors were used in all models. The </w:t>
      </w:r>
      <w:r w:rsidR="00390058" w:rsidRPr="00B815E1">
        <w:rPr>
          <w:rFonts w:ascii="Times New Roman" w:hAnsi="Times New Roman" w:cs="Times New Roman"/>
          <w:i/>
          <w:iCs/>
          <w:sz w:val="18"/>
          <w:szCs w:val="18"/>
        </w:rPr>
        <w:t>primary</w:t>
      </w:r>
      <w:r w:rsidRPr="00B815E1">
        <w:rPr>
          <w:rFonts w:ascii="Times New Roman" w:hAnsi="Times New Roman" w:cs="Times New Roman"/>
          <w:i/>
          <w:iCs/>
          <w:sz w:val="18"/>
          <w:szCs w:val="18"/>
        </w:rPr>
        <w:t xml:space="preserve"> variable of interest is highlighted for the reader's convenience. All variables are in natural logarithm approximations, as noted in Section 3.1. The results of the cointegration tests are presented in Table A4 in the </w:t>
      </w:r>
      <w:r w:rsidR="00DD5CF2" w:rsidRPr="00B815E1">
        <w:rPr>
          <w:rFonts w:ascii="Times New Roman" w:hAnsi="Times New Roman" w:cs="Times New Roman"/>
          <w:i/>
          <w:iCs/>
          <w:sz w:val="18"/>
          <w:szCs w:val="18"/>
        </w:rPr>
        <w:t>Appendix</w:t>
      </w:r>
      <w:r w:rsidRPr="00B815E1">
        <w:rPr>
          <w:rFonts w:ascii="Times New Roman" w:hAnsi="Times New Roman" w:cs="Times New Roman"/>
          <w:i/>
          <w:iCs/>
          <w:sz w:val="18"/>
          <w:szCs w:val="18"/>
        </w:rPr>
        <w:t>. Groups 1 to 4 correspond to the lowest cumulative EV sales in 2022 to the highest cumulative EV sales in 2022, dividing the sample into four equal groups. Regions are given in brackets after the country names.</w:t>
      </w:r>
    </w:p>
    <w:sectPr w:rsidR="00290A37" w:rsidRPr="006D36C5" w:rsidSect="003D5C31">
      <w:footerReference w:type="default" r:id="rId51"/>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41EB" w:rsidRDefault="00CC41EB" w:rsidP="00A216B7">
      <w:pPr>
        <w:spacing w:after="0" w:line="240" w:lineRule="auto"/>
      </w:pPr>
      <w:r>
        <w:separator/>
      </w:r>
    </w:p>
  </w:endnote>
  <w:endnote w:type="continuationSeparator" w:id="0">
    <w:p w:rsidR="00CC41EB" w:rsidRDefault="00CC41EB" w:rsidP="00A216B7">
      <w:pPr>
        <w:spacing w:after="0" w:line="240" w:lineRule="auto"/>
      </w:pPr>
      <w:r>
        <w:continuationSeparator/>
      </w:r>
    </w:p>
  </w:endnote>
  <w:endnote w:type="continuationNotice" w:id="1">
    <w:p w:rsidR="00CC41EB" w:rsidRDefault="00CC41EB">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9395928"/>
      <w:docPartObj>
        <w:docPartGallery w:val="Page Numbers (Bottom of Page)"/>
        <w:docPartUnique/>
      </w:docPartObj>
    </w:sdtPr>
    <w:sdtEndPr>
      <w:rPr>
        <w:noProof/>
      </w:rPr>
    </w:sdtEndPr>
    <w:sdtContent>
      <w:p w:rsidR="00E847CD" w:rsidRDefault="003D5C31">
        <w:pPr>
          <w:pStyle w:val="Footer"/>
          <w:jc w:val="center"/>
        </w:pPr>
        <w:r>
          <w:fldChar w:fldCharType="begin"/>
        </w:r>
        <w:r w:rsidR="00E847CD">
          <w:instrText xml:space="preserve"> PAGE   \* MERGEFORMAT </w:instrText>
        </w:r>
        <w:r>
          <w:fldChar w:fldCharType="separate"/>
        </w:r>
        <w:r w:rsidR="003B0FA6">
          <w:rPr>
            <w:noProof/>
          </w:rPr>
          <w:t>12</w:t>
        </w:r>
        <w:r>
          <w:rPr>
            <w:noProof/>
          </w:rPr>
          <w:fldChar w:fldCharType="end"/>
        </w:r>
      </w:p>
    </w:sdtContent>
  </w:sdt>
  <w:p w:rsidR="00E847CD" w:rsidRDefault="00E847C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41EB" w:rsidRDefault="00CC41EB" w:rsidP="00A216B7">
      <w:pPr>
        <w:spacing w:after="0" w:line="240" w:lineRule="auto"/>
      </w:pPr>
      <w:r>
        <w:separator/>
      </w:r>
    </w:p>
  </w:footnote>
  <w:footnote w:type="continuationSeparator" w:id="0">
    <w:p w:rsidR="00CC41EB" w:rsidRDefault="00CC41EB" w:rsidP="00A216B7">
      <w:pPr>
        <w:spacing w:after="0" w:line="240" w:lineRule="auto"/>
      </w:pPr>
      <w:r>
        <w:continuationSeparator/>
      </w:r>
    </w:p>
  </w:footnote>
  <w:footnote w:type="continuationNotice" w:id="1">
    <w:p w:rsidR="00CC41EB" w:rsidRDefault="00CC41EB">
      <w:pPr>
        <w:spacing w:after="0" w:line="24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8A4D2F"/>
    <w:multiLevelType w:val="hybridMultilevel"/>
    <w:tmpl w:val="F8E409D8"/>
    <w:lvl w:ilvl="0" w:tplc="B54A5784">
      <w:start w:val="4"/>
      <w:numFmt w:val="bullet"/>
      <w:lvlText w:val="-"/>
      <w:lvlJc w:val="left"/>
      <w:pPr>
        <w:ind w:left="786" w:hanging="360"/>
      </w:pPr>
      <w:rPr>
        <w:rFonts w:ascii="Times New Roman" w:eastAsiaTheme="minorHAnsi" w:hAnsi="Times New Roman" w:cs="Times New Roman" w:hint="default"/>
      </w:rPr>
    </w:lvl>
    <w:lvl w:ilvl="1" w:tplc="1C090003" w:tentative="1">
      <w:start w:val="1"/>
      <w:numFmt w:val="bullet"/>
      <w:lvlText w:val="o"/>
      <w:lvlJc w:val="left"/>
      <w:pPr>
        <w:ind w:left="1506" w:hanging="360"/>
      </w:pPr>
      <w:rPr>
        <w:rFonts w:ascii="Courier New" w:hAnsi="Courier New" w:cs="Courier New" w:hint="default"/>
      </w:rPr>
    </w:lvl>
    <w:lvl w:ilvl="2" w:tplc="1C090005" w:tentative="1">
      <w:start w:val="1"/>
      <w:numFmt w:val="bullet"/>
      <w:lvlText w:val=""/>
      <w:lvlJc w:val="left"/>
      <w:pPr>
        <w:ind w:left="2226" w:hanging="360"/>
      </w:pPr>
      <w:rPr>
        <w:rFonts w:ascii="Wingdings" w:hAnsi="Wingdings" w:hint="default"/>
      </w:rPr>
    </w:lvl>
    <w:lvl w:ilvl="3" w:tplc="1C090001" w:tentative="1">
      <w:start w:val="1"/>
      <w:numFmt w:val="bullet"/>
      <w:lvlText w:val=""/>
      <w:lvlJc w:val="left"/>
      <w:pPr>
        <w:ind w:left="2946" w:hanging="360"/>
      </w:pPr>
      <w:rPr>
        <w:rFonts w:ascii="Symbol" w:hAnsi="Symbol" w:hint="default"/>
      </w:rPr>
    </w:lvl>
    <w:lvl w:ilvl="4" w:tplc="1C090003" w:tentative="1">
      <w:start w:val="1"/>
      <w:numFmt w:val="bullet"/>
      <w:lvlText w:val="o"/>
      <w:lvlJc w:val="left"/>
      <w:pPr>
        <w:ind w:left="3666" w:hanging="360"/>
      </w:pPr>
      <w:rPr>
        <w:rFonts w:ascii="Courier New" w:hAnsi="Courier New" w:cs="Courier New" w:hint="default"/>
      </w:rPr>
    </w:lvl>
    <w:lvl w:ilvl="5" w:tplc="1C090005" w:tentative="1">
      <w:start w:val="1"/>
      <w:numFmt w:val="bullet"/>
      <w:lvlText w:val=""/>
      <w:lvlJc w:val="left"/>
      <w:pPr>
        <w:ind w:left="4386" w:hanging="360"/>
      </w:pPr>
      <w:rPr>
        <w:rFonts w:ascii="Wingdings" w:hAnsi="Wingdings" w:hint="default"/>
      </w:rPr>
    </w:lvl>
    <w:lvl w:ilvl="6" w:tplc="1C090001" w:tentative="1">
      <w:start w:val="1"/>
      <w:numFmt w:val="bullet"/>
      <w:lvlText w:val=""/>
      <w:lvlJc w:val="left"/>
      <w:pPr>
        <w:ind w:left="5106" w:hanging="360"/>
      </w:pPr>
      <w:rPr>
        <w:rFonts w:ascii="Symbol" w:hAnsi="Symbol" w:hint="default"/>
      </w:rPr>
    </w:lvl>
    <w:lvl w:ilvl="7" w:tplc="1C090003" w:tentative="1">
      <w:start w:val="1"/>
      <w:numFmt w:val="bullet"/>
      <w:lvlText w:val="o"/>
      <w:lvlJc w:val="left"/>
      <w:pPr>
        <w:ind w:left="5826" w:hanging="360"/>
      </w:pPr>
      <w:rPr>
        <w:rFonts w:ascii="Courier New" w:hAnsi="Courier New" w:cs="Courier New" w:hint="default"/>
      </w:rPr>
    </w:lvl>
    <w:lvl w:ilvl="8" w:tplc="1C090005" w:tentative="1">
      <w:start w:val="1"/>
      <w:numFmt w:val="bullet"/>
      <w:lvlText w:val=""/>
      <w:lvlJc w:val="left"/>
      <w:pPr>
        <w:ind w:left="6546"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 w:id="1"/>
  </w:footnotePr>
  <w:endnotePr>
    <w:endnote w:id="-1"/>
    <w:endnote w:id="0"/>
    <w:endnote w:id="1"/>
  </w:endnotePr>
  <w:compat/>
  <w:docVars>
    <w:docVar w:name="__Grammarly_42____i" w:val="H4sIAAAAAAAEAKtWckksSQxILCpxzi/NK1GyMqwFAAEhoTITAAAA"/>
    <w:docVar w:name="__Grammarly_42___1" w:val="H4sIAAAAAAAEAKtWcslP9kxRslIyNDY2NDY3tTQ3sDAxNDA3M7dU0lEKTi0uzszPAykwMq0FANkEJXstAAAA"/>
  </w:docVars>
  <w:rsids>
    <w:rsidRoot w:val="00367508"/>
    <w:rsid w:val="00000B68"/>
    <w:rsid w:val="000016EA"/>
    <w:rsid w:val="00002128"/>
    <w:rsid w:val="0000386F"/>
    <w:rsid w:val="00003DC7"/>
    <w:rsid w:val="0000483A"/>
    <w:rsid w:val="00007116"/>
    <w:rsid w:val="00007C7F"/>
    <w:rsid w:val="00010DE6"/>
    <w:rsid w:val="00011152"/>
    <w:rsid w:val="00011554"/>
    <w:rsid w:val="00011ACB"/>
    <w:rsid w:val="00011BCD"/>
    <w:rsid w:val="00013D91"/>
    <w:rsid w:val="00014FF5"/>
    <w:rsid w:val="00017B65"/>
    <w:rsid w:val="00020D26"/>
    <w:rsid w:val="0002171F"/>
    <w:rsid w:val="00023117"/>
    <w:rsid w:val="000232FD"/>
    <w:rsid w:val="00024065"/>
    <w:rsid w:val="00024407"/>
    <w:rsid w:val="0002463F"/>
    <w:rsid w:val="000246EF"/>
    <w:rsid w:val="00024CDA"/>
    <w:rsid w:val="0002504E"/>
    <w:rsid w:val="0002527E"/>
    <w:rsid w:val="00025340"/>
    <w:rsid w:val="00025F0E"/>
    <w:rsid w:val="00025FA1"/>
    <w:rsid w:val="000265A7"/>
    <w:rsid w:val="00026B10"/>
    <w:rsid w:val="00027453"/>
    <w:rsid w:val="00027B94"/>
    <w:rsid w:val="00027F75"/>
    <w:rsid w:val="00031288"/>
    <w:rsid w:val="000318E0"/>
    <w:rsid w:val="00032232"/>
    <w:rsid w:val="00032405"/>
    <w:rsid w:val="0003353E"/>
    <w:rsid w:val="00034279"/>
    <w:rsid w:val="00035335"/>
    <w:rsid w:val="00035A9F"/>
    <w:rsid w:val="00035D6C"/>
    <w:rsid w:val="000371A1"/>
    <w:rsid w:val="000376B7"/>
    <w:rsid w:val="00037FA0"/>
    <w:rsid w:val="00041356"/>
    <w:rsid w:val="0004137B"/>
    <w:rsid w:val="000414DB"/>
    <w:rsid w:val="000428AE"/>
    <w:rsid w:val="00042B2E"/>
    <w:rsid w:val="00042C08"/>
    <w:rsid w:val="000430FC"/>
    <w:rsid w:val="0004328A"/>
    <w:rsid w:val="000435E8"/>
    <w:rsid w:val="00043A01"/>
    <w:rsid w:val="00043C7A"/>
    <w:rsid w:val="00044225"/>
    <w:rsid w:val="00044DE4"/>
    <w:rsid w:val="0004627A"/>
    <w:rsid w:val="00046462"/>
    <w:rsid w:val="00046BA8"/>
    <w:rsid w:val="00046EC8"/>
    <w:rsid w:val="00050182"/>
    <w:rsid w:val="000501D8"/>
    <w:rsid w:val="0005022D"/>
    <w:rsid w:val="00050CEB"/>
    <w:rsid w:val="000512E7"/>
    <w:rsid w:val="00051D15"/>
    <w:rsid w:val="00053785"/>
    <w:rsid w:val="00053C56"/>
    <w:rsid w:val="0005417A"/>
    <w:rsid w:val="00054E9B"/>
    <w:rsid w:val="00056594"/>
    <w:rsid w:val="00057480"/>
    <w:rsid w:val="00057C2A"/>
    <w:rsid w:val="00057DAD"/>
    <w:rsid w:val="00060585"/>
    <w:rsid w:val="0006130A"/>
    <w:rsid w:val="000613B0"/>
    <w:rsid w:val="000615E5"/>
    <w:rsid w:val="00061A7D"/>
    <w:rsid w:val="000622DC"/>
    <w:rsid w:val="00062989"/>
    <w:rsid w:val="000635C5"/>
    <w:rsid w:val="00064B0A"/>
    <w:rsid w:val="00064B3F"/>
    <w:rsid w:val="00064FFC"/>
    <w:rsid w:val="000653A5"/>
    <w:rsid w:val="0006550F"/>
    <w:rsid w:val="00065F50"/>
    <w:rsid w:val="00065FAC"/>
    <w:rsid w:val="00066926"/>
    <w:rsid w:val="00066D84"/>
    <w:rsid w:val="000675C6"/>
    <w:rsid w:val="000678B4"/>
    <w:rsid w:val="000701D3"/>
    <w:rsid w:val="00070632"/>
    <w:rsid w:val="00070C7C"/>
    <w:rsid w:val="000718DD"/>
    <w:rsid w:val="00074055"/>
    <w:rsid w:val="0007482D"/>
    <w:rsid w:val="00074BAC"/>
    <w:rsid w:val="0007507C"/>
    <w:rsid w:val="00075F2F"/>
    <w:rsid w:val="000761D7"/>
    <w:rsid w:val="00076323"/>
    <w:rsid w:val="00076529"/>
    <w:rsid w:val="000769CF"/>
    <w:rsid w:val="000770E5"/>
    <w:rsid w:val="000770FF"/>
    <w:rsid w:val="000771C7"/>
    <w:rsid w:val="000773CC"/>
    <w:rsid w:val="00077603"/>
    <w:rsid w:val="00077A18"/>
    <w:rsid w:val="00077B6B"/>
    <w:rsid w:val="00080C4A"/>
    <w:rsid w:val="00081AE7"/>
    <w:rsid w:val="00082C2E"/>
    <w:rsid w:val="00082E1D"/>
    <w:rsid w:val="000830D4"/>
    <w:rsid w:val="000836FB"/>
    <w:rsid w:val="000839C2"/>
    <w:rsid w:val="000842D7"/>
    <w:rsid w:val="000845BA"/>
    <w:rsid w:val="00084F2A"/>
    <w:rsid w:val="00085019"/>
    <w:rsid w:val="0008599C"/>
    <w:rsid w:val="00086EDC"/>
    <w:rsid w:val="00087B60"/>
    <w:rsid w:val="000906EB"/>
    <w:rsid w:val="00091667"/>
    <w:rsid w:val="00091C91"/>
    <w:rsid w:val="000949A7"/>
    <w:rsid w:val="00095323"/>
    <w:rsid w:val="00095AB7"/>
    <w:rsid w:val="00096945"/>
    <w:rsid w:val="000975CA"/>
    <w:rsid w:val="000A059D"/>
    <w:rsid w:val="000A0EDC"/>
    <w:rsid w:val="000A27A8"/>
    <w:rsid w:val="000A2885"/>
    <w:rsid w:val="000A32D3"/>
    <w:rsid w:val="000A3BF2"/>
    <w:rsid w:val="000A56CE"/>
    <w:rsid w:val="000A5BAA"/>
    <w:rsid w:val="000A641A"/>
    <w:rsid w:val="000A71F7"/>
    <w:rsid w:val="000A78A1"/>
    <w:rsid w:val="000A7CA2"/>
    <w:rsid w:val="000A7FE6"/>
    <w:rsid w:val="000B0ED7"/>
    <w:rsid w:val="000B146B"/>
    <w:rsid w:val="000B19C1"/>
    <w:rsid w:val="000B365A"/>
    <w:rsid w:val="000B552A"/>
    <w:rsid w:val="000B590C"/>
    <w:rsid w:val="000B7128"/>
    <w:rsid w:val="000B7752"/>
    <w:rsid w:val="000C0051"/>
    <w:rsid w:val="000C0DBA"/>
    <w:rsid w:val="000C2876"/>
    <w:rsid w:val="000C2F1C"/>
    <w:rsid w:val="000C2F3C"/>
    <w:rsid w:val="000C3041"/>
    <w:rsid w:val="000C3850"/>
    <w:rsid w:val="000C5C6F"/>
    <w:rsid w:val="000C647B"/>
    <w:rsid w:val="000C6EE9"/>
    <w:rsid w:val="000C6F79"/>
    <w:rsid w:val="000D0188"/>
    <w:rsid w:val="000D17AA"/>
    <w:rsid w:val="000D2400"/>
    <w:rsid w:val="000D245D"/>
    <w:rsid w:val="000D28F2"/>
    <w:rsid w:val="000D321D"/>
    <w:rsid w:val="000D393D"/>
    <w:rsid w:val="000D43A5"/>
    <w:rsid w:val="000D5335"/>
    <w:rsid w:val="000D5662"/>
    <w:rsid w:val="000D5BC6"/>
    <w:rsid w:val="000D6818"/>
    <w:rsid w:val="000D7008"/>
    <w:rsid w:val="000D74A7"/>
    <w:rsid w:val="000D7C19"/>
    <w:rsid w:val="000D7E4E"/>
    <w:rsid w:val="000E089D"/>
    <w:rsid w:val="000E138F"/>
    <w:rsid w:val="000E1406"/>
    <w:rsid w:val="000E1607"/>
    <w:rsid w:val="000E1AD0"/>
    <w:rsid w:val="000E1CE1"/>
    <w:rsid w:val="000E2274"/>
    <w:rsid w:val="000E2749"/>
    <w:rsid w:val="000E2754"/>
    <w:rsid w:val="000E2A9D"/>
    <w:rsid w:val="000E40FC"/>
    <w:rsid w:val="000E5630"/>
    <w:rsid w:val="000E6557"/>
    <w:rsid w:val="000E666F"/>
    <w:rsid w:val="000E6B11"/>
    <w:rsid w:val="000E6C50"/>
    <w:rsid w:val="000E79FB"/>
    <w:rsid w:val="000F0009"/>
    <w:rsid w:val="000F097C"/>
    <w:rsid w:val="000F0C89"/>
    <w:rsid w:val="000F0CC6"/>
    <w:rsid w:val="000F1687"/>
    <w:rsid w:val="000F19A1"/>
    <w:rsid w:val="000F1B29"/>
    <w:rsid w:val="000F27B1"/>
    <w:rsid w:val="000F3462"/>
    <w:rsid w:val="000F4575"/>
    <w:rsid w:val="000F4D5B"/>
    <w:rsid w:val="000F557E"/>
    <w:rsid w:val="000F6F48"/>
    <w:rsid w:val="000F6FE7"/>
    <w:rsid w:val="00100726"/>
    <w:rsid w:val="00100B50"/>
    <w:rsid w:val="00100D94"/>
    <w:rsid w:val="00101998"/>
    <w:rsid w:val="00102F86"/>
    <w:rsid w:val="00103021"/>
    <w:rsid w:val="00104D7E"/>
    <w:rsid w:val="00110589"/>
    <w:rsid w:val="00111948"/>
    <w:rsid w:val="0011378B"/>
    <w:rsid w:val="00113C4A"/>
    <w:rsid w:val="0011438F"/>
    <w:rsid w:val="00115026"/>
    <w:rsid w:val="00116580"/>
    <w:rsid w:val="00116790"/>
    <w:rsid w:val="001177F5"/>
    <w:rsid w:val="00120638"/>
    <w:rsid w:val="00121063"/>
    <w:rsid w:val="001215AC"/>
    <w:rsid w:val="00122D6B"/>
    <w:rsid w:val="00122E99"/>
    <w:rsid w:val="0012303B"/>
    <w:rsid w:val="001236C0"/>
    <w:rsid w:val="00123FDD"/>
    <w:rsid w:val="00124D47"/>
    <w:rsid w:val="00124D8E"/>
    <w:rsid w:val="00125011"/>
    <w:rsid w:val="00125F24"/>
    <w:rsid w:val="001263FB"/>
    <w:rsid w:val="00126653"/>
    <w:rsid w:val="00126C6C"/>
    <w:rsid w:val="00126FBF"/>
    <w:rsid w:val="001276D0"/>
    <w:rsid w:val="00127CB2"/>
    <w:rsid w:val="00130144"/>
    <w:rsid w:val="001301A4"/>
    <w:rsid w:val="00130A8F"/>
    <w:rsid w:val="001310AC"/>
    <w:rsid w:val="001319E9"/>
    <w:rsid w:val="00131EAE"/>
    <w:rsid w:val="00132C77"/>
    <w:rsid w:val="00133263"/>
    <w:rsid w:val="00133585"/>
    <w:rsid w:val="00133C6B"/>
    <w:rsid w:val="00134A74"/>
    <w:rsid w:val="00134CB9"/>
    <w:rsid w:val="00135487"/>
    <w:rsid w:val="001358FC"/>
    <w:rsid w:val="00135A06"/>
    <w:rsid w:val="00135E2E"/>
    <w:rsid w:val="00136070"/>
    <w:rsid w:val="00136150"/>
    <w:rsid w:val="001421A2"/>
    <w:rsid w:val="00142C33"/>
    <w:rsid w:val="001439E2"/>
    <w:rsid w:val="001446BD"/>
    <w:rsid w:val="0014497F"/>
    <w:rsid w:val="00144CD1"/>
    <w:rsid w:val="0014556D"/>
    <w:rsid w:val="00145990"/>
    <w:rsid w:val="00145C44"/>
    <w:rsid w:val="00145E87"/>
    <w:rsid w:val="00146875"/>
    <w:rsid w:val="00146915"/>
    <w:rsid w:val="00146B9E"/>
    <w:rsid w:val="0014705B"/>
    <w:rsid w:val="00147BAD"/>
    <w:rsid w:val="00147DA8"/>
    <w:rsid w:val="001502A7"/>
    <w:rsid w:val="001507A5"/>
    <w:rsid w:val="00150933"/>
    <w:rsid w:val="00151440"/>
    <w:rsid w:val="00151E53"/>
    <w:rsid w:val="001529FF"/>
    <w:rsid w:val="00153740"/>
    <w:rsid w:val="00153BF0"/>
    <w:rsid w:val="00153F9C"/>
    <w:rsid w:val="00153FCB"/>
    <w:rsid w:val="00154126"/>
    <w:rsid w:val="001541AA"/>
    <w:rsid w:val="00154D5C"/>
    <w:rsid w:val="00154EAC"/>
    <w:rsid w:val="00154EEA"/>
    <w:rsid w:val="001552FD"/>
    <w:rsid w:val="001562A4"/>
    <w:rsid w:val="001564BC"/>
    <w:rsid w:val="00156706"/>
    <w:rsid w:val="0015699A"/>
    <w:rsid w:val="00156EA5"/>
    <w:rsid w:val="00157471"/>
    <w:rsid w:val="00157BE3"/>
    <w:rsid w:val="00160171"/>
    <w:rsid w:val="001603F5"/>
    <w:rsid w:val="00160761"/>
    <w:rsid w:val="001608A9"/>
    <w:rsid w:val="001609EA"/>
    <w:rsid w:val="00160E94"/>
    <w:rsid w:val="0016306C"/>
    <w:rsid w:val="0016331E"/>
    <w:rsid w:val="001636CE"/>
    <w:rsid w:val="00163E98"/>
    <w:rsid w:val="00164D42"/>
    <w:rsid w:val="001665CE"/>
    <w:rsid w:val="00166A57"/>
    <w:rsid w:val="001703C6"/>
    <w:rsid w:val="0017075C"/>
    <w:rsid w:val="001708EA"/>
    <w:rsid w:val="00171D07"/>
    <w:rsid w:val="00173496"/>
    <w:rsid w:val="00173DD2"/>
    <w:rsid w:val="00175774"/>
    <w:rsid w:val="001757EB"/>
    <w:rsid w:val="00175A88"/>
    <w:rsid w:val="0017613B"/>
    <w:rsid w:val="001761BF"/>
    <w:rsid w:val="001767AA"/>
    <w:rsid w:val="001773F0"/>
    <w:rsid w:val="00180176"/>
    <w:rsid w:val="001802F8"/>
    <w:rsid w:val="00180392"/>
    <w:rsid w:val="00180EC4"/>
    <w:rsid w:val="00182056"/>
    <w:rsid w:val="001821ED"/>
    <w:rsid w:val="00182C8E"/>
    <w:rsid w:val="00182F0D"/>
    <w:rsid w:val="00184442"/>
    <w:rsid w:val="001857B2"/>
    <w:rsid w:val="001859B6"/>
    <w:rsid w:val="00185CFF"/>
    <w:rsid w:val="00185F44"/>
    <w:rsid w:val="001864A0"/>
    <w:rsid w:val="0018669F"/>
    <w:rsid w:val="00186B19"/>
    <w:rsid w:val="00186C03"/>
    <w:rsid w:val="00187831"/>
    <w:rsid w:val="00187D09"/>
    <w:rsid w:val="001914AD"/>
    <w:rsid w:val="001916A1"/>
    <w:rsid w:val="001919AA"/>
    <w:rsid w:val="00191B06"/>
    <w:rsid w:val="001920BA"/>
    <w:rsid w:val="00192C08"/>
    <w:rsid w:val="00192C1C"/>
    <w:rsid w:val="00193891"/>
    <w:rsid w:val="00193E14"/>
    <w:rsid w:val="00194080"/>
    <w:rsid w:val="0019428C"/>
    <w:rsid w:val="00195950"/>
    <w:rsid w:val="001960BF"/>
    <w:rsid w:val="00196148"/>
    <w:rsid w:val="001961DA"/>
    <w:rsid w:val="001979B5"/>
    <w:rsid w:val="001A01D6"/>
    <w:rsid w:val="001A0D70"/>
    <w:rsid w:val="001A1F5A"/>
    <w:rsid w:val="001A38FE"/>
    <w:rsid w:val="001A3C82"/>
    <w:rsid w:val="001A64AE"/>
    <w:rsid w:val="001A6775"/>
    <w:rsid w:val="001A6845"/>
    <w:rsid w:val="001A6972"/>
    <w:rsid w:val="001A6AB6"/>
    <w:rsid w:val="001A7A2A"/>
    <w:rsid w:val="001A7C00"/>
    <w:rsid w:val="001B20FC"/>
    <w:rsid w:val="001B27B1"/>
    <w:rsid w:val="001B28F2"/>
    <w:rsid w:val="001B2D6E"/>
    <w:rsid w:val="001B352E"/>
    <w:rsid w:val="001B3709"/>
    <w:rsid w:val="001B37A7"/>
    <w:rsid w:val="001B43AE"/>
    <w:rsid w:val="001B520E"/>
    <w:rsid w:val="001B5E8E"/>
    <w:rsid w:val="001B7781"/>
    <w:rsid w:val="001B7C9C"/>
    <w:rsid w:val="001C048C"/>
    <w:rsid w:val="001C0DCE"/>
    <w:rsid w:val="001C0F88"/>
    <w:rsid w:val="001C1F35"/>
    <w:rsid w:val="001C3712"/>
    <w:rsid w:val="001C431F"/>
    <w:rsid w:val="001C4FA9"/>
    <w:rsid w:val="001C550E"/>
    <w:rsid w:val="001C5E20"/>
    <w:rsid w:val="001C6C11"/>
    <w:rsid w:val="001C6C49"/>
    <w:rsid w:val="001C7CE7"/>
    <w:rsid w:val="001D30EB"/>
    <w:rsid w:val="001D4755"/>
    <w:rsid w:val="001D5002"/>
    <w:rsid w:val="001D5469"/>
    <w:rsid w:val="001D56C6"/>
    <w:rsid w:val="001D5870"/>
    <w:rsid w:val="001D5E90"/>
    <w:rsid w:val="001D66B5"/>
    <w:rsid w:val="001D76D0"/>
    <w:rsid w:val="001D7CBE"/>
    <w:rsid w:val="001E0D93"/>
    <w:rsid w:val="001E1914"/>
    <w:rsid w:val="001E1981"/>
    <w:rsid w:val="001E3328"/>
    <w:rsid w:val="001E3419"/>
    <w:rsid w:val="001E45B2"/>
    <w:rsid w:val="001E4E68"/>
    <w:rsid w:val="001E524F"/>
    <w:rsid w:val="001F1282"/>
    <w:rsid w:val="001F13E0"/>
    <w:rsid w:val="001F1A71"/>
    <w:rsid w:val="001F1B23"/>
    <w:rsid w:val="001F1E3D"/>
    <w:rsid w:val="001F1EA2"/>
    <w:rsid w:val="001F2182"/>
    <w:rsid w:val="001F235A"/>
    <w:rsid w:val="001F2643"/>
    <w:rsid w:val="001F29AC"/>
    <w:rsid w:val="001F4DB6"/>
    <w:rsid w:val="001F5129"/>
    <w:rsid w:val="001F5148"/>
    <w:rsid w:val="001F5439"/>
    <w:rsid w:val="001F64E3"/>
    <w:rsid w:val="001F68FA"/>
    <w:rsid w:val="001F6D8F"/>
    <w:rsid w:val="001F6DC1"/>
    <w:rsid w:val="001F77DC"/>
    <w:rsid w:val="001F7C36"/>
    <w:rsid w:val="002009B4"/>
    <w:rsid w:val="00203E58"/>
    <w:rsid w:val="00205C89"/>
    <w:rsid w:val="00206080"/>
    <w:rsid w:val="00206328"/>
    <w:rsid w:val="00206663"/>
    <w:rsid w:val="002073AC"/>
    <w:rsid w:val="00210066"/>
    <w:rsid w:val="00211BB1"/>
    <w:rsid w:val="002132DE"/>
    <w:rsid w:val="00213384"/>
    <w:rsid w:val="00213DD7"/>
    <w:rsid w:val="00213FF9"/>
    <w:rsid w:val="00214C35"/>
    <w:rsid w:val="00215A20"/>
    <w:rsid w:val="00216896"/>
    <w:rsid w:val="00217B72"/>
    <w:rsid w:val="00217BC7"/>
    <w:rsid w:val="00217ED1"/>
    <w:rsid w:val="0022036E"/>
    <w:rsid w:val="00220D06"/>
    <w:rsid w:val="002219CA"/>
    <w:rsid w:val="002226C0"/>
    <w:rsid w:val="0022328D"/>
    <w:rsid w:val="00223A0C"/>
    <w:rsid w:val="00223DE8"/>
    <w:rsid w:val="00223F46"/>
    <w:rsid w:val="00224894"/>
    <w:rsid w:val="00224C7A"/>
    <w:rsid w:val="0022666D"/>
    <w:rsid w:val="002272F3"/>
    <w:rsid w:val="002274A5"/>
    <w:rsid w:val="002302C0"/>
    <w:rsid w:val="0023059A"/>
    <w:rsid w:val="0023082A"/>
    <w:rsid w:val="002308C3"/>
    <w:rsid w:val="00230983"/>
    <w:rsid w:val="002315F1"/>
    <w:rsid w:val="00231C08"/>
    <w:rsid w:val="00231E23"/>
    <w:rsid w:val="00231F89"/>
    <w:rsid w:val="00232020"/>
    <w:rsid w:val="00232373"/>
    <w:rsid w:val="00232EFC"/>
    <w:rsid w:val="00232F81"/>
    <w:rsid w:val="00235136"/>
    <w:rsid w:val="00235C5D"/>
    <w:rsid w:val="002360A0"/>
    <w:rsid w:val="002366F3"/>
    <w:rsid w:val="0023695C"/>
    <w:rsid w:val="00237313"/>
    <w:rsid w:val="0024064E"/>
    <w:rsid w:val="00240882"/>
    <w:rsid w:val="002413BE"/>
    <w:rsid w:val="0024187D"/>
    <w:rsid w:val="00241A3F"/>
    <w:rsid w:val="00241A46"/>
    <w:rsid w:val="00241CDE"/>
    <w:rsid w:val="00242EA8"/>
    <w:rsid w:val="00243282"/>
    <w:rsid w:val="00243724"/>
    <w:rsid w:val="0024393F"/>
    <w:rsid w:val="00243C02"/>
    <w:rsid w:val="00244060"/>
    <w:rsid w:val="002445DF"/>
    <w:rsid w:val="002447A9"/>
    <w:rsid w:val="002453D4"/>
    <w:rsid w:val="002459A3"/>
    <w:rsid w:val="00246499"/>
    <w:rsid w:val="002477F9"/>
    <w:rsid w:val="00247D63"/>
    <w:rsid w:val="00251238"/>
    <w:rsid w:val="00251A06"/>
    <w:rsid w:val="00251E35"/>
    <w:rsid w:val="00252846"/>
    <w:rsid w:val="0025307E"/>
    <w:rsid w:val="00253A69"/>
    <w:rsid w:val="00253E27"/>
    <w:rsid w:val="00253F53"/>
    <w:rsid w:val="002550D7"/>
    <w:rsid w:val="00255C94"/>
    <w:rsid w:val="0025602C"/>
    <w:rsid w:val="002607AA"/>
    <w:rsid w:val="00261ACC"/>
    <w:rsid w:val="00262FD5"/>
    <w:rsid w:val="00263679"/>
    <w:rsid w:val="002640BA"/>
    <w:rsid w:val="002645CA"/>
    <w:rsid w:val="00264E5F"/>
    <w:rsid w:val="00265108"/>
    <w:rsid w:val="0026541A"/>
    <w:rsid w:val="00265709"/>
    <w:rsid w:val="00265B35"/>
    <w:rsid w:val="00265E06"/>
    <w:rsid w:val="002661AB"/>
    <w:rsid w:val="0026758C"/>
    <w:rsid w:val="0026762A"/>
    <w:rsid w:val="002716D8"/>
    <w:rsid w:val="0027323E"/>
    <w:rsid w:val="0027389D"/>
    <w:rsid w:val="00274D28"/>
    <w:rsid w:val="00274F9B"/>
    <w:rsid w:val="002752F3"/>
    <w:rsid w:val="002760CE"/>
    <w:rsid w:val="00277050"/>
    <w:rsid w:val="0027723C"/>
    <w:rsid w:val="0028157C"/>
    <w:rsid w:val="00281EF8"/>
    <w:rsid w:val="00282591"/>
    <w:rsid w:val="0028289D"/>
    <w:rsid w:val="00282B99"/>
    <w:rsid w:val="00283379"/>
    <w:rsid w:val="00283839"/>
    <w:rsid w:val="00283C0A"/>
    <w:rsid w:val="0028432D"/>
    <w:rsid w:val="00286494"/>
    <w:rsid w:val="00286744"/>
    <w:rsid w:val="00286BAF"/>
    <w:rsid w:val="00286DD7"/>
    <w:rsid w:val="002905FB"/>
    <w:rsid w:val="00290A37"/>
    <w:rsid w:val="0029125F"/>
    <w:rsid w:val="00291E28"/>
    <w:rsid w:val="002923A9"/>
    <w:rsid w:val="00293512"/>
    <w:rsid w:val="00293AAF"/>
    <w:rsid w:val="00293DD7"/>
    <w:rsid w:val="0029496B"/>
    <w:rsid w:val="00294B0C"/>
    <w:rsid w:val="00294D43"/>
    <w:rsid w:val="00295589"/>
    <w:rsid w:val="002962DE"/>
    <w:rsid w:val="002A00A6"/>
    <w:rsid w:val="002A02C7"/>
    <w:rsid w:val="002A046A"/>
    <w:rsid w:val="002A0DA6"/>
    <w:rsid w:val="002A1928"/>
    <w:rsid w:val="002A1CB0"/>
    <w:rsid w:val="002A2879"/>
    <w:rsid w:val="002A2B9C"/>
    <w:rsid w:val="002A2F71"/>
    <w:rsid w:val="002A3405"/>
    <w:rsid w:val="002A380E"/>
    <w:rsid w:val="002A3829"/>
    <w:rsid w:val="002A4246"/>
    <w:rsid w:val="002A4D5D"/>
    <w:rsid w:val="002A56B2"/>
    <w:rsid w:val="002A5802"/>
    <w:rsid w:val="002A7507"/>
    <w:rsid w:val="002A7F83"/>
    <w:rsid w:val="002B09D3"/>
    <w:rsid w:val="002B09F3"/>
    <w:rsid w:val="002B112D"/>
    <w:rsid w:val="002B2D07"/>
    <w:rsid w:val="002B31DB"/>
    <w:rsid w:val="002B3B2E"/>
    <w:rsid w:val="002B48E9"/>
    <w:rsid w:val="002B5A99"/>
    <w:rsid w:val="002B637C"/>
    <w:rsid w:val="002B74B5"/>
    <w:rsid w:val="002B7628"/>
    <w:rsid w:val="002C1EDA"/>
    <w:rsid w:val="002C30B4"/>
    <w:rsid w:val="002C323E"/>
    <w:rsid w:val="002C3750"/>
    <w:rsid w:val="002C3987"/>
    <w:rsid w:val="002C4658"/>
    <w:rsid w:val="002C4A68"/>
    <w:rsid w:val="002C5B56"/>
    <w:rsid w:val="002C6DF9"/>
    <w:rsid w:val="002C715B"/>
    <w:rsid w:val="002C762E"/>
    <w:rsid w:val="002C7AB0"/>
    <w:rsid w:val="002D11E8"/>
    <w:rsid w:val="002D144A"/>
    <w:rsid w:val="002D18B2"/>
    <w:rsid w:val="002D1E9D"/>
    <w:rsid w:val="002D2748"/>
    <w:rsid w:val="002D2BD9"/>
    <w:rsid w:val="002D3F55"/>
    <w:rsid w:val="002D5145"/>
    <w:rsid w:val="002D51D2"/>
    <w:rsid w:val="002D54A9"/>
    <w:rsid w:val="002D56CE"/>
    <w:rsid w:val="002D5C39"/>
    <w:rsid w:val="002E07F8"/>
    <w:rsid w:val="002E08FF"/>
    <w:rsid w:val="002E0947"/>
    <w:rsid w:val="002E0C5E"/>
    <w:rsid w:val="002E0DEE"/>
    <w:rsid w:val="002E225C"/>
    <w:rsid w:val="002E22C7"/>
    <w:rsid w:val="002E3377"/>
    <w:rsid w:val="002E3BC3"/>
    <w:rsid w:val="002E48F7"/>
    <w:rsid w:val="002E4E00"/>
    <w:rsid w:val="002E5B43"/>
    <w:rsid w:val="002E6448"/>
    <w:rsid w:val="002E677E"/>
    <w:rsid w:val="002E77C0"/>
    <w:rsid w:val="002E7CA4"/>
    <w:rsid w:val="002F04B5"/>
    <w:rsid w:val="002F0BEC"/>
    <w:rsid w:val="002F0DE0"/>
    <w:rsid w:val="002F10A4"/>
    <w:rsid w:val="002F1272"/>
    <w:rsid w:val="002F1D61"/>
    <w:rsid w:val="002F2A17"/>
    <w:rsid w:val="002F371F"/>
    <w:rsid w:val="002F4653"/>
    <w:rsid w:val="002F49DB"/>
    <w:rsid w:val="002F58B0"/>
    <w:rsid w:val="002F594E"/>
    <w:rsid w:val="002F5958"/>
    <w:rsid w:val="002F5EFC"/>
    <w:rsid w:val="002F6173"/>
    <w:rsid w:val="002F649D"/>
    <w:rsid w:val="002F6EB3"/>
    <w:rsid w:val="00300EB5"/>
    <w:rsid w:val="003013B5"/>
    <w:rsid w:val="00302B83"/>
    <w:rsid w:val="003045F4"/>
    <w:rsid w:val="003046B7"/>
    <w:rsid w:val="00304809"/>
    <w:rsid w:val="00306FF4"/>
    <w:rsid w:val="00307947"/>
    <w:rsid w:val="003109CC"/>
    <w:rsid w:val="00310E88"/>
    <w:rsid w:val="00311611"/>
    <w:rsid w:val="00311942"/>
    <w:rsid w:val="0031330C"/>
    <w:rsid w:val="00313B59"/>
    <w:rsid w:val="003144CE"/>
    <w:rsid w:val="00315031"/>
    <w:rsid w:val="003153FC"/>
    <w:rsid w:val="0031562A"/>
    <w:rsid w:val="003168C8"/>
    <w:rsid w:val="00316B19"/>
    <w:rsid w:val="00317D61"/>
    <w:rsid w:val="00321711"/>
    <w:rsid w:val="00321E37"/>
    <w:rsid w:val="00322819"/>
    <w:rsid w:val="0032311B"/>
    <w:rsid w:val="0032356C"/>
    <w:rsid w:val="00323911"/>
    <w:rsid w:val="003241E9"/>
    <w:rsid w:val="003242C4"/>
    <w:rsid w:val="0032486E"/>
    <w:rsid w:val="003258E0"/>
    <w:rsid w:val="00326302"/>
    <w:rsid w:val="003267FC"/>
    <w:rsid w:val="00327571"/>
    <w:rsid w:val="00330356"/>
    <w:rsid w:val="00330B1A"/>
    <w:rsid w:val="00330FBE"/>
    <w:rsid w:val="00331565"/>
    <w:rsid w:val="00331790"/>
    <w:rsid w:val="0033278E"/>
    <w:rsid w:val="0033281D"/>
    <w:rsid w:val="003337B1"/>
    <w:rsid w:val="003345EE"/>
    <w:rsid w:val="00334C42"/>
    <w:rsid w:val="00335912"/>
    <w:rsid w:val="00337216"/>
    <w:rsid w:val="00337D4B"/>
    <w:rsid w:val="00337D8C"/>
    <w:rsid w:val="00340430"/>
    <w:rsid w:val="00340835"/>
    <w:rsid w:val="00340A39"/>
    <w:rsid w:val="00340CC6"/>
    <w:rsid w:val="003427AC"/>
    <w:rsid w:val="00343C67"/>
    <w:rsid w:val="00343ED2"/>
    <w:rsid w:val="0034443F"/>
    <w:rsid w:val="00346576"/>
    <w:rsid w:val="003467EB"/>
    <w:rsid w:val="0034681F"/>
    <w:rsid w:val="00346EDD"/>
    <w:rsid w:val="00347268"/>
    <w:rsid w:val="00347633"/>
    <w:rsid w:val="0034770C"/>
    <w:rsid w:val="00347C1E"/>
    <w:rsid w:val="003508E5"/>
    <w:rsid w:val="003515A4"/>
    <w:rsid w:val="00351A85"/>
    <w:rsid w:val="00351C07"/>
    <w:rsid w:val="003538E8"/>
    <w:rsid w:val="00354609"/>
    <w:rsid w:val="00355076"/>
    <w:rsid w:val="003556C3"/>
    <w:rsid w:val="0035632C"/>
    <w:rsid w:val="0035688F"/>
    <w:rsid w:val="0035727E"/>
    <w:rsid w:val="003579F9"/>
    <w:rsid w:val="00357E00"/>
    <w:rsid w:val="00357E96"/>
    <w:rsid w:val="00360991"/>
    <w:rsid w:val="00360DB3"/>
    <w:rsid w:val="0036148F"/>
    <w:rsid w:val="0036209A"/>
    <w:rsid w:val="00362239"/>
    <w:rsid w:val="003628D0"/>
    <w:rsid w:val="00363111"/>
    <w:rsid w:val="00363585"/>
    <w:rsid w:val="0036363C"/>
    <w:rsid w:val="003639B5"/>
    <w:rsid w:val="00363AAA"/>
    <w:rsid w:val="00363AF9"/>
    <w:rsid w:val="00363D0A"/>
    <w:rsid w:val="00364240"/>
    <w:rsid w:val="00364965"/>
    <w:rsid w:val="003649C8"/>
    <w:rsid w:val="003652C7"/>
    <w:rsid w:val="00365E23"/>
    <w:rsid w:val="00365F29"/>
    <w:rsid w:val="00367198"/>
    <w:rsid w:val="00367508"/>
    <w:rsid w:val="003701E2"/>
    <w:rsid w:val="003702A5"/>
    <w:rsid w:val="00370E7E"/>
    <w:rsid w:val="003716BC"/>
    <w:rsid w:val="00371EB6"/>
    <w:rsid w:val="00372171"/>
    <w:rsid w:val="00372596"/>
    <w:rsid w:val="003729D5"/>
    <w:rsid w:val="00372B9F"/>
    <w:rsid w:val="00373B0E"/>
    <w:rsid w:val="003743E8"/>
    <w:rsid w:val="0037522E"/>
    <w:rsid w:val="00376655"/>
    <w:rsid w:val="00376CCD"/>
    <w:rsid w:val="003772F4"/>
    <w:rsid w:val="00377499"/>
    <w:rsid w:val="003801B3"/>
    <w:rsid w:val="00380396"/>
    <w:rsid w:val="00380C24"/>
    <w:rsid w:val="00381B4D"/>
    <w:rsid w:val="00382133"/>
    <w:rsid w:val="00382285"/>
    <w:rsid w:val="00382402"/>
    <w:rsid w:val="003838B0"/>
    <w:rsid w:val="00384715"/>
    <w:rsid w:val="00385034"/>
    <w:rsid w:val="003852ED"/>
    <w:rsid w:val="003868C6"/>
    <w:rsid w:val="00386F6F"/>
    <w:rsid w:val="00387190"/>
    <w:rsid w:val="00390058"/>
    <w:rsid w:val="003907DD"/>
    <w:rsid w:val="00390ABC"/>
    <w:rsid w:val="003910BD"/>
    <w:rsid w:val="00391AE3"/>
    <w:rsid w:val="00392166"/>
    <w:rsid w:val="003921BE"/>
    <w:rsid w:val="003926C7"/>
    <w:rsid w:val="00393627"/>
    <w:rsid w:val="00393769"/>
    <w:rsid w:val="00395DDC"/>
    <w:rsid w:val="00397C49"/>
    <w:rsid w:val="003A0013"/>
    <w:rsid w:val="003A0F68"/>
    <w:rsid w:val="003A1906"/>
    <w:rsid w:val="003A19D3"/>
    <w:rsid w:val="003A1AF7"/>
    <w:rsid w:val="003A2667"/>
    <w:rsid w:val="003A307D"/>
    <w:rsid w:val="003A369F"/>
    <w:rsid w:val="003A3F38"/>
    <w:rsid w:val="003A4931"/>
    <w:rsid w:val="003A5D58"/>
    <w:rsid w:val="003A617F"/>
    <w:rsid w:val="003A6B1C"/>
    <w:rsid w:val="003A771C"/>
    <w:rsid w:val="003A771E"/>
    <w:rsid w:val="003A78AB"/>
    <w:rsid w:val="003A7ACA"/>
    <w:rsid w:val="003A7F16"/>
    <w:rsid w:val="003B0689"/>
    <w:rsid w:val="003B0A08"/>
    <w:rsid w:val="003B0FA6"/>
    <w:rsid w:val="003B17F3"/>
    <w:rsid w:val="003B1BA0"/>
    <w:rsid w:val="003B1F2A"/>
    <w:rsid w:val="003B21BE"/>
    <w:rsid w:val="003B2660"/>
    <w:rsid w:val="003B32B6"/>
    <w:rsid w:val="003B3B44"/>
    <w:rsid w:val="003B3D9D"/>
    <w:rsid w:val="003B40CC"/>
    <w:rsid w:val="003B4DD9"/>
    <w:rsid w:val="003B55EB"/>
    <w:rsid w:val="003B6103"/>
    <w:rsid w:val="003B6192"/>
    <w:rsid w:val="003B64D5"/>
    <w:rsid w:val="003B669F"/>
    <w:rsid w:val="003B67C8"/>
    <w:rsid w:val="003B68EF"/>
    <w:rsid w:val="003B710F"/>
    <w:rsid w:val="003B7C17"/>
    <w:rsid w:val="003C06E0"/>
    <w:rsid w:val="003C0FDF"/>
    <w:rsid w:val="003C194D"/>
    <w:rsid w:val="003C1A5C"/>
    <w:rsid w:val="003C224F"/>
    <w:rsid w:val="003C26A7"/>
    <w:rsid w:val="003C3045"/>
    <w:rsid w:val="003C45ED"/>
    <w:rsid w:val="003C49AC"/>
    <w:rsid w:val="003C59F6"/>
    <w:rsid w:val="003C64A8"/>
    <w:rsid w:val="003C68F5"/>
    <w:rsid w:val="003C7B25"/>
    <w:rsid w:val="003D097D"/>
    <w:rsid w:val="003D12F5"/>
    <w:rsid w:val="003D157E"/>
    <w:rsid w:val="003D20CB"/>
    <w:rsid w:val="003D2201"/>
    <w:rsid w:val="003D241C"/>
    <w:rsid w:val="003D243D"/>
    <w:rsid w:val="003D2869"/>
    <w:rsid w:val="003D2C43"/>
    <w:rsid w:val="003D35AF"/>
    <w:rsid w:val="003D45CB"/>
    <w:rsid w:val="003D4899"/>
    <w:rsid w:val="003D56DE"/>
    <w:rsid w:val="003D5A88"/>
    <w:rsid w:val="003D5C31"/>
    <w:rsid w:val="003D5E85"/>
    <w:rsid w:val="003D61A7"/>
    <w:rsid w:val="003D648B"/>
    <w:rsid w:val="003D6677"/>
    <w:rsid w:val="003D782B"/>
    <w:rsid w:val="003D7B20"/>
    <w:rsid w:val="003D7DAB"/>
    <w:rsid w:val="003E0AB1"/>
    <w:rsid w:val="003E0ABE"/>
    <w:rsid w:val="003E0D6E"/>
    <w:rsid w:val="003E134C"/>
    <w:rsid w:val="003E156B"/>
    <w:rsid w:val="003E2068"/>
    <w:rsid w:val="003E2983"/>
    <w:rsid w:val="003E2FF1"/>
    <w:rsid w:val="003E30A5"/>
    <w:rsid w:val="003E30F8"/>
    <w:rsid w:val="003E3E71"/>
    <w:rsid w:val="003E5841"/>
    <w:rsid w:val="003E5BA1"/>
    <w:rsid w:val="003E5ECE"/>
    <w:rsid w:val="003E738D"/>
    <w:rsid w:val="003E7D66"/>
    <w:rsid w:val="003F03E3"/>
    <w:rsid w:val="003F0CA4"/>
    <w:rsid w:val="003F0D1D"/>
    <w:rsid w:val="003F0DB1"/>
    <w:rsid w:val="003F1068"/>
    <w:rsid w:val="003F1AEB"/>
    <w:rsid w:val="003F1FDA"/>
    <w:rsid w:val="003F216B"/>
    <w:rsid w:val="003F2E06"/>
    <w:rsid w:val="003F311F"/>
    <w:rsid w:val="003F32AA"/>
    <w:rsid w:val="003F487C"/>
    <w:rsid w:val="003F5683"/>
    <w:rsid w:val="003F57B2"/>
    <w:rsid w:val="003F5EED"/>
    <w:rsid w:val="003F6B80"/>
    <w:rsid w:val="003F6D88"/>
    <w:rsid w:val="00400DA2"/>
    <w:rsid w:val="00400FE3"/>
    <w:rsid w:val="00401720"/>
    <w:rsid w:val="00402244"/>
    <w:rsid w:val="0040245A"/>
    <w:rsid w:val="004025E1"/>
    <w:rsid w:val="00402E2A"/>
    <w:rsid w:val="00402E59"/>
    <w:rsid w:val="00403858"/>
    <w:rsid w:val="004042BA"/>
    <w:rsid w:val="004047DF"/>
    <w:rsid w:val="00404B0F"/>
    <w:rsid w:val="00404C2F"/>
    <w:rsid w:val="00405385"/>
    <w:rsid w:val="004055C6"/>
    <w:rsid w:val="00406837"/>
    <w:rsid w:val="00407A57"/>
    <w:rsid w:val="00410374"/>
    <w:rsid w:val="00410A9B"/>
    <w:rsid w:val="00410D90"/>
    <w:rsid w:val="00411C2C"/>
    <w:rsid w:val="0041266F"/>
    <w:rsid w:val="004127BB"/>
    <w:rsid w:val="00412B74"/>
    <w:rsid w:val="00412C23"/>
    <w:rsid w:val="0041364A"/>
    <w:rsid w:val="00413B7C"/>
    <w:rsid w:val="00414717"/>
    <w:rsid w:val="00414863"/>
    <w:rsid w:val="0041498E"/>
    <w:rsid w:val="00415ACF"/>
    <w:rsid w:val="00415B6B"/>
    <w:rsid w:val="00416BA8"/>
    <w:rsid w:val="004176F1"/>
    <w:rsid w:val="00417741"/>
    <w:rsid w:val="00417814"/>
    <w:rsid w:val="00417A14"/>
    <w:rsid w:val="004203CA"/>
    <w:rsid w:val="00420653"/>
    <w:rsid w:val="0042082D"/>
    <w:rsid w:val="004209C1"/>
    <w:rsid w:val="00420BE0"/>
    <w:rsid w:val="004219E3"/>
    <w:rsid w:val="00421F52"/>
    <w:rsid w:val="0042218A"/>
    <w:rsid w:val="00422524"/>
    <w:rsid w:val="0042278A"/>
    <w:rsid w:val="00422892"/>
    <w:rsid w:val="00425CDC"/>
    <w:rsid w:val="00425EE0"/>
    <w:rsid w:val="00426010"/>
    <w:rsid w:val="00426268"/>
    <w:rsid w:val="0042627E"/>
    <w:rsid w:val="00427007"/>
    <w:rsid w:val="004270AB"/>
    <w:rsid w:val="0042753C"/>
    <w:rsid w:val="00427862"/>
    <w:rsid w:val="00427A53"/>
    <w:rsid w:val="00427E82"/>
    <w:rsid w:val="00431127"/>
    <w:rsid w:val="00431E56"/>
    <w:rsid w:val="00431E6E"/>
    <w:rsid w:val="004324BD"/>
    <w:rsid w:val="0043273C"/>
    <w:rsid w:val="0043321D"/>
    <w:rsid w:val="004337EF"/>
    <w:rsid w:val="00433E85"/>
    <w:rsid w:val="0043421B"/>
    <w:rsid w:val="004347FD"/>
    <w:rsid w:val="00434CE2"/>
    <w:rsid w:val="00435131"/>
    <w:rsid w:val="0043560D"/>
    <w:rsid w:val="00435B5A"/>
    <w:rsid w:val="004363BB"/>
    <w:rsid w:val="00437741"/>
    <w:rsid w:val="00437C24"/>
    <w:rsid w:val="00440660"/>
    <w:rsid w:val="0044096F"/>
    <w:rsid w:val="0044199D"/>
    <w:rsid w:val="00443667"/>
    <w:rsid w:val="0044513B"/>
    <w:rsid w:val="004452ED"/>
    <w:rsid w:val="00446587"/>
    <w:rsid w:val="004465FC"/>
    <w:rsid w:val="0044665D"/>
    <w:rsid w:val="00450708"/>
    <w:rsid w:val="00451E91"/>
    <w:rsid w:val="00451E96"/>
    <w:rsid w:val="00451F64"/>
    <w:rsid w:val="00452681"/>
    <w:rsid w:val="00452746"/>
    <w:rsid w:val="00452CCA"/>
    <w:rsid w:val="00454C13"/>
    <w:rsid w:val="00455365"/>
    <w:rsid w:val="00455C11"/>
    <w:rsid w:val="0045646E"/>
    <w:rsid w:val="00456858"/>
    <w:rsid w:val="00457BF9"/>
    <w:rsid w:val="00457DF2"/>
    <w:rsid w:val="004600CE"/>
    <w:rsid w:val="0046059A"/>
    <w:rsid w:val="00460B24"/>
    <w:rsid w:val="00460DD7"/>
    <w:rsid w:val="0046133A"/>
    <w:rsid w:val="00461BC5"/>
    <w:rsid w:val="00461C87"/>
    <w:rsid w:val="00462BB8"/>
    <w:rsid w:val="00462ED5"/>
    <w:rsid w:val="00463F8C"/>
    <w:rsid w:val="00464696"/>
    <w:rsid w:val="0046477A"/>
    <w:rsid w:val="004647C6"/>
    <w:rsid w:val="0046531A"/>
    <w:rsid w:val="00465AF6"/>
    <w:rsid w:val="00465DCC"/>
    <w:rsid w:val="004661BB"/>
    <w:rsid w:val="00466BB6"/>
    <w:rsid w:val="004676A4"/>
    <w:rsid w:val="00467DC2"/>
    <w:rsid w:val="0047113C"/>
    <w:rsid w:val="00471F1A"/>
    <w:rsid w:val="0047209D"/>
    <w:rsid w:val="00472D9F"/>
    <w:rsid w:val="00473822"/>
    <w:rsid w:val="00473E44"/>
    <w:rsid w:val="004740F9"/>
    <w:rsid w:val="00475482"/>
    <w:rsid w:val="0047548A"/>
    <w:rsid w:val="00475789"/>
    <w:rsid w:val="00476435"/>
    <w:rsid w:val="00476910"/>
    <w:rsid w:val="00477C04"/>
    <w:rsid w:val="0048025B"/>
    <w:rsid w:val="0048063B"/>
    <w:rsid w:val="004808DD"/>
    <w:rsid w:val="00480D62"/>
    <w:rsid w:val="004815DF"/>
    <w:rsid w:val="00481C35"/>
    <w:rsid w:val="00481C41"/>
    <w:rsid w:val="00482695"/>
    <w:rsid w:val="004833AA"/>
    <w:rsid w:val="004837EE"/>
    <w:rsid w:val="00485292"/>
    <w:rsid w:val="00486E47"/>
    <w:rsid w:val="00487AF4"/>
    <w:rsid w:val="00487C8D"/>
    <w:rsid w:val="00491411"/>
    <w:rsid w:val="0049154F"/>
    <w:rsid w:val="00492B2D"/>
    <w:rsid w:val="00492C16"/>
    <w:rsid w:val="004936D8"/>
    <w:rsid w:val="00494004"/>
    <w:rsid w:val="0049414E"/>
    <w:rsid w:val="00494C77"/>
    <w:rsid w:val="00494CE7"/>
    <w:rsid w:val="00495426"/>
    <w:rsid w:val="004956D5"/>
    <w:rsid w:val="0049639B"/>
    <w:rsid w:val="0049655E"/>
    <w:rsid w:val="00496647"/>
    <w:rsid w:val="004978BB"/>
    <w:rsid w:val="00497CDE"/>
    <w:rsid w:val="004A012C"/>
    <w:rsid w:val="004A0444"/>
    <w:rsid w:val="004A2BD2"/>
    <w:rsid w:val="004A3902"/>
    <w:rsid w:val="004A39D5"/>
    <w:rsid w:val="004A41EA"/>
    <w:rsid w:val="004A42AD"/>
    <w:rsid w:val="004A4920"/>
    <w:rsid w:val="004A4A67"/>
    <w:rsid w:val="004A54FD"/>
    <w:rsid w:val="004A55AC"/>
    <w:rsid w:val="004A6C3F"/>
    <w:rsid w:val="004A7D6D"/>
    <w:rsid w:val="004A7D9A"/>
    <w:rsid w:val="004B0462"/>
    <w:rsid w:val="004B0F49"/>
    <w:rsid w:val="004B109E"/>
    <w:rsid w:val="004B276D"/>
    <w:rsid w:val="004B2F48"/>
    <w:rsid w:val="004B305F"/>
    <w:rsid w:val="004B6D68"/>
    <w:rsid w:val="004B73FF"/>
    <w:rsid w:val="004B76AF"/>
    <w:rsid w:val="004C33CB"/>
    <w:rsid w:val="004C413D"/>
    <w:rsid w:val="004C55D2"/>
    <w:rsid w:val="004C56C3"/>
    <w:rsid w:val="004C5D7D"/>
    <w:rsid w:val="004C6285"/>
    <w:rsid w:val="004C6612"/>
    <w:rsid w:val="004C698C"/>
    <w:rsid w:val="004C783E"/>
    <w:rsid w:val="004C7D1A"/>
    <w:rsid w:val="004C7E51"/>
    <w:rsid w:val="004D07A1"/>
    <w:rsid w:val="004D172B"/>
    <w:rsid w:val="004D1947"/>
    <w:rsid w:val="004D2292"/>
    <w:rsid w:val="004D2701"/>
    <w:rsid w:val="004D35D3"/>
    <w:rsid w:val="004D3A07"/>
    <w:rsid w:val="004D42F0"/>
    <w:rsid w:val="004D45E7"/>
    <w:rsid w:val="004D4B78"/>
    <w:rsid w:val="004D4C05"/>
    <w:rsid w:val="004D5DA0"/>
    <w:rsid w:val="004D6020"/>
    <w:rsid w:val="004D60E1"/>
    <w:rsid w:val="004D6481"/>
    <w:rsid w:val="004D6DA0"/>
    <w:rsid w:val="004D7620"/>
    <w:rsid w:val="004D7B3E"/>
    <w:rsid w:val="004D7F54"/>
    <w:rsid w:val="004E192E"/>
    <w:rsid w:val="004E1D27"/>
    <w:rsid w:val="004E24B5"/>
    <w:rsid w:val="004E2FCB"/>
    <w:rsid w:val="004E3454"/>
    <w:rsid w:val="004E3539"/>
    <w:rsid w:val="004E4090"/>
    <w:rsid w:val="004E429C"/>
    <w:rsid w:val="004E5276"/>
    <w:rsid w:val="004E6E92"/>
    <w:rsid w:val="004F090D"/>
    <w:rsid w:val="004F1225"/>
    <w:rsid w:val="004F12BB"/>
    <w:rsid w:val="004F1312"/>
    <w:rsid w:val="004F157E"/>
    <w:rsid w:val="004F37E6"/>
    <w:rsid w:val="004F579E"/>
    <w:rsid w:val="004F62C8"/>
    <w:rsid w:val="004F73A6"/>
    <w:rsid w:val="004F7C0D"/>
    <w:rsid w:val="005005B3"/>
    <w:rsid w:val="00501813"/>
    <w:rsid w:val="005018EA"/>
    <w:rsid w:val="00501B99"/>
    <w:rsid w:val="00502202"/>
    <w:rsid w:val="0050265A"/>
    <w:rsid w:val="00502AAF"/>
    <w:rsid w:val="00503D4E"/>
    <w:rsid w:val="005044A8"/>
    <w:rsid w:val="0050467E"/>
    <w:rsid w:val="00504A76"/>
    <w:rsid w:val="00505B32"/>
    <w:rsid w:val="00505F52"/>
    <w:rsid w:val="0050606D"/>
    <w:rsid w:val="00506470"/>
    <w:rsid w:val="0050690F"/>
    <w:rsid w:val="00507142"/>
    <w:rsid w:val="0050740E"/>
    <w:rsid w:val="005078DA"/>
    <w:rsid w:val="00510F7D"/>
    <w:rsid w:val="005114CF"/>
    <w:rsid w:val="00511916"/>
    <w:rsid w:val="00511CD0"/>
    <w:rsid w:val="0051219D"/>
    <w:rsid w:val="00512DD4"/>
    <w:rsid w:val="00514C1C"/>
    <w:rsid w:val="00514C58"/>
    <w:rsid w:val="0051680D"/>
    <w:rsid w:val="005201A4"/>
    <w:rsid w:val="00520321"/>
    <w:rsid w:val="005204CD"/>
    <w:rsid w:val="00520AC5"/>
    <w:rsid w:val="00520B2B"/>
    <w:rsid w:val="005217AA"/>
    <w:rsid w:val="00522289"/>
    <w:rsid w:val="00523138"/>
    <w:rsid w:val="00523C8D"/>
    <w:rsid w:val="00523D31"/>
    <w:rsid w:val="00524FF8"/>
    <w:rsid w:val="0052646F"/>
    <w:rsid w:val="005267EB"/>
    <w:rsid w:val="00526A73"/>
    <w:rsid w:val="00526ECC"/>
    <w:rsid w:val="00527981"/>
    <w:rsid w:val="00527E9D"/>
    <w:rsid w:val="00527FFC"/>
    <w:rsid w:val="0053164E"/>
    <w:rsid w:val="005318FE"/>
    <w:rsid w:val="00531B32"/>
    <w:rsid w:val="00532DA5"/>
    <w:rsid w:val="00532F08"/>
    <w:rsid w:val="0053326E"/>
    <w:rsid w:val="005344BA"/>
    <w:rsid w:val="00534FFF"/>
    <w:rsid w:val="0053512F"/>
    <w:rsid w:val="00535502"/>
    <w:rsid w:val="0053648F"/>
    <w:rsid w:val="005378ED"/>
    <w:rsid w:val="00537A8B"/>
    <w:rsid w:val="00540A4A"/>
    <w:rsid w:val="005415E8"/>
    <w:rsid w:val="00541DA6"/>
    <w:rsid w:val="00542968"/>
    <w:rsid w:val="00542F98"/>
    <w:rsid w:val="0054407C"/>
    <w:rsid w:val="0054500B"/>
    <w:rsid w:val="00545537"/>
    <w:rsid w:val="00545F43"/>
    <w:rsid w:val="0054641F"/>
    <w:rsid w:val="0054759B"/>
    <w:rsid w:val="00547E5F"/>
    <w:rsid w:val="00550ACA"/>
    <w:rsid w:val="005525C1"/>
    <w:rsid w:val="0055316F"/>
    <w:rsid w:val="00553503"/>
    <w:rsid w:val="00553802"/>
    <w:rsid w:val="00553B57"/>
    <w:rsid w:val="00554129"/>
    <w:rsid w:val="0055717B"/>
    <w:rsid w:val="0055794B"/>
    <w:rsid w:val="00557AB6"/>
    <w:rsid w:val="00557F7A"/>
    <w:rsid w:val="0056176D"/>
    <w:rsid w:val="005619CC"/>
    <w:rsid w:val="00562233"/>
    <w:rsid w:val="00563666"/>
    <w:rsid w:val="00564ED1"/>
    <w:rsid w:val="00565443"/>
    <w:rsid w:val="0056680E"/>
    <w:rsid w:val="005669ED"/>
    <w:rsid w:val="00570FC6"/>
    <w:rsid w:val="00571A4A"/>
    <w:rsid w:val="00571C6F"/>
    <w:rsid w:val="005723F4"/>
    <w:rsid w:val="00572FF7"/>
    <w:rsid w:val="00574041"/>
    <w:rsid w:val="005761A5"/>
    <w:rsid w:val="005766D1"/>
    <w:rsid w:val="005772B0"/>
    <w:rsid w:val="00577B7D"/>
    <w:rsid w:val="0058005D"/>
    <w:rsid w:val="005803FC"/>
    <w:rsid w:val="0058049B"/>
    <w:rsid w:val="00580E2D"/>
    <w:rsid w:val="005822A5"/>
    <w:rsid w:val="005826B4"/>
    <w:rsid w:val="00582927"/>
    <w:rsid w:val="005829E7"/>
    <w:rsid w:val="005837B5"/>
    <w:rsid w:val="00584F9D"/>
    <w:rsid w:val="00590B16"/>
    <w:rsid w:val="0059151F"/>
    <w:rsid w:val="00592406"/>
    <w:rsid w:val="0059275C"/>
    <w:rsid w:val="00592AC1"/>
    <w:rsid w:val="00592B02"/>
    <w:rsid w:val="00593431"/>
    <w:rsid w:val="005940A3"/>
    <w:rsid w:val="0059512B"/>
    <w:rsid w:val="0059548B"/>
    <w:rsid w:val="00595A94"/>
    <w:rsid w:val="005962B5"/>
    <w:rsid w:val="0059730C"/>
    <w:rsid w:val="00597692"/>
    <w:rsid w:val="00597C22"/>
    <w:rsid w:val="005A051C"/>
    <w:rsid w:val="005A1ED4"/>
    <w:rsid w:val="005A208D"/>
    <w:rsid w:val="005A2709"/>
    <w:rsid w:val="005A2A93"/>
    <w:rsid w:val="005A2D57"/>
    <w:rsid w:val="005A4F7B"/>
    <w:rsid w:val="005A5106"/>
    <w:rsid w:val="005A5363"/>
    <w:rsid w:val="005A67BC"/>
    <w:rsid w:val="005A7FCF"/>
    <w:rsid w:val="005B0E59"/>
    <w:rsid w:val="005B1527"/>
    <w:rsid w:val="005B1B53"/>
    <w:rsid w:val="005B2284"/>
    <w:rsid w:val="005B2868"/>
    <w:rsid w:val="005B2ABA"/>
    <w:rsid w:val="005B304B"/>
    <w:rsid w:val="005B309C"/>
    <w:rsid w:val="005B3934"/>
    <w:rsid w:val="005B7064"/>
    <w:rsid w:val="005B7816"/>
    <w:rsid w:val="005B7E20"/>
    <w:rsid w:val="005C0216"/>
    <w:rsid w:val="005C0A1A"/>
    <w:rsid w:val="005C0BBE"/>
    <w:rsid w:val="005C2AF7"/>
    <w:rsid w:val="005C4E51"/>
    <w:rsid w:val="005C5B8A"/>
    <w:rsid w:val="005C6209"/>
    <w:rsid w:val="005C7BF1"/>
    <w:rsid w:val="005D12C9"/>
    <w:rsid w:val="005D2842"/>
    <w:rsid w:val="005D4147"/>
    <w:rsid w:val="005D47B2"/>
    <w:rsid w:val="005D487F"/>
    <w:rsid w:val="005D4DFD"/>
    <w:rsid w:val="005D51BE"/>
    <w:rsid w:val="005D5900"/>
    <w:rsid w:val="005D5B95"/>
    <w:rsid w:val="005D6303"/>
    <w:rsid w:val="005D784C"/>
    <w:rsid w:val="005D7916"/>
    <w:rsid w:val="005D7E97"/>
    <w:rsid w:val="005E0A74"/>
    <w:rsid w:val="005E1140"/>
    <w:rsid w:val="005E1B0C"/>
    <w:rsid w:val="005E1DAD"/>
    <w:rsid w:val="005E2C56"/>
    <w:rsid w:val="005E2E8E"/>
    <w:rsid w:val="005E2FF5"/>
    <w:rsid w:val="005E392C"/>
    <w:rsid w:val="005E4871"/>
    <w:rsid w:val="005E54AF"/>
    <w:rsid w:val="005E5CFF"/>
    <w:rsid w:val="005E5F1A"/>
    <w:rsid w:val="005E681A"/>
    <w:rsid w:val="005E6F65"/>
    <w:rsid w:val="005E79B2"/>
    <w:rsid w:val="005E7FA6"/>
    <w:rsid w:val="005F0C04"/>
    <w:rsid w:val="005F0F8A"/>
    <w:rsid w:val="005F100B"/>
    <w:rsid w:val="005F1270"/>
    <w:rsid w:val="005F1931"/>
    <w:rsid w:val="005F1F7C"/>
    <w:rsid w:val="005F28C0"/>
    <w:rsid w:val="005F2B88"/>
    <w:rsid w:val="005F3115"/>
    <w:rsid w:val="005F3F3E"/>
    <w:rsid w:val="005F4B73"/>
    <w:rsid w:val="005F5474"/>
    <w:rsid w:val="005F5521"/>
    <w:rsid w:val="005F5ADF"/>
    <w:rsid w:val="005F6650"/>
    <w:rsid w:val="005F666C"/>
    <w:rsid w:val="005F6920"/>
    <w:rsid w:val="005F6DC7"/>
    <w:rsid w:val="006005A7"/>
    <w:rsid w:val="00600903"/>
    <w:rsid w:val="00601282"/>
    <w:rsid w:val="006017FC"/>
    <w:rsid w:val="006019CD"/>
    <w:rsid w:val="00601AB4"/>
    <w:rsid w:val="00602C21"/>
    <w:rsid w:val="00602D4A"/>
    <w:rsid w:val="00602EDD"/>
    <w:rsid w:val="006036B6"/>
    <w:rsid w:val="006040BA"/>
    <w:rsid w:val="00604933"/>
    <w:rsid w:val="00604964"/>
    <w:rsid w:val="006058F4"/>
    <w:rsid w:val="0060672A"/>
    <w:rsid w:val="0060722B"/>
    <w:rsid w:val="00607962"/>
    <w:rsid w:val="006120B6"/>
    <w:rsid w:val="006120C8"/>
    <w:rsid w:val="0061277C"/>
    <w:rsid w:val="00612EBA"/>
    <w:rsid w:val="00613373"/>
    <w:rsid w:val="00613C00"/>
    <w:rsid w:val="00614197"/>
    <w:rsid w:val="00614B36"/>
    <w:rsid w:val="00615481"/>
    <w:rsid w:val="00615829"/>
    <w:rsid w:val="00615A51"/>
    <w:rsid w:val="00617935"/>
    <w:rsid w:val="00620493"/>
    <w:rsid w:val="00620746"/>
    <w:rsid w:val="0062126D"/>
    <w:rsid w:val="006214FB"/>
    <w:rsid w:val="00621E70"/>
    <w:rsid w:val="00622D01"/>
    <w:rsid w:val="006244E2"/>
    <w:rsid w:val="0062462D"/>
    <w:rsid w:val="0062474B"/>
    <w:rsid w:val="00625225"/>
    <w:rsid w:val="006252D8"/>
    <w:rsid w:val="00626BD4"/>
    <w:rsid w:val="00627854"/>
    <w:rsid w:val="00627C0C"/>
    <w:rsid w:val="00630373"/>
    <w:rsid w:val="00630393"/>
    <w:rsid w:val="00630F72"/>
    <w:rsid w:val="0063137F"/>
    <w:rsid w:val="00633633"/>
    <w:rsid w:val="0063420D"/>
    <w:rsid w:val="00634991"/>
    <w:rsid w:val="00635B21"/>
    <w:rsid w:val="00635DFD"/>
    <w:rsid w:val="006368F7"/>
    <w:rsid w:val="006376D1"/>
    <w:rsid w:val="00637BA5"/>
    <w:rsid w:val="00640123"/>
    <w:rsid w:val="00640732"/>
    <w:rsid w:val="0064206F"/>
    <w:rsid w:val="0064264B"/>
    <w:rsid w:val="00642957"/>
    <w:rsid w:val="00642B5B"/>
    <w:rsid w:val="00643CF5"/>
    <w:rsid w:val="00644837"/>
    <w:rsid w:val="0064537E"/>
    <w:rsid w:val="006465B2"/>
    <w:rsid w:val="00647E42"/>
    <w:rsid w:val="00647F25"/>
    <w:rsid w:val="006500EA"/>
    <w:rsid w:val="00650187"/>
    <w:rsid w:val="006502FB"/>
    <w:rsid w:val="00650908"/>
    <w:rsid w:val="00651B9F"/>
    <w:rsid w:val="00653952"/>
    <w:rsid w:val="00653B78"/>
    <w:rsid w:val="00654AE6"/>
    <w:rsid w:val="00654BED"/>
    <w:rsid w:val="00654C84"/>
    <w:rsid w:val="00655951"/>
    <w:rsid w:val="00655B6B"/>
    <w:rsid w:val="00656E26"/>
    <w:rsid w:val="00656E8F"/>
    <w:rsid w:val="006603E1"/>
    <w:rsid w:val="0066059A"/>
    <w:rsid w:val="006609C2"/>
    <w:rsid w:val="00661667"/>
    <w:rsid w:val="00662408"/>
    <w:rsid w:val="0066249B"/>
    <w:rsid w:val="006627F2"/>
    <w:rsid w:val="00664079"/>
    <w:rsid w:val="00664426"/>
    <w:rsid w:val="00665331"/>
    <w:rsid w:val="006664B3"/>
    <w:rsid w:val="00667CE7"/>
    <w:rsid w:val="00667E95"/>
    <w:rsid w:val="006718CF"/>
    <w:rsid w:val="00672BEF"/>
    <w:rsid w:val="00672DEF"/>
    <w:rsid w:val="00673846"/>
    <w:rsid w:val="00674597"/>
    <w:rsid w:val="006747CD"/>
    <w:rsid w:val="0067524A"/>
    <w:rsid w:val="00676440"/>
    <w:rsid w:val="00676A65"/>
    <w:rsid w:val="00676B89"/>
    <w:rsid w:val="00676EB2"/>
    <w:rsid w:val="0067773D"/>
    <w:rsid w:val="006778E9"/>
    <w:rsid w:val="00680B53"/>
    <w:rsid w:val="006842C2"/>
    <w:rsid w:val="0068443D"/>
    <w:rsid w:val="00684573"/>
    <w:rsid w:val="006849EF"/>
    <w:rsid w:val="00685666"/>
    <w:rsid w:val="00685FE1"/>
    <w:rsid w:val="0068752E"/>
    <w:rsid w:val="00687A54"/>
    <w:rsid w:val="00692A03"/>
    <w:rsid w:val="00692C1C"/>
    <w:rsid w:val="0069589D"/>
    <w:rsid w:val="006958EC"/>
    <w:rsid w:val="00695A61"/>
    <w:rsid w:val="00695D9B"/>
    <w:rsid w:val="00696044"/>
    <w:rsid w:val="00697A78"/>
    <w:rsid w:val="00697FE6"/>
    <w:rsid w:val="006A091A"/>
    <w:rsid w:val="006A12AF"/>
    <w:rsid w:val="006A2543"/>
    <w:rsid w:val="006A2DCC"/>
    <w:rsid w:val="006A30B8"/>
    <w:rsid w:val="006A37A9"/>
    <w:rsid w:val="006A3A77"/>
    <w:rsid w:val="006A3EE6"/>
    <w:rsid w:val="006A41CB"/>
    <w:rsid w:val="006A43C8"/>
    <w:rsid w:val="006A44CB"/>
    <w:rsid w:val="006A4696"/>
    <w:rsid w:val="006A5838"/>
    <w:rsid w:val="006A595C"/>
    <w:rsid w:val="006A7AD1"/>
    <w:rsid w:val="006B00B3"/>
    <w:rsid w:val="006B043C"/>
    <w:rsid w:val="006B0CFE"/>
    <w:rsid w:val="006B13F1"/>
    <w:rsid w:val="006B1C54"/>
    <w:rsid w:val="006B298C"/>
    <w:rsid w:val="006B32CC"/>
    <w:rsid w:val="006B4103"/>
    <w:rsid w:val="006B432A"/>
    <w:rsid w:val="006B628B"/>
    <w:rsid w:val="006B661D"/>
    <w:rsid w:val="006B71C6"/>
    <w:rsid w:val="006B7836"/>
    <w:rsid w:val="006B7EFE"/>
    <w:rsid w:val="006B7F0C"/>
    <w:rsid w:val="006C19E2"/>
    <w:rsid w:val="006C1C16"/>
    <w:rsid w:val="006C267D"/>
    <w:rsid w:val="006C31D6"/>
    <w:rsid w:val="006C378F"/>
    <w:rsid w:val="006C37A3"/>
    <w:rsid w:val="006C3A7D"/>
    <w:rsid w:val="006C481C"/>
    <w:rsid w:val="006C4D84"/>
    <w:rsid w:val="006C4E16"/>
    <w:rsid w:val="006C5318"/>
    <w:rsid w:val="006C5473"/>
    <w:rsid w:val="006C555E"/>
    <w:rsid w:val="006C5BFE"/>
    <w:rsid w:val="006C5D45"/>
    <w:rsid w:val="006C67EA"/>
    <w:rsid w:val="006C7360"/>
    <w:rsid w:val="006C7958"/>
    <w:rsid w:val="006D03D6"/>
    <w:rsid w:val="006D0E15"/>
    <w:rsid w:val="006D0E5A"/>
    <w:rsid w:val="006D1877"/>
    <w:rsid w:val="006D27F7"/>
    <w:rsid w:val="006D2BA0"/>
    <w:rsid w:val="006D36C5"/>
    <w:rsid w:val="006D45A7"/>
    <w:rsid w:val="006D5162"/>
    <w:rsid w:val="006D70C5"/>
    <w:rsid w:val="006D7951"/>
    <w:rsid w:val="006E0149"/>
    <w:rsid w:val="006E1465"/>
    <w:rsid w:val="006E1539"/>
    <w:rsid w:val="006E23B5"/>
    <w:rsid w:val="006E2463"/>
    <w:rsid w:val="006E2968"/>
    <w:rsid w:val="006E3638"/>
    <w:rsid w:val="006E4991"/>
    <w:rsid w:val="006E4BAD"/>
    <w:rsid w:val="006E50D0"/>
    <w:rsid w:val="006E54D8"/>
    <w:rsid w:val="006E61A5"/>
    <w:rsid w:val="006E6BC7"/>
    <w:rsid w:val="006E6D6E"/>
    <w:rsid w:val="006E7233"/>
    <w:rsid w:val="006F007D"/>
    <w:rsid w:val="006F110F"/>
    <w:rsid w:val="006F2237"/>
    <w:rsid w:val="006F39B9"/>
    <w:rsid w:val="006F3CB1"/>
    <w:rsid w:val="006F3D6E"/>
    <w:rsid w:val="006F5155"/>
    <w:rsid w:val="006F6352"/>
    <w:rsid w:val="006F6752"/>
    <w:rsid w:val="006F7FDE"/>
    <w:rsid w:val="007005E0"/>
    <w:rsid w:val="00700DE9"/>
    <w:rsid w:val="007014DD"/>
    <w:rsid w:val="0070495D"/>
    <w:rsid w:val="00705819"/>
    <w:rsid w:val="00705B22"/>
    <w:rsid w:val="00705CCB"/>
    <w:rsid w:val="00705D4B"/>
    <w:rsid w:val="00706A77"/>
    <w:rsid w:val="00706F37"/>
    <w:rsid w:val="007074E9"/>
    <w:rsid w:val="00707C00"/>
    <w:rsid w:val="00707EA3"/>
    <w:rsid w:val="00712143"/>
    <w:rsid w:val="00713176"/>
    <w:rsid w:val="007138DF"/>
    <w:rsid w:val="0071423D"/>
    <w:rsid w:val="00714C6B"/>
    <w:rsid w:val="00714E25"/>
    <w:rsid w:val="0071522C"/>
    <w:rsid w:val="00715558"/>
    <w:rsid w:val="0071583B"/>
    <w:rsid w:val="00715C0D"/>
    <w:rsid w:val="00716712"/>
    <w:rsid w:val="00716B8D"/>
    <w:rsid w:val="007200B2"/>
    <w:rsid w:val="00720399"/>
    <w:rsid w:val="00720943"/>
    <w:rsid w:val="00720AFB"/>
    <w:rsid w:val="00720B45"/>
    <w:rsid w:val="007226A3"/>
    <w:rsid w:val="00722EE2"/>
    <w:rsid w:val="00724D08"/>
    <w:rsid w:val="00724D1F"/>
    <w:rsid w:val="0072504A"/>
    <w:rsid w:val="00726645"/>
    <w:rsid w:val="00726A54"/>
    <w:rsid w:val="007276DD"/>
    <w:rsid w:val="007277C1"/>
    <w:rsid w:val="00727F44"/>
    <w:rsid w:val="0073000D"/>
    <w:rsid w:val="0073219F"/>
    <w:rsid w:val="007327E6"/>
    <w:rsid w:val="00733050"/>
    <w:rsid w:val="007330A5"/>
    <w:rsid w:val="007331D4"/>
    <w:rsid w:val="00733D02"/>
    <w:rsid w:val="0073409E"/>
    <w:rsid w:val="007349A7"/>
    <w:rsid w:val="00734FA8"/>
    <w:rsid w:val="00735523"/>
    <w:rsid w:val="0073554A"/>
    <w:rsid w:val="00735D99"/>
    <w:rsid w:val="00736B3C"/>
    <w:rsid w:val="00736F21"/>
    <w:rsid w:val="00737815"/>
    <w:rsid w:val="00740796"/>
    <w:rsid w:val="00740ED4"/>
    <w:rsid w:val="00741766"/>
    <w:rsid w:val="0074191A"/>
    <w:rsid w:val="00741E36"/>
    <w:rsid w:val="00742822"/>
    <w:rsid w:val="00742A46"/>
    <w:rsid w:val="0074373B"/>
    <w:rsid w:val="007438BF"/>
    <w:rsid w:val="00745301"/>
    <w:rsid w:val="007511FE"/>
    <w:rsid w:val="00751891"/>
    <w:rsid w:val="00751DD4"/>
    <w:rsid w:val="0075237A"/>
    <w:rsid w:val="00752E2A"/>
    <w:rsid w:val="007539FD"/>
    <w:rsid w:val="00753FF2"/>
    <w:rsid w:val="007544E5"/>
    <w:rsid w:val="00755E0A"/>
    <w:rsid w:val="00755EAE"/>
    <w:rsid w:val="00756342"/>
    <w:rsid w:val="00756403"/>
    <w:rsid w:val="00756969"/>
    <w:rsid w:val="0075739E"/>
    <w:rsid w:val="00760B54"/>
    <w:rsid w:val="00761BAE"/>
    <w:rsid w:val="00762181"/>
    <w:rsid w:val="007621DE"/>
    <w:rsid w:val="00763372"/>
    <w:rsid w:val="00763410"/>
    <w:rsid w:val="007636FE"/>
    <w:rsid w:val="00763D31"/>
    <w:rsid w:val="00764945"/>
    <w:rsid w:val="00765B6F"/>
    <w:rsid w:val="00765DC6"/>
    <w:rsid w:val="00765F6F"/>
    <w:rsid w:val="00765FFD"/>
    <w:rsid w:val="00766EA5"/>
    <w:rsid w:val="0077049F"/>
    <w:rsid w:val="00770B78"/>
    <w:rsid w:val="00770C8D"/>
    <w:rsid w:val="00771E2A"/>
    <w:rsid w:val="00773AAE"/>
    <w:rsid w:val="007741F7"/>
    <w:rsid w:val="007748B6"/>
    <w:rsid w:val="0077498A"/>
    <w:rsid w:val="00774BF5"/>
    <w:rsid w:val="0077581C"/>
    <w:rsid w:val="007773AA"/>
    <w:rsid w:val="00777E10"/>
    <w:rsid w:val="0078004E"/>
    <w:rsid w:val="00780FC1"/>
    <w:rsid w:val="0078134B"/>
    <w:rsid w:val="00781583"/>
    <w:rsid w:val="00782B20"/>
    <w:rsid w:val="00782B6D"/>
    <w:rsid w:val="00783A17"/>
    <w:rsid w:val="00783A36"/>
    <w:rsid w:val="00783EB7"/>
    <w:rsid w:val="0078442B"/>
    <w:rsid w:val="007848CC"/>
    <w:rsid w:val="00784D6D"/>
    <w:rsid w:val="00791E49"/>
    <w:rsid w:val="0079206C"/>
    <w:rsid w:val="00792766"/>
    <w:rsid w:val="00793DE1"/>
    <w:rsid w:val="00794190"/>
    <w:rsid w:val="0079485D"/>
    <w:rsid w:val="007952C9"/>
    <w:rsid w:val="007957F6"/>
    <w:rsid w:val="00797ECB"/>
    <w:rsid w:val="007A0412"/>
    <w:rsid w:val="007A0B7A"/>
    <w:rsid w:val="007A13D6"/>
    <w:rsid w:val="007A20FA"/>
    <w:rsid w:val="007A2B9B"/>
    <w:rsid w:val="007A2F24"/>
    <w:rsid w:val="007A3A07"/>
    <w:rsid w:val="007A3BC2"/>
    <w:rsid w:val="007A3FA7"/>
    <w:rsid w:val="007A414E"/>
    <w:rsid w:val="007A4280"/>
    <w:rsid w:val="007A472F"/>
    <w:rsid w:val="007A49D8"/>
    <w:rsid w:val="007A5E59"/>
    <w:rsid w:val="007A67EE"/>
    <w:rsid w:val="007A69CB"/>
    <w:rsid w:val="007A6F23"/>
    <w:rsid w:val="007A6F2B"/>
    <w:rsid w:val="007A77B0"/>
    <w:rsid w:val="007A7BFC"/>
    <w:rsid w:val="007B07F9"/>
    <w:rsid w:val="007B0BB7"/>
    <w:rsid w:val="007B0D04"/>
    <w:rsid w:val="007B1404"/>
    <w:rsid w:val="007B15D0"/>
    <w:rsid w:val="007B173D"/>
    <w:rsid w:val="007B1A79"/>
    <w:rsid w:val="007B2027"/>
    <w:rsid w:val="007B216C"/>
    <w:rsid w:val="007B246B"/>
    <w:rsid w:val="007B2666"/>
    <w:rsid w:val="007B4437"/>
    <w:rsid w:val="007B49C6"/>
    <w:rsid w:val="007B5BBA"/>
    <w:rsid w:val="007B62B7"/>
    <w:rsid w:val="007B68BB"/>
    <w:rsid w:val="007C08FE"/>
    <w:rsid w:val="007C28D6"/>
    <w:rsid w:val="007C2CB8"/>
    <w:rsid w:val="007C344D"/>
    <w:rsid w:val="007C35A7"/>
    <w:rsid w:val="007C3764"/>
    <w:rsid w:val="007C397B"/>
    <w:rsid w:val="007C498F"/>
    <w:rsid w:val="007C5C00"/>
    <w:rsid w:val="007C61BE"/>
    <w:rsid w:val="007C61E6"/>
    <w:rsid w:val="007C67E6"/>
    <w:rsid w:val="007C6895"/>
    <w:rsid w:val="007C6AB7"/>
    <w:rsid w:val="007C6E15"/>
    <w:rsid w:val="007C7AC1"/>
    <w:rsid w:val="007D0A37"/>
    <w:rsid w:val="007D117B"/>
    <w:rsid w:val="007D1A82"/>
    <w:rsid w:val="007D1F51"/>
    <w:rsid w:val="007D2F48"/>
    <w:rsid w:val="007D3403"/>
    <w:rsid w:val="007D3C2E"/>
    <w:rsid w:val="007D3E76"/>
    <w:rsid w:val="007D5283"/>
    <w:rsid w:val="007D54BB"/>
    <w:rsid w:val="007D5590"/>
    <w:rsid w:val="007E095F"/>
    <w:rsid w:val="007E153E"/>
    <w:rsid w:val="007E19E5"/>
    <w:rsid w:val="007E2402"/>
    <w:rsid w:val="007E2966"/>
    <w:rsid w:val="007E2AB5"/>
    <w:rsid w:val="007E333A"/>
    <w:rsid w:val="007E342E"/>
    <w:rsid w:val="007E4D05"/>
    <w:rsid w:val="007E548D"/>
    <w:rsid w:val="007E54A9"/>
    <w:rsid w:val="007E5624"/>
    <w:rsid w:val="007E58DB"/>
    <w:rsid w:val="007E771E"/>
    <w:rsid w:val="007E7BA0"/>
    <w:rsid w:val="007F01C7"/>
    <w:rsid w:val="007F0F8C"/>
    <w:rsid w:val="007F11AF"/>
    <w:rsid w:val="007F19BC"/>
    <w:rsid w:val="007F34E5"/>
    <w:rsid w:val="007F35D1"/>
    <w:rsid w:val="007F3821"/>
    <w:rsid w:val="007F4D5F"/>
    <w:rsid w:val="007F5385"/>
    <w:rsid w:val="007F5ED4"/>
    <w:rsid w:val="007F5F57"/>
    <w:rsid w:val="007F6149"/>
    <w:rsid w:val="007F61B3"/>
    <w:rsid w:val="007F6832"/>
    <w:rsid w:val="007F69FD"/>
    <w:rsid w:val="007F70B9"/>
    <w:rsid w:val="007F726C"/>
    <w:rsid w:val="007F7D82"/>
    <w:rsid w:val="007F7F32"/>
    <w:rsid w:val="0080024E"/>
    <w:rsid w:val="00801609"/>
    <w:rsid w:val="008023EF"/>
    <w:rsid w:val="00802865"/>
    <w:rsid w:val="00803C6B"/>
    <w:rsid w:val="00803C87"/>
    <w:rsid w:val="00805008"/>
    <w:rsid w:val="0080530A"/>
    <w:rsid w:val="00805389"/>
    <w:rsid w:val="00805469"/>
    <w:rsid w:val="00805E43"/>
    <w:rsid w:val="00805E78"/>
    <w:rsid w:val="00806F87"/>
    <w:rsid w:val="008073B1"/>
    <w:rsid w:val="008079F2"/>
    <w:rsid w:val="00807F91"/>
    <w:rsid w:val="00810615"/>
    <w:rsid w:val="00811669"/>
    <w:rsid w:val="00813B10"/>
    <w:rsid w:val="008142DC"/>
    <w:rsid w:val="00814FBC"/>
    <w:rsid w:val="00815326"/>
    <w:rsid w:val="008163AB"/>
    <w:rsid w:val="00816D68"/>
    <w:rsid w:val="00816E49"/>
    <w:rsid w:val="008173A6"/>
    <w:rsid w:val="008173E5"/>
    <w:rsid w:val="00820545"/>
    <w:rsid w:val="008207E2"/>
    <w:rsid w:val="00820811"/>
    <w:rsid w:val="0082099F"/>
    <w:rsid w:val="00821113"/>
    <w:rsid w:val="00821B44"/>
    <w:rsid w:val="0082317B"/>
    <w:rsid w:val="008235E4"/>
    <w:rsid w:val="00824ACE"/>
    <w:rsid w:val="00824C1E"/>
    <w:rsid w:val="00825EBE"/>
    <w:rsid w:val="00825F8B"/>
    <w:rsid w:val="0082612F"/>
    <w:rsid w:val="00826B80"/>
    <w:rsid w:val="00827706"/>
    <w:rsid w:val="008277D7"/>
    <w:rsid w:val="008302DA"/>
    <w:rsid w:val="00830E0B"/>
    <w:rsid w:val="00830E1C"/>
    <w:rsid w:val="00830F2C"/>
    <w:rsid w:val="00831C83"/>
    <w:rsid w:val="008332D3"/>
    <w:rsid w:val="00833DE3"/>
    <w:rsid w:val="00833F67"/>
    <w:rsid w:val="008345C5"/>
    <w:rsid w:val="008345E0"/>
    <w:rsid w:val="008349F0"/>
    <w:rsid w:val="00835009"/>
    <w:rsid w:val="00836707"/>
    <w:rsid w:val="00836765"/>
    <w:rsid w:val="00841B1C"/>
    <w:rsid w:val="008422B1"/>
    <w:rsid w:val="0084275E"/>
    <w:rsid w:val="00842833"/>
    <w:rsid w:val="008430CD"/>
    <w:rsid w:val="008439D3"/>
    <w:rsid w:val="00844798"/>
    <w:rsid w:val="00844B46"/>
    <w:rsid w:val="008463DF"/>
    <w:rsid w:val="00846970"/>
    <w:rsid w:val="0084718A"/>
    <w:rsid w:val="00847F01"/>
    <w:rsid w:val="00850141"/>
    <w:rsid w:val="00851110"/>
    <w:rsid w:val="00851674"/>
    <w:rsid w:val="0085169C"/>
    <w:rsid w:val="00851DA9"/>
    <w:rsid w:val="008545B5"/>
    <w:rsid w:val="00855C0A"/>
    <w:rsid w:val="00856A08"/>
    <w:rsid w:val="0085762B"/>
    <w:rsid w:val="008604AB"/>
    <w:rsid w:val="0086059B"/>
    <w:rsid w:val="00861FD0"/>
    <w:rsid w:val="008643FD"/>
    <w:rsid w:val="00864AF8"/>
    <w:rsid w:val="00865046"/>
    <w:rsid w:val="00865BD3"/>
    <w:rsid w:val="0086764A"/>
    <w:rsid w:val="00871040"/>
    <w:rsid w:val="008716ED"/>
    <w:rsid w:val="00871972"/>
    <w:rsid w:val="008719BE"/>
    <w:rsid w:val="00872D7B"/>
    <w:rsid w:val="00873009"/>
    <w:rsid w:val="00873731"/>
    <w:rsid w:val="00873A2A"/>
    <w:rsid w:val="00874C2E"/>
    <w:rsid w:val="00874F88"/>
    <w:rsid w:val="00875275"/>
    <w:rsid w:val="0087647D"/>
    <w:rsid w:val="008766BB"/>
    <w:rsid w:val="008767B9"/>
    <w:rsid w:val="00876EC0"/>
    <w:rsid w:val="00877B7C"/>
    <w:rsid w:val="008804D9"/>
    <w:rsid w:val="0088058A"/>
    <w:rsid w:val="00880DE4"/>
    <w:rsid w:val="0088134E"/>
    <w:rsid w:val="008819D5"/>
    <w:rsid w:val="00881A3D"/>
    <w:rsid w:val="00881AA7"/>
    <w:rsid w:val="00882346"/>
    <w:rsid w:val="00882527"/>
    <w:rsid w:val="008829E8"/>
    <w:rsid w:val="00882E29"/>
    <w:rsid w:val="00883E6C"/>
    <w:rsid w:val="0088570A"/>
    <w:rsid w:val="00886F7E"/>
    <w:rsid w:val="0088763E"/>
    <w:rsid w:val="00887C4D"/>
    <w:rsid w:val="00887F63"/>
    <w:rsid w:val="008900A6"/>
    <w:rsid w:val="00890489"/>
    <w:rsid w:val="00890D93"/>
    <w:rsid w:val="00891553"/>
    <w:rsid w:val="00891DF4"/>
    <w:rsid w:val="008927BE"/>
    <w:rsid w:val="00892D0A"/>
    <w:rsid w:val="0089380D"/>
    <w:rsid w:val="00893FB2"/>
    <w:rsid w:val="00894695"/>
    <w:rsid w:val="008952A1"/>
    <w:rsid w:val="008959F1"/>
    <w:rsid w:val="008962E4"/>
    <w:rsid w:val="00896FCE"/>
    <w:rsid w:val="0089749E"/>
    <w:rsid w:val="008A0360"/>
    <w:rsid w:val="008A1259"/>
    <w:rsid w:val="008A16C8"/>
    <w:rsid w:val="008A3EE3"/>
    <w:rsid w:val="008A3F18"/>
    <w:rsid w:val="008A40F2"/>
    <w:rsid w:val="008A4C14"/>
    <w:rsid w:val="008A50C7"/>
    <w:rsid w:val="008A51FE"/>
    <w:rsid w:val="008A542D"/>
    <w:rsid w:val="008A72A3"/>
    <w:rsid w:val="008B05F6"/>
    <w:rsid w:val="008B08EE"/>
    <w:rsid w:val="008B0B74"/>
    <w:rsid w:val="008B1DCB"/>
    <w:rsid w:val="008B2937"/>
    <w:rsid w:val="008B2B24"/>
    <w:rsid w:val="008B32BA"/>
    <w:rsid w:val="008B4F7A"/>
    <w:rsid w:val="008B5F1F"/>
    <w:rsid w:val="008B6640"/>
    <w:rsid w:val="008B712B"/>
    <w:rsid w:val="008B74C0"/>
    <w:rsid w:val="008B7507"/>
    <w:rsid w:val="008B7968"/>
    <w:rsid w:val="008C0F92"/>
    <w:rsid w:val="008C2177"/>
    <w:rsid w:val="008C313C"/>
    <w:rsid w:val="008C3161"/>
    <w:rsid w:val="008C3192"/>
    <w:rsid w:val="008C3A76"/>
    <w:rsid w:val="008C3D0D"/>
    <w:rsid w:val="008C4042"/>
    <w:rsid w:val="008C4495"/>
    <w:rsid w:val="008C4681"/>
    <w:rsid w:val="008C5C35"/>
    <w:rsid w:val="008C5F41"/>
    <w:rsid w:val="008D09EA"/>
    <w:rsid w:val="008D1473"/>
    <w:rsid w:val="008D1625"/>
    <w:rsid w:val="008D2B74"/>
    <w:rsid w:val="008D348E"/>
    <w:rsid w:val="008D356B"/>
    <w:rsid w:val="008D3939"/>
    <w:rsid w:val="008D3945"/>
    <w:rsid w:val="008D397B"/>
    <w:rsid w:val="008D3E52"/>
    <w:rsid w:val="008D5C2E"/>
    <w:rsid w:val="008D6749"/>
    <w:rsid w:val="008D7ADC"/>
    <w:rsid w:val="008E0D60"/>
    <w:rsid w:val="008E1600"/>
    <w:rsid w:val="008E1B97"/>
    <w:rsid w:val="008E25CA"/>
    <w:rsid w:val="008E2C12"/>
    <w:rsid w:val="008E2C86"/>
    <w:rsid w:val="008E3183"/>
    <w:rsid w:val="008E323E"/>
    <w:rsid w:val="008E37BA"/>
    <w:rsid w:val="008E3AB2"/>
    <w:rsid w:val="008E4137"/>
    <w:rsid w:val="008E4811"/>
    <w:rsid w:val="008E5564"/>
    <w:rsid w:val="008E55DD"/>
    <w:rsid w:val="008E56D6"/>
    <w:rsid w:val="008E672E"/>
    <w:rsid w:val="008E7DB9"/>
    <w:rsid w:val="008F0417"/>
    <w:rsid w:val="008F1249"/>
    <w:rsid w:val="008F16D5"/>
    <w:rsid w:val="008F37DB"/>
    <w:rsid w:val="008F4431"/>
    <w:rsid w:val="008F4C17"/>
    <w:rsid w:val="008F58F1"/>
    <w:rsid w:val="008F5D19"/>
    <w:rsid w:val="008F60D0"/>
    <w:rsid w:val="008F66FF"/>
    <w:rsid w:val="008F6732"/>
    <w:rsid w:val="008F70F0"/>
    <w:rsid w:val="008F748D"/>
    <w:rsid w:val="008F77FB"/>
    <w:rsid w:val="009011BA"/>
    <w:rsid w:val="00901981"/>
    <w:rsid w:val="009023DD"/>
    <w:rsid w:val="00904E00"/>
    <w:rsid w:val="0090584E"/>
    <w:rsid w:val="00905F25"/>
    <w:rsid w:val="0090743E"/>
    <w:rsid w:val="0090778A"/>
    <w:rsid w:val="00910149"/>
    <w:rsid w:val="0091032F"/>
    <w:rsid w:val="00911169"/>
    <w:rsid w:val="00911F9D"/>
    <w:rsid w:val="00912A0A"/>
    <w:rsid w:val="00912C0D"/>
    <w:rsid w:val="00913885"/>
    <w:rsid w:val="0091389C"/>
    <w:rsid w:val="00914E3D"/>
    <w:rsid w:val="0091528A"/>
    <w:rsid w:val="009158CA"/>
    <w:rsid w:val="00916614"/>
    <w:rsid w:val="009166C6"/>
    <w:rsid w:val="009175B8"/>
    <w:rsid w:val="00917E51"/>
    <w:rsid w:val="00917F12"/>
    <w:rsid w:val="0092099A"/>
    <w:rsid w:val="009222ED"/>
    <w:rsid w:val="00922B7C"/>
    <w:rsid w:val="00922E2B"/>
    <w:rsid w:val="009235F0"/>
    <w:rsid w:val="0092379E"/>
    <w:rsid w:val="00923C07"/>
    <w:rsid w:val="0092406D"/>
    <w:rsid w:val="00925256"/>
    <w:rsid w:val="009253B3"/>
    <w:rsid w:val="00925C06"/>
    <w:rsid w:val="00926A04"/>
    <w:rsid w:val="00926F0F"/>
    <w:rsid w:val="009276CB"/>
    <w:rsid w:val="009276FB"/>
    <w:rsid w:val="00927739"/>
    <w:rsid w:val="00927746"/>
    <w:rsid w:val="009278AA"/>
    <w:rsid w:val="00927ACD"/>
    <w:rsid w:val="0093024F"/>
    <w:rsid w:val="009306E7"/>
    <w:rsid w:val="0093196A"/>
    <w:rsid w:val="0093243C"/>
    <w:rsid w:val="009334D6"/>
    <w:rsid w:val="009338D6"/>
    <w:rsid w:val="009338EF"/>
    <w:rsid w:val="0093396E"/>
    <w:rsid w:val="0093474E"/>
    <w:rsid w:val="009347AB"/>
    <w:rsid w:val="0093496C"/>
    <w:rsid w:val="00934B2A"/>
    <w:rsid w:val="00934BCC"/>
    <w:rsid w:val="00934CD4"/>
    <w:rsid w:val="009358E9"/>
    <w:rsid w:val="00935953"/>
    <w:rsid w:val="009360B2"/>
    <w:rsid w:val="00940428"/>
    <w:rsid w:val="00941C8A"/>
    <w:rsid w:val="00941E38"/>
    <w:rsid w:val="00941EE4"/>
    <w:rsid w:val="0094350A"/>
    <w:rsid w:val="009445BC"/>
    <w:rsid w:val="00944D3B"/>
    <w:rsid w:val="009451E4"/>
    <w:rsid w:val="00945739"/>
    <w:rsid w:val="00945E1A"/>
    <w:rsid w:val="00946A07"/>
    <w:rsid w:val="00946B7C"/>
    <w:rsid w:val="00947348"/>
    <w:rsid w:val="00947A40"/>
    <w:rsid w:val="00950AFF"/>
    <w:rsid w:val="00955968"/>
    <w:rsid w:val="00956397"/>
    <w:rsid w:val="0095752C"/>
    <w:rsid w:val="00957E4F"/>
    <w:rsid w:val="0096008D"/>
    <w:rsid w:val="009606F5"/>
    <w:rsid w:val="00960FB5"/>
    <w:rsid w:val="009613D1"/>
    <w:rsid w:val="00961D9A"/>
    <w:rsid w:val="009621AB"/>
    <w:rsid w:val="00962897"/>
    <w:rsid w:val="00963414"/>
    <w:rsid w:val="00963583"/>
    <w:rsid w:val="009639B4"/>
    <w:rsid w:val="00963D3B"/>
    <w:rsid w:val="00964190"/>
    <w:rsid w:val="00964C4B"/>
    <w:rsid w:val="00964F63"/>
    <w:rsid w:val="009665F5"/>
    <w:rsid w:val="0096721E"/>
    <w:rsid w:val="0097177B"/>
    <w:rsid w:val="00971903"/>
    <w:rsid w:val="0097230A"/>
    <w:rsid w:val="009725B0"/>
    <w:rsid w:val="009728EB"/>
    <w:rsid w:val="0097291C"/>
    <w:rsid w:val="00973689"/>
    <w:rsid w:val="0097420B"/>
    <w:rsid w:val="0097435C"/>
    <w:rsid w:val="00974364"/>
    <w:rsid w:val="00974614"/>
    <w:rsid w:val="009767BB"/>
    <w:rsid w:val="00976C37"/>
    <w:rsid w:val="0097709A"/>
    <w:rsid w:val="009804C5"/>
    <w:rsid w:val="009806E5"/>
    <w:rsid w:val="00980785"/>
    <w:rsid w:val="009817C0"/>
    <w:rsid w:val="00981CA5"/>
    <w:rsid w:val="009823F3"/>
    <w:rsid w:val="00982AF2"/>
    <w:rsid w:val="00983D13"/>
    <w:rsid w:val="00984008"/>
    <w:rsid w:val="0098409C"/>
    <w:rsid w:val="00984733"/>
    <w:rsid w:val="00984867"/>
    <w:rsid w:val="00984C7D"/>
    <w:rsid w:val="009859E9"/>
    <w:rsid w:val="00986DB6"/>
    <w:rsid w:val="009900C1"/>
    <w:rsid w:val="00990EDD"/>
    <w:rsid w:val="00990F9D"/>
    <w:rsid w:val="00991224"/>
    <w:rsid w:val="009927B2"/>
    <w:rsid w:val="00994AAF"/>
    <w:rsid w:val="0099582F"/>
    <w:rsid w:val="00996A45"/>
    <w:rsid w:val="00996B19"/>
    <w:rsid w:val="0099730A"/>
    <w:rsid w:val="009977BB"/>
    <w:rsid w:val="009A0B04"/>
    <w:rsid w:val="009A0C6B"/>
    <w:rsid w:val="009A118D"/>
    <w:rsid w:val="009A1D33"/>
    <w:rsid w:val="009A2244"/>
    <w:rsid w:val="009A3A78"/>
    <w:rsid w:val="009A3BE6"/>
    <w:rsid w:val="009A432A"/>
    <w:rsid w:val="009A48EE"/>
    <w:rsid w:val="009A6DFC"/>
    <w:rsid w:val="009A7441"/>
    <w:rsid w:val="009A74A1"/>
    <w:rsid w:val="009B0358"/>
    <w:rsid w:val="009B0DA1"/>
    <w:rsid w:val="009B1823"/>
    <w:rsid w:val="009B280E"/>
    <w:rsid w:val="009B31EA"/>
    <w:rsid w:val="009B4393"/>
    <w:rsid w:val="009B4BAE"/>
    <w:rsid w:val="009B57E2"/>
    <w:rsid w:val="009B61BA"/>
    <w:rsid w:val="009B6BB7"/>
    <w:rsid w:val="009B753F"/>
    <w:rsid w:val="009B7579"/>
    <w:rsid w:val="009C1204"/>
    <w:rsid w:val="009C1490"/>
    <w:rsid w:val="009C2A29"/>
    <w:rsid w:val="009C2D06"/>
    <w:rsid w:val="009C36CF"/>
    <w:rsid w:val="009C38C5"/>
    <w:rsid w:val="009C56A8"/>
    <w:rsid w:val="009C5D85"/>
    <w:rsid w:val="009C68D8"/>
    <w:rsid w:val="009C742B"/>
    <w:rsid w:val="009C7EBC"/>
    <w:rsid w:val="009D0327"/>
    <w:rsid w:val="009D0DF5"/>
    <w:rsid w:val="009D18C8"/>
    <w:rsid w:val="009D1B80"/>
    <w:rsid w:val="009D2A81"/>
    <w:rsid w:val="009D2C55"/>
    <w:rsid w:val="009D3066"/>
    <w:rsid w:val="009D3406"/>
    <w:rsid w:val="009D345C"/>
    <w:rsid w:val="009D46E0"/>
    <w:rsid w:val="009D54FF"/>
    <w:rsid w:val="009D5A22"/>
    <w:rsid w:val="009D5A6C"/>
    <w:rsid w:val="009D5B80"/>
    <w:rsid w:val="009D63ED"/>
    <w:rsid w:val="009D6C9B"/>
    <w:rsid w:val="009D78AC"/>
    <w:rsid w:val="009E010A"/>
    <w:rsid w:val="009E2187"/>
    <w:rsid w:val="009E2EEB"/>
    <w:rsid w:val="009E3AEF"/>
    <w:rsid w:val="009E43E9"/>
    <w:rsid w:val="009E6076"/>
    <w:rsid w:val="009E69F0"/>
    <w:rsid w:val="009E6CDA"/>
    <w:rsid w:val="009E6F2C"/>
    <w:rsid w:val="009F0FA0"/>
    <w:rsid w:val="009F1894"/>
    <w:rsid w:val="009F1FA7"/>
    <w:rsid w:val="009F2997"/>
    <w:rsid w:val="009F2BAE"/>
    <w:rsid w:val="009F31B9"/>
    <w:rsid w:val="009F364C"/>
    <w:rsid w:val="009F42C0"/>
    <w:rsid w:val="009F4B2F"/>
    <w:rsid w:val="009F4C36"/>
    <w:rsid w:val="009F5025"/>
    <w:rsid w:val="009F71FE"/>
    <w:rsid w:val="00A00B1A"/>
    <w:rsid w:val="00A02E31"/>
    <w:rsid w:val="00A03601"/>
    <w:rsid w:val="00A03709"/>
    <w:rsid w:val="00A03CBD"/>
    <w:rsid w:val="00A03D07"/>
    <w:rsid w:val="00A03FD5"/>
    <w:rsid w:val="00A053F8"/>
    <w:rsid w:val="00A05434"/>
    <w:rsid w:val="00A059DA"/>
    <w:rsid w:val="00A05A18"/>
    <w:rsid w:val="00A06A8F"/>
    <w:rsid w:val="00A112C7"/>
    <w:rsid w:val="00A1180E"/>
    <w:rsid w:val="00A1187B"/>
    <w:rsid w:val="00A119E6"/>
    <w:rsid w:val="00A11F13"/>
    <w:rsid w:val="00A12352"/>
    <w:rsid w:val="00A12C0D"/>
    <w:rsid w:val="00A1390D"/>
    <w:rsid w:val="00A13BE2"/>
    <w:rsid w:val="00A15121"/>
    <w:rsid w:val="00A154FD"/>
    <w:rsid w:val="00A15572"/>
    <w:rsid w:val="00A15BD5"/>
    <w:rsid w:val="00A15E24"/>
    <w:rsid w:val="00A16566"/>
    <w:rsid w:val="00A16C17"/>
    <w:rsid w:val="00A208B5"/>
    <w:rsid w:val="00A216B7"/>
    <w:rsid w:val="00A2573D"/>
    <w:rsid w:val="00A26D0C"/>
    <w:rsid w:val="00A26E33"/>
    <w:rsid w:val="00A302EA"/>
    <w:rsid w:val="00A3110E"/>
    <w:rsid w:val="00A31291"/>
    <w:rsid w:val="00A31CE1"/>
    <w:rsid w:val="00A32351"/>
    <w:rsid w:val="00A323D7"/>
    <w:rsid w:val="00A332C4"/>
    <w:rsid w:val="00A33461"/>
    <w:rsid w:val="00A337E4"/>
    <w:rsid w:val="00A33E95"/>
    <w:rsid w:val="00A3741E"/>
    <w:rsid w:val="00A37427"/>
    <w:rsid w:val="00A37CC8"/>
    <w:rsid w:val="00A4009C"/>
    <w:rsid w:val="00A40429"/>
    <w:rsid w:val="00A406F7"/>
    <w:rsid w:val="00A407B9"/>
    <w:rsid w:val="00A40921"/>
    <w:rsid w:val="00A40B38"/>
    <w:rsid w:val="00A40CBF"/>
    <w:rsid w:val="00A40DE2"/>
    <w:rsid w:val="00A41345"/>
    <w:rsid w:val="00A41FB5"/>
    <w:rsid w:val="00A422B3"/>
    <w:rsid w:val="00A4433E"/>
    <w:rsid w:val="00A458DA"/>
    <w:rsid w:val="00A45B4C"/>
    <w:rsid w:val="00A45F66"/>
    <w:rsid w:val="00A473CD"/>
    <w:rsid w:val="00A50D99"/>
    <w:rsid w:val="00A5108E"/>
    <w:rsid w:val="00A525D8"/>
    <w:rsid w:val="00A52EAE"/>
    <w:rsid w:val="00A530D0"/>
    <w:rsid w:val="00A547BB"/>
    <w:rsid w:val="00A54F74"/>
    <w:rsid w:val="00A5523E"/>
    <w:rsid w:val="00A55A94"/>
    <w:rsid w:val="00A56BF1"/>
    <w:rsid w:val="00A56CE6"/>
    <w:rsid w:val="00A57B24"/>
    <w:rsid w:val="00A60489"/>
    <w:rsid w:val="00A608BA"/>
    <w:rsid w:val="00A61C5C"/>
    <w:rsid w:val="00A62081"/>
    <w:rsid w:val="00A622FF"/>
    <w:rsid w:val="00A62842"/>
    <w:rsid w:val="00A62969"/>
    <w:rsid w:val="00A62ACF"/>
    <w:rsid w:val="00A62E49"/>
    <w:rsid w:val="00A631B5"/>
    <w:rsid w:val="00A63784"/>
    <w:rsid w:val="00A63ADA"/>
    <w:rsid w:val="00A63D63"/>
    <w:rsid w:val="00A63E85"/>
    <w:rsid w:val="00A6532F"/>
    <w:rsid w:val="00A668EC"/>
    <w:rsid w:val="00A67CE6"/>
    <w:rsid w:val="00A70D29"/>
    <w:rsid w:val="00A712FB"/>
    <w:rsid w:val="00A71A51"/>
    <w:rsid w:val="00A72C42"/>
    <w:rsid w:val="00A732FE"/>
    <w:rsid w:val="00A7353D"/>
    <w:rsid w:val="00A73544"/>
    <w:rsid w:val="00A73605"/>
    <w:rsid w:val="00A73A65"/>
    <w:rsid w:val="00A73C51"/>
    <w:rsid w:val="00A74C2A"/>
    <w:rsid w:val="00A76767"/>
    <w:rsid w:val="00A76C97"/>
    <w:rsid w:val="00A76FCE"/>
    <w:rsid w:val="00A7760E"/>
    <w:rsid w:val="00A778A5"/>
    <w:rsid w:val="00A77FDF"/>
    <w:rsid w:val="00A803E4"/>
    <w:rsid w:val="00A80885"/>
    <w:rsid w:val="00A809BB"/>
    <w:rsid w:val="00A81F58"/>
    <w:rsid w:val="00A81FFF"/>
    <w:rsid w:val="00A82806"/>
    <w:rsid w:val="00A8284B"/>
    <w:rsid w:val="00A82933"/>
    <w:rsid w:val="00A849F7"/>
    <w:rsid w:val="00A84C0F"/>
    <w:rsid w:val="00A85C32"/>
    <w:rsid w:val="00A85D5F"/>
    <w:rsid w:val="00A85F71"/>
    <w:rsid w:val="00A86E16"/>
    <w:rsid w:val="00A87C16"/>
    <w:rsid w:val="00A9017E"/>
    <w:rsid w:val="00A90363"/>
    <w:rsid w:val="00A92328"/>
    <w:rsid w:val="00A92394"/>
    <w:rsid w:val="00A93362"/>
    <w:rsid w:val="00A935DE"/>
    <w:rsid w:val="00A9447A"/>
    <w:rsid w:val="00A955B5"/>
    <w:rsid w:val="00A9593F"/>
    <w:rsid w:val="00A959BE"/>
    <w:rsid w:val="00A96066"/>
    <w:rsid w:val="00A96143"/>
    <w:rsid w:val="00A96CAA"/>
    <w:rsid w:val="00A96FAB"/>
    <w:rsid w:val="00A971B6"/>
    <w:rsid w:val="00A97C13"/>
    <w:rsid w:val="00A97ECB"/>
    <w:rsid w:val="00AA0038"/>
    <w:rsid w:val="00AA026D"/>
    <w:rsid w:val="00AA083F"/>
    <w:rsid w:val="00AA0BE8"/>
    <w:rsid w:val="00AA1301"/>
    <w:rsid w:val="00AA1AD4"/>
    <w:rsid w:val="00AA202E"/>
    <w:rsid w:val="00AA2DCA"/>
    <w:rsid w:val="00AA305A"/>
    <w:rsid w:val="00AA32D7"/>
    <w:rsid w:val="00AA35C3"/>
    <w:rsid w:val="00AA4029"/>
    <w:rsid w:val="00AA47CF"/>
    <w:rsid w:val="00AA5106"/>
    <w:rsid w:val="00AA56D2"/>
    <w:rsid w:val="00AA57E6"/>
    <w:rsid w:val="00AA6C30"/>
    <w:rsid w:val="00AA7C07"/>
    <w:rsid w:val="00AA7C3E"/>
    <w:rsid w:val="00AB0783"/>
    <w:rsid w:val="00AB0912"/>
    <w:rsid w:val="00AB0A71"/>
    <w:rsid w:val="00AB185E"/>
    <w:rsid w:val="00AB1953"/>
    <w:rsid w:val="00AB1E74"/>
    <w:rsid w:val="00AB2B75"/>
    <w:rsid w:val="00AB46C3"/>
    <w:rsid w:val="00AB4BC6"/>
    <w:rsid w:val="00AB51AE"/>
    <w:rsid w:val="00AB56AA"/>
    <w:rsid w:val="00AB5EB0"/>
    <w:rsid w:val="00AB62E6"/>
    <w:rsid w:val="00AB63F4"/>
    <w:rsid w:val="00AB6693"/>
    <w:rsid w:val="00AB7781"/>
    <w:rsid w:val="00AB77E0"/>
    <w:rsid w:val="00AB7E51"/>
    <w:rsid w:val="00AB7EA2"/>
    <w:rsid w:val="00AC0441"/>
    <w:rsid w:val="00AC184B"/>
    <w:rsid w:val="00AC1EC5"/>
    <w:rsid w:val="00AC201F"/>
    <w:rsid w:val="00AC40A7"/>
    <w:rsid w:val="00AC53F8"/>
    <w:rsid w:val="00AC5492"/>
    <w:rsid w:val="00AC5813"/>
    <w:rsid w:val="00AC697F"/>
    <w:rsid w:val="00AC798F"/>
    <w:rsid w:val="00AD0E5F"/>
    <w:rsid w:val="00AD273B"/>
    <w:rsid w:val="00AD2C0F"/>
    <w:rsid w:val="00AD3F8B"/>
    <w:rsid w:val="00AD4007"/>
    <w:rsid w:val="00AD63E3"/>
    <w:rsid w:val="00AD717E"/>
    <w:rsid w:val="00AE01E6"/>
    <w:rsid w:val="00AE020D"/>
    <w:rsid w:val="00AE0493"/>
    <w:rsid w:val="00AE07CC"/>
    <w:rsid w:val="00AE2136"/>
    <w:rsid w:val="00AE30E3"/>
    <w:rsid w:val="00AE3433"/>
    <w:rsid w:val="00AE35C5"/>
    <w:rsid w:val="00AE383C"/>
    <w:rsid w:val="00AE47CF"/>
    <w:rsid w:val="00AE4E33"/>
    <w:rsid w:val="00AE4F60"/>
    <w:rsid w:val="00AE502C"/>
    <w:rsid w:val="00AE6127"/>
    <w:rsid w:val="00AE6FDC"/>
    <w:rsid w:val="00AF027E"/>
    <w:rsid w:val="00AF094D"/>
    <w:rsid w:val="00AF1411"/>
    <w:rsid w:val="00AF1838"/>
    <w:rsid w:val="00AF1FAF"/>
    <w:rsid w:val="00AF2021"/>
    <w:rsid w:val="00AF2A34"/>
    <w:rsid w:val="00AF32BF"/>
    <w:rsid w:val="00AF35CF"/>
    <w:rsid w:val="00AF5573"/>
    <w:rsid w:val="00AF6D34"/>
    <w:rsid w:val="00AF6EF2"/>
    <w:rsid w:val="00AF76A9"/>
    <w:rsid w:val="00AF7B4F"/>
    <w:rsid w:val="00B01D06"/>
    <w:rsid w:val="00B028F0"/>
    <w:rsid w:val="00B032CE"/>
    <w:rsid w:val="00B04492"/>
    <w:rsid w:val="00B04CDA"/>
    <w:rsid w:val="00B04CE3"/>
    <w:rsid w:val="00B058A2"/>
    <w:rsid w:val="00B1065D"/>
    <w:rsid w:val="00B10B58"/>
    <w:rsid w:val="00B10C9D"/>
    <w:rsid w:val="00B11502"/>
    <w:rsid w:val="00B12613"/>
    <w:rsid w:val="00B129A2"/>
    <w:rsid w:val="00B13203"/>
    <w:rsid w:val="00B13BF3"/>
    <w:rsid w:val="00B13F9A"/>
    <w:rsid w:val="00B141EF"/>
    <w:rsid w:val="00B143F9"/>
    <w:rsid w:val="00B1664B"/>
    <w:rsid w:val="00B16BC1"/>
    <w:rsid w:val="00B16F55"/>
    <w:rsid w:val="00B171E5"/>
    <w:rsid w:val="00B17392"/>
    <w:rsid w:val="00B17B11"/>
    <w:rsid w:val="00B202CE"/>
    <w:rsid w:val="00B21805"/>
    <w:rsid w:val="00B2185C"/>
    <w:rsid w:val="00B21B67"/>
    <w:rsid w:val="00B22B41"/>
    <w:rsid w:val="00B22F35"/>
    <w:rsid w:val="00B241C4"/>
    <w:rsid w:val="00B24A05"/>
    <w:rsid w:val="00B24CDD"/>
    <w:rsid w:val="00B2521B"/>
    <w:rsid w:val="00B25D40"/>
    <w:rsid w:val="00B25DC1"/>
    <w:rsid w:val="00B265F2"/>
    <w:rsid w:val="00B268CA"/>
    <w:rsid w:val="00B27082"/>
    <w:rsid w:val="00B27E87"/>
    <w:rsid w:val="00B27F0E"/>
    <w:rsid w:val="00B300D5"/>
    <w:rsid w:val="00B3015F"/>
    <w:rsid w:val="00B30E1E"/>
    <w:rsid w:val="00B31E61"/>
    <w:rsid w:val="00B32179"/>
    <w:rsid w:val="00B32981"/>
    <w:rsid w:val="00B33358"/>
    <w:rsid w:val="00B35500"/>
    <w:rsid w:val="00B36508"/>
    <w:rsid w:val="00B377D4"/>
    <w:rsid w:val="00B37E23"/>
    <w:rsid w:val="00B40441"/>
    <w:rsid w:val="00B4092C"/>
    <w:rsid w:val="00B40A29"/>
    <w:rsid w:val="00B41762"/>
    <w:rsid w:val="00B4201B"/>
    <w:rsid w:val="00B426AC"/>
    <w:rsid w:val="00B427C2"/>
    <w:rsid w:val="00B429A5"/>
    <w:rsid w:val="00B42E26"/>
    <w:rsid w:val="00B430F2"/>
    <w:rsid w:val="00B432E6"/>
    <w:rsid w:val="00B4359E"/>
    <w:rsid w:val="00B43F30"/>
    <w:rsid w:val="00B451E6"/>
    <w:rsid w:val="00B50043"/>
    <w:rsid w:val="00B501A2"/>
    <w:rsid w:val="00B502D9"/>
    <w:rsid w:val="00B51970"/>
    <w:rsid w:val="00B52A70"/>
    <w:rsid w:val="00B52C76"/>
    <w:rsid w:val="00B53506"/>
    <w:rsid w:val="00B53F7E"/>
    <w:rsid w:val="00B5427E"/>
    <w:rsid w:val="00B545B4"/>
    <w:rsid w:val="00B54D11"/>
    <w:rsid w:val="00B54F1E"/>
    <w:rsid w:val="00B54F86"/>
    <w:rsid w:val="00B565A7"/>
    <w:rsid w:val="00B570CE"/>
    <w:rsid w:val="00B57109"/>
    <w:rsid w:val="00B57437"/>
    <w:rsid w:val="00B57C50"/>
    <w:rsid w:val="00B57E2C"/>
    <w:rsid w:val="00B606A4"/>
    <w:rsid w:val="00B607E2"/>
    <w:rsid w:val="00B6093E"/>
    <w:rsid w:val="00B60B48"/>
    <w:rsid w:val="00B60D83"/>
    <w:rsid w:val="00B612AC"/>
    <w:rsid w:val="00B625DA"/>
    <w:rsid w:val="00B62848"/>
    <w:rsid w:val="00B63031"/>
    <w:rsid w:val="00B63309"/>
    <w:rsid w:val="00B63CDC"/>
    <w:rsid w:val="00B64346"/>
    <w:rsid w:val="00B666FB"/>
    <w:rsid w:val="00B66BDF"/>
    <w:rsid w:val="00B6706F"/>
    <w:rsid w:val="00B67086"/>
    <w:rsid w:val="00B7054D"/>
    <w:rsid w:val="00B707B4"/>
    <w:rsid w:val="00B70D5B"/>
    <w:rsid w:val="00B7107D"/>
    <w:rsid w:val="00B718E1"/>
    <w:rsid w:val="00B725F4"/>
    <w:rsid w:val="00B73C9A"/>
    <w:rsid w:val="00B7400C"/>
    <w:rsid w:val="00B74B8A"/>
    <w:rsid w:val="00B7554F"/>
    <w:rsid w:val="00B75779"/>
    <w:rsid w:val="00B75A85"/>
    <w:rsid w:val="00B77415"/>
    <w:rsid w:val="00B80943"/>
    <w:rsid w:val="00B80A41"/>
    <w:rsid w:val="00B8118C"/>
    <w:rsid w:val="00B815E1"/>
    <w:rsid w:val="00B81F7B"/>
    <w:rsid w:val="00B83688"/>
    <w:rsid w:val="00B84056"/>
    <w:rsid w:val="00B84F64"/>
    <w:rsid w:val="00B85CBE"/>
    <w:rsid w:val="00B866E3"/>
    <w:rsid w:val="00B86A56"/>
    <w:rsid w:val="00B86DDC"/>
    <w:rsid w:val="00B87259"/>
    <w:rsid w:val="00B87523"/>
    <w:rsid w:val="00B8775D"/>
    <w:rsid w:val="00B904F2"/>
    <w:rsid w:val="00B91E0B"/>
    <w:rsid w:val="00B91E7C"/>
    <w:rsid w:val="00B932AE"/>
    <w:rsid w:val="00B932D0"/>
    <w:rsid w:val="00B935E8"/>
    <w:rsid w:val="00B93B75"/>
    <w:rsid w:val="00B93F1C"/>
    <w:rsid w:val="00B948C7"/>
    <w:rsid w:val="00B94E48"/>
    <w:rsid w:val="00B95EF7"/>
    <w:rsid w:val="00B968F8"/>
    <w:rsid w:val="00B96C2C"/>
    <w:rsid w:val="00B96DCD"/>
    <w:rsid w:val="00BA0E3A"/>
    <w:rsid w:val="00BA2896"/>
    <w:rsid w:val="00BA2EF4"/>
    <w:rsid w:val="00BA2F55"/>
    <w:rsid w:val="00BA474D"/>
    <w:rsid w:val="00BA47BB"/>
    <w:rsid w:val="00BA4F5C"/>
    <w:rsid w:val="00BA5121"/>
    <w:rsid w:val="00BA5131"/>
    <w:rsid w:val="00BA5803"/>
    <w:rsid w:val="00BA63D4"/>
    <w:rsid w:val="00BB073C"/>
    <w:rsid w:val="00BB0BF2"/>
    <w:rsid w:val="00BB0C0A"/>
    <w:rsid w:val="00BB0E0E"/>
    <w:rsid w:val="00BB0E7E"/>
    <w:rsid w:val="00BB15D1"/>
    <w:rsid w:val="00BB1654"/>
    <w:rsid w:val="00BB1A9E"/>
    <w:rsid w:val="00BB1C7B"/>
    <w:rsid w:val="00BB1D7A"/>
    <w:rsid w:val="00BB2C26"/>
    <w:rsid w:val="00BB31A0"/>
    <w:rsid w:val="00BB370B"/>
    <w:rsid w:val="00BB494F"/>
    <w:rsid w:val="00BB4D37"/>
    <w:rsid w:val="00BB7518"/>
    <w:rsid w:val="00BB77EB"/>
    <w:rsid w:val="00BB7D83"/>
    <w:rsid w:val="00BB7D8F"/>
    <w:rsid w:val="00BC11F6"/>
    <w:rsid w:val="00BC1238"/>
    <w:rsid w:val="00BC1273"/>
    <w:rsid w:val="00BC1FC1"/>
    <w:rsid w:val="00BC2B14"/>
    <w:rsid w:val="00BC2D5B"/>
    <w:rsid w:val="00BC3FB1"/>
    <w:rsid w:val="00BC430A"/>
    <w:rsid w:val="00BC51CA"/>
    <w:rsid w:val="00BC58AA"/>
    <w:rsid w:val="00BC60A4"/>
    <w:rsid w:val="00BC6723"/>
    <w:rsid w:val="00BC67E6"/>
    <w:rsid w:val="00BC6D7F"/>
    <w:rsid w:val="00BC6FC9"/>
    <w:rsid w:val="00BC7839"/>
    <w:rsid w:val="00BC7DF9"/>
    <w:rsid w:val="00BD10C3"/>
    <w:rsid w:val="00BD2113"/>
    <w:rsid w:val="00BD2651"/>
    <w:rsid w:val="00BD4D13"/>
    <w:rsid w:val="00BD5FA4"/>
    <w:rsid w:val="00BD6B53"/>
    <w:rsid w:val="00BD6C48"/>
    <w:rsid w:val="00BD785D"/>
    <w:rsid w:val="00BD7CB9"/>
    <w:rsid w:val="00BE206D"/>
    <w:rsid w:val="00BE381A"/>
    <w:rsid w:val="00BE447E"/>
    <w:rsid w:val="00BE455D"/>
    <w:rsid w:val="00BE4F50"/>
    <w:rsid w:val="00BE57CA"/>
    <w:rsid w:val="00BE72AE"/>
    <w:rsid w:val="00BE797E"/>
    <w:rsid w:val="00BE7995"/>
    <w:rsid w:val="00BF08EA"/>
    <w:rsid w:val="00BF690B"/>
    <w:rsid w:val="00C00C86"/>
    <w:rsid w:val="00C010D8"/>
    <w:rsid w:val="00C023B1"/>
    <w:rsid w:val="00C032BF"/>
    <w:rsid w:val="00C0440E"/>
    <w:rsid w:val="00C04B07"/>
    <w:rsid w:val="00C06C75"/>
    <w:rsid w:val="00C07CC7"/>
    <w:rsid w:val="00C10EAE"/>
    <w:rsid w:val="00C11BD0"/>
    <w:rsid w:val="00C12046"/>
    <w:rsid w:val="00C120D1"/>
    <w:rsid w:val="00C126B0"/>
    <w:rsid w:val="00C1300A"/>
    <w:rsid w:val="00C1389C"/>
    <w:rsid w:val="00C144DB"/>
    <w:rsid w:val="00C14700"/>
    <w:rsid w:val="00C14F68"/>
    <w:rsid w:val="00C15A43"/>
    <w:rsid w:val="00C16140"/>
    <w:rsid w:val="00C163CF"/>
    <w:rsid w:val="00C16936"/>
    <w:rsid w:val="00C16D86"/>
    <w:rsid w:val="00C1709F"/>
    <w:rsid w:val="00C17BE3"/>
    <w:rsid w:val="00C20418"/>
    <w:rsid w:val="00C21D33"/>
    <w:rsid w:val="00C227B2"/>
    <w:rsid w:val="00C22EF5"/>
    <w:rsid w:val="00C2517F"/>
    <w:rsid w:val="00C25274"/>
    <w:rsid w:val="00C254CD"/>
    <w:rsid w:val="00C25FAB"/>
    <w:rsid w:val="00C25FC2"/>
    <w:rsid w:val="00C26332"/>
    <w:rsid w:val="00C26FA0"/>
    <w:rsid w:val="00C27AB0"/>
    <w:rsid w:val="00C30627"/>
    <w:rsid w:val="00C309E2"/>
    <w:rsid w:val="00C31959"/>
    <w:rsid w:val="00C3336F"/>
    <w:rsid w:val="00C333FE"/>
    <w:rsid w:val="00C33DA0"/>
    <w:rsid w:val="00C340DB"/>
    <w:rsid w:val="00C34A8A"/>
    <w:rsid w:val="00C358D0"/>
    <w:rsid w:val="00C37BE2"/>
    <w:rsid w:val="00C413ED"/>
    <w:rsid w:val="00C41FB4"/>
    <w:rsid w:val="00C43032"/>
    <w:rsid w:val="00C430F5"/>
    <w:rsid w:val="00C431C2"/>
    <w:rsid w:val="00C4421D"/>
    <w:rsid w:val="00C44303"/>
    <w:rsid w:val="00C4486F"/>
    <w:rsid w:val="00C44902"/>
    <w:rsid w:val="00C4571B"/>
    <w:rsid w:val="00C457DE"/>
    <w:rsid w:val="00C45CD6"/>
    <w:rsid w:val="00C466E6"/>
    <w:rsid w:val="00C46F2B"/>
    <w:rsid w:val="00C4728D"/>
    <w:rsid w:val="00C47BF8"/>
    <w:rsid w:val="00C47F69"/>
    <w:rsid w:val="00C50384"/>
    <w:rsid w:val="00C50AE2"/>
    <w:rsid w:val="00C50EAA"/>
    <w:rsid w:val="00C534BD"/>
    <w:rsid w:val="00C5446E"/>
    <w:rsid w:val="00C54BFA"/>
    <w:rsid w:val="00C54FEC"/>
    <w:rsid w:val="00C5501B"/>
    <w:rsid w:val="00C550FB"/>
    <w:rsid w:val="00C552D8"/>
    <w:rsid w:val="00C56877"/>
    <w:rsid w:val="00C5735F"/>
    <w:rsid w:val="00C574CA"/>
    <w:rsid w:val="00C57C23"/>
    <w:rsid w:val="00C6088B"/>
    <w:rsid w:val="00C609D8"/>
    <w:rsid w:val="00C61146"/>
    <w:rsid w:val="00C61962"/>
    <w:rsid w:val="00C6307D"/>
    <w:rsid w:val="00C639BB"/>
    <w:rsid w:val="00C643F2"/>
    <w:rsid w:val="00C64491"/>
    <w:rsid w:val="00C64686"/>
    <w:rsid w:val="00C65771"/>
    <w:rsid w:val="00C658F1"/>
    <w:rsid w:val="00C65FFA"/>
    <w:rsid w:val="00C66A4B"/>
    <w:rsid w:val="00C672B4"/>
    <w:rsid w:val="00C67C14"/>
    <w:rsid w:val="00C70776"/>
    <w:rsid w:val="00C71159"/>
    <w:rsid w:val="00C7217A"/>
    <w:rsid w:val="00C72439"/>
    <w:rsid w:val="00C7289F"/>
    <w:rsid w:val="00C73D81"/>
    <w:rsid w:val="00C749F6"/>
    <w:rsid w:val="00C74B39"/>
    <w:rsid w:val="00C75091"/>
    <w:rsid w:val="00C75E1B"/>
    <w:rsid w:val="00C75E7D"/>
    <w:rsid w:val="00C76155"/>
    <w:rsid w:val="00C76EF4"/>
    <w:rsid w:val="00C77B3E"/>
    <w:rsid w:val="00C77EE2"/>
    <w:rsid w:val="00C802B1"/>
    <w:rsid w:val="00C8040A"/>
    <w:rsid w:val="00C807ED"/>
    <w:rsid w:val="00C80A3F"/>
    <w:rsid w:val="00C80CA0"/>
    <w:rsid w:val="00C8130E"/>
    <w:rsid w:val="00C81BCB"/>
    <w:rsid w:val="00C82DDA"/>
    <w:rsid w:val="00C8331E"/>
    <w:rsid w:val="00C833B8"/>
    <w:rsid w:val="00C836D4"/>
    <w:rsid w:val="00C84212"/>
    <w:rsid w:val="00C84BB1"/>
    <w:rsid w:val="00C850F4"/>
    <w:rsid w:val="00C860DA"/>
    <w:rsid w:val="00C86129"/>
    <w:rsid w:val="00C8766F"/>
    <w:rsid w:val="00C903FA"/>
    <w:rsid w:val="00C90D12"/>
    <w:rsid w:val="00C913EC"/>
    <w:rsid w:val="00C91909"/>
    <w:rsid w:val="00C9294D"/>
    <w:rsid w:val="00C92CE6"/>
    <w:rsid w:val="00C93AD4"/>
    <w:rsid w:val="00C93C7D"/>
    <w:rsid w:val="00C94404"/>
    <w:rsid w:val="00C94CFE"/>
    <w:rsid w:val="00C95185"/>
    <w:rsid w:val="00C952E9"/>
    <w:rsid w:val="00C9556E"/>
    <w:rsid w:val="00C95B60"/>
    <w:rsid w:val="00C95BFA"/>
    <w:rsid w:val="00C974E1"/>
    <w:rsid w:val="00C97E9D"/>
    <w:rsid w:val="00CA23AE"/>
    <w:rsid w:val="00CA274F"/>
    <w:rsid w:val="00CA2B06"/>
    <w:rsid w:val="00CA3A9D"/>
    <w:rsid w:val="00CA4037"/>
    <w:rsid w:val="00CA42D9"/>
    <w:rsid w:val="00CA44CD"/>
    <w:rsid w:val="00CA465D"/>
    <w:rsid w:val="00CA4A81"/>
    <w:rsid w:val="00CA5569"/>
    <w:rsid w:val="00CA5630"/>
    <w:rsid w:val="00CA5954"/>
    <w:rsid w:val="00CA5DA9"/>
    <w:rsid w:val="00CA5E25"/>
    <w:rsid w:val="00CA63E1"/>
    <w:rsid w:val="00CA73B5"/>
    <w:rsid w:val="00CA74C9"/>
    <w:rsid w:val="00CA7963"/>
    <w:rsid w:val="00CB0204"/>
    <w:rsid w:val="00CB1937"/>
    <w:rsid w:val="00CB2C19"/>
    <w:rsid w:val="00CB453B"/>
    <w:rsid w:val="00CB5F98"/>
    <w:rsid w:val="00CB625E"/>
    <w:rsid w:val="00CB6787"/>
    <w:rsid w:val="00CB6A20"/>
    <w:rsid w:val="00CB7119"/>
    <w:rsid w:val="00CB7C2B"/>
    <w:rsid w:val="00CC047F"/>
    <w:rsid w:val="00CC04A3"/>
    <w:rsid w:val="00CC079B"/>
    <w:rsid w:val="00CC0DBA"/>
    <w:rsid w:val="00CC11E4"/>
    <w:rsid w:val="00CC1392"/>
    <w:rsid w:val="00CC2EBF"/>
    <w:rsid w:val="00CC32A8"/>
    <w:rsid w:val="00CC38FF"/>
    <w:rsid w:val="00CC412C"/>
    <w:rsid w:val="00CC41EB"/>
    <w:rsid w:val="00CC43DB"/>
    <w:rsid w:val="00CC45F0"/>
    <w:rsid w:val="00CC4AE4"/>
    <w:rsid w:val="00CC5561"/>
    <w:rsid w:val="00CC6AE6"/>
    <w:rsid w:val="00CC6D5C"/>
    <w:rsid w:val="00CC7FFD"/>
    <w:rsid w:val="00CD2416"/>
    <w:rsid w:val="00CD24C4"/>
    <w:rsid w:val="00CD2A6C"/>
    <w:rsid w:val="00CD31B6"/>
    <w:rsid w:val="00CD31CE"/>
    <w:rsid w:val="00CD3237"/>
    <w:rsid w:val="00CD3247"/>
    <w:rsid w:val="00CD37FC"/>
    <w:rsid w:val="00CD41CE"/>
    <w:rsid w:val="00CD4398"/>
    <w:rsid w:val="00CD52D0"/>
    <w:rsid w:val="00CD5750"/>
    <w:rsid w:val="00CD5D78"/>
    <w:rsid w:val="00CD6AE2"/>
    <w:rsid w:val="00CD6E88"/>
    <w:rsid w:val="00CD75E4"/>
    <w:rsid w:val="00CE02BA"/>
    <w:rsid w:val="00CE046E"/>
    <w:rsid w:val="00CE11CB"/>
    <w:rsid w:val="00CE26DB"/>
    <w:rsid w:val="00CE354D"/>
    <w:rsid w:val="00CE3F38"/>
    <w:rsid w:val="00CE42B2"/>
    <w:rsid w:val="00CE50BC"/>
    <w:rsid w:val="00CE585A"/>
    <w:rsid w:val="00CE5A6D"/>
    <w:rsid w:val="00CE5C45"/>
    <w:rsid w:val="00CE5E07"/>
    <w:rsid w:val="00CE68D4"/>
    <w:rsid w:val="00CE6CC6"/>
    <w:rsid w:val="00CE708E"/>
    <w:rsid w:val="00CE74D9"/>
    <w:rsid w:val="00CE7A7C"/>
    <w:rsid w:val="00CF0CEB"/>
    <w:rsid w:val="00CF0DF8"/>
    <w:rsid w:val="00CF1E1D"/>
    <w:rsid w:val="00CF2890"/>
    <w:rsid w:val="00CF39F0"/>
    <w:rsid w:val="00CF3AA5"/>
    <w:rsid w:val="00CF3F1D"/>
    <w:rsid w:val="00CF51C3"/>
    <w:rsid w:val="00CF53F0"/>
    <w:rsid w:val="00CF5C26"/>
    <w:rsid w:val="00CF5DFC"/>
    <w:rsid w:val="00CF717E"/>
    <w:rsid w:val="00CF7AF6"/>
    <w:rsid w:val="00CF7E5A"/>
    <w:rsid w:val="00D01247"/>
    <w:rsid w:val="00D02231"/>
    <w:rsid w:val="00D022B1"/>
    <w:rsid w:val="00D02932"/>
    <w:rsid w:val="00D041E0"/>
    <w:rsid w:val="00D0432F"/>
    <w:rsid w:val="00D04855"/>
    <w:rsid w:val="00D04A97"/>
    <w:rsid w:val="00D05548"/>
    <w:rsid w:val="00D0610C"/>
    <w:rsid w:val="00D06191"/>
    <w:rsid w:val="00D06242"/>
    <w:rsid w:val="00D062A6"/>
    <w:rsid w:val="00D06870"/>
    <w:rsid w:val="00D06C76"/>
    <w:rsid w:val="00D073F0"/>
    <w:rsid w:val="00D07775"/>
    <w:rsid w:val="00D07964"/>
    <w:rsid w:val="00D11917"/>
    <w:rsid w:val="00D11E7F"/>
    <w:rsid w:val="00D122A5"/>
    <w:rsid w:val="00D12515"/>
    <w:rsid w:val="00D1286A"/>
    <w:rsid w:val="00D12967"/>
    <w:rsid w:val="00D1337A"/>
    <w:rsid w:val="00D13867"/>
    <w:rsid w:val="00D13F31"/>
    <w:rsid w:val="00D14453"/>
    <w:rsid w:val="00D14580"/>
    <w:rsid w:val="00D15747"/>
    <w:rsid w:val="00D15BC7"/>
    <w:rsid w:val="00D1686F"/>
    <w:rsid w:val="00D16961"/>
    <w:rsid w:val="00D179FD"/>
    <w:rsid w:val="00D2079B"/>
    <w:rsid w:val="00D21545"/>
    <w:rsid w:val="00D23161"/>
    <w:rsid w:val="00D23194"/>
    <w:rsid w:val="00D23937"/>
    <w:rsid w:val="00D239A0"/>
    <w:rsid w:val="00D23D94"/>
    <w:rsid w:val="00D24590"/>
    <w:rsid w:val="00D24952"/>
    <w:rsid w:val="00D26DD7"/>
    <w:rsid w:val="00D270B6"/>
    <w:rsid w:val="00D3007D"/>
    <w:rsid w:val="00D30507"/>
    <w:rsid w:val="00D3099C"/>
    <w:rsid w:val="00D30D38"/>
    <w:rsid w:val="00D31959"/>
    <w:rsid w:val="00D321B1"/>
    <w:rsid w:val="00D32B4C"/>
    <w:rsid w:val="00D32BAE"/>
    <w:rsid w:val="00D33AA6"/>
    <w:rsid w:val="00D33FC9"/>
    <w:rsid w:val="00D341BD"/>
    <w:rsid w:val="00D3464C"/>
    <w:rsid w:val="00D3480D"/>
    <w:rsid w:val="00D34C72"/>
    <w:rsid w:val="00D35749"/>
    <w:rsid w:val="00D35A9E"/>
    <w:rsid w:val="00D377B0"/>
    <w:rsid w:val="00D377DD"/>
    <w:rsid w:val="00D37D11"/>
    <w:rsid w:val="00D402E5"/>
    <w:rsid w:val="00D406E2"/>
    <w:rsid w:val="00D40FA5"/>
    <w:rsid w:val="00D41CFC"/>
    <w:rsid w:val="00D42727"/>
    <w:rsid w:val="00D42E3E"/>
    <w:rsid w:val="00D43B86"/>
    <w:rsid w:val="00D4556B"/>
    <w:rsid w:val="00D45629"/>
    <w:rsid w:val="00D470B1"/>
    <w:rsid w:val="00D502CC"/>
    <w:rsid w:val="00D50F7C"/>
    <w:rsid w:val="00D52162"/>
    <w:rsid w:val="00D52289"/>
    <w:rsid w:val="00D53166"/>
    <w:rsid w:val="00D535E3"/>
    <w:rsid w:val="00D537DC"/>
    <w:rsid w:val="00D54296"/>
    <w:rsid w:val="00D545A8"/>
    <w:rsid w:val="00D54CC5"/>
    <w:rsid w:val="00D55052"/>
    <w:rsid w:val="00D55AAF"/>
    <w:rsid w:val="00D567C3"/>
    <w:rsid w:val="00D57C0E"/>
    <w:rsid w:val="00D60F33"/>
    <w:rsid w:val="00D619EE"/>
    <w:rsid w:val="00D62503"/>
    <w:rsid w:val="00D62D18"/>
    <w:rsid w:val="00D634DF"/>
    <w:rsid w:val="00D64708"/>
    <w:rsid w:val="00D65061"/>
    <w:rsid w:val="00D65336"/>
    <w:rsid w:val="00D65A80"/>
    <w:rsid w:val="00D67C5E"/>
    <w:rsid w:val="00D706AD"/>
    <w:rsid w:val="00D709F9"/>
    <w:rsid w:val="00D70D6E"/>
    <w:rsid w:val="00D7123F"/>
    <w:rsid w:val="00D7151E"/>
    <w:rsid w:val="00D71BC2"/>
    <w:rsid w:val="00D722F6"/>
    <w:rsid w:val="00D73350"/>
    <w:rsid w:val="00D73751"/>
    <w:rsid w:val="00D75732"/>
    <w:rsid w:val="00D75CDC"/>
    <w:rsid w:val="00D76F01"/>
    <w:rsid w:val="00D80193"/>
    <w:rsid w:val="00D80BDB"/>
    <w:rsid w:val="00D80D07"/>
    <w:rsid w:val="00D80D93"/>
    <w:rsid w:val="00D825F7"/>
    <w:rsid w:val="00D82F43"/>
    <w:rsid w:val="00D843C3"/>
    <w:rsid w:val="00D8477D"/>
    <w:rsid w:val="00D84AB4"/>
    <w:rsid w:val="00D85062"/>
    <w:rsid w:val="00D86621"/>
    <w:rsid w:val="00D86781"/>
    <w:rsid w:val="00D86B50"/>
    <w:rsid w:val="00D904A2"/>
    <w:rsid w:val="00D908E6"/>
    <w:rsid w:val="00D90A94"/>
    <w:rsid w:val="00D91211"/>
    <w:rsid w:val="00D918C5"/>
    <w:rsid w:val="00D91DD9"/>
    <w:rsid w:val="00D92534"/>
    <w:rsid w:val="00D93F31"/>
    <w:rsid w:val="00D94562"/>
    <w:rsid w:val="00D946ED"/>
    <w:rsid w:val="00D94EDE"/>
    <w:rsid w:val="00D95DCF"/>
    <w:rsid w:val="00D96087"/>
    <w:rsid w:val="00D96C69"/>
    <w:rsid w:val="00DA1A94"/>
    <w:rsid w:val="00DA2E0D"/>
    <w:rsid w:val="00DA3720"/>
    <w:rsid w:val="00DA3A34"/>
    <w:rsid w:val="00DA3C84"/>
    <w:rsid w:val="00DA50E0"/>
    <w:rsid w:val="00DA59C4"/>
    <w:rsid w:val="00DA5EF4"/>
    <w:rsid w:val="00DA5F39"/>
    <w:rsid w:val="00DA6843"/>
    <w:rsid w:val="00DA719C"/>
    <w:rsid w:val="00DA7278"/>
    <w:rsid w:val="00DA789E"/>
    <w:rsid w:val="00DB0787"/>
    <w:rsid w:val="00DB0F53"/>
    <w:rsid w:val="00DB19B0"/>
    <w:rsid w:val="00DB1A32"/>
    <w:rsid w:val="00DB2250"/>
    <w:rsid w:val="00DB2566"/>
    <w:rsid w:val="00DB2947"/>
    <w:rsid w:val="00DB3A5A"/>
    <w:rsid w:val="00DB5042"/>
    <w:rsid w:val="00DB64A5"/>
    <w:rsid w:val="00DB68B0"/>
    <w:rsid w:val="00DB68E3"/>
    <w:rsid w:val="00DB712D"/>
    <w:rsid w:val="00DB72DC"/>
    <w:rsid w:val="00DC0CE0"/>
    <w:rsid w:val="00DC1303"/>
    <w:rsid w:val="00DC151F"/>
    <w:rsid w:val="00DC1A9F"/>
    <w:rsid w:val="00DC299E"/>
    <w:rsid w:val="00DC2D8F"/>
    <w:rsid w:val="00DC3DC1"/>
    <w:rsid w:val="00DC4314"/>
    <w:rsid w:val="00DC4C50"/>
    <w:rsid w:val="00DC5A76"/>
    <w:rsid w:val="00DC5E0F"/>
    <w:rsid w:val="00DC60E4"/>
    <w:rsid w:val="00DC6BF4"/>
    <w:rsid w:val="00DC6DCE"/>
    <w:rsid w:val="00DC73B5"/>
    <w:rsid w:val="00DC75D0"/>
    <w:rsid w:val="00DC7828"/>
    <w:rsid w:val="00DC79F7"/>
    <w:rsid w:val="00DD1185"/>
    <w:rsid w:val="00DD2289"/>
    <w:rsid w:val="00DD22B4"/>
    <w:rsid w:val="00DD248A"/>
    <w:rsid w:val="00DD2C60"/>
    <w:rsid w:val="00DD402E"/>
    <w:rsid w:val="00DD4146"/>
    <w:rsid w:val="00DD4234"/>
    <w:rsid w:val="00DD45AB"/>
    <w:rsid w:val="00DD4840"/>
    <w:rsid w:val="00DD4BB7"/>
    <w:rsid w:val="00DD5CF2"/>
    <w:rsid w:val="00DD685F"/>
    <w:rsid w:val="00DD6970"/>
    <w:rsid w:val="00DD6E1F"/>
    <w:rsid w:val="00DE00B9"/>
    <w:rsid w:val="00DE0113"/>
    <w:rsid w:val="00DE0467"/>
    <w:rsid w:val="00DE1D9E"/>
    <w:rsid w:val="00DE23AC"/>
    <w:rsid w:val="00DE2987"/>
    <w:rsid w:val="00DE2BB4"/>
    <w:rsid w:val="00DE32A1"/>
    <w:rsid w:val="00DE3893"/>
    <w:rsid w:val="00DE460C"/>
    <w:rsid w:val="00DE46D7"/>
    <w:rsid w:val="00DE49EE"/>
    <w:rsid w:val="00DE5A00"/>
    <w:rsid w:val="00DE6287"/>
    <w:rsid w:val="00DE70BB"/>
    <w:rsid w:val="00DF0241"/>
    <w:rsid w:val="00DF04DD"/>
    <w:rsid w:val="00DF0DE1"/>
    <w:rsid w:val="00DF1E47"/>
    <w:rsid w:val="00DF1F1A"/>
    <w:rsid w:val="00DF29BF"/>
    <w:rsid w:val="00DF357E"/>
    <w:rsid w:val="00DF412A"/>
    <w:rsid w:val="00DF495F"/>
    <w:rsid w:val="00DF4A5B"/>
    <w:rsid w:val="00DF4E19"/>
    <w:rsid w:val="00DF5EBF"/>
    <w:rsid w:val="00DF6275"/>
    <w:rsid w:val="00DF687B"/>
    <w:rsid w:val="00E000FD"/>
    <w:rsid w:val="00E02AE9"/>
    <w:rsid w:val="00E02D4F"/>
    <w:rsid w:val="00E02F0C"/>
    <w:rsid w:val="00E031FE"/>
    <w:rsid w:val="00E03BF2"/>
    <w:rsid w:val="00E03F1A"/>
    <w:rsid w:val="00E04628"/>
    <w:rsid w:val="00E0489C"/>
    <w:rsid w:val="00E06B6F"/>
    <w:rsid w:val="00E06DD9"/>
    <w:rsid w:val="00E07718"/>
    <w:rsid w:val="00E07905"/>
    <w:rsid w:val="00E10749"/>
    <w:rsid w:val="00E10B04"/>
    <w:rsid w:val="00E115D1"/>
    <w:rsid w:val="00E12001"/>
    <w:rsid w:val="00E131A0"/>
    <w:rsid w:val="00E135BC"/>
    <w:rsid w:val="00E13C11"/>
    <w:rsid w:val="00E13C38"/>
    <w:rsid w:val="00E150AA"/>
    <w:rsid w:val="00E15C57"/>
    <w:rsid w:val="00E1699A"/>
    <w:rsid w:val="00E17A21"/>
    <w:rsid w:val="00E17F25"/>
    <w:rsid w:val="00E200FC"/>
    <w:rsid w:val="00E21CD9"/>
    <w:rsid w:val="00E22BAA"/>
    <w:rsid w:val="00E22FA4"/>
    <w:rsid w:val="00E2536A"/>
    <w:rsid w:val="00E25B60"/>
    <w:rsid w:val="00E25EC0"/>
    <w:rsid w:val="00E26F0E"/>
    <w:rsid w:val="00E2708D"/>
    <w:rsid w:val="00E2736B"/>
    <w:rsid w:val="00E275D4"/>
    <w:rsid w:val="00E3021C"/>
    <w:rsid w:val="00E30F90"/>
    <w:rsid w:val="00E3100B"/>
    <w:rsid w:val="00E31624"/>
    <w:rsid w:val="00E32499"/>
    <w:rsid w:val="00E3361D"/>
    <w:rsid w:val="00E34514"/>
    <w:rsid w:val="00E34B3F"/>
    <w:rsid w:val="00E3506F"/>
    <w:rsid w:val="00E35521"/>
    <w:rsid w:val="00E35E8E"/>
    <w:rsid w:val="00E35EA7"/>
    <w:rsid w:val="00E36E4B"/>
    <w:rsid w:val="00E40EE4"/>
    <w:rsid w:val="00E41703"/>
    <w:rsid w:val="00E41D82"/>
    <w:rsid w:val="00E41EC5"/>
    <w:rsid w:val="00E41F00"/>
    <w:rsid w:val="00E4263A"/>
    <w:rsid w:val="00E42713"/>
    <w:rsid w:val="00E43391"/>
    <w:rsid w:val="00E43A8A"/>
    <w:rsid w:val="00E44683"/>
    <w:rsid w:val="00E44932"/>
    <w:rsid w:val="00E44BAA"/>
    <w:rsid w:val="00E4744E"/>
    <w:rsid w:val="00E502BC"/>
    <w:rsid w:val="00E507E9"/>
    <w:rsid w:val="00E50800"/>
    <w:rsid w:val="00E5082B"/>
    <w:rsid w:val="00E50F26"/>
    <w:rsid w:val="00E512E6"/>
    <w:rsid w:val="00E51BD7"/>
    <w:rsid w:val="00E51E63"/>
    <w:rsid w:val="00E52009"/>
    <w:rsid w:val="00E5356A"/>
    <w:rsid w:val="00E53DFC"/>
    <w:rsid w:val="00E5463E"/>
    <w:rsid w:val="00E54FF3"/>
    <w:rsid w:val="00E5589E"/>
    <w:rsid w:val="00E56951"/>
    <w:rsid w:val="00E56A2E"/>
    <w:rsid w:val="00E57053"/>
    <w:rsid w:val="00E570F6"/>
    <w:rsid w:val="00E5730D"/>
    <w:rsid w:val="00E57B44"/>
    <w:rsid w:val="00E57F94"/>
    <w:rsid w:val="00E60CB6"/>
    <w:rsid w:val="00E60FC8"/>
    <w:rsid w:val="00E6130A"/>
    <w:rsid w:val="00E622B1"/>
    <w:rsid w:val="00E625CD"/>
    <w:rsid w:val="00E632A1"/>
    <w:rsid w:val="00E65376"/>
    <w:rsid w:val="00E66B28"/>
    <w:rsid w:val="00E67B5B"/>
    <w:rsid w:val="00E7191D"/>
    <w:rsid w:val="00E71B63"/>
    <w:rsid w:val="00E71DB1"/>
    <w:rsid w:val="00E72008"/>
    <w:rsid w:val="00E72BFB"/>
    <w:rsid w:val="00E73A24"/>
    <w:rsid w:val="00E74475"/>
    <w:rsid w:val="00E74F5F"/>
    <w:rsid w:val="00E756B8"/>
    <w:rsid w:val="00E757B5"/>
    <w:rsid w:val="00E75F12"/>
    <w:rsid w:val="00E77457"/>
    <w:rsid w:val="00E80091"/>
    <w:rsid w:val="00E802D7"/>
    <w:rsid w:val="00E80ECF"/>
    <w:rsid w:val="00E810CF"/>
    <w:rsid w:val="00E827A7"/>
    <w:rsid w:val="00E8310B"/>
    <w:rsid w:val="00E83284"/>
    <w:rsid w:val="00E83E9B"/>
    <w:rsid w:val="00E841D2"/>
    <w:rsid w:val="00E847CD"/>
    <w:rsid w:val="00E8508D"/>
    <w:rsid w:val="00E86182"/>
    <w:rsid w:val="00E86D83"/>
    <w:rsid w:val="00E86DA0"/>
    <w:rsid w:val="00E87154"/>
    <w:rsid w:val="00E87921"/>
    <w:rsid w:val="00E906D2"/>
    <w:rsid w:val="00E908CA"/>
    <w:rsid w:val="00E92E30"/>
    <w:rsid w:val="00E933EA"/>
    <w:rsid w:val="00E94813"/>
    <w:rsid w:val="00E94AB2"/>
    <w:rsid w:val="00E94FE0"/>
    <w:rsid w:val="00E95431"/>
    <w:rsid w:val="00E95ACF"/>
    <w:rsid w:val="00E96560"/>
    <w:rsid w:val="00E970B7"/>
    <w:rsid w:val="00E97203"/>
    <w:rsid w:val="00E97328"/>
    <w:rsid w:val="00E97F1E"/>
    <w:rsid w:val="00EA39A8"/>
    <w:rsid w:val="00EA44A5"/>
    <w:rsid w:val="00EA48EF"/>
    <w:rsid w:val="00EA4B7D"/>
    <w:rsid w:val="00EA548E"/>
    <w:rsid w:val="00EA5D5F"/>
    <w:rsid w:val="00EA6077"/>
    <w:rsid w:val="00EA611F"/>
    <w:rsid w:val="00EA61DF"/>
    <w:rsid w:val="00EA61F4"/>
    <w:rsid w:val="00EA6847"/>
    <w:rsid w:val="00EA6A28"/>
    <w:rsid w:val="00EA6E1D"/>
    <w:rsid w:val="00EB0266"/>
    <w:rsid w:val="00EB1138"/>
    <w:rsid w:val="00EB1CCD"/>
    <w:rsid w:val="00EB2B95"/>
    <w:rsid w:val="00EB3205"/>
    <w:rsid w:val="00EB3763"/>
    <w:rsid w:val="00EB39A2"/>
    <w:rsid w:val="00EB59C2"/>
    <w:rsid w:val="00EB5EA7"/>
    <w:rsid w:val="00EB5F18"/>
    <w:rsid w:val="00EB610B"/>
    <w:rsid w:val="00EB6417"/>
    <w:rsid w:val="00EB69B2"/>
    <w:rsid w:val="00EB6FCB"/>
    <w:rsid w:val="00EC0B6A"/>
    <w:rsid w:val="00EC14C7"/>
    <w:rsid w:val="00EC1C90"/>
    <w:rsid w:val="00EC1F67"/>
    <w:rsid w:val="00EC215C"/>
    <w:rsid w:val="00EC2AB5"/>
    <w:rsid w:val="00EC3070"/>
    <w:rsid w:val="00EC436E"/>
    <w:rsid w:val="00EC5722"/>
    <w:rsid w:val="00EC6154"/>
    <w:rsid w:val="00EC62D3"/>
    <w:rsid w:val="00EC634F"/>
    <w:rsid w:val="00EC76AB"/>
    <w:rsid w:val="00EC77EA"/>
    <w:rsid w:val="00ED018A"/>
    <w:rsid w:val="00ED0A0E"/>
    <w:rsid w:val="00ED0A4C"/>
    <w:rsid w:val="00ED0F1A"/>
    <w:rsid w:val="00ED1121"/>
    <w:rsid w:val="00ED113B"/>
    <w:rsid w:val="00ED281F"/>
    <w:rsid w:val="00ED2A5D"/>
    <w:rsid w:val="00ED4024"/>
    <w:rsid w:val="00ED44AB"/>
    <w:rsid w:val="00ED48A8"/>
    <w:rsid w:val="00ED51F3"/>
    <w:rsid w:val="00ED552A"/>
    <w:rsid w:val="00ED55FE"/>
    <w:rsid w:val="00ED66B2"/>
    <w:rsid w:val="00ED6BD9"/>
    <w:rsid w:val="00ED72BD"/>
    <w:rsid w:val="00ED7EB7"/>
    <w:rsid w:val="00EE02B1"/>
    <w:rsid w:val="00EE09D6"/>
    <w:rsid w:val="00EE0A33"/>
    <w:rsid w:val="00EE1E55"/>
    <w:rsid w:val="00EE265B"/>
    <w:rsid w:val="00EE2C35"/>
    <w:rsid w:val="00EE3D56"/>
    <w:rsid w:val="00EE45EE"/>
    <w:rsid w:val="00EE4B61"/>
    <w:rsid w:val="00EE4C42"/>
    <w:rsid w:val="00EE4C71"/>
    <w:rsid w:val="00EE4ED8"/>
    <w:rsid w:val="00EE522E"/>
    <w:rsid w:val="00EE5947"/>
    <w:rsid w:val="00EE595A"/>
    <w:rsid w:val="00EE6181"/>
    <w:rsid w:val="00EE71AC"/>
    <w:rsid w:val="00EE7B06"/>
    <w:rsid w:val="00EE7DF6"/>
    <w:rsid w:val="00EF02C5"/>
    <w:rsid w:val="00EF05F6"/>
    <w:rsid w:val="00EF0903"/>
    <w:rsid w:val="00EF0C73"/>
    <w:rsid w:val="00EF0ED7"/>
    <w:rsid w:val="00EF13C3"/>
    <w:rsid w:val="00EF14EE"/>
    <w:rsid w:val="00EF19B9"/>
    <w:rsid w:val="00EF3FD9"/>
    <w:rsid w:val="00EF4327"/>
    <w:rsid w:val="00EF4F1E"/>
    <w:rsid w:val="00EF50EA"/>
    <w:rsid w:val="00EF57BE"/>
    <w:rsid w:val="00EF672E"/>
    <w:rsid w:val="00EF713E"/>
    <w:rsid w:val="00EF7803"/>
    <w:rsid w:val="00EF7DBD"/>
    <w:rsid w:val="00F00844"/>
    <w:rsid w:val="00F01488"/>
    <w:rsid w:val="00F02B30"/>
    <w:rsid w:val="00F03197"/>
    <w:rsid w:val="00F03AEE"/>
    <w:rsid w:val="00F03CC2"/>
    <w:rsid w:val="00F04039"/>
    <w:rsid w:val="00F0511C"/>
    <w:rsid w:val="00F051AB"/>
    <w:rsid w:val="00F05611"/>
    <w:rsid w:val="00F06197"/>
    <w:rsid w:val="00F0622F"/>
    <w:rsid w:val="00F07A50"/>
    <w:rsid w:val="00F07ADC"/>
    <w:rsid w:val="00F10062"/>
    <w:rsid w:val="00F1018A"/>
    <w:rsid w:val="00F11931"/>
    <w:rsid w:val="00F12437"/>
    <w:rsid w:val="00F12A14"/>
    <w:rsid w:val="00F13071"/>
    <w:rsid w:val="00F13201"/>
    <w:rsid w:val="00F135FF"/>
    <w:rsid w:val="00F137CC"/>
    <w:rsid w:val="00F13937"/>
    <w:rsid w:val="00F13B66"/>
    <w:rsid w:val="00F13E97"/>
    <w:rsid w:val="00F14194"/>
    <w:rsid w:val="00F14302"/>
    <w:rsid w:val="00F1439F"/>
    <w:rsid w:val="00F14987"/>
    <w:rsid w:val="00F16430"/>
    <w:rsid w:val="00F16A4D"/>
    <w:rsid w:val="00F173BA"/>
    <w:rsid w:val="00F17906"/>
    <w:rsid w:val="00F20F43"/>
    <w:rsid w:val="00F21295"/>
    <w:rsid w:val="00F21B64"/>
    <w:rsid w:val="00F21F88"/>
    <w:rsid w:val="00F228C9"/>
    <w:rsid w:val="00F230FF"/>
    <w:rsid w:val="00F2315B"/>
    <w:rsid w:val="00F243BE"/>
    <w:rsid w:val="00F249C3"/>
    <w:rsid w:val="00F249D9"/>
    <w:rsid w:val="00F25B75"/>
    <w:rsid w:val="00F2612E"/>
    <w:rsid w:val="00F261D5"/>
    <w:rsid w:val="00F26884"/>
    <w:rsid w:val="00F30023"/>
    <w:rsid w:val="00F30051"/>
    <w:rsid w:val="00F30571"/>
    <w:rsid w:val="00F316CB"/>
    <w:rsid w:val="00F320CD"/>
    <w:rsid w:val="00F32184"/>
    <w:rsid w:val="00F325EB"/>
    <w:rsid w:val="00F32C36"/>
    <w:rsid w:val="00F331D3"/>
    <w:rsid w:val="00F3459E"/>
    <w:rsid w:val="00F345E1"/>
    <w:rsid w:val="00F357D7"/>
    <w:rsid w:val="00F35BCE"/>
    <w:rsid w:val="00F374F5"/>
    <w:rsid w:val="00F40264"/>
    <w:rsid w:val="00F402BA"/>
    <w:rsid w:val="00F40652"/>
    <w:rsid w:val="00F4098E"/>
    <w:rsid w:val="00F40B71"/>
    <w:rsid w:val="00F40DB3"/>
    <w:rsid w:val="00F40EE7"/>
    <w:rsid w:val="00F41432"/>
    <w:rsid w:val="00F41BE4"/>
    <w:rsid w:val="00F42C61"/>
    <w:rsid w:val="00F46E48"/>
    <w:rsid w:val="00F472F1"/>
    <w:rsid w:val="00F47591"/>
    <w:rsid w:val="00F50456"/>
    <w:rsid w:val="00F50702"/>
    <w:rsid w:val="00F50C35"/>
    <w:rsid w:val="00F50D6E"/>
    <w:rsid w:val="00F51124"/>
    <w:rsid w:val="00F51CF3"/>
    <w:rsid w:val="00F54309"/>
    <w:rsid w:val="00F543F4"/>
    <w:rsid w:val="00F54873"/>
    <w:rsid w:val="00F553CE"/>
    <w:rsid w:val="00F55888"/>
    <w:rsid w:val="00F55E4D"/>
    <w:rsid w:val="00F56285"/>
    <w:rsid w:val="00F570AE"/>
    <w:rsid w:val="00F61319"/>
    <w:rsid w:val="00F617D2"/>
    <w:rsid w:val="00F6200F"/>
    <w:rsid w:val="00F6242C"/>
    <w:rsid w:val="00F63121"/>
    <w:rsid w:val="00F63604"/>
    <w:rsid w:val="00F643BD"/>
    <w:rsid w:val="00F64AE9"/>
    <w:rsid w:val="00F64C52"/>
    <w:rsid w:val="00F65440"/>
    <w:rsid w:val="00F65E4D"/>
    <w:rsid w:val="00F66184"/>
    <w:rsid w:val="00F67288"/>
    <w:rsid w:val="00F674FB"/>
    <w:rsid w:val="00F67E77"/>
    <w:rsid w:val="00F70709"/>
    <w:rsid w:val="00F7085B"/>
    <w:rsid w:val="00F70DD9"/>
    <w:rsid w:val="00F71601"/>
    <w:rsid w:val="00F72DC9"/>
    <w:rsid w:val="00F73CF2"/>
    <w:rsid w:val="00F74336"/>
    <w:rsid w:val="00F74D83"/>
    <w:rsid w:val="00F75B13"/>
    <w:rsid w:val="00F75C03"/>
    <w:rsid w:val="00F75D25"/>
    <w:rsid w:val="00F7795C"/>
    <w:rsid w:val="00F77D45"/>
    <w:rsid w:val="00F80BF8"/>
    <w:rsid w:val="00F81114"/>
    <w:rsid w:val="00F81DA9"/>
    <w:rsid w:val="00F81E05"/>
    <w:rsid w:val="00F8205E"/>
    <w:rsid w:val="00F82233"/>
    <w:rsid w:val="00F82616"/>
    <w:rsid w:val="00F8275B"/>
    <w:rsid w:val="00F82C63"/>
    <w:rsid w:val="00F82CEB"/>
    <w:rsid w:val="00F838F3"/>
    <w:rsid w:val="00F83E6C"/>
    <w:rsid w:val="00F8426B"/>
    <w:rsid w:val="00F8631F"/>
    <w:rsid w:val="00F86EB9"/>
    <w:rsid w:val="00F875BE"/>
    <w:rsid w:val="00F87881"/>
    <w:rsid w:val="00F879C5"/>
    <w:rsid w:val="00F91BB3"/>
    <w:rsid w:val="00F91D77"/>
    <w:rsid w:val="00F92F0A"/>
    <w:rsid w:val="00F93919"/>
    <w:rsid w:val="00F9470A"/>
    <w:rsid w:val="00F94E19"/>
    <w:rsid w:val="00F95549"/>
    <w:rsid w:val="00F96339"/>
    <w:rsid w:val="00F967BC"/>
    <w:rsid w:val="00F97210"/>
    <w:rsid w:val="00F97268"/>
    <w:rsid w:val="00FA09DA"/>
    <w:rsid w:val="00FA0DE3"/>
    <w:rsid w:val="00FA0E7F"/>
    <w:rsid w:val="00FA13FE"/>
    <w:rsid w:val="00FA4D39"/>
    <w:rsid w:val="00FA5214"/>
    <w:rsid w:val="00FA631B"/>
    <w:rsid w:val="00FA63E5"/>
    <w:rsid w:val="00FA6BD8"/>
    <w:rsid w:val="00FB01AE"/>
    <w:rsid w:val="00FB029D"/>
    <w:rsid w:val="00FB0D6E"/>
    <w:rsid w:val="00FB1AF9"/>
    <w:rsid w:val="00FB2503"/>
    <w:rsid w:val="00FB2BBD"/>
    <w:rsid w:val="00FB351C"/>
    <w:rsid w:val="00FB3BFD"/>
    <w:rsid w:val="00FB46FD"/>
    <w:rsid w:val="00FB5376"/>
    <w:rsid w:val="00FB7FE1"/>
    <w:rsid w:val="00FC1874"/>
    <w:rsid w:val="00FC1A5A"/>
    <w:rsid w:val="00FC1CA9"/>
    <w:rsid w:val="00FC1E01"/>
    <w:rsid w:val="00FC2394"/>
    <w:rsid w:val="00FC3169"/>
    <w:rsid w:val="00FC4761"/>
    <w:rsid w:val="00FC4F02"/>
    <w:rsid w:val="00FC5812"/>
    <w:rsid w:val="00FC621F"/>
    <w:rsid w:val="00FC67B3"/>
    <w:rsid w:val="00FC6A72"/>
    <w:rsid w:val="00FC6E00"/>
    <w:rsid w:val="00FC776B"/>
    <w:rsid w:val="00FC7FE8"/>
    <w:rsid w:val="00FD029B"/>
    <w:rsid w:val="00FD0946"/>
    <w:rsid w:val="00FD16C5"/>
    <w:rsid w:val="00FD1BD4"/>
    <w:rsid w:val="00FD2162"/>
    <w:rsid w:val="00FD476C"/>
    <w:rsid w:val="00FD4811"/>
    <w:rsid w:val="00FD58F7"/>
    <w:rsid w:val="00FD5A9C"/>
    <w:rsid w:val="00FD6619"/>
    <w:rsid w:val="00FD7067"/>
    <w:rsid w:val="00FD70BA"/>
    <w:rsid w:val="00FD7CAB"/>
    <w:rsid w:val="00FE1796"/>
    <w:rsid w:val="00FE2461"/>
    <w:rsid w:val="00FE24D3"/>
    <w:rsid w:val="00FE28CF"/>
    <w:rsid w:val="00FE31DA"/>
    <w:rsid w:val="00FE3B6D"/>
    <w:rsid w:val="00FE3BD3"/>
    <w:rsid w:val="00FE4C38"/>
    <w:rsid w:val="00FE4E6A"/>
    <w:rsid w:val="00FE53B7"/>
    <w:rsid w:val="00FE5475"/>
    <w:rsid w:val="00FE59EA"/>
    <w:rsid w:val="00FE5D6E"/>
    <w:rsid w:val="00FE7F09"/>
    <w:rsid w:val="00FF0AAA"/>
    <w:rsid w:val="00FF0E5A"/>
    <w:rsid w:val="00FF1169"/>
    <w:rsid w:val="00FF12E9"/>
    <w:rsid w:val="00FF195E"/>
    <w:rsid w:val="00FF2710"/>
    <w:rsid w:val="00FF2D6F"/>
    <w:rsid w:val="00FF3260"/>
    <w:rsid w:val="00FF4334"/>
    <w:rsid w:val="00FF4BE0"/>
    <w:rsid w:val="00FF577F"/>
    <w:rsid w:val="00FF5A24"/>
    <w:rsid w:val="00FF6AEA"/>
    <w:rsid w:val="00FF74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179"/>
  </w:style>
  <w:style w:type="paragraph" w:styleId="Heading1">
    <w:name w:val="heading 1"/>
    <w:basedOn w:val="Normal"/>
    <w:next w:val="Normal"/>
    <w:link w:val="Heading1Char"/>
    <w:uiPriority w:val="9"/>
    <w:qFormat/>
    <w:rsid w:val="00532F08"/>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5">
    <w:name w:val="heading 5"/>
    <w:basedOn w:val="Normal"/>
    <w:next w:val="Normal"/>
    <w:link w:val="Heading5Char"/>
    <w:uiPriority w:val="9"/>
    <w:semiHidden/>
    <w:unhideWhenUsed/>
    <w:qFormat/>
    <w:rsid w:val="00CA465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61962"/>
    <w:rPr>
      <w:color w:val="0563C1" w:themeColor="hyperlink"/>
      <w:u w:val="single"/>
    </w:rPr>
  </w:style>
  <w:style w:type="character" w:customStyle="1" w:styleId="UnresolvedMention">
    <w:name w:val="Unresolved Mention"/>
    <w:basedOn w:val="DefaultParagraphFont"/>
    <w:uiPriority w:val="99"/>
    <w:semiHidden/>
    <w:unhideWhenUsed/>
    <w:rsid w:val="00C61962"/>
    <w:rPr>
      <w:color w:val="605E5C"/>
      <w:shd w:val="clear" w:color="auto" w:fill="E1DFDD"/>
    </w:rPr>
  </w:style>
  <w:style w:type="character" w:styleId="PlaceholderText">
    <w:name w:val="Placeholder Text"/>
    <w:basedOn w:val="DefaultParagraphFont"/>
    <w:uiPriority w:val="99"/>
    <w:semiHidden/>
    <w:rsid w:val="00FA63E5"/>
    <w:rPr>
      <w:color w:val="808080"/>
    </w:rPr>
  </w:style>
  <w:style w:type="paragraph" w:styleId="FootnoteText">
    <w:name w:val="footnote text"/>
    <w:basedOn w:val="Normal"/>
    <w:link w:val="FootnoteTextChar"/>
    <w:uiPriority w:val="99"/>
    <w:semiHidden/>
    <w:unhideWhenUsed/>
    <w:rsid w:val="00A216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16B7"/>
    <w:rPr>
      <w:sz w:val="20"/>
      <w:szCs w:val="20"/>
    </w:rPr>
  </w:style>
  <w:style w:type="character" w:styleId="FootnoteReference">
    <w:name w:val="footnote reference"/>
    <w:basedOn w:val="DefaultParagraphFont"/>
    <w:uiPriority w:val="99"/>
    <w:semiHidden/>
    <w:unhideWhenUsed/>
    <w:rsid w:val="00A216B7"/>
    <w:rPr>
      <w:vertAlign w:val="superscript"/>
    </w:rPr>
  </w:style>
  <w:style w:type="paragraph" w:styleId="Header">
    <w:name w:val="header"/>
    <w:basedOn w:val="Normal"/>
    <w:link w:val="HeaderChar"/>
    <w:uiPriority w:val="99"/>
    <w:unhideWhenUsed/>
    <w:rsid w:val="001266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653"/>
  </w:style>
  <w:style w:type="paragraph" w:styleId="Footer">
    <w:name w:val="footer"/>
    <w:basedOn w:val="Normal"/>
    <w:link w:val="FooterChar"/>
    <w:uiPriority w:val="99"/>
    <w:unhideWhenUsed/>
    <w:rsid w:val="001266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653"/>
  </w:style>
  <w:style w:type="table" w:styleId="TableGrid">
    <w:name w:val="Table Grid"/>
    <w:basedOn w:val="TableNormal"/>
    <w:uiPriority w:val="39"/>
    <w:rsid w:val="00457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506470"/>
    <w:pPr>
      <w:spacing w:after="200" w:line="240" w:lineRule="auto"/>
    </w:pPr>
    <w:rPr>
      <w:i/>
      <w:iCs/>
      <w:color w:val="44546A" w:themeColor="text2"/>
      <w:sz w:val="18"/>
      <w:szCs w:val="18"/>
    </w:rPr>
  </w:style>
  <w:style w:type="paragraph" w:styleId="ListParagraph">
    <w:name w:val="List Paragraph"/>
    <w:basedOn w:val="Normal"/>
    <w:uiPriority w:val="34"/>
    <w:qFormat/>
    <w:rsid w:val="0085762B"/>
    <w:pPr>
      <w:ind w:left="720"/>
      <w:contextualSpacing/>
    </w:pPr>
  </w:style>
  <w:style w:type="character" w:styleId="CommentReference">
    <w:name w:val="annotation reference"/>
    <w:basedOn w:val="DefaultParagraphFont"/>
    <w:uiPriority w:val="99"/>
    <w:semiHidden/>
    <w:unhideWhenUsed/>
    <w:rsid w:val="00620493"/>
    <w:rPr>
      <w:sz w:val="16"/>
      <w:szCs w:val="16"/>
    </w:rPr>
  </w:style>
  <w:style w:type="paragraph" w:styleId="CommentText">
    <w:name w:val="annotation text"/>
    <w:basedOn w:val="Normal"/>
    <w:link w:val="CommentTextChar"/>
    <w:uiPriority w:val="99"/>
    <w:unhideWhenUsed/>
    <w:rsid w:val="00620493"/>
    <w:pPr>
      <w:spacing w:line="240" w:lineRule="auto"/>
    </w:pPr>
    <w:rPr>
      <w:sz w:val="20"/>
      <w:szCs w:val="20"/>
    </w:rPr>
  </w:style>
  <w:style w:type="character" w:customStyle="1" w:styleId="CommentTextChar">
    <w:name w:val="Comment Text Char"/>
    <w:basedOn w:val="DefaultParagraphFont"/>
    <w:link w:val="CommentText"/>
    <w:uiPriority w:val="99"/>
    <w:rsid w:val="00620493"/>
    <w:rPr>
      <w:sz w:val="20"/>
      <w:szCs w:val="20"/>
    </w:rPr>
  </w:style>
  <w:style w:type="paragraph" w:styleId="CommentSubject">
    <w:name w:val="annotation subject"/>
    <w:basedOn w:val="CommentText"/>
    <w:next w:val="CommentText"/>
    <w:link w:val="CommentSubjectChar"/>
    <w:uiPriority w:val="99"/>
    <w:semiHidden/>
    <w:unhideWhenUsed/>
    <w:rsid w:val="00620493"/>
    <w:rPr>
      <w:b/>
      <w:bCs/>
    </w:rPr>
  </w:style>
  <w:style w:type="character" w:customStyle="1" w:styleId="CommentSubjectChar">
    <w:name w:val="Comment Subject Char"/>
    <w:basedOn w:val="CommentTextChar"/>
    <w:link w:val="CommentSubject"/>
    <w:uiPriority w:val="99"/>
    <w:semiHidden/>
    <w:rsid w:val="00620493"/>
    <w:rPr>
      <w:b/>
      <w:bCs/>
      <w:sz w:val="20"/>
      <w:szCs w:val="20"/>
    </w:rPr>
  </w:style>
  <w:style w:type="character" w:styleId="FollowedHyperlink">
    <w:name w:val="FollowedHyperlink"/>
    <w:basedOn w:val="DefaultParagraphFont"/>
    <w:uiPriority w:val="99"/>
    <w:semiHidden/>
    <w:unhideWhenUsed/>
    <w:rsid w:val="00F82C63"/>
    <w:rPr>
      <w:color w:val="954F72" w:themeColor="followedHyperlink"/>
      <w:u w:val="single"/>
    </w:rPr>
  </w:style>
  <w:style w:type="character" w:customStyle="1" w:styleId="Heading1Char">
    <w:name w:val="Heading 1 Char"/>
    <w:basedOn w:val="DefaultParagraphFont"/>
    <w:link w:val="Heading1"/>
    <w:uiPriority w:val="9"/>
    <w:rsid w:val="00532F08"/>
    <w:rPr>
      <w:rFonts w:asciiTheme="majorHAnsi" w:eastAsiaTheme="majorEastAsia" w:hAnsiTheme="majorHAnsi" w:cstheme="majorBidi"/>
      <w:color w:val="2F5496" w:themeColor="accent1" w:themeShade="BF"/>
      <w:sz w:val="32"/>
      <w:szCs w:val="32"/>
      <w:lang w:val="en-US"/>
    </w:rPr>
  </w:style>
  <w:style w:type="paragraph" w:styleId="Bibliography">
    <w:name w:val="Bibliography"/>
    <w:basedOn w:val="Normal"/>
    <w:next w:val="Normal"/>
    <w:uiPriority w:val="37"/>
    <w:unhideWhenUsed/>
    <w:rsid w:val="0088134E"/>
  </w:style>
  <w:style w:type="paragraph" w:styleId="BalloonText">
    <w:name w:val="Balloon Text"/>
    <w:basedOn w:val="Normal"/>
    <w:link w:val="BalloonTextChar"/>
    <w:uiPriority w:val="99"/>
    <w:semiHidden/>
    <w:unhideWhenUsed/>
    <w:rsid w:val="000E13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138F"/>
    <w:rPr>
      <w:rFonts w:ascii="Segoe UI" w:hAnsi="Segoe UI" w:cs="Segoe UI"/>
      <w:sz w:val="18"/>
      <w:szCs w:val="18"/>
    </w:rPr>
  </w:style>
  <w:style w:type="paragraph" w:styleId="Revision">
    <w:name w:val="Revision"/>
    <w:hidden/>
    <w:uiPriority w:val="99"/>
    <w:semiHidden/>
    <w:rsid w:val="003F2E06"/>
    <w:pPr>
      <w:spacing w:after="0" w:line="240" w:lineRule="auto"/>
    </w:pPr>
  </w:style>
  <w:style w:type="character" w:customStyle="1" w:styleId="Heading5Char">
    <w:name w:val="Heading 5 Char"/>
    <w:basedOn w:val="DefaultParagraphFont"/>
    <w:link w:val="Heading5"/>
    <w:uiPriority w:val="9"/>
    <w:semiHidden/>
    <w:rsid w:val="00CA465D"/>
    <w:rPr>
      <w:rFonts w:asciiTheme="majorHAnsi" w:eastAsiaTheme="majorEastAsia" w:hAnsiTheme="majorHAnsi" w:cstheme="majorBidi"/>
      <w:color w:val="2F5496" w:themeColor="accent1" w:themeShade="BF"/>
    </w:rPr>
  </w:style>
</w:styles>
</file>

<file path=word/webSettings.xml><?xml version="1.0" encoding="utf-8"?>
<w:webSettings xmlns:r="http://schemas.openxmlformats.org/officeDocument/2006/relationships" xmlns:w="http://schemas.openxmlformats.org/wordprocessingml/2006/main">
  <w:divs>
    <w:div w:id="203648">
      <w:bodyDiv w:val="1"/>
      <w:marLeft w:val="0"/>
      <w:marRight w:val="0"/>
      <w:marTop w:val="0"/>
      <w:marBottom w:val="0"/>
      <w:divBdr>
        <w:top w:val="none" w:sz="0" w:space="0" w:color="auto"/>
        <w:left w:val="none" w:sz="0" w:space="0" w:color="auto"/>
        <w:bottom w:val="none" w:sz="0" w:space="0" w:color="auto"/>
        <w:right w:val="none" w:sz="0" w:space="0" w:color="auto"/>
      </w:divBdr>
    </w:div>
    <w:div w:id="38014469">
      <w:bodyDiv w:val="1"/>
      <w:marLeft w:val="0"/>
      <w:marRight w:val="0"/>
      <w:marTop w:val="0"/>
      <w:marBottom w:val="0"/>
      <w:divBdr>
        <w:top w:val="none" w:sz="0" w:space="0" w:color="auto"/>
        <w:left w:val="none" w:sz="0" w:space="0" w:color="auto"/>
        <w:bottom w:val="none" w:sz="0" w:space="0" w:color="auto"/>
        <w:right w:val="none" w:sz="0" w:space="0" w:color="auto"/>
      </w:divBdr>
    </w:div>
    <w:div w:id="60104805">
      <w:bodyDiv w:val="1"/>
      <w:marLeft w:val="0"/>
      <w:marRight w:val="0"/>
      <w:marTop w:val="0"/>
      <w:marBottom w:val="0"/>
      <w:divBdr>
        <w:top w:val="none" w:sz="0" w:space="0" w:color="auto"/>
        <w:left w:val="none" w:sz="0" w:space="0" w:color="auto"/>
        <w:bottom w:val="none" w:sz="0" w:space="0" w:color="auto"/>
        <w:right w:val="none" w:sz="0" w:space="0" w:color="auto"/>
      </w:divBdr>
    </w:div>
    <w:div w:id="79447878">
      <w:bodyDiv w:val="1"/>
      <w:marLeft w:val="0"/>
      <w:marRight w:val="0"/>
      <w:marTop w:val="0"/>
      <w:marBottom w:val="0"/>
      <w:divBdr>
        <w:top w:val="none" w:sz="0" w:space="0" w:color="auto"/>
        <w:left w:val="none" w:sz="0" w:space="0" w:color="auto"/>
        <w:bottom w:val="none" w:sz="0" w:space="0" w:color="auto"/>
        <w:right w:val="none" w:sz="0" w:space="0" w:color="auto"/>
      </w:divBdr>
    </w:div>
    <w:div w:id="120538661">
      <w:bodyDiv w:val="1"/>
      <w:marLeft w:val="0"/>
      <w:marRight w:val="0"/>
      <w:marTop w:val="0"/>
      <w:marBottom w:val="0"/>
      <w:divBdr>
        <w:top w:val="none" w:sz="0" w:space="0" w:color="auto"/>
        <w:left w:val="none" w:sz="0" w:space="0" w:color="auto"/>
        <w:bottom w:val="none" w:sz="0" w:space="0" w:color="auto"/>
        <w:right w:val="none" w:sz="0" w:space="0" w:color="auto"/>
      </w:divBdr>
    </w:div>
    <w:div w:id="141846494">
      <w:bodyDiv w:val="1"/>
      <w:marLeft w:val="0"/>
      <w:marRight w:val="0"/>
      <w:marTop w:val="0"/>
      <w:marBottom w:val="0"/>
      <w:divBdr>
        <w:top w:val="none" w:sz="0" w:space="0" w:color="auto"/>
        <w:left w:val="none" w:sz="0" w:space="0" w:color="auto"/>
        <w:bottom w:val="none" w:sz="0" w:space="0" w:color="auto"/>
        <w:right w:val="none" w:sz="0" w:space="0" w:color="auto"/>
      </w:divBdr>
    </w:div>
    <w:div w:id="175464407">
      <w:bodyDiv w:val="1"/>
      <w:marLeft w:val="0"/>
      <w:marRight w:val="0"/>
      <w:marTop w:val="0"/>
      <w:marBottom w:val="0"/>
      <w:divBdr>
        <w:top w:val="none" w:sz="0" w:space="0" w:color="auto"/>
        <w:left w:val="none" w:sz="0" w:space="0" w:color="auto"/>
        <w:bottom w:val="none" w:sz="0" w:space="0" w:color="auto"/>
        <w:right w:val="none" w:sz="0" w:space="0" w:color="auto"/>
      </w:divBdr>
    </w:div>
    <w:div w:id="260067812">
      <w:bodyDiv w:val="1"/>
      <w:marLeft w:val="0"/>
      <w:marRight w:val="0"/>
      <w:marTop w:val="0"/>
      <w:marBottom w:val="0"/>
      <w:divBdr>
        <w:top w:val="none" w:sz="0" w:space="0" w:color="auto"/>
        <w:left w:val="none" w:sz="0" w:space="0" w:color="auto"/>
        <w:bottom w:val="none" w:sz="0" w:space="0" w:color="auto"/>
        <w:right w:val="none" w:sz="0" w:space="0" w:color="auto"/>
      </w:divBdr>
    </w:div>
    <w:div w:id="304510240">
      <w:bodyDiv w:val="1"/>
      <w:marLeft w:val="0"/>
      <w:marRight w:val="0"/>
      <w:marTop w:val="0"/>
      <w:marBottom w:val="0"/>
      <w:divBdr>
        <w:top w:val="none" w:sz="0" w:space="0" w:color="auto"/>
        <w:left w:val="none" w:sz="0" w:space="0" w:color="auto"/>
        <w:bottom w:val="none" w:sz="0" w:space="0" w:color="auto"/>
        <w:right w:val="none" w:sz="0" w:space="0" w:color="auto"/>
      </w:divBdr>
    </w:div>
    <w:div w:id="316998840">
      <w:bodyDiv w:val="1"/>
      <w:marLeft w:val="0"/>
      <w:marRight w:val="0"/>
      <w:marTop w:val="0"/>
      <w:marBottom w:val="0"/>
      <w:divBdr>
        <w:top w:val="none" w:sz="0" w:space="0" w:color="auto"/>
        <w:left w:val="none" w:sz="0" w:space="0" w:color="auto"/>
        <w:bottom w:val="none" w:sz="0" w:space="0" w:color="auto"/>
        <w:right w:val="none" w:sz="0" w:space="0" w:color="auto"/>
      </w:divBdr>
    </w:div>
    <w:div w:id="319696704">
      <w:bodyDiv w:val="1"/>
      <w:marLeft w:val="0"/>
      <w:marRight w:val="0"/>
      <w:marTop w:val="0"/>
      <w:marBottom w:val="0"/>
      <w:divBdr>
        <w:top w:val="none" w:sz="0" w:space="0" w:color="auto"/>
        <w:left w:val="none" w:sz="0" w:space="0" w:color="auto"/>
        <w:bottom w:val="none" w:sz="0" w:space="0" w:color="auto"/>
        <w:right w:val="none" w:sz="0" w:space="0" w:color="auto"/>
      </w:divBdr>
    </w:div>
    <w:div w:id="404841563">
      <w:bodyDiv w:val="1"/>
      <w:marLeft w:val="0"/>
      <w:marRight w:val="0"/>
      <w:marTop w:val="0"/>
      <w:marBottom w:val="0"/>
      <w:divBdr>
        <w:top w:val="none" w:sz="0" w:space="0" w:color="auto"/>
        <w:left w:val="none" w:sz="0" w:space="0" w:color="auto"/>
        <w:bottom w:val="none" w:sz="0" w:space="0" w:color="auto"/>
        <w:right w:val="none" w:sz="0" w:space="0" w:color="auto"/>
      </w:divBdr>
    </w:div>
    <w:div w:id="440301874">
      <w:bodyDiv w:val="1"/>
      <w:marLeft w:val="0"/>
      <w:marRight w:val="0"/>
      <w:marTop w:val="0"/>
      <w:marBottom w:val="0"/>
      <w:divBdr>
        <w:top w:val="none" w:sz="0" w:space="0" w:color="auto"/>
        <w:left w:val="none" w:sz="0" w:space="0" w:color="auto"/>
        <w:bottom w:val="none" w:sz="0" w:space="0" w:color="auto"/>
        <w:right w:val="none" w:sz="0" w:space="0" w:color="auto"/>
      </w:divBdr>
    </w:div>
    <w:div w:id="567887545">
      <w:bodyDiv w:val="1"/>
      <w:marLeft w:val="0"/>
      <w:marRight w:val="0"/>
      <w:marTop w:val="0"/>
      <w:marBottom w:val="0"/>
      <w:divBdr>
        <w:top w:val="none" w:sz="0" w:space="0" w:color="auto"/>
        <w:left w:val="none" w:sz="0" w:space="0" w:color="auto"/>
        <w:bottom w:val="none" w:sz="0" w:space="0" w:color="auto"/>
        <w:right w:val="none" w:sz="0" w:space="0" w:color="auto"/>
      </w:divBdr>
    </w:div>
    <w:div w:id="593368202">
      <w:bodyDiv w:val="1"/>
      <w:marLeft w:val="0"/>
      <w:marRight w:val="0"/>
      <w:marTop w:val="0"/>
      <w:marBottom w:val="0"/>
      <w:divBdr>
        <w:top w:val="none" w:sz="0" w:space="0" w:color="auto"/>
        <w:left w:val="none" w:sz="0" w:space="0" w:color="auto"/>
        <w:bottom w:val="none" w:sz="0" w:space="0" w:color="auto"/>
        <w:right w:val="none" w:sz="0" w:space="0" w:color="auto"/>
      </w:divBdr>
    </w:div>
    <w:div w:id="609900614">
      <w:bodyDiv w:val="1"/>
      <w:marLeft w:val="0"/>
      <w:marRight w:val="0"/>
      <w:marTop w:val="0"/>
      <w:marBottom w:val="0"/>
      <w:divBdr>
        <w:top w:val="none" w:sz="0" w:space="0" w:color="auto"/>
        <w:left w:val="none" w:sz="0" w:space="0" w:color="auto"/>
        <w:bottom w:val="none" w:sz="0" w:space="0" w:color="auto"/>
        <w:right w:val="none" w:sz="0" w:space="0" w:color="auto"/>
      </w:divBdr>
    </w:div>
    <w:div w:id="628825155">
      <w:bodyDiv w:val="1"/>
      <w:marLeft w:val="0"/>
      <w:marRight w:val="0"/>
      <w:marTop w:val="0"/>
      <w:marBottom w:val="0"/>
      <w:divBdr>
        <w:top w:val="none" w:sz="0" w:space="0" w:color="auto"/>
        <w:left w:val="none" w:sz="0" w:space="0" w:color="auto"/>
        <w:bottom w:val="none" w:sz="0" w:space="0" w:color="auto"/>
        <w:right w:val="none" w:sz="0" w:space="0" w:color="auto"/>
      </w:divBdr>
    </w:div>
    <w:div w:id="629284736">
      <w:bodyDiv w:val="1"/>
      <w:marLeft w:val="0"/>
      <w:marRight w:val="0"/>
      <w:marTop w:val="0"/>
      <w:marBottom w:val="0"/>
      <w:divBdr>
        <w:top w:val="none" w:sz="0" w:space="0" w:color="auto"/>
        <w:left w:val="none" w:sz="0" w:space="0" w:color="auto"/>
        <w:bottom w:val="none" w:sz="0" w:space="0" w:color="auto"/>
        <w:right w:val="none" w:sz="0" w:space="0" w:color="auto"/>
      </w:divBdr>
    </w:div>
    <w:div w:id="632641486">
      <w:bodyDiv w:val="1"/>
      <w:marLeft w:val="0"/>
      <w:marRight w:val="0"/>
      <w:marTop w:val="0"/>
      <w:marBottom w:val="0"/>
      <w:divBdr>
        <w:top w:val="none" w:sz="0" w:space="0" w:color="auto"/>
        <w:left w:val="none" w:sz="0" w:space="0" w:color="auto"/>
        <w:bottom w:val="none" w:sz="0" w:space="0" w:color="auto"/>
        <w:right w:val="none" w:sz="0" w:space="0" w:color="auto"/>
      </w:divBdr>
    </w:div>
    <w:div w:id="637030902">
      <w:bodyDiv w:val="1"/>
      <w:marLeft w:val="0"/>
      <w:marRight w:val="0"/>
      <w:marTop w:val="0"/>
      <w:marBottom w:val="0"/>
      <w:divBdr>
        <w:top w:val="none" w:sz="0" w:space="0" w:color="auto"/>
        <w:left w:val="none" w:sz="0" w:space="0" w:color="auto"/>
        <w:bottom w:val="none" w:sz="0" w:space="0" w:color="auto"/>
        <w:right w:val="none" w:sz="0" w:space="0" w:color="auto"/>
      </w:divBdr>
    </w:div>
    <w:div w:id="667565406">
      <w:bodyDiv w:val="1"/>
      <w:marLeft w:val="0"/>
      <w:marRight w:val="0"/>
      <w:marTop w:val="0"/>
      <w:marBottom w:val="0"/>
      <w:divBdr>
        <w:top w:val="none" w:sz="0" w:space="0" w:color="auto"/>
        <w:left w:val="none" w:sz="0" w:space="0" w:color="auto"/>
        <w:bottom w:val="none" w:sz="0" w:space="0" w:color="auto"/>
        <w:right w:val="none" w:sz="0" w:space="0" w:color="auto"/>
      </w:divBdr>
    </w:div>
    <w:div w:id="723988237">
      <w:bodyDiv w:val="1"/>
      <w:marLeft w:val="0"/>
      <w:marRight w:val="0"/>
      <w:marTop w:val="0"/>
      <w:marBottom w:val="0"/>
      <w:divBdr>
        <w:top w:val="none" w:sz="0" w:space="0" w:color="auto"/>
        <w:left w:val="none" w:sz="0" w:space="0" w:color="auto"/>
        <w:bottom w:val="none" w:sz="0" w:space="0" w:color="auto"/>
        <w:right w:val="none" w:sz="0" w:space="0" w:color="auto"/>
      </w:divBdr>
    </w:div>
    <w:div w:id="759527749">
      <w:bodyDiv w:val="1"/>
      <w:marLeft w:val="0"/>
      <w:marRight w:val="0"/>
      <w:marTop w:val="0"/>
      <w:marBottom w:val="0"/>
      <w:divBdr>
        <w:top w:val="none" w:sz="0" w:space="0" w:color="auto"/>
        <w:left w:val="none" w:sz="0" w:space="0" w:color="auto"/>
        <w:bottom w:val="none" w:sz="0" w:space="0" w:color="auto"/>
        <w:right w:val="none" w:sz="0" w:space="0" w:color="auto"/>
      </w:divBdr>
    </w:div>
    <w:div w:id="773285524">
      <w:bodyDiv w:val="1"/>
      <w:marLeft w:val="0"/>
      <w:marRight w:val="0"/>
      <w:marTop w:val="0"/>
      <w:marBottom w:val="0"/>
      <w:divBdr>
        <w:top w:val="none" w:sz="0" w:space="0" w:color="auto"/>
        <w:left w:val="none" w:sz="0" w:space="0" w:color="auto"/>
        <w:bottom w:val="none" w:sz="0" w:space="0" w:color="auto"/>
        <w:right w:val="none" w:sz="0" w:space="0" w:color="auto"/>
      </w:divBdr>
    </w:div>
    <w:div w:id="786001133">
      <w:bodyDiv w:val="1"/>
      <w:marLeft w:val="0"/>
      <w:marRight w:val="0"/>
      <w:marTop w:val="0"/>
      <w:marBottom w:val="0"/>
      <w:divBdr>
        <w:top w:val="none" w:sz="0" w:space="0" w:color="auto"/>
        <w:left w:val="none" w:sz="0" w:space="0" w:color="auto"/>
        <w:bottom w:val="none" w:sz="0" w:space="0" w:color="auto"/>
        <w:right w:val="none" w:sz="0" w:space="0" w:color="auto"/>
      </w:divBdr>
    </w:div>
    <w:div w:id="791290249">
      <w:bodyDiv w:val="1"/>
      <w:marLeft w:val="0"/>
      <w:marRight w:val="0"/>
      <w:marTop w:val="0"/>
      <w:marBottom w:val="0"/>
      <w:divBdr>
        <w:top w:val="none" w:sz="0" w:space="0" w:color="auto"/>
        <w:left w:val="none" w:sz="0" w:space="0" w:color="auto"/>
        <w:bottom w:val="none" w:sz="0" w:space="0" w:color="auto"/>
        <w:right w:val="none" w:sz="0" w:space="0" w:color="auto"/>
      </w:divBdr>
    </w:div>
    <w:div w:id="879626944">
      <w:bodyDiv w:val="1"/>
      <w:marLeft w:val="0"/>
      <w:marRight w:val="0"/>
      <w:marTop w:val="0"/>
      <w:marBottom w:val="0"/>
      <w:divBdr>
        <w:top w:val="none" w:sz="0" w:space="0" w:color="auto"/>
        <w:left w:val="none" w:sz="0" w:space="0" w:color="auto"/>
        <w:bottom w:val="none" w:sz="0" w:space="0" w:color="auto"/>
        <w:right w:val="none" w:sz="0" w:space="0" w:color="auto"/>
      </w:divBdr>
    </w:div>
    <w:div w:id="928660814">
      <w:bodyDiv w:val="1"/>
      <w:marLeft w:val="0"/>
      <w:marRight w:val="0"/>
      <w:marTop w:val="0"/>
      <w:marBottom w:val="0"/>
      <w:divBdr>
        <w:top w:val="none" w:sz="0" w:space="0" w:color="auto"/>
        <w:left w:val="none" w:sz="0" w:space="0" w:color="auto"/>
        <w:bottom w:val="none" w:sz="0" w:space="0" w:color="auto"/>
        <w:right w:val="none" w:sz="0" w:space="0" w:color="auto"/>
      </w:divBdr>
    </w:div>
    <w:div w:id="993338780">
      <w:bodyDiv w:val="1"/>
      <w:marLeft w:val="0"/>
      <w:marRight w:val="0"/>
      <w:marTop w:val="0"/>
      <w:marBottom w:val="0"/>
      <w:divBdr>
        <w:top w:val="none" w:sz="0" w:space="0" w:color="auto"/>
        <w:left w:val="none" w:sz="0" w:space="0" w:color="auto"/>
        <w:bottom w:val="none" w:sz="0" w:space="0" w:color="auto"/>
        <w:right w:val="none" w:sz="0" w:space="0" w:color="auto"/>
      </w:divBdr>
    </w:div>
    <w:div w:id="994842822">
      <w:bodyDiv w:val="1"/>
      <w:marLeft w:val="0"/>
      <w:marRight w:val="0"/>
      <w:marTop w:val="0"/>
      <w:marBottom w:val="0"/>
      <w:divBdr>
        <w:top w:val="none" w:sz="0" w:space="0" w:color="auto"/>
        <w:left w:val="none" w:sz="0" w:space="0" w:color="auto"/>
        <w:bottom w:val="none" w:sz="0" w:space="0" w:color="auto"/>
        <w:right w:val="none" w:sz="0" w:space="0" w:color="auto"/>
      </w:divBdr>
    </w:div>
    <w:div w:id="1028220109">
      <w:bodyDiv w:val="1"/>
      <w:marLeft w:val="0"/>
      <w:marRight w:val="0"/>
      <w:marTop w:val="0"/>
      <w:marBottom w:val="0"/>
      <w:divBdr>
        <w:top w:val="none" w:sz="0" w:space="0" w:color="auto"/>
        <w:left w:val="none" w:sz="0" w:space="0" w:color="auto"/>
        <w:bottom w:val="none" w:sz="0" w:space="0" w:color="auto"/>
        <w:right w:val="none" w:sz="0" w:space="0" w:color="auto"/>
      </w:divBdr>
    </w:div>
    <w:div w:id="1076628582">
      <w:bodyDiv w:val="1"/>
      <w:marLeft w:val="0"/>
      <w:marRight w:val="0"/>
      <w:marTop w:val="0"/>
      <w:marBottom w:val="0"/>
      <w:divBdr>
        <w:top w:val="none" w:sz="0" w:space="0" w:color="auto"/>
        <w:left w:val="none" w:sz="0" w:space="0" w:color="auto"/>
        <w:bottom w:val="none" w:sz="0" w:space="0" w:color="auto"/>
        <w:right w:val="none" w:sz="0" w:space="0" w:color="auto"/>
      </w:divBdr>
    </w:div>
    <w:div w:id="1097864793">
      <w:bodyDiv w:val="1"/>
      <w:marLeft w:val="0"/>
      <w:marRight w:val="0"/>
      <w:marTop w:val="0"/>
      <w:marBottom w:val="0"/>
      <w:divBdr>
        <w:top w:val="none" w:sz="0" w:space="0" w:color="auto"/>
        <w:left w:val="none" w:sz="0" w:space="0" w:color="auto"/>
        <w:bottom w:val="none" w:sz="0" w:space="0" w:color="auto"/>
        <w:right w:val="none" w:sz="0" w:space="0" w:color="auto"/>
      </w:divBdr>
    </w:div>
    <w:div w:id="1133521599">
      <w:bodyDiv w:val="1"/>
      <w:marLeft w:val="0"/>
      <w:marRight w:val="0"/>
      <w:marTop w:val="0"/>
      <w:marBottom w:val="0"/>
      <w:divBdr>
        <w:top w:val="none" w:sz="0" w:space="0" w:color="auto"/>
        <w:left w:val="none" w:sz="0" w:space="0" w:color="auto"/>
        <w:bottom w:val="none" w:sz="0" w:space="0" w:color="auto"/>
        <w:right w:val="none" w:sz="0" w:space="0" w:color="auto"/>
      </w:divBdr>
    </w:div>
    <w:div w:id="1314481025">
      <w:bodyDiv w:val="1"/>
      <w:marLeft w:val="0"/>
      <w:marRight w:val="0"/>
      <w:marTop w:val="0"/>
      <w:marBottom w:val="0"/>
      <w:divBdr>
        <w:top w:val="none" w:sz="0" w:space="0" w:color="auto"/>
        <w:left w:val="none" w:sz="0" w:space="0" w:color="auto"/>
        <w:bottom w:val="none" w:sz="0" w:space="0" w:color="auto"/>
        <w:right w:val="none" w:sz="0" w:space="0" w:color="auto"/>
      </w:divBdr>
    </w:div>
    <w:div w:id="1332833379">
      <w:bodyDiv w:val="1"/>
      <w:marLeft w:val="0"/>
      <w:marRight w:val="0"/>
      <w:marTop w:val="0"/>
      <w:marBottom w:val="0"/>
      <w:divBdr>
        <w:top w:val="none" w:sz="0" w:space="0" w:color="auto"/>
        <w:left w:val="none" w:sz="0" w:space="0" w:color="auto"/>
        <w:bottom w:val="none" w:sz="0" w:space="0" w:color="auto"/>
        <w:right w:val="none" w:sz="0" w:space="0" w:color="auto"/>
      </w:divBdr>
    </w:div>
    <w:div w:id="1351571278">
      <w:bodyDiv w:val="1"/>
      <w:marLeft w:val="0"/>
      <w:marRight w:val="0"/>
      <w:marTop w:val="0"/>
      <w:marBottom w:val="0"/>
      <w:divBdr>
        <w:top w:val="none" w:sz="0" w:space="0" w:color="auto"/>
        <w:left w:val="none" w:sz="0" w:space="0" w:color="auto"/>
        <w:bottom w:val="none" w:sz="0" w:space="0" w:color="auto"/>
        <w:right w:val="none" w:sz="0" w:space="0" w:color="auto"/>
      </w:divBdr>
    </w:div>
    <w:div w:id="1373263321">
      <w:bodyDiv w:val="1"/>
      <w:marLeft w:val="0"/>
      <w:marRight w:val="0"/>
      <w:marTop w:val="0"/>
      <w:marBottom w:val="0"/>
      <w:divBdr>
        <w:top w:val="none" w:sz="0" w:space="0" w:color="auto"/>
        <w:left w:val="none" w:sz="0" w:space="0" w:color="auto"/>
        <w:bottom w:val="none" w:sz="0" w:space="0" w:color="auto"/>
        <w:right w:val="none" w:sz="0" w:space="0" w:color="auto"/>
      </w:divBdr>
    </w:div>
    <w:div w:id="1393889913">
      <w:bodyDiv w:val="1"/>
      <w:marLeft w:val="0"/>
      <w:marRight w:val="0"/>
      <w:marTop w:val="0"/>
      <w:marBottom w:val="0"/>
      <w:divBdr>
        <w:top w:val="none" w:sz="0" w:space="0" w:color="auto"/>
        <w:left w:val="none" w:sz="0" w:space="0" w:color="auto"/>
        <w:bottom w:val="none" w:sz="0" w:space="0" w:color="auto"/>
        <w:right w:val="none" w:sz="0" w:space="0" w:color="auto"/>
      </w:divBdr>
    </w:div>
    <w:div w:id="1437871793">
      <w:bodyDiv w:val="1"/>
      <w:marLeft w:val="0"/>
      <w:marRight w:val="0"/>
      <w:marTop w:val="0"/>
      <w:marBottom w:val="0"/>
      <w:divBdr>
        <w:top w:val="none" w:sz="0" w:space="0" w:color="auto"/>
        <w:left w:val="none" w:sz="0" w:space="0" w:color="auto"/>
        <w:bottom w:val="none" w:sz="0" w:space="0" w:color="auto"/>
        <w:right w:val="none" w:sz="0" w:space="0" w:color="auto"/>
      </w:divBdr>
    </w:div>
    <w:div w:id="1497456622">
      <w:bodyDiv w:val="1"/>
      <w:marLeft w:val="0"/>
      <w:marRight w:val="0"/>
      <w:marTop w:val="0"/>
      <w:marBottom w:val="0"/>
      <w:divBdr>
        <w:top w:val="none" w:sz="0" w:space="0" w:color="auto"/>
        <w:left w:val="none" w:sz="0" w:space="0" w:color="auto"/>
        <w:bottom w:val="none" w:sz="0" w:space="0" w:color="auto"/>
        <w:right w:val="none" w:sz="0" w:space="0" w:color="auto"/>
      </w:divBdr>
    </w:div>
    <w:div w:id="1500536503">
      <w:bodyDiv w:val="1"/>
      <w:marLeft w:val="0"/>
      <w:marRight w:val="0"/>
      <w:marTop w:val="0"/>
      <w:marBottom w:val="0"/>
      <w:divBdr>
        <w:top w:val="none" w:sz="0" w:space="0" w:color="auto"/>
        <w:left w:val="none" w:sz="0" w:space="0" w:color="auto"/>
        <w:bottom w:val="none" w:sz="0" w:space="0" w:color="auto"/>
        <w:right w:val="none" w:sz="0" w:space="0" w:color="auto"/>
      </w:divBdr>
    </w:div>
    <w:div w:id="1580289681">
      <w:bodyDiv w:val="1"/>
      <w:marLeft w:val="0"/>
      <w:marRight w:val="0"/>
      <w:marTop w:val="0"/>
      <w:marBottom w:val="0"/>
      <w:divBdr>
        <w:top w:val="none" w:sz="0" w:space="0" w:color="auto"/>
        <w:left w:val="none" w:sz="0" w:space="0" w:color="auto"/>
        <w:bottom w:val="none" w:sz="0" w:space="0" w:color="auto"/>
        <w:right w:val="none" w:sz="0" w:space="0" w:color="auto"/>
      </w:divBdr>
    </w:div>
    <w:div w:id="1657613501">
      <w:bodyDiv w:val="1"/>
      <w:marLeft w:val="0"/>
      <w:marRight w:val="0"/>
      <w:marTop w:val="0"/>
      <w:marBottom w:val="0"/>
      <w:divBdr>
        <w:top w:val="none" w:sz="0" w:space="0" w:color="auto"/>
        <w:left w:val="none" w:sz="0" w:space="0" w:color="auto"/>
        <w:bottom w:val="none" w:sz="0" w:space="0" w:color="auto"/>
        <w:right w:val="none" w:sz="0" w:space="0" w:color="auto"/>
      </w:divBdr>
    </w:div>
    <w:div w:id="1690834493">
      <w:bodyDiv w:val="1"/>
      <w:marLeft w:val="0"/>
      <w:marRight w:val="0"/>
      <w:marTop w:val="0"/>
      <w:marBottom w:val="0"/>
      <w:divBdr>
        <w:top w:val="none" w:sz="0" w:space="0" w:color="auto"/>
        <w:left w:val="none" w:sz="0" w:space="0" w:color="auto"/>
        <w:bottom w:val="none" w:sz="0" w:space="0" w:color="auto"/>
        <w:right w:val="none" w:sz="0" w:space="0" w:color="auto"/>
      </w:divBdr>
    </w:div>
    <w:div w:id="1693217472">
      <w:bodyDiv w:val="1"/>
      <w:marLeft w:val="0"/>
      <w:marRight w:val="0"/>
      <w:marTop w:val="0"/>
      <w:marBottom w:val="0"/>
      <w:divBdr>
        <w:top w:val="none" w:sz="0" w:space="0" w:color="auto"/>
        <w:left w:val="none" w:sz="0" w:space="0" w:color="auto"/>
        <w:bottom w:val="none" w:sz="0" w:space="0" w:color="auto"/>
        <w:right w:val="none" w:sz="0" w:space="0" w:color="auto"/>
      </w:divBdr>
    </w:div>
    <w:div w:id="1707558632">
      <w:bodyDiv w:val="1"/>
      <w:marLeft w:val="0"/>
      <w:marRight w:val="0"/>
      <w:marTop w:val="0"/>
      <w:marBottom w:val="0"/>
      <w:divBdr>
        <w:top w:val="none" w:sz="0" w:space="0" w:color="auto"/>
        <w:left w:val="none" w:sz="0" w:space="0" w:color="auto"/>
        <w:bottom w:val="none" w:sz="0" w:space="0" w:color="auto"/>
        <w:right w:val="none" w:sz="0" w:space="0" w:color="auto"/>
      </w:divBdr>
    </w:div>
    <w:div w:id="1720126674">
      <w:bodyDiv w:val="1"/>
      <w:marLeft w:val="0"/>
      <w:marRight w:val="0"/>
      <w:marTop w:val="0"/>
      <w:marBottom w:val="0"/>
      <w:divBdr>
        <w:top w:val="none" w:sz="0" w:space="0" w:color="auto"/>
        <w:left w:val="none" w:sz="0" w:space="0" w:color="auto"/>
        <w:bottom w:val="none" w:sz="0" w:space="0" w:color="auto"/>
        <w:right w:val="none" w:sz="0" w:space="0" w:color="auto"/>
      </w:divBdr>
    </w:div>
    <w:div w:id="1762799211">
      <w:bodyDiv w:val="1"/>
      <w:marLeft w:val="0"/>
      <w:marRight w:val="0"/>
      <w:marTop w:val="0"/>
      <w:marBottom w:val="0"/>
      <w:divBdr>
        <w:top w:val="none" w:sz="0" w:space="0" w:color="auto"/>
        <w:left w:val="none" w:sz="0" w:space="0" w:color="auto"/>
        <w:bottom w:val="none" w:sz="0" w:space="0" w:color="auto"/>
        <w:right w:val="none" w:sz="0" w:space="0" w:color="auto"/>
      </w:divBdr>
    </w:div>
    <w:div w:id="1775439597">
      <w:bodyDiv w:val="1"/>
      <w:marLeft w:val="0"/>
      <w:marRight w:val="0"/>
      <w:marTop w:val="0"/>
      <w:marBottom w:val="0"/>
      <w:divBdr>
        <w:top w:val="none" w:sz="0" w:space="0" w:color="auto"/>
        <w:left w:val="none" w:sz="0" w:space="0" w:color="auto"/>
        <w:bottom w:val="none" w:sz="0" w:space="0" w:color="auto"/>
        <w:right w:val="none" w:sz="0" w:space="0" w:color="auto"/>
      </w:divBdr>
    </w:div>
    <w:div w:id="1787001905">
      <w:bodyDiv w:val="1"/>
      <w:marLeft w:val="0"/>
      <w:marRight w:val="0"/>
      <w:marTop w:val="0"/>
      <w:marBottom w:val="0"/>
      <w:divBdr>
        <w:top w:val="none" w:sz="0" w:space="0" w:color="auto"/>
        <w:left w:val="none" w:sz="0" w:space="0" w:color="auto"/>
        <w:bottom w:val="none" w:sz="0" w:space="0" w:color="auto"/>
        <w:right w:val="none" w:sz="0" w:space="0" w:color="auto"/>
      </w:divBdr>
    </w:div>
    <w:div w:id="1800105434">
      <w:bodyDiv w:val="1"/>
      <w:marLeft w:val="0"/>
      <w:marRight w:val="0"/>
      <w:marTop w:val="0"/>
      <w:marBottom w:val="0"/>
      <w:divBdr>
        <w:top w:val="none" w:sz="0" w:space="0" w:color="auto"/>
        <w:left w:val="none" w:sz="0" w:space="0" w:color="auto"/>
        <w:bottom w:val="none" w:sz="0" w:space="0" w:color="auto"/>
        <w:right w:val="none" w:sz="0" w:space="0" w:color="auto"/>
      </w:divBdr>
    </w:div>
    <w:div w:id="1830055681">
      <w:bodyDiv w:val="1"/>
      <w:marLeft w:val="0"/>
      <w:marRight w:val="0"/>
      <w:marTop w:val="0"/>
      <w:marBottom w:val="0"/>
      <w:divBdr>
        <w:top w:val="none" w:sz="0" w:space="0" w:color="auto"/>
        <w:left w:val="none" w:sz="0" w:space="0" w:color="auto"/>
        <w:bottom w:val="none" w:sz="0" w:space="0" w:color="auto"/>
        <w:right w:val="none" w:sz="0" w:space="0" w:color="auto"/>
      </w:divBdr>
    </w:div>
    <w:div w:id="1833132974">
      <w:bodyDiv w:val="1"/>
      <w:marLeft w:val="0"/>
      <w:marRight w:val="0"/>
      <w:marTop w:val="0"/>
      <w:marBottom w:val="0"/>
      <w:divBdr>
        <w:top w:val="none" w:sz="0" w:space="0" w:color="auto"/>
        <w:left w:val="none" w:sz="0" w:space="0" w:color="auto"/>
        <w:bottom w:val="none" w:sz="0" w:space="0" w:color="auto"/>
        <w:right w:val="none" w:sz="0" w:space="0" w:color="auto"/>
      </w:divBdr>
    </w:div>
    <w:div w:id="1895315545">
      <w:bodyDiv w:val="1"/>
      <w:marLeft w:val="0"/>
      <w:marRight w:val="0"/>
      <w:marTop w:val="0"/>
      <w:marBottom w:val="0"/>
      <w:divBdr>
        <w:top w:val="none" w:sz="0" w:space="0" w:color="auto"/>
        <w:left w:val="none" w:sz="0" w:space="0" w:color="auto"/>
        <w:bottom w:val="none" w:sz="0" w:space="0" w:color="auto"/>
        <w:right w:val="none" w:sz="0" w:space="0" w:color="auto"/>
      </w:divBdr>
    </w:div>
    <w:div w:id="1926451140">
      <w:bodyDiv w:val="1"/>
      <w:marLeft w:val="0"/>
      <w:marRight w:val="0"/>
      <w:marTop w:val="0"/>
      <w:marBottom w:val="0"/>
      <w:divBdr>
        <w:top w:val="none" w:sz="0" w:space="0" w:color="auto"/>
        <w:left w:val="none" w:sz="0" w:space="0" w:color="auto"/>
        <w:bottom w:val="none" w:sz="0" w:space="0" w:color="auto"/>
        <w:right w:val="none" w:sz="0" w:space="0" w:color="auto"/>
      </w:divBdr>
    </w:div>
    <w:div w:id="1927683980">
      <w:bodyDiv w:val="1"/>
      <w:marLeft w:val="0"/>
      <w:marRight w:val="0"/>
      <w:marTop w:val="0"/>
      <w:marBottom w:val="0"/>
      <w:divBdr>
        <w:top w:val="none" w:sz="0" w:space="0" w:color="auto"/>
        <w:left w:val="none" w:sz="0" w:space="0" w:color="auto"/>
        <w:bottom w:val="none" w:sz="0" w:space="0" w:color="auto"/>
        <w:right w:val="none" w:sz="0" w:space="0" w:color="auto"/>
      </w:divBdr>
    </w:div>
    <w:div w:id="1993168722">
      <w:bodyDiv w:val="1"/>
      <w:marLeft w:val="0"/>
      <w:marRight w:val="0"/>
      <w:marTop w:val="0"/>
      <w:marBottom w:val="0"/>
      <w:divBdr>
        <w:top w:val="none" w:sz="0" w:space="0" w:color="auto"/>
        <w:left w:val="none" w:sz="0" w:space="0" w:color="auto"/>
        <w:bottom w:val="none" w:sz="0" w:space="0" w:color="auto"/>
        <w:right w:val="none" w:sz="0" w:space="0" w:color="auto"/>
      </w:divBdr>
    </w:div>
    <w:div w:id="2004120013">
      <w:bodyDiv w:val="1"/>
      <w:marLeft w:val="0"/>
      <w:marRight w:val="0"/>
      <w:marTop w:val="0"/>
      <w:marBottom w:val="0"/>
      <w:divBdr>
        <w:top w:val="none" w:sz="0" w:space="0" w:color="auto"/>
        <w:left w:val="none" w:sz="0" w:space="0" w:color="auto"/>
        <w:bottom w:val="none" w:sz="0" w:space="0" w:color="auto"/>
        <w:right w:val="none" w:sz="0" w:space="0" w:color="auto"/>
      </w:divBdr>
    </w:div>
    <w:div w:id="2018265531">
      <w:bodyDiv w:val="1"/>
      <w:marLeft w:val="0"/>
      <w:marRight w:val="0"/>
      <w:marTop w:val="0"/>
      <w:marBottom w:val="0"/>
      <w:divBdr>
        <w:top w:val="none" w:sz="0" w:space="0" w:color="auto"/>
        <w:left w:val="none" w:sz="0" w:space="0" w:color="auto"/>
        <w:bottom w:val="none" w:sz="0" w:space="0" w:color="auto"/>
        <w:right w:val="none" w:sz="0" w:space="0" w:color="auto"/>
      </w:divBdr>
    </w:div>
    <w:div w:id="2024429205">
      <w:bodyDiv w:val="1"/>
      <w:marLeft w:val="0"/>
      <w:marRight w:val="0"/>
      <w:marTop w:val="0"/>
      <w:marBottom w:val="0"/>
      <w:divBdr>
        <w:top w:val="none" w:sz="0" w:space="0" w:color="auto"/>
        <w:left w:val="none" w:sz="0" w:space="0" w:color="auto"/>
        <w:bottom w:val="none" w:sz="0" w:space="0" w:color="auto"/>
        <w:right w:val="none" w:sz="0" w:space="0" w:color="auto"/>
      </w:divBdr>
    </w:div>
    <w:div w:id="2069912839">
      <w:bodyDiv w:val="1"/>
      <w:marLeft w:val="0"/>
      <w:marRight w:val="0"/>
      <w:marTop w:val="0"/>
      <w:marBottom w:val="0"/>
      <w:divBdr>
        <w:top w:val="none" w:sz="0" w:space="0" w:color="auto"/>
        <w:left w:val="none" w:sz="0" w:space="0" w:color="auto"/>
        <w:bottom w:val="none" w:sz="0" w:space="0" w:color="auto"/>
        <w:right w:val="none" w:sz="0" w:space="0" w:color="auto"/>
      </w:divBdr>
    </w:div>
    <w:div w:id="2085491326">
      <w:bodyDiv w:val="1"/>
      <w:marLeft w:val="0"/>
      <w:marRight w:val="0"/>
      <w:marTop w:val="0"/>
      <w:marBottom w:val="0"/>
      <w:divBdr>
        <w:top w:val="none" w:sz="0" w:space="0" w:color="auto"/>
        <w:left w:val="none" w:sz="0" w:space="0" w:color="auto"/>
        <w:bottom w:val="none" w:sz="0" w:space="0" w:color="auto"/>
        <w:right w:val="none" w:sz="0" w:space="0" w:color="auto"/>
      </w:divBdr>
    </w:div>
    <w:div w:id="2088771342">
      <w:bodyDiv w:val="1"/>
      <w:marLeft w:val="0"/>
      <w:marRight w:val="0"/>
      <w:marTop w:val="0"/>
      <w:marBottom w:val="0"/>
      <w:divBdr>
        <w:top w:val="none" w:sz="0" w:space="0" w:color="auto"/>
        <w:left w:val="none" w:sz="0" w:space="0" w:color="auto"/>
        <w:bottom w:val="none" w:sz="0" w:space="0" w:color="auto"/>
        <w:right w:val="none" w:sz="0" w:space="0" w:color="auto"/>
      </w:divBdr>
    </w:div>
    <w:div w:id="2101363008">
      <w:bodyDiv w:val="1"/>
      <w:marLeft w:val="0"/>
      <w:marRight w:val="0"/>
      <w:marTop w:val="0"/>
      <w:marBottom w:val="0"/>
      <w:divBdr>
        <w:top w:val="none" w:sz="0" w:space="0" w:color="auto"/>
        <w:left w:val="none" w:sz="0" w:space="0" w:color="auto"/>
        <w:bottom w:val="none" w:sz="0" w:space="0" w:color="auto"/>
        <w:right w:val="none" w:sz="0" w:space="0" w:color="auto"/>
      </w:divBdr>
    </w:div>
    <w:div w:id="2112385960">
      <w:bodyDiv w:val="1"/>
      <w:marLeft w:val="0"/>
      <w:marRight w:val="0"/>
      <w:marTop w:val="0"/>
      <w:marBottom w:val="0"/>
      <w:divBdr>
        <w:top w:val="none" w:sz="0" w:space="0" w:color="auto"/>
        <w:left w:val="none" w:sz="0" w:space="0" w:color="auto"/>
        <w:bottom w:val="none" w:sz="0" w:space="0" w:color="auto"/>
        <w:right w:val="none" w:sz="0" w:space="0" w:color="auto"/>
      </w:divBdr>
    </w:div>
    <w:div w:id="2114745112">
      <w:bodyDiv w:val="1"/>
      <w:marLeft w:val="0"/>
      <w:marRight w:val="0"/>
      <w:marTop w:val="0"/>
      <w:marBottom w:val="0"/>
      <w:divBdr>
        <w:top w:val="none" w:sz="0" w:space="0" w:color="auto"/>
        <w:left w:val="none" w:sz="0" w:space="0" w:color="auto"/>
        <w:bottom w:val="none" w:sz="0" w:space="0" w:color="auto"/>
        <w:right w:val="none" w:sz="0" w:space="0" w:color="auto"/>
      </w:divBdr>
    </w:div>
    <w:div w:id="2125075707">
      <w:bodyDiv w:val="1"/>
      <w:marLeft w:val="0"/>
      <w:marRight w:val="0"/>
      <w:marTop w:val="0"/>
      <w:marBottom w:val="0"/>
      <w:divBdr>
        <w:top w:val="none" w:sz="0" w:space="0" w:color="auto"/>
        <w:left w:val="none" w:sz="0" w:space="0" w:color="auto"/>
        <w:bottom w:val="none" w:sz="0" w:space="0" w:color="auto"/>
        <w:right w:val="none" w:sz="0" w:space="0" w:color="auto"/>
      </w:divBdr>
    </w:div>
    <w:div w:id="213309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8.svg"/><Relationship Id="rId26" Type="http://schemas.openxmlformats.org/officeDocument/2006/relationships/image" Target="media/image16.svg"/><Relationship Id="rId39"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image" Target="media/image24.svg"/><Relationship Id="rId42" Type="http://schemas.openxmlformats.org/officeDocument/2006/relationships/image" Target="media/image32.svg"/><Relationship Id="rId47" Type="http://schemas.openxmlformats.org/officeDocument/2006/relationships/image" Target="media/image19.png"/><Relationship Id="rId50" Type="http://schemas.openxmlformats.org/officeDocument/2006/relationships/image" Target="media/image40.svg"/><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image" Target="media/image4.png"/><Relationship Id="rId25" Type="http://schemas.openxmlformats.org/officeDocument/2006/relationships/image" Target="media/image8.png"/><Relationship Id="rId33" Type="http://schemas.openxmlformats.org/officeDocument/2006/relationships/image" Target="media/image12.png"/><Relationship Id="rId38" Type="http://schemas.openxmlformats.org/officeDocument/2006/relationships/image" Target="media/image28.svg"/><Relationship Id="rId46" Type="http://schemas.openxmlformats.org/officeDocument/2006/relationships/image" Target="media/image36.svg"/><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image" Target="media/image10.svg"/><Relationship Id="rId29" Type="http://schemas.openxmlformats.org/officeDocument/2006/relationships/image" Target="media/image10.png"/><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svg"/><Relationship Id="rId32" Type="http://schemas.openxmlformats.org/officeDocument/2006/relationships/image" Target="media/image22.svg"/><Relationship Id="rId37" Type="http://schemas.openxmlformats.org/officeDocument/2006/relationships/image" Target="media/image14.png"/><Relationship Id="rId40" Type="http://schemas.openxmlformats.org/officeDocument/2006/relationships/image" Target="media/image30.svg"/><Relationship Id="rId45" Type="http://schemas.openxmlformats.org/officeDocument/2006/relationships/image" Target="media/image18.png"/><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8.svg"/><Relationship Id="rId36" Type="http://schemas.openxmlformats.org/officeDocument/2006/relationships/image" Target="media/image26.svg"/><Relationship Id="rId49" Type="http://schemas.openxmlformats.org/officeDocument/2006/relationships/image" Target="media/image20.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1.png"/><Relationship Id="rId44" Type="http://schemas.openxmlformats.org/officeDocument/2006/relationships/image" Target="media/image34.sv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svg"/><Relationship Id="rId22" Type="http://schemas.openxmlformats.org/officeDocument/2006/relationships/image" Target="media/image12.svg"/><Relationship Id="rId27" Type="http://schemas.openxmlformats.org/officeDocument/2006/relationships/image" Target="media/image9.png"/><Relationship Id="rId30" Type="http://schemas.openxmlformats.org/officeDocument/2006/relationships/image" Target="media/image20.svg"/><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image" Target="media/image38.svg"/><Relationship Id="rId8" Type="http://schemas.openxmlformats.org/officeDocument/2006/relationships/webSettings" Target="webSettings.xml"/><Relationship Id="rId5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EC9C78D-194A-924B-9A63-CC1660CDCDF5}">
  <we:reference id="wa200001011" version="1.2.0.0" store="en-GB" storeType="OMEX"/>
  <we:alternateReferences>
    <we:reference id="WA20000101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35BAA12C2DAD5409DA513A28437959D" ma:contentTypeVersion="10" ma:contentTypeDescription="Create a new document." ma:contentTypeScope="" ma:versionID="743e8a8252087c03121250e661cb9198">
  <xsd:schema xmlns:xsd="http://www.w3.org/2001/XMLSchema" xmlns:xs="http://www.w3.org/2001/XMLSchema" xmlns:p="http://schemas.microsoft.com/office/2006/metadata/properties" xmlns:ns3="9f8b5afd-ee63-4757-9810-8b93a7074c0b" targetNamespace="http://schemas.microsoft.com/office/2006/metadata/properties" ma:root="true" ma:fieldsID="2342705e78ebb7f20aaca5ec9a613513" ns3:_="">
    <xsd:import namespace="9f8b5afd-ee63-4757-9810-8b93a7074c0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8b5afd-ee63-4757-9810-8b93a7074c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XXX45</b:Tag>
    <b:SourceType>JournalArticle</b:SourceType>
    <b:Guid>{41D2E751-3C11-4FFE-8498-0CF04F0484F7}</b:Guid>
    <b:Title>XXXX</b:Title>
    <b:JournalName>RRRR</b:JournalName>
    <b:Year>2345</b:Year>
    <b:Author>
      <b:Author>
        <b:NameList>
          <b:Person>
            <b:Last>X</b:Last>
            <b:First>XX</b:First>
          </b:Person>
        </b:NameList>
      </b:Author>
    </b:Author>
    <b:RefOrder>1</b:RefOrder>
  </b:Source>
</b:Sources>
</file>

<file path=customXml/itemProps1.xml><?xml version="1.0" encoding="utf-8"?>
<ds:datastoreItem xmlns:ds="http://schemas.openxmlformats.org/officeDocument/2006/customXml" ds:itemID="{151FCC42-00BE-4E11-8097-BC4CCD285B44}">
  <ds:schemaRefs>
    <ds:schemaRef ds:uri="http://schemas.microsoft.com/sharepoint/v3/contenttype/forms"/>
  </ds:schemaRefs>
</ds:datastoreItem>
</file>

<file path=customXml/itemProps2.xml><?xml version="1.0" encoding="utf-8"?>
<ds:datastoreItem xmlns:ds="http://schemas.openxmlformats.org/officeDocument/2006/customXml" ds:itemID="{37E7D260-D036-4DB3-863B-750EBBCB73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8b5afd-ee63-4757-9810-8b93a7074c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0EAB1E-47A8-4E90-BCC7-6B1ECB6B022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FEB5646-20A7-4674-BB87-277EB6D98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4086</TotalTime>
  <Pages>12</Pages>
  <Words>3763</Words>
  <Characters>21453</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 Nel</dc:creator>
  <cp:keywords/>
  <dc:description/>
  <cp:lastModifiedBy>21208</cp:lastModifiedBy>
  <cp:revision>64</cp:revision>
  <dcterms:created xsi:type="dcterms:W3CDTF">2025-08-08T13:16:00Z</dcterms:created>
  <dcterms:modified xsi:type="dcterms:W3CDTF">2025-08-21T06:26:00Z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0x010100535BAA12C2DAD5409DA513A28437959D</vt:lpwstr>
  </property>
  <property fmtid="{D5CDD505-2E9C-101B-9397-08002B2CF9AE}" pid="3" name="GrammarlyDocumentId">
    <vt:lpwstr>284ebcea975ff6dde9c6d408a00b9365048b932ea7f2f0049beeb40523021220</vt:lpwstr>
  </property>
  <property fmtid="{D5CDD505-2E9C-101B-9397-08002B2CF9AE}" pid="4" name="grammarly_documentId">
    <vt:lpwstr>documentId_3063</vt:lpwstr>
  </property>
  <property fmtid="{D5CDD505-2E9C-101B-9397-08002B2CF9AE}" pid="5" name="grammarly_documentContext">
    <vt:lpwstr>{"goals":["inform","describe"],"domain":"academic","emotions":["neutral","analytical"],"dialect":"american","audience":"expert"}</vt:lpwstr>
  </property>
</Properties>
</file>