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3CA152" w14:textId="77777777" w:rsidR="006A450E" w:rsidRDefault="006A450E" w:rsidP="006A450E">
      <w:pPr>
        <w:pStyle w:val="Heading3"/>
      </w:pPr>
      <w:r>
        <w:t xml:space="preserve">Table S1 </w:t>
      </w:r>
    </w:p>
    <w:p w14:paraId="1D05B084" w14:textId="77777777" w:rsidR="006A450E" w:rsidRDefault="006A450E" w:rsidP="006A450E">
      <w:pPr>
        <w:spacing w:before="320" w:after="80"/>
        <w:jc w:val="both"/>
        <w:rPr>
          <w:rFonts w:eastAsia="Arial" w:cs="Arial"/>
          <w:sz w:val="20"/>
          <w:szCs w:val="20"/>
        </w:rPr>
      </w:pPr>
      <w:r>
        <w:rPr>
          <w:rFonts w:eastAsia="Arial" w:cs="Arial"/>
          <w:i/>
          <w:sz w:val="20"/>
          <w:szCs w:val="20"/>
        </w:rPr>
        <w:t xml:space="preserve">E. grandis </w:t>
      </w:r>
      <w:r>
        <w:rPr>
          <w:rFonts w:eastAsia="Arial" w:cs="Arial"/>
          <w:sz w:val="20"/>
          <w:szCs w:val="20"/>
        </w:rPr>
        <w:t>mitochondrial and plastid genome short repeat elements overview</w:t>
      </w:r>
    </w:p>
    <w:tbl>
      <w:tblPr>
        <w:tblW w:w="9010" w:type="dxa"/>
        <w:tblBorders>
          <w:top w:val="single" w:sz="4" w:space="0" w:color="7F7F7F"/>
          <w:left w:val="single" w:sz="4" w:space="0" w:color="BFBFBF"/>
          <w:bottom w:val="single" w:sz="4" w:space="0" w:color="7F7F7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2306"/>
        <w:gridCol w:w="2017"/>
        <w:gridCol w:w="1262"/>
        <w:gridCol w:w="2163"/>
        <w:gridCol w:w="1262"/>
      </w:tblGrid>
      <w:tr w:rsidR="006A450E" w14:paraId="0F62733E" w14:textId="77777777" w:rsidTr="001D3463">
        <w:trPr>
          <w:trHeight w:val="320"/>
        </w:trPr>
        <w:tc>
          <w:tcPr>
            <w:tcW w:w="2306" w:type="dxa"/>
          </w:tcPr>
          <w:p w14:paraId="7E5176BD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Genome</w:t>
            </w:r>
          </w:p>
        </w:tc>
        <w:tc>
          <w:tcPr>
            <w:tcW w:w="3279" w:type="dxa"/>
            <w:gridSpan w:val="2"/>
          </w:tcPr>
          <w:p w14:paraId="1645391C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Mitochondria</w:t>
            </w:r>
          </w:p>
        </w:tc>
        <w:tc>
          <w:tcPr>
            <w:tcW w:w="3425" w:type="dxa"/>
            <w:gridSpan w:val="2"/>
          </w:tcPr>
          <w:p w14:paraId="78AC91CE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Plastid</w:t>
            </w:r>
          </w:p>
        </w:tc>
      </w:tr>
      <w:tr w:rsidR="006A450E" w14:paraId="3A6A31BA" w14:textId="77777777" w:rsidTr="001D3463">
        <w:trPr>
          <w:trHeight w:val="320"/>
        </w:trPr>
        <w:tc>
          <w:tcPr>
            <w:tcW w:w="2306" w:type="dxa"/>
          </w:tcPr>
          <w:p w14:paraId="4EEBB81C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Total # of bases</w:t>
            </w:r>
          </w:p>
        </w:tc>
        <w:tc>
          <w:tcPr>
            <w:tcW w:w="3279" w:type="dxa"/>
            <w:gridSpan w:val="2"/>
          </w:tcPr>
          <w:p w14:paraId="4402F8EA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11 852</w:t>
            </w:r>
          </w:p>
        </w:tc>
        <w:tc>
          <w:tcPr>
            <w:tcW w:w="3425" w:type="dxa"/>
            <w:gridSpan w:val="2"/>
          </w:tcPr>
          <w:p w14:paraId="411414AE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4 880</w:t>
            </w:r>
          </w:p>
        </w:tc>
      </w:tr>
      <w:tr w:rsidR="006A450E" w14:paraId="268A27A2" w14:textId="77777777" w:rsidTr="001D3463">
        <w:trPr>
          <w:trHeight w:val="320"/>
        </w:trPr>
        <w:tc>
          <w:tcPr>
            <w:tcW w:w="2306" w:type="dxa"/>
          </w:tcPr>
          <w:p w14:paraId="1702703C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% of genome</w:t>
            </w:r>
          </w:p>
        </w:tc>
        <w:tc>
          <w:tcPr>
            <w:tcW w:w="3279" w:type="dxa"/>
            <w:gridSpan w:val="2"/>
          </w:tcPr>
          <w:p w14:paraId="53986219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2.47%</w:t>
            </w:r>
          </w:p>
        </w:tc>
        <w:tc>
          <w:tcPr>
            <w:tcW w:w="3425" w:type="dxa"/>
            <w:gridSpan w:val="2"/>
          </w:tcPr>
          <w:p w14:paraId="17F82AAF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3.05%</w:t>
            </w:r>
          </w:p>
        </w:tc>
      </w:tr>
      <w:tr w:rsidR="006A450E" w14:paraId="6A46E139" w14:textId="77777777" w:rsidTr="001D3463">
        <w:trPr>
          <w:trHeight w:val="320"/>
        </w:trPr>
        <w:tc>
          <w:tcPr>
            <w:tcW w:w="2306" w:type="dxa"/>
          </w:tcPr>
          <w:p w14:paraId="1D1F4433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Repeat type</w:t>
            </w:r>
          </w:p>
        </w:tc>
        <w:tc>
          <w:tcPr>
            <w:tcW w:w="2017" w:type="dxa"/>
            <w:vAlign w:val="center"/>
          </w:tcPr>
          <w:p w14:paraId="538823E8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Number of elements</w:t>
            </w:r>
          </w:p>
        </w:tc>
        <w:tc>
          <w:tcPr>
            <w:tcW w:w="1262" w:type="dxa"/>
            <w:vAlign w:val="center"/>
          </w:tcPr>
          <w:p w14:paraId="28D64AC8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Total length</w:t>
            </w:r>
          </w:p>
        </w:tc>
        <w:tc>
          <w:tcPr>
            <w:tcW w:w="2163" w:type="dxa"/>
            <w:vAlign w:val="center"/>
          </w:tcPr>
          <w:p w14:paraId="3FFFA9C8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Number of elements</w:t>
            </w:r>
          </w:p>
        </w:tc>
        <w:tc>
          <w:tcPr>
            <w:tcW w:w="1262" w:type="dxa"/>
            <w:vAlign w:val="center"/>
          </w:tcPr>
          <w:p w14:paraId="4E21304D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Total length</w:t>
            </w:r>
          </w:p>
        </w:tc>
      </w:tr>
      <w:tr w:rsidR="006A450E" w14:paraId="73691334" w14:textId="77777777" w:rsidTr="001D3463">
        <w:trPr>
          <w:trHeight w:val="320"/>
        </w:trPr>
        <w:tc>
          <w:tcPr>
            <w:tcW w:w="2306" w:type="dxa"/>
          </w:tcPr>
          <w:p w14:paraId="3C3B2D16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Ty1/</w:t>
            </w:r>
            <w:proofErr w:type="spellStart"/>
            <w:r>
              <w:rPr>
                <w:rFonts w:eastAsia="Arial" w:cs="Arial"/>
                <w:color w:val="000000"/>
                <w:sz w:val="20"/>
                <w:szCs w:val="20"/>
              </w:rPr>
              <w:t>Copia</w:t>
            </w:r>
            <w:proofErr w:type="spellEnd"/>
          </w:p>
        </w:tc>
        <w:tc>
          <w:tcPr>
            <w:tcW w:w="2017" w:type="dxa"/>
            <w:vAlign w:val="center"/>
          </w:tcPr>
          <w:p w14:paraId="453D759D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62" w:type="dxa"/>
            <w:vAlign w:val="center"/>
          </w:tcPr>
          <w:p w14:paraId="61D5F2F5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4 146</w:t>
            </w:r>
          </w:p>
        </w:tc>
        <w:tc>
          <w:tcPr>
            <w:tcW w:w="2163" w:type="dxa"/>
            <w:vAlign w:val="center"/>
          </w:tcPr>
          <w:p w14:paraId="67D6828F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62" w:type="dxa"/>
            <w:vAlign w:val="center"/>
          </w:tcPr>
          <w:p w14:paraId="2B5B94D2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0</w:t>
            </w:r>
          </w:p>
        </w:tc>
      </w:tr>
      <w:tr w:rsidR="006A450E" w14:paraId="64B072C2" w14:textId="77777777" w:rsidTr="001D3463">
        <w:trPr>
          <w:trHeight w:val="320"/>
        </w:trPr>
        <w:tc>
          <w:tcPr>
            <w:tcW w:w="2306" w:type="dxa"/>
          </w:tcPr>
          <w:p w14:paraId="2112A6B5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Gypsy/DIRS1</w:t>
            </w:r>
          </w:p>
        </w:tc>
        <w:tc>
          <w:tcPr>
            <w:tcW w:w="2017" w:type="dxa"/>
            <w:vAlign w:val="center"/>
          </w:tcPr>
          <w:p w14:paraId="6392281F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62" w:type="dxa"/>
            <w:vAlign w:val="center"/>
          </w:tcPr>
          <w:p w14:paraId="791A1A34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1 967</w:t>
            </w:r>
          </w:p>
        </w:tc>
        <w:tc>
          <w:tcPr>
            <w:tcW w:w="2163" w:type="dxa"/>
            <w:vAlign w:val="center"/>
          </w:tcPr>
          <w:p w14:paraId="796C4123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62" w:type="dxa"/>
            <w:vAlign w:val="center"/>
          </w:tcPr>
          <w:p w14:paraId="490BCC7B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72</w:t>
            </w:r>
          </w:p>
        </w:tc>
      </w:tr>
      <w:tr w:rsidR="006A450E" w14:paraId="2DBE56AE" w14:textId="77777777" w:rsidTr="001D3463">
        <w:trPr>
          <w:trHeight w:val="320"/>
        </w:trPr>
        <w:tc>
          <w:tcPr>
            <w:tcW w:w="2306" w:type="dxa"/>
          </w:tcPr>
          <w:p w14:paraId="602F61C7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Small RNA</w:t>
            </w:r>
          </w:p>
        </w:tc>
        <w:tc>
          <w:tcPr>
            <w:tcW w:w="2017" w:type="dxa"/>
            <w:vAlign w:val="center"/>
          </w:tcPr>
          <w:p w14:paraId="14C6FF50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262" w:type="dxa"/>
            <w:vAlign w:val="center"/>
          </w:tcPr>
          <w:p w14:paraId="313D68BF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2 881</w:t>
            </w:r>
          </w:p>
        </w:tc>
        <w:tc>
          <w:tcPr>
            <w:tcW w:w="2163" w:type="dxa"/>
            <w:vAlign w:val="center"/>
          </w:tcPr>
          <w:p w14:paraId="1BE82235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62" w:type="dxa"/>
            <w:vAlign w:val="center"/>
          </w:tcPr>
          <w:p w14:paraId="33751549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2 388</w:t>
            </w:r>
          </w:p>
        </w:tc>
      </w:tr>
      <w:tr w:rsidR="006A450E" w14:paraId="425F69CD" w14:textId="77777777" w:rsidTr="001D3463">
        <w:trPr>
          <w:trHeight w:val="320"/>
        </w:trPr>
        <w:tc>
          <w:tcPr>
            <w:tcW w:w="2306" w:type="dxa"/>
          </w:tcPr>
          <w:p w14:paraId="7A101DC9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Simple repeats</w:t>
            </w:r>
          </w:p>
        </w:tc>
        <w:tc>
          <w:tcPr>
            <w:tcW w:w="2017" w:type="dxa"/>
            <w:vAlign w:val="center"/>
          </w:tcPr>
          <w:p w14:paraId="57539A49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262" w:type="dxa"/>
            <w:vAlign w:val="center"/>
          </w:tcPr>
          <w:p w14:paraId="3D52BC82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2 502</w:t>
            </w:r>
          </w:p>
        </w:tc>
        <w:tc>
          <w:tcPr>
            <w:tcW w:w="2163" w:type="dxa"/>
            <w:vAlign w:val="center"/>
          </w:tcPr>
          <w:p w14:paraId="2A16A6D6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262" w:type="dxa"/>
            <w:vAlign w:val="center"/>
          </w:tcPr>
          <w:p w14:paraId="420B30E4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1 895</w:t>
            </w:r>
          </w:p>
        </w:tc>
      </w:tr>
      <w:tr w:rsidR="006A450E" w14:paraId="6006868C" w14:textId="77777777" w:rsidTr="001D3463">
        <w:trPr>
          <w:trHeight w:val="320"/>
        </w:trPr>
        <w:tc>
          <w:tcPr>
            <w:tcW w:w="2306" w:type="dxa"/>
          </w:tcPr>
          <w:p w14:paraId="616AC88B" w14:textId="77777777" w:rsidR="006A450E" w:rsidRDefault="006A450E" w:rsidP="001D3463">
            <w:pPr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Low complexity repeats</w:t>
            </w:r>
          </w:p>
        </w:tc>
        <w:tc>
          <w:tcPr>
            <w:tcW w:w="2017" w:type="dxa"/>
            <w:vAlign w:val="center"/>
          </w:tcPr>
          <w:p w14:paraId="589C6BFD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62" w:type="dxa"/>
            <w:vAlign w:val="center"/>
          </w:tcPr>
          <w:p w14:paraId="03E7AD8B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356</w:t>
            </w:r>
          </w:p>
        </w:tc>
        <w:tc>
          <w:tcPr>
            <w:tcW w:w="2163" w:type="dxa"/>
            <w:vAlign w:val="center"/>
          </w:tcPr>
          <w:p w14:paraId="69F95ECC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62" w:type="dxa"/>
            <w:vAlign w:val="center"/>
          </w:tcPr>
          <w:p w14:paraId="1EB6A5E2" w14:textId="77777777" w:rsidR="006A450E" w:rsidRDefault="006A450E" w:rsidP="001D3463">
            <w:pPr>
              <w:jc w:val="center"/>
              <w:rPr>
                <w:rFonts w:eastAsia="Arial" w:cs="Arial"/>
                <w:color w:val="000000"/>
                <w:sz w:val="20"/>
                <w:szCs w:val="20"/>
              </w:rPr>
            </w:pPr>
            <w:r>
              <w:rPr>
                <w:rFonts w:eastAsia="Arial" w:cs="Arial"/>
                <w:color w:val="000000"/>
                <w:sz w:val="20"/>
                <w:szCs w:val="20"/>
              </w:rPr>
              <w:t>525</w:t>
            </w:r>
          </w:p>
        </w:tc>
      </w:tr>
    </w:tbl>
    <w:p w14:paraId="2B0C2A86" w14:textId="77777777" w:rsidR="006A450E" w:rsidRDefault="006A450E" w:rsidP="006A450E">
      <w:pPr>
        <w:pStyle w:val="Heading3"/>
      </w:pPr>
      <w:bookmarkStart w:id="0" w:name="_GoBack"/>
      <w:bookmarkEnd w:id="0"/>
    </w:p>
    <w:sectPr w:rsidR="006A450E" w:rsidSect="00DD43B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76B"/>
    <w:rsid w:val="0009676B"/>
    <w:rsid w:val="00551478"/>
    <w:rsid w:val="0059180D"/>
    <w:rsid w:val="006A450E"/>
    <w:rsid w:val="00AC595E"/>
    <w:rsid w:val="00C84596"/>
    <w:rsid w:val="00DD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8AF0CFA"/>
  <w15:chartTrackingRefBased/>
  <w15:docId w15:val="{DA7FB3C2-0F2E-9F45-BC17-62B622785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51478"/>
    <w:pPr>
      <w:spacing w:line="48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autoRedefine/>
    <w:qFormat/>
    <w:rsid w:val="00AC595E"/>
    <w:pPr>
      <w:spacing w:before="100" w:after="100"/>
      <w:outlineLvl w:val="0"/>
    </w:pPr>
    <w:rPr>
      <w:rFonts w:eastAsia="Times New Roman" w:cs="Times New Roman"/>
      <w:b/>
      <w:sz w:val="28"/>
      <w:szCs w:val="4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AC595E"/>
    <w:pPr>
      <w:spacing w:before="100" w:after="100"/>
      <w:outlineLvl w:val="1"/>
    </w:pPr>
    <w:rPr>
      <w:rFonts w:eastAsia="Times New Roman" w:cs="Times New Roman"/>
      <w:b/>
      <w:szCs w:val="36"/>
      <w:lang w:val="en-GB"/>
    </w:rPr>
  </w:style>
  <w:style w:type="paragraph" w:styleId="Heading3">
    <w:name w:val="heading 3"/>
    <w:basedOn w:val="Normal"/>
    <w:next w:val="Normal"/>
    <w:link w:val="Heading3Char"/>
    <w:autoRedefine/>
    <w:qFormat/>
    <w:rsid w:val="00AC595E"/>
    <w:pPr>
      <w:spacing w:before="100" w:after="100"/>
      <w:outlineLvl w:val="2"/>
    </w:pPr>
    <w:rPr>
      <w:rFonts w:eastAsia="Times New Roman" w:cs="Times New Roman"/>
      <w:b/>
      <w:sz w:val="20"/>
      <w:szCs w:val="27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AC595E"/>
    <w:rPr>
      <w:rFonts w:ascii="Arial" w:eastAsia="Times New Roman" w:hAnsi="Arial" w:cs="Times New Roman"/>
      <w:b/>
      <w:szCs w:val="36"/>
      <w:lang w:val="en-GB"/>
    </w:rPr>
  </w:style>
  <w:style w:type="character" w:customStyle="1" w:styleId="Heading1Char">
    <w:name w:val="Heading 1 Char"/>
    <w:basedOn w:val="DefaultParagraphFont"/>
    <w:link w:val="Heading1"/>
    <w:rsid w:val="00AC595E"/>
    <w:rPr>
      <w:rFonts w:ascii="Arial" w:eastAsia="Times New Roman" w:hAnsi="Arial" w:cs="Times New Roman"/>
      <w:b/>
      <w:sz w:val="28"/>
      <w:szCs w:val="48"/>
      <w:lang w:val="en-GB"/>
    </w:rPr>
  </w:style>
  <w:style w:type="character" w:customStyle="1" w:styleId="Heading3Char">
    <w:name w:val="Heading 3 Char"/>
    <w:basedOn w:val="DefaultParagraphFont"/>
    <w:link w:val="Heading3"/>
    <w:rsid w:val="00AC595E"/>
    <w:rPr>
      <w:rFonts w:ascii="Arial" w:eastAsia="Times New Roman" w:hAnsi="Arial" w:cs="Times New Roman"/>
      <w:b/>
      <w:sz w:val="20"/>
      <w:szCs w:val="27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07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DS Pinard</dc:creator>
  <cp:keywords/>
  <dc:description/>
  <cp:lastModifiedBy>Miss. DS Pinard</cp:lastModifiedBy>
  <cp:revision>1</cp:revision>
  <dcterms:created xsi:type="dcterms:W3CDTF">2019-01-04T10:07:00Z</dcterms:created>
  <dcterms:modified xsi:type="dcterms:W3CDTF">2019-01-04T14:00:00Z</dcterms:modified>
</cp:coreProperties>
</file>