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2922" w:rsidRPr="00C8712F" w:rsidRDefault="00C8712F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C8712F">
        <w:rPr>
          <w:rFonts w:ascii="Times New Roman" w:hAnsi="Times New Roman" w:cs="Times New Roman"/>
          <w:b/>
          <w:sz w:val="24"/>
          <w:szCs w:val="24"/>
        </w:rPr>
        <w:t>Supplementary Tables</w:t>
      </w:r>
    </w:p>
    <w:p w:rsidR="00162922" w:rsidRDefault="00162922">
      <w:pPr>
        <w:spacing w:line="480" w:lineRule="auto"/>
        <w:rPr>
          <w:sz w:val="24"/>
          <w:szCs w:val="24"/>
        </w:rPr>
      </w:pPr>
    </w:p>
    <w:p w:rsidR="00162922" w:rsidRDefault="00E06ADB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Table S1. S</w:t>
      </w:r>
      <w:r>
        <w:rPr>
          <w:rFonts w:ascii="Times New Roman" w:eastAsia="Times New Roman" w:hAnsi="Times New Roman" w:cs="Times New Roman"/>
          <w:sz w:val="24"/>
          <w:szCs w:val="24"/>
        </w:rPr>
        <w:t>pecies included in this study, with collection locality and GenBank accession numbers.</w:t>
      </w:r>
    </w:p>
    <w:tbl>
      <w:tblPr>
        <w:tblStyle w:val="a"/>
        <w:tblpPr w:leftFromText="180" w:rightFromText="180" w:vertAnchor="text" w:tblpY="503"/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0"/>
        <w:gridCol w:w="56"/>
        <w:gridCol w:w="1219"/>
        <w:gridCol w:w="793"/>
        <w:gridCol w:w="610"/>
        <w:gridCol w:w="181"/>
        <w:gridCol w:w="582"/>
        <w:gridCol w:w="380"/>
        <w:gridCol w:w="443"/>
        <w:gridCol w:w="593"/>
        <w:gridCol w:w="64"/>
        <w:gridCol w:w="380"/>
        <w:gridCol w:w="628"/>
        <w:gridCol w:w="11"/>
        <w:gridCol w:w="359"/>
        <w:gridCol w:w="640"/>
        <w:gridCol w:w="15"/>
        <w:gridCol w:w="997"/>
        <w:gridCol w:w="26"/>
        <w:gridCol w:w="963"/>
      </w:tblGrid>
      <w:tr w:rsidR="00162922">
        <w:trPr>
          <w:trHeight w:val="20"/>
        </w:trPr>
        <w:tc>
          <w:tcPr>
            <w:tcW w:w="466" w:type="dxa"/>
            <w:gridSpan w:val="2"/>
            <w:vMerge w:val="restart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No</w:t>
            </w:r>
          </w:p>
        </w:tc>
        <w:tc>
          <w:tcPr>
            <w:tcW w:w="1219" w:type="dxa"/>
            <w:vMerge w:val="restart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Taxon</w:t>
            </w:r>
          </w:p>
        </w:tc>
        <w:tc>
          <w:tcPr>
            <w:tcW w:w="1403" w:type="dxa"/>
            <w:gridSpan w:val="2"/>
            <w:vMerge w:val="restart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locality</w:t>
            </w:r>
          </w:p>
        </w:tc>
        <w:tc>
          <w:tcPr>
            <w:tcW w:w="1143" w:type="dxa"/>
            <w:gridSpan w:val="3"/>
            <w:vMerge w:val="restart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Specimen ID</w:t>
            </w:r>
          </w:p>
        </w:tc>
        <w:tc>
          <w:tcPr>
            <w:tcW w:w="5119" w:type="dxa"/>
            <w:gridSpan w:val="1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GenBank accession numbers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  <w:vMerge/>
          </w:tcPr>
          <w:p w:rsidR="00162922" w:rsidRDefault="0016292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219" w:type="dxa"/>
            <w:vMerge/>
          </w:tcPr>
          <w:p w:rsidR="00162922" w:rsidRDefault="0016292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03" w:type="dxa"/>
            <w:gridSpan w:val="2"/>
            <w:vMerge/>
          </w:tcPr>
          <w:p w:rsidR="00162922" w:rsidRDefault="0016292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43" w:type="dxa"/>
            <w:gridSpan w:val="3"/>
            <w:vMerge/>
          </w:tcPr>
          <w:p w:rsidR="00162922" w:rsidRDefault="0016292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CO1</w:t>
            </w:r>
          </w:p>
        </w:tc>
        <w:tc>
          <w:tcPr>
            <w:tcW w:w="1008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16S</w:t>
            </w:r>
          </w:p>
        </w:tc>
        <w:tc>
          <w:tcPr>
            <w:tcW w:w="101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CAD</w:t>
            </w:r>
          </w:p>
        </w:tc>
        <w:tc>
          <w:tcPr>
            <w:tcW w:w="1038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28S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18S</w:t>
            </w:r>
          </w:p>
        </w:tc>
      </w:tr>
      <w:tr w:rsidR="00162922">
        <w:trPr>
          <w:trHeight w:val="169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Afropterabitis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Brulpoort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ABBF01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MK798000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MK775345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MK684438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MK684407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bitis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Brulpoort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ABBF02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MK798001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MK684474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MK775346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MK684440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MK684408</w:t>
            </w:r>
          </w:p>
        </w:tc>
      </w:tr>
      <w:tr w:rsidR="00162922">
        <w:trPr>
          <w:trHeight w:val="20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bitis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Brulpoort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ABBF03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MK798002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MK684473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MK775347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MK684441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MK684412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papio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Mine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APSW01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MK797996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MK684463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MK684410</w:t>
            </w:r>
          </w:p>
        </w:tc>
      </w:tr>
      <w:tr w:rsidR="00162922">
        <w:trPr>
          <w:trHeight w:val="86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papio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Mine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APSW02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MK797997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MK684462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papio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Mine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APSW03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MK797998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MK684464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MK684439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MK684410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aequabilis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Kransfontein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AAKF01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MK798003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MK684460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MK775348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MK684442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MK684416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aequabilis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Kransfontein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AAKF02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MK798004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MK684465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MK684446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MK684417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aequabilis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Kransfontein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AAKF03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MK798005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MK684461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MK684447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MK684418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sabuleti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Marydale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ASMW01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MK798006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MK775349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MK684448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sabuleti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Marydale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ASMW02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MK798007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MK775351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MK684449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MK684419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sabuleti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Marydale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ASMW03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MK798008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MK775352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MK684450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MK684420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pilosa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Koup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Station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APKS01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MK798009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MK775353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MK684459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pilosa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Koup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Station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APKS02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27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pilosa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Koup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Station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APKS03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MK798010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MK684422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16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peringueyi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Middeldrift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APMD02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MK684466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peringueyi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Middeldrift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APMD03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MK798011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MK684467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MK684456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MK684423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18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peringueyi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Middeldrift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APMD04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MK798012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MK684424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19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munroi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Mine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AMMV01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MK798016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MK684479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MK775354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MK684457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MK684428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munroi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Mine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AMMV02</w:t>
            </w:r>
          </w:p>
        </w:tc>
        <w:tc>
          <w:tcPr>
            <w:tcW w:w="1100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MK798017</w:t>
            </w:r>
          </w:p>
        </w:tc>
        <w:tc>
          <w:tcPr>
            <w:tcW w:w="1019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MK684480</w:t>
            </w:r>
          </w:p>
        </w:tc>
        <w:tc>
          <w:tcPr>
            <w:tcW w:w="1014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7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MK684458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MK684429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21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munroi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Mine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AMMV03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MK798018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MK684481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MK684430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22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munroi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Mine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AMSW01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MK798013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MK684484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MK684425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munroi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Mine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AMSW02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MK798014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MK684485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MK684426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munroi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Mine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AMSW04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MK798015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MK684486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MK684427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munroi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Vioolsdrif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NMSK01*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JX294219.1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JX294160.1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JX294108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JX294273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26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munroi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Vioolsdrif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NMSK03*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JX294222.1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JX294162.1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JX294110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JX2942735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lastRenderedPageBreak/>
              <w:t>27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obtusa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Wolwefontein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AOWF01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MK798024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MK684476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MK775359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MK684435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obtusa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Wolwefontein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AOWF02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MK798025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MK775360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29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obtusa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Wolwefontein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AOWF03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MK798026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MK684475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MK775361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MK684452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MK684435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lanata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Wamakerskraal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ALWK01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MK798019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MK684482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MK775355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31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lanata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Wamakerskraal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ALWK02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MK798020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MK684483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32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maraisi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Stofbakkies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AMSF01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MK798021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MK775356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MK684453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MK684432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33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maraisi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Stofbakkies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AMSF02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MK798022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MK684477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MK775357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MK684454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MK684433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34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maraisi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Stofbakkies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AMSF03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MK798023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MK684478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MK775358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MK684455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MK684434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35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koranna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Tswalu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Reserve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DTK01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MK797993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MK684468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MK684444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MK684413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36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koranna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Tswalu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Reserve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DTK02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MK684472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MK684445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MK684415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37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koranna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Tswalu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Reserve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NSS02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MK797994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MK684469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MK684443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MK684414</w:t>
            </w:r>
          </w:p>
        </w:tc>
      </w:tr>
      <w:tr w:rsidR="00162922">
        <w:trPr>
          <w:trHeight w:val="26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38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longicornis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Sterkfontein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NLTS01*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JX294207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JX294149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JX294100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JX294262</w:t>
            </w:r>
          </w:p>
        </w:tc>
      </w:tr>
      <w:tr w:rsidR="00162922">
        <w:trPr>
          <w:trHeight w:val="233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39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longicornis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Sterkfontein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NLTS02*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JX294208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JX294150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JX294263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A. alba</w:t>
            </w:r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Kwessiewater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AAKA01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MK797999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MK684470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MK775350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MK684437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MK684409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41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olivacea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Schmidts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Drift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AOSC01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MK797995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MK684471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42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Nemopterellaafricana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Doornfontein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NKDTK01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JX294185.1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JX294126.1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JX294080.1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JX294240.1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43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africana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Doornfontein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NKDTK03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JX294186.1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JX294127.1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 JX294241.1</w:t>
            </w:r>
          </w:p>
        </w:tc>
      </w:tr>
      <w:tr w:rsidR="00162922">
        <w:trPr>
          <w:trHeight w:val="188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44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cedrus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Cedarberg,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Sanddrift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NCCS01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45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Siccanda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arenaria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Koms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NAKA01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46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S.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arenaria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ab/>
            </w:r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Koms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NAKA02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</w:tr>
      <w:tr w:rsidR="00162922">
        <w:trPr>
          <w:trHeight w:val="203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47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Nemiacostalis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Clanwilliam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NCCD02*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JX294188.1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JX294129.1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ind w:hanging="12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 JX294082.1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JX294243.1</w:t>
            </w:r>
          </w:p>
        </w:tc>
      </w:tr>
      <w:tr w:rsidR="00162922">
        <w:trPr>
          <w:trHeight w:val="143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48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costalis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Clanwilliam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NCCD03*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JX294189.1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JX294130.1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JX294083.1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JX294244.1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49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karrooa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Middeldrift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NKMD01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karrooa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Middeldrift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NKMD02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51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karrooa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Middeldrift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NKMD05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52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karrooa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73" w:hanging="7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Marydale,Swartkops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    pan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NAMD01*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JX294205.1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JX294147.1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JX294098.1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JX294261.1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lastRenderedPageBreak/>
              <w:t>53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karrooa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7" w:firstLine="1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Marydale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,   </w:t>
            </w:r>
            <w:proofErr w:type="spellStart"/>
            <w:proofErr w:type="gram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Swartkopspan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NAMD02*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JX294206.1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JX294148.1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JX294099.1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5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JX294260.1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54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elongata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Vanrhynsdorp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NEVD01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55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elongata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Vanrhynsdorp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NEVD02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56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elongata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Vanrhynsdorp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NEVD03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jc w:val="center"/>
            </w:pPr>
            <w:r>
              <w:rPr>
                <w:rFonts w:ascii="MS Mincho" w:eastAsia="MS Mincho" w:hAnsi="MS Mincho" w:cs="MS Mincho"/>
                <w:sz w:val="18"/>
                <w:szCs w:val="18"/>
              </w:rPr>
              <w:t>✓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57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Sicyopteradilatata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Galgeberg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SDGG01*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ind w:hanging="12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 JX294222.1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JX294163.1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JX294276.1</w:t>
            </w:r>
          </w:p>
        </w:tc>
      </w:tr>
      <w:tr w:rsidR="00162922">
        <w:trPr>
          <w:trHeight w:val="24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58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S.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dilatata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Galgeberg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SDGG02*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JX294223.1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JX294164.1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JX294111.1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JX294277.1</w:t>
            </w:r>
          </w:p>
        </w:tc>
      </w:tr>
      <w:tr w:rsidR="00162922">
        <w:trPr>
          <w:trHeight w:val="176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59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S.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dilatata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Galgeberg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SDGG03*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JX294165.1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JX294112.1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JX294278.1</w:t>
            </w:r>
          </w:p>
        </w:tc>
      </w:tr>
      <w:tr w:rsidR="00162922">
        <w:trPr>
          <w:trHeight w:val="163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60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S.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dilatata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Galgeberg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SDGB01*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JX294226.1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JX294168.1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JX294115.1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JX294281.1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61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S.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cuspidata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Worcester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SCBB01*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JX294225.1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JX294167.1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JX294114.1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JX294280.1</w:t>
            </w:r>
          </w:p>
        </w:tc>
      </w:tr>
      <w:tr w:rsidR="00162922">
        <w:trPr>
          <w:trHeight w:val="298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62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6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Sicyoptera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nov.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Welbedacht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SWB01*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JX294237.1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JX294179.1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JX294120.1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JX294292.1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63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44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Sicyoptera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nov.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Welbedacht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SWB02*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JX294238.1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JX294180.1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JX294121.1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JX294293.1</w:t>
            </w:r>
          </w:p>
        </w:tc>
      </w:tr>
      <w:tr w:rsidR="00162922">
        <w:trPr>
          <w:trHeight w:val="244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64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Semirhynchia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nov.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Clanwilliam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SMC02*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JX294209.1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JX294151.1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JX294264.1</w:t>
            </w:r>
          </w:p>
        </w:tc>
      </w:tr>
      <w:tr w:rsidR="00162922">
        <w:trPr>
          <w:trHeight w:val="271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65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6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Semirhynchia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nov.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Vanrhynsdorp</w:t>
            </w:r>
            <w:proofErr w:type="spellEnd"/>
            <w:proofErr w:type="gram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- 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Kobee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Pass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SV01*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JX294230.1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JX294172.1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JX294116.1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JX294285.1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66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47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Palmipennapalmulata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ind w:left="-107" w:firstLine="10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Kobee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Pass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PPkP02*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JX294236.1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JX294178.1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16292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JX294291.1</w:t>
            </w:r>
          </w:p>
        </w:tc>
      </w:tr>
      <w:tr w:rsidR="00162922">
        <w:trPr>
          <w:trHeight w:val="262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67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47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P.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palmulata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Brandkop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PBK01*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JX294210.1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JX294265.1</w:t>
            </w:r>
          </w:p>
        </w:tc>
      </w:tr>
      <w:tr w:rsidR="00162922">
        <w:trPr>
          <w:trHeight w:val="152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68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6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P.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pilicornis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Biedou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Valley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PPB02*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JX294234.1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JX294176.1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JX294289.1</w:t>
            </w:r>
          </w:p>
        </w:tc>
      </w:tr>
      <w:tr w:rsidR="00162922">
        <w:trPr>
          <w:trHeight w:val="184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69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6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P.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pilicornis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Biedou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Valley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PPB03*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JX294235.1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JX294177.1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JX294290.1</w:t>
            </w:r>
          </w:p>
        </w:tc>
      </w:tr>
      <w:tr w:rsidR="00162922">
        <w:trPr>
          <w:trHeight w:val="244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70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6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P.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aeoleoptera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Biedou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' Valley 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PAC02*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JX294231.1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JX294173.1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JX294117.1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JX294286.1</w:t>
            </w:r>
          </w:p>
        </w:tc>
      </w:tr>
      <w:tr w:rsidR="00162922">
        <w:trPr>
          <w:trHeight w:val="203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71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P.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aeoleoptera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Biedou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Valley 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PAC03*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JX294232.1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JX294174.1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JX294118.1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JX294287.1</w:t>
            </w:r>
          </w:p>
        </w:tc>
      </w:tr>
      <w:tr w:rsidR="00162922">
        <w:trPr>
          <w:trHeight w:val="20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72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96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 P.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aeoleoptera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Biedou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Valley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PAC10*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JX294233.1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JX294175.1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JX294119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JX294288</w:t>
            </w:r>
          </w:p>
        </w:tc>
      </w:tr>
      <w:tr w:rsidR="00162922">
        <w:trPr>
          <w:trHeight w:val="241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73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Nemeuragracilis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Worcester 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NGW01*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JX294191.1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JX294132.1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JX294085.1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JX294246.1</w:t>
            </w:r>
          </w:p>
        </w:tc>
      </w:tr>
      <w:tr w:rsidR="00162922">
        <w:trPr>
          <w:trHeight w:val="231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74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  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gracilis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Worcester 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NGW02*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JX294192.1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JX294133.1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JX294086.1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JX294247.1</w:t>
            </w:r>
          </w:p>
        </w:tc>
      </w:tr>
      <w:tr w:rsidR="00162922">
        <w:trPr>
          <w:trHeight w:val="176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75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  N.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gracilis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Worcester 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NGW03*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ind w:hanging="19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JX294193.1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JX294134.1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JX294087.1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JX294248.1</w:t>
            </w:r>
          </w:p>
        </w:tc>
      </w:tr>
      <w:tr w:rsidR="00162922">
        <w:trPr>
          <w:trHeight w:val="239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76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  B.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biremis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Graafwater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BBGW01*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ind w:hanging="19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JX294200.1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JX294142.1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JX294095.1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JX294256.1</w:t>
            </w:r>
          </w:p>
        </w:tc>
      </w:tr>
      <w:tr w:rsidR="00162922">
        <w:trPr>
          <w:trHeight w:val="309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77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Barbibuccaelegans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Klompbome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Loeriesfontein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BEL01*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JX294202.1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JX294144.1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71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lastRenderedPageBreak/>
              <w:t>78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  B. elegans</w:t>
            </w:r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Klompbome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Loeriesfontein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BEL02*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JX294203.1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JX294145.1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JX294097.1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JX294258.1</w:t>
            </w:r>
          </w:p>
        </w:tc>
      </w:tr>
      <w:tr w:rsidR="00162922">
        <w:trPr>
          <w:trHeight w:val="314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79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Barbibucca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sp.</w:t>
            </w:r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Wallekraal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BWK01*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JX294199.1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JX294141.1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JX294094.1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JX294255.1</w:t>
            </w:r>
          </w:p>
        </w:tc>
      </w:tr>
      <w:tr w:rsidR="00162922">
        <w:trPr>
          <w:trHeight w:val="203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80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Barbibucca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sp.</w:t>
            </w:r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Knersvlakte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BKP01*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JX294181.1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ind w:hanging="12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  JX294122.1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JX294294.1</w:t>
            </w:r>
          </w:p>
        </w:tc>
      </w:tr>
      <w:tr w:rsidR="00162922">
        <w:trPr>
          <w:trHeight w:val="203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81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37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Chasmopterahuttii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Coorow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, Western Australia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CS01*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JX294224.1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JX294166.1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JX294113.1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JX294279.1</w:t>
            </w:r>
          </w:p>
        </w:tc>
      </w:tr>
      <w:tr w:rsidR="00162922">
        <w:trPr>
          <w:trHeight w:val="214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82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6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Derhynchiavansoni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Tswalu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-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Gosa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Dunes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DVT01*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JX294227.1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JX294169.1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JX294282.1</w:t>
            </w:r>
          </w:p>
        </w:tc>
      </w:tr>
      <w:tr w:rsidR="00162922">
        <w:trPr>
          <w:trHeight w:val="296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83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6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D.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vansoni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Tswalu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-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Gosa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Dunes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DVT02*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JX294228.1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JX294170.1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JX294283.1</w:t>
            </w:r>
          </w:p>
        </w:tc>
      </w:tr>
      <w:tr w:rsidR="00162922">
        <w:trPr>
          <w:trHeight w:val="255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84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6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D.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vansoni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Tswalu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-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Gosa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Dunes</w:t>
            </w:r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DVT03*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JX294229.1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JX294171.1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JX294284.1</w:t>
            </w:r>
          </w:p>
        </w:tc>
      </w:tr>
      <w:tr w:rsidR="00162922">
        <w:trPr>
          <w:trHeight w:val="296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85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Halterina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 sp.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nov.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Zandrug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10km north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Clanwilliam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HBCZ03*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ind w:hanging="10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JX294197.1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JX294138.1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JX294091.1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JX294252.1</w:t>
            </w:r>
          </w:p>
        </w:tc>
      </w:tr>
      <w:tr w:rsidR="00162922">
        <w:trPr>
          <w:trHeight w:val="255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86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H .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pulchella</w:t>
            </w:r>
            <w:proofErr w:type="spellEnd"/>
            <w:proofErr w:type="gram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Koeberg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HPCT01*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JX294194.1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JX294135.1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JX294088.1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 JX294249.1</w:t>
            </w:r>
          </w:p>
        </w:tc>
      </w:tr>
      <w:tr w:rsidR="00162922">
        <w:trPr>
          <w:trHeight w:val="258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87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6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Knersvlaktianigroptera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Knersvlakte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KNK01*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JX294211.1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 X294152.1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JX294101.1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 JX294266.1</w:t>
            </w:r>
          </w:p>
        </w:tc>
      </w:tr>
      <w:tr w:rsidR="00162922">
        <w:trPr>
          <w:trHeight w:val="244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88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6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 xml:space="preserve">K.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nigroptera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Knersvlakte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KNK02*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JX294212.1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JX294153.1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JX294102.1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37"/>
        </w:trPr>
        <w:tc>
          <w:tcPr>
            <w:tcW w:w="46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89</w:t>
            </w:r>
          </w:p>
        </w:tc>
        <w:tc>
          <w:tcPr>
            <w:tcW w:w="1219" w:type="dxa"/>
          </w:tcPr>
          <w:p w:rsidR="00162922" w:rsidRDefault="00E06ADB">
            <w:pPr>
              <w:spacing w:line="480" w:lineRule="auto"/>
              <w:ind w:hanging="106"/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Knersvlaktia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sp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nov.</w:t>
            </w:r>
            <w:proofErr w:type="spellEnd"/>
          </w:p>
        </w:tc>
        <w:tc>
          <w:tcPr>
            <w:tcW w:w="1584" w:type="dxa"/>
            <w:gridSpan w:val="3"/>
          </w:tcPr>
          <w:p w:rsidR="00162922" w:rsidRDefault="00E06ADB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Vyftienmylberg</w:t>
            </w:r>
            <w:proofErr w:type="spellEnd"/>
          </w:p>
        </w:tc>
        <w:tc>
          <w:tcPr>
            <w:tcW w:w="962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BVB01*</w:t>
            </w:r>
          </w:p>
        </w:tc>
        <w:tc>
          <w:tcPr>
            <w:tcW w:w="1036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JX294216.1</w:t>
            </w:r>
          </w:p>
        </w:tc>
        <w:tc>
          <w:tcPr>
            <w:tcW w:w="1072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JX294157.1</w:t>
            </w:r>
          </w:p>
        </w:tc>
        <w:tc>
          <w:tcPr>
            <w:tcW w:w="1025" w:type="dxa"/>
            <w:gridSpan w:val="4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63" w:type="dxa"/>
          </w:tcPr>
          <w:p w:rsidR="00162922" w:rsidRDefault="00E06ADB">
            <w:pPr>
              <w:spacing w:line="480" w:lineRule="auto"/>
              <w:ind w:hanging="1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 JX294270.1</w:t>
            </w:r>
          </w:p>
        </w:tc>
      </w:tr>
      <w:tr w:rsidR="00162922">
        <w:trPr>
          <w:trHeight w:val="20"/>
        </w:trPr>
        <w:tc>
          <w:tcPr>
            <w:tcW w:w="9350" w:type="dxa"/>
            <w:gridSpan w:val="20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Out-group</w:t>
            </w:r>
          </w:p>
        </w:tc>
      </w:tr>
      <w:tr w:rsidR="00162922">
        <w:trPr>
          <w:trHeight w:val="195"/>
        </w:trPr>
        <w:tc>
          <w:tcPr>
            <w:tcW w:w="410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90</w:t>
            </w:r>
          </w:p>
        </w:tc>
        <w:tc>
          <w:tcPr>
            <w:tcW w:w="2068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Crocinae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Laurhervasiasetacea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73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Kelkiewyn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Farm </w:t>
            </w:r>
          </w:p>
        </w:tc>
        <w:tc>
          <w:tcPr>
            <w:tcW w:w="8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LSKF01</w:t>
            </w:r>
          </w:p>
        </w:tc>
        <w:tc>
          <w:tcPr>
            <w:tcW w:w="1037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JX294183.1</w:t>
            </w:r>
          </w:p>
        </w:tc>
        <w:tc>
          <w:tcPr>
            <w:tcW w:w="998" w:type="dxa"/>
            <w:gridSpan w:val="3"/>
          </w:tcPr>
          <w:p w:rsidR="00162922" w:rsidRDefault="00E06ADB">
            <w:pPr>
              <w:spacing w:line="480" w:lineRule="auto"/>
              <w:ind w:hanging="44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JX294124.1</w:t>
            </w:r>
          </w:p>
        </w:tc>
        <w:tc>
          <w:tcPr>
            <w:tcW w:w="640" w:type="dxa"/>
          </w:tcPr>
          <w:p w:rsidR="00162922" w:rsidRDefault="00E06ADB">
            <w:pPr>
              <w:spacing w:line="480" w:lineRule="auto"/>
              <w:ind w:hanging="44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2" w:type="dxa"/>
            <w:gridSpan w:val="2"/>
          </w:tcPr>
          <w:p w:rsidR="00162922" w:rsidRDefault="00E06ADB">
            <w:pPr>
              <w:spacing w:line="480" w:lineRule="auto"/>
              <w:ind w:hanging="44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 JX294079.1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ind w:hanging="44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  <w:tr w:rsidR="00162922">
        <w:trPr>
          <w:trHeight w:val="221"/>
        </w:trPr>
        <w:tc>
          <w:tcPr>
            <w:tcW w:w="410" w:type="dxa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91</w:t>
            </w:r>
          </w:p>
        </w:tc>
        <w:tc>
          <w:tcPr>
            <w:tcW w:w="2068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Crocinae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6"/>
                <w:szCs w:val="16"/>
              </w:rPr>
              <w:t>Laurhervasiasetacea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73" w:type="dxa"/>
            <w:gridSpan w:val="3"/>
          </w:tcPr>
          <w:p w:rsidR="00162922" w:rsidRDefault="00E06ADB">
            <w:pPr>
              <w:spacing w:line="48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Piketberg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‘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Uitkyk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’ </w:t>
            </w:r>
          </w:p>
        </w:tc>
        <w:tc>
          <w:tcPr>
            <w:tcW w:w="823" w:type="dxa"/>
            <w:gridSpan w:val="2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CPC01*</w:t>
            </w:r>
          </w:p>
        </w:tc>
        <w:tc>
          <w:tcPr>
            <w:tcW w:w="1037" w:type="dxa"/>
            <w:gridSpan w:val="3"/>
          </w:tcPr>
          <w:p w:rsidR="00162922" w:rsidRDefault="00E06ADB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JX294182.1</w:t>
            </w:r>
          </w:p>
        </w:tc>
        <w:tc>
          <w:tcPr>
            <w:tcW w:w="998" w:type="dxa"/>
            <w:gridSpan w:val="3"/>
          </w:tcPr>
          <w:p w:rsidR="00162922" w:rsidRDefault="00E06ADB">
            <w:pPr>
              <w:spacing w:line="480" w:lineRule="auto"/>
              <w:ind w:hanging="44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JX294123.1</w:t>
            </w:r>
          </w:p>
        </w:tc>
        <w:tc>
          <w:tcPr>
            <w:tcW w:w="640" w:type="dxa"/>
          </w:tcPr>
          <w:p w:rsidR="00162922" w:rsidRDefault="00E06ADB">
            <w:pPr>
              <w:spacing w:line="480" w:lineRule="auto"/>
              <w:ind w:hanging="44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12" w:type="dxa"/>
            <w:gridSpan w:val="2"/>
          </w:tcPr>
          <w:p w:rsidR="00162922" w:rsidRDefault="00E06ADB">
            <w:pPr>
              <w:spacing w:line="480" w:lineRule="auto"/>
              <w:ind w:hanging="44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JX294078.1</w:t>
            </w:r>
          </w:p>
        </w:tc>
        <w:tc>
          <w:tcPr>
            <w:tcW w:w="989" w:type="dxa"/>
            <w:gridSpan w:val="2"/>
          </w:tcPr>
          <w:p w:rsidR="00162922" w:rsidRDefault="00E06ADB">
            <w:pPr>
              <w:spacing w:line="480" w:lineRule="auto"/>
              <w:ind w:hanging="44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</w:p>
        </w:tc>
      </w:tr>
    </w:tbl>
    <w:p w:rsidR="00162922" w:rsidRDefault="00E06ADB">
      <w:pPr>
        <w:tabs>
          <w:tab w:val="left" w:pos="142"/>
        </w:tabs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* Above specimen ID indicates sequences retrieved from GenBank.</w:t>
      </w:r>
    </w:p>
    <w:p w:rsidR="00162922" w:rsidRDefault="00E06ADB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MS Mincho" w:eastAsia="MS Mincho" w:hAnsi="MS Mincho" w:cs="MS Mincho"/>
          <w:sz w:val="18"/>
          <w:szCs w:val="18"/>
        </w:rPr>
        <w:t>✓</w:t>
      </w:r>
      <w:r>
        <w:rPr>
          <w:rFonts w:ascii="Times New Roman" w:eastAsia="Times New Roman" w:hAnsi="Times New Roman" w:cs="Times New Roman"/>
          <w:sz w:val="24"/>
          <w:szCs w:val="24"/>
        </w:rPr>
        <w:t>indicates GenBank accession numbers in progress</w:t>
      </w:r>
    </w:p>
    <w:p w:rsidR="00162922" w:rsidRDefault="00162922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8712F" w:rsidRDefault="00C8712F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8712F" w:rsidRDefault="00C8712F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8712F" w:rsidRDefault="00C8712F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8712F" w:rsidRDefault="00C8712F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8712F" w:rsidRDefault="00C8712F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162922" w:rsidRDefault="00E06ADB">
      <w:pPr>
        <w:spacing w:line="48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Table S2.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rimers used for PCR amplification.</w:t>
      </w:r>
    </w:p>
    <w:tbl>
      <w:tblPr>
        <w:tblStyle w:val="a0"/>
        <w:tblpPr w:leftFromText="180" w:rightFromText="180" w:vertAnchor="text" w:tblpY="203"/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79"/>
        <w:gridCol w:w="1455"/>
        <w:gridCol w:w="3890"/>
        <w:gridCol w:w="2726"/>
      </w:tblGrid>
      <w:tr w:rsidR="00162922">
        <w:trPr>
          <w:trHeight w:val="264"/>
        </w:trPr>
        <w:tc>
          <w:tcPr>
            <w:tcW w:w="1279" w:type="dxa"/>
          </w:tcPr>
          <w:p w:rsidR="00162922" w:rsidRDefault="00E06ADB">
            <w:pPr>
              <w:spacing w:line="480" w:lineRule="auto"/>
              <w:jc w:val="center"/>
              <w:rPr>
                <w:b/>
              </w:rPr>
            </w:pPr>
            <w:r>
              <w:rPr>
                <w:b/>
              </w:rPr>
              <w:t>GENE</w:t>
            </w: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  <w:ind w:hanging="138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PRIMER  NAME</w:t>
            </w:r>
            <w:proofErr w:type="gramEnd"/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  <w:jc w:val="center"/>
              <w:rPr>
                <w:b/>
              </w:rPr>
            </w:pPr>
            <w:r>
              <w:rPr>
                <w:b/>
              </w:rPr>
              <w:t>SEQUENCE 5̍ -3̍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  <w:jc w:val="center"/>
              <w:rPr>
                <w:b/>
              </w:rPr>
            </w:pPr>
            <w:r>
              <w:rPr>
                <w:b/>
              </w:rPr>
              <w:t>REFERENCE</w:t>
            </w:r>
          </w:p>
        </w:tc>
      </w:tr>
      <w:tr w:rsidR="00162922">
        <w:trPr>
          <w:trHeight w:val="20"/>
        </w:trPr>
        <w:tc>
          <w:tcPr>
            <w:tcW w:w="1279" w:type="dxa"/>
            <w:vMerge w:val="restart"/>
          </w:tcPr>
          <w:p w:rsidR="00162922" w:rsidRDefault="00E06ADB">
            <w:pPr>
              <w:spacing w:line="480" w:lineRule="auto"/>
              <w:rPr>
                <w:b/>
              </w:rPr>
            </w:pPr>
            <w:r>
              <w:rPr>
                <w:b/>
              </w:rPr>
              <w:t>Cytochrome</w:t>
            </w:r>
          </w:p>
          <w:p w:rsidR="00162922" w:rsidRDefault="00E06ADB">
            <w:pPr>
              <w:spacing w:line="480" w:lineRule="auto"/>
              <w:rPr>
                <w:b/>
              </w:rPr>
            </w:pPr>
            <w:r>
              <w:rPr>
                <w:b/>
              </w:rPr>
              <w:t>Oxidase I</w:t>
            </w: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C1-J-2183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AACATTTATTTTGATTTTTTGG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 xml:space="preserve">Simon </w:t>
            </w:r>
            <w:r>
              <w:rPr>
                <w:i/>
              </w:rPr>
              <w:t xml:space="preserve">et al. </w:t>
            </w:r>
            <w:r>
              <w:t>(1994)</w:t>
            </w:r>
          </w:p>
        </w:tc>
      </w:tr>
      <w:tr w:rsidR="00162922">
        <w:trPr>
          <w:trHeight w:val="20"/>
        </w:trPr>
        <w:tc>
          <w:tcPr>
            <w:tcW w:w="1279" w:type="dxa"/>
            <w:vMerge/>
          </w:tcPr>
          <w:p w:rsidR="00162922" w:rsidRDefault="0016292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Tl2-N-3014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TCCAATGCACTAATCTGCCATATTA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 xml:space="preserve">Simon </w:t>
            </w:r>
            <w:r>
              <w:rPr>
                <w:i/>
              </w:rPr>
              <w:t xml:space="preserve">et al. </w:t>
            </w:r>
            <w:r>
              <w:t>(1994)</w:t>
            </w:r>
          </w:p>
        </w:tc>
      </w:tr>
      <w:tr w:rsidR="00162922">
        <w:trPr>
          <w:trHeight w:val="20"/>
        </w:trPr>
        <w:tc>
          <w:tcPr>
            <w:tcW w:w="1279" w:type="dxa"/>
            <w:vMerge w:val="restart"/>
          </w:tcPr>
          <w:p w:rsidR="00162922" w:rsidRDefault="00E06ADB">
            <w:pPr>
              <w:spacing w:line="480" w:lineRule="auto"/>
              <w:rPr>
                <w:b/>
              </w:rPr>
            </w:pPr>
            <w:r>
              <w:rPr>
                <w:b/>
              </w:rPr>
              <w:t>16S RNA</w:t>
            </w: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16Sb2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TTAATCCAACATCGAGG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 xml:space="preserve">Vogler </w:t>
            </w:r>
            <w:r>
              <w:rPr>
                <w:i/>
              </w:rPr>
              <w:t>et al.</w:t>
            </w:r>
            <w:r>
              <w:t xml:space="preserve"> (1993)</w:t>
            </w:r>
          </w:p>
        </w:tc>
      </w:tr>
      <w:tr w:rsidR="00162922">
        <w:trPr>
          <w:trHeight w:val="20"/>
        </w:trPr>
        <w:tc>
          <w:tcPr>
            <w:tcW w:w="1279" w:type="dxa"/>
            <w:vMerge/>
          </w:tcPr>
          <w:p w:rsidR="00162922" w:rsidRDefault="0016292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LRN-N-13398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CGCCTGTTTAACAAAAACAT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 xml:space="preserve">Simon </w:t>
            </w:r>
            <w:r>
              <w:rPr>
                <w:i/>
              </w:rPr>
              <w:t>et al</w:t>
            </w:r>
            <w:r>
              <w:t>. (1994)</w:t>
            </w:r>
          </w:p>
        </w:tc>
      </w:tr>
      <w:tr w:rsidR="00162922">
        <w:trPr>
          <w:trHeight w:val="325"/>
        </w:trPr>
        <w:tc>
          <w:tcPr>
            <w:tcW w:w="1279" w:type="dxa"/>
            <w:vMerge w:val="restart"/>
          </w:tcPr>
          <w:p w:rsidR="00162922" w:rsidRDefault="00E06ADB">
            <w:pPr>
              <w:spacing w:line="480" w:lineRule="auto"/>
              <w:rPr>
                <w:b/>
              </w:rPr>
            </w:pPr>
            <w:r>
              <w:rPr>
                <w:b/>
              </w:rPr>
              <w:t>28S RNA</w:t>
            </w:r>
          </w:p>
          <w:p w:rsidR="00162922" w:rsidRDefault="00E06ADB">
            <w:pPr>
              <w:spacing w:line="480" w:lineRule="auto"/>
              <w:rPr>
                <w:b/>
              </w:rPr>
            </w:pPr>
            <w:r>
              <w:rPr>
                <w:b/>
              </w:rPr>
              <w:t>Domain 2</w:t>
            </w: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D2–3551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CGTGTTGCTTGATAGTGCAGC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 xml:space="preserve">Gillespie </w:t>
            </w:r>
            <w:r>
              <w:rPr>
                <w:i/>
              </w:rPr>
              <w:t>et al</w:t>
            </w:r>
            <w:r>
              <w:t>. (2005)</w:t>
            </w:r>
          </w:p>
        </w:tc>
      </w:tr>
      <w:tr w:rsidR="00162922">
        <w:trPr>
          <w:trHeight w:val="20"/>
        </w:trPr>
        <w:tc>
          <w:tcPr>
            <w:tcW w:w="1279" w:type="dxa"/>
            <w:vMerge/>
          </w:tcPr>
          <w:p w:rsidR="00162922" w:rsidRDefault="0016292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D2–4057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TCAAGACGGGTCCTGAAAGT̍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 xml:space="preserve">Gillespie </w:t>
            </w:r>
            <w:r>
              <w:rPr>
                <w:i/>
              </w:rPr>
              <w:t>et al.</w:t>
            </w:r>
            <w:r>
              <w:t xml:space="preserve"> (2005)</w:t>
            </w:r>
          </w:p>
        </w:tc>
      </w:tr>
      <w:tr w:rsidR="00162922">
        <w:trPr>
          <w:trHeight w:val="20"/>
        </w:trPr>
        <w:tc>
          <w:tcPr>
            <w:tcW w:w="1279" w:type="dxa"/>
            <w:vMerge w:val="restart"/>
          </w:tcPr>
          <w:p w:rsidR="00162922" w:rsidRDefault="00E06ADB">
            <w:pPr>
              <w:spacing w:line="480" w:lineRule="auto"/>
              <w:rPr>
                <w:b/>
              </w:rPr>
            </w:pPr>
            <w:r>
              <w:rPr>
                <w:b/>
              </w:rPr>
              <w:t>18S RNA</w:t>
            </w: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18S-Intfw-Sti2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ATCAAGAACGAAAGTTAGAG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>Haring &amp;</w:t>
            </w:r>
            <w:proofErr w:type="spellStart"/>
            <w:r>
              <w:t>Aspöck</w:t>
            </w:r>
            <w:proofErr w:type="spellEnd"/>
            <w:r>
              <w:t xml:space="preserve"> (2004)</w:t>
            </w:r>
          </w:p>
        </w:tc>
      </w:tr>
      <w:tr w:rsidR="00162922">
        <w:trPr>
          <w:trHeight w:val="20"/>
        </w:trPr>
        <w:tc>
          <w:tcPr>
            <w:tcW w:w="1279" w:type="dxa"/>
            <w:vMerge/>
          </w:tcPr>
          <w:p w:rsidR="00162922" w:rsidRDefault="0016292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18S-Rev1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ATGGGGAACAATTGCAAGC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>Haring &amp;</w:t>
            </w:r>
            <w:proofErr w:type="spellStart"/>
            <w:r>
              <w:t>Aspöck</w:t>
            </w:r>
            <w:proofErr w:type="spellEnd"/>
            <w:r>
              <w:t xml:space="preserve"> (2004)</w:t>
            </w:r>
          </w:p>
        </w:tc>
      </w:tr>
      <w:tr w:rsidR="00162922">
        <w:trPr>
          <w:trHeight w:val="20"/>
        </w:trPr>
        <w:tc>
          <w:tcPr>
            <w:tcW w:w="1279" w:type="dxa"/>
          </w:tcPr>
          <w:p w:rsidR="00162922" w:rsidRDefault="00E06ADB">
            <w:pPr>
              <w:spacing w:line="480" w:lineRule="auto"/>
              <w:rPr>
                <w:b/>
              </w:rPr>
            </w:pPr>
            <w:r>
              <w:rPr>
                <w:b/>
              </w:rPr>
              <w:t>CAD</w:t>
            </w: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54F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GTNGTNTTYCARACNGGNATGGT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>Moulton &amp;</w:t>
            </w:r>
            <w:proofErr w:type="spellStart"/>
            <w:r>
              <w:t>Wiegman</w:t>
            </w:r>
            <w:proofErr w:type="spellEnd"/>
            <w:r>
              <w:t xml:space="preserve"> (2004)</w:t>
            </w:r>
          </w:p>
        </w:tc>
      </w:tr>
      <w:tr w:rsidR="00162922">
        <w:trPr>
          <w:trHeight w:val="20"/>
        </w:trPr>
        <w:tc>
          <w:tcPr>
            <w:tcW w:w="1279" w:type="dxa"/>
          </w:tcPr>
          <w:p w:rsidR="00162922" w:rsidRDefault="00162922">
            <w:pPr>
              <w:spacing w:line="480" w:lineRule="auto"/>
              <w:rPr>
                <w:b/>
              </w:rPr>
            </w:pP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680R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AANGCRTCNCGNACMACYTCRTAYTC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>Moulton &amp;</w:t>
            </w:r>
            <w:proofErr w:type="spellStart"/>
            <w:r>
              <w:t>Wiegman</w:t>
            </w:r>
            <w:proofErr w:type="spellEnd"/>
            <w:r>
              <w:t xml:space="preserve"> (2004)</w:t>
            </w:r>
          </w:p>
        </w:tc>
      </w:tr>
      <w:tr w:rsidR="00162922">
        <w:trPr>
          <w:trHeight w:val="20"/>
        </w:trPr>
        <w:tc>
          <w:tcPr>
            <w:tcW w:w="1279" w:type="dxa"/>
          </w:tcPr>
          <w:p w:rsidR="00162922" w:rsidRDefault="00162922">
            <w:pPr>
              <w:spacing w:line="480" w:lineRule="auto"/>
              <w:rPr>
                <w:b/>
              </w:rPr>
            </w:pP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338F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ATGAARTAYGGYAATCGTGGHCAYAA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>Moulton &amp;</w:t>
            </w:r>
            <w:proofErr w:type="spellStart"/>
            <w:r>
              <w:t>Wiegman</w:t>
            </w:r>
            <w:proofErr w:type="spellEnd"/>
            <w:r>
              <w:t xml:space="preserve"> (2004)</w:t>
            </w:r>
          </w:p>
        </w:tc>
      </w:tr>
      <w:tr w:rsidR="00162922">
        <w:trPr>
          <w:trHeight w:val="20"/>
        </w:trPr>
        <w:tc>
          <w:tcPr>
            <w:tcW w:w="1279" w:type="dxa"/>
          </w:tcPr>
          <w:p w:rsidR="00162922" w:rsidRDefault="00162922">
            <w:pPr>
              <w:spacing w:line="480" w:lineRule="auto"/>
              <w:rPr>
                <w:b/>
              </w:rPr>
            </w:pP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365F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GAYATHTTYCCNGCNGGNTGGTC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 xml:space="preserve">Winterton </w:t>
            </w:r>
            <w:r>
              <w:rPr>
                <w:i/>
              </w:rPr>
              <w:t>et al.</w:t>
            </w:r>
            <w:r>
              <w:t xml:space="preserve"> (2010)</w:t>
            </w:r>
          </w:p>
        </w:tc>
      </w:tr>
      <w:tr w:rsidR="00162922">
        <w:trPr>
          <w:trHeight w:val="341"/>
        </w:trPr>
        <w:tc>
          <w:tcPr>
            <w:tcW w:w="1279" w:type="dxa"/>
          </w:tcPr>
          <w:p w:rsidR="00162922" w:rsidRDefault="00162922">
            <w:pPr>
              <w:spacing w:line="480" w:lineRule="auto"/>
              <w:rPr>
                <w:b/>
              </w:rPr>
            </w:pPr>
          </w:p>
        </w:tc>
        <w:tc>
          <w:tcPr>
            <w:tcW w:w="1455" w:type="dxa"/>
          </w:tcPr>
          <w:p w:rsidR="00162922" w:rsidRDefault="00E06ADB">
            <w:pPr>
              <w:spacing w:line="480" w:lineRule="auto"/>
            </w:pPr>
            <w:r>
              <w:t>654R</w:t>
            </w:r>
          </w:p>
        </w:tc>
        <w:tc>
          <w:tcPr>
            <w:tcW w:w="3890" w:type="dxa"/>
          </w:tcPr>
          <w:p w:rsidR="00162922" w:rsidRDefault="00E06ADB">
            <w:pPr>
              <w:spacing w:line="480" w:lineRule="auto"/>
            </w:pPr>
            <w:r>
              <w:t>TCYTTCCANCCYTTYARSGATTTRTC</w:t>
            </w:r>
          </w:p>
        </w:tc>
        <w:tc>
          <w:tcPr>
            <w:tcW w:w="2726" w:type="dxa"/>
          </w:tcPr>
          <w:p w:rsidR="00162922" w:rsidRDefault="00E06ADB">
            <w:pPr>
              <w:spacing w:line="480" w:lineRule="auto"/>
            </w:pPr>
            <w:r>
              <w:t xml:space="preserve">Winterton </w:t>
            </w:r>
            <w:r>
              <w:rPr>
                <w:i/>
              </w:rPr>
              <w:t>et al</w:t>
            </w:r>
            <w:r>
              <w:t>. (2010)</w:t>
            </w:r>
          </w:p>
        </w:tc>
      </w:tr>
    </w:tbl>
    <w:p w:rsidR="00162922" w:rsidRDefault="00162922">
      <w:pPr>
        <w:spacing w:before="240" w:line="48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62922" w:rsidRDefault="00E06ADB">
      <w:pPr>
        <w:spacing w:before="240"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Table S3.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Estimated model parameters for COI, 16S, 28S 18S and CAD for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Afroptera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using JMODELTEST.</w:t>
      </w:r>
    </w:p>
    <w:tbl>
      <w:tblPr>
        <w:tblStyle w:val="a1"/>
        <w:tblpPr w:leftFromText="180" w:rightFromText="180" w:vertAnchor="text" w:tblpY="32"/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48"/>
        <w:gridCol w:w="1425"/>
        <w:gridCol w:w="1427"/>
        <w:gridCol w:w="1423"/>
        <w:gridCol w:w="1567"/>
        <w:gridCol w:w="1260"/>
      </w:tblGrid>
      <w:tr w:rsidR="00162922">
        <w:trPr>
          <w:trHeight w:val="20"/>
        </w:trPr>
        <w:tc>
          <w:tcPr>
            <w:tcW w:w="2248" w:type="dxa"/>
          </w:tcPr>
          <w:p w:rsidR="00162922" w:rsidRDefault="00E06ADB">
            <w:pPr>
              <w:spacing w:after="200" w:line="480" w:lineRule="auto"/>
              <w:jc w:val="center"/>
              <w:rPr>
                <w:b/>
              </w:rPr>
            </w:pPr>
            <w:r>
              <w:rPr>
                <w:b/>
              </w:rPr>
              <w:t>Gene</w:t>
            </w:r>
          </w:p>
        </w:tc>
        <w:tc>
          <w:tcPr>
            <w:tcW w:w="1425" w:type="dxa"/>
          </w:tcPr>
          <w:p w:rsidR="00162922" w:rsidRDefault="00E06ADB">
            <w:pPr>
              <w:spacing w:after="200" w:line="480" w:lineRule="auto"/>
              <w:jc w:val="center"/>
              <w:rPr>
                <w:b/>
              </w:rPr>
            </w:pPr>
            <w:r>
              <w:rPr>
                <w:b/>
              </w:rPr>
              <w:t>COI</w:t>
            </w:r>
          </w:p>
        </w:tc>
        <w:tc>
          <w:tcPr>
            <w:tcW w:w="1427" w:type="dxa"/>
          </w:tcPr>
          <w:p w:rsidR="00162922" w:rsidRDefault="00E06ADB">
            <w:pPr>
              <w:spacing w:after="200" w:line="480" w:lineRule="auto"/>
              <w:jc w:val="center"/>
              <w:rPr>
                <w:b/>
              </w:rPr>
            </w:pPr>
            <w:r>
              <w:rPr>
                <w:b/>
              </w:rPr>
              <w:t>16S</w:t>
            </w:r>
          </w:p>
        </w:tc>
        <w:tc>
          <w:tcPr>
            <w:tcW w:w="1423" w:type="dxa"/>
          </w:tcPr>
          <w:p w:rsidR="00162922" w:rsidRDefault="00E06ADB">
            <w:pPr>
              <w:spacing w:after="200" w:line="480" w:lineRule="auto"/>
              <w:jc w:val="center"/>
              <w:rPr>
                <w:b/>
              </w:rPr>
            </w:pPr>
            <w:r>
              <w:rPr>
                <w:b/>
              </w:rPr>
              <w:t>28S</w:t>
            </w:r>
          </w:p>
        </w:tc>
        <w:tc>
          <w:tcPr>
            <w:tcW w:w="1567" w:type="dxa"/>
          </w:tcPr>
          <w:p w:rsidR="00162922" w:rsidRDefault="00E06ADB">
            <w:pPr>
              <w:spacing w:after="200" w:line="480" w:lineRule="auto"/>
              <w:jc w:val="center"/>
              <w:rPr>
                <w:b/>
              </w:rPr>
            </w:pPr>
            <w:r>
              <w:rPr>
                <w:b/>
              </w:rPr>
              <w:t>18S</w:t>
            </w:r>
          </w:p>
        </w:tc>
        <w:tc>
          <w:tcPr>
            <w:tcW w:w="1260" w:type="dxa"/>
          </w:tcPr>
          <w:p w:rsidR="00162922" w:rsidRDefault="00E06ADB">
            <w:pPr>
              <w:spacing w:after="200" w:line="480" w:lineRule="auto"/>
              <w:jc w:val="center"/>
              <w:rPr>
                <w:b/>
              </w:rPr>
            </w:pPr>
            <w:r>
              <w:rPr>
                <w:b/>
              </w:rPr>
              <w:t>CAD</w:t>
            </w:r>
          </w:p>
        </w:tc>
      </w:tr>
      <w:tr w:rsidR="00162922">
        <w:trPr>
          <w:trHeight w:val="262"/>
        </w:trPr>
        <w:tc>
          <w:tcPr>
            <w:tcW w:w="2248" w:type="dxa"/>
          </w:tcPr>
          <w:p w:rsidR="00162922" w:rsidRDefault="00E06ADB">
            <w:pPr>
              <w:spacing w:after="200" w:line="480" w:lineRule="auto"/>
              <w:rPr>
                <w:b/>
              </w:rPr>
            </w:pPr>
            <w:r>
              <w:rPr>
                <w:b/>
              </w:rPr>
              <w:t>Length (bp)</w:t>
            </w:r>
          </w:p>
        </w:tc>
        <w:tc>
          <w:tcPr>
            <w:tcW w:w="1425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736</w:t>
            </w:r>
          </w:p>
        </w:tc>
        <w:tc>
          <w:tcPr>
            <w:tcW w:w="142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329</w:t>
            </w:r>
          </w:p>
        </w:tc>
        <w:tc>
          <w:tcPr>
            <w:tcW w:w="1423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615</w:t>
            </w:r>
          </w:p>
        </w:tc>
        <w:tc>
          <w:tcPr>
            <w:tcW w:w="156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679</w:t>
            </w:r>
          </w:p>
        </w:tc>
        <w:tc>
          <w:tcPr>
            <w:tcW w:w="1260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863</w:t>
            </w:r>
          </w:p>
        </w:tc>
      </w:tr>
      <w:tr w:rsidR="00162922">
        <w:trPr>
          <w:trHeight w:val="20"/>
        </w:trPr>
        <w:tc>
          <w:tcPr>
            <w:tcW w:w="2248" w:type="dxa"/>
          </w:tcPr>
          <w:p w:rsidR="00162922" w:rsidRDefault="00E06ADB">
            <w:pPr>
              <w:spacing w:after="200" w:line="480" w:lineRule="auto"/>
              <w:rPr>
                <w:b/>
              </w:rPr>
            </w:pPr>
            <w:r>
              <w:rPr>
                <w:b/>
              </w:rPr>
              <w:lastRenderedPageBreak/>
              <w:t>Best-fit model</w:t>
            </w:r>
          </w:p>
        </w:tc>
        <w:tc>
          <w:tcPr>
            <w:tcW w:w="1425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HKY +I+G</w:t>
            </w:r>
          </w:p>
        </w:tc>
        <w:tc>
          <w:tcPr>
            <w:tcW w:w="142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HKY+G</w:t>
            </w:r>
          </w:p>
        </w:tc>
        <w:tc>
          <w:tcPr>
            <w:tcW w:w="1423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HKY+G</w:t>
            </w:r>
          </w:p>
        </w:tc>
        <w:tc>
          <w:tcPr>
            <w:tcW w:w="156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HKY+I</w:t>
            </w:r>
          </w:p>
        </w:tc>
        <w:tc>
          <w:tcPr>
            <w:tcW w:w="1260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HKY+I</w:t>
            </w:r>
          </w:p>
        </w:tc>
      </w:tr>
      <w:tr w:rsidR="00162922">
        <w:trPr>
          <w:trHeight w:val="20"/>
        </w:trPr>
        <w:tc>
          <w:tcPr>
            <w:tcW w:w="2248" w:type="dxa"/>
          </w:tcPr>
          <w:p w:rsidR="00162922" w:rsidRDefault="00E06ADB">
            <w:pPr>
              <w:spacing w:after="200" w:line="480" w:lineRule="auto"/>
              <w:rPr>
                <w:b/>
              </w:rPr>
            </w:pPr>
            <w:r>
              <w:rPr>
                <w:b/>
              </w:rPr>
              <w:t>A frequency</w:t>
            </w:r>
          </w:p>
        </w:tc>
        <w:tc>
          <w:tcPr>
            <w:tcW w:w="1425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0.3212</w:t>
            </w:r>
          </w:p>
        </w:tc>
        <w:tc>
          <w:tcPr>
            <w:tcW w:w="142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0.4450</w:t>
            </w:r>
          </w:p>
        </w:tc>
        <w:tc>
          <w:tcPr>
            <w:tcW w:w="1423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0.3151</w:t>
            </w:r>
          </w:p>
        </w:tc>
        <w:tc>
          <w:tcPr>
            <w:tcW w:w="156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0.2562</w:t>
            </w:r>
          </w:p>
        </w:tc>
        <w:tc>
          <w:tcPr>
            <w:tcW w:w="1260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0.3392</w:t>
            </w:r>
          </w:p>
        </w:tc>
      </w:tr>
      <w:tr w:rsidR="00162922">
        <w:trPr>
          <w:trHeight w:val="20"/>
        </w:trPr>
        <w:tc>
          <w:tcPr>
            <w:tcW w:w="2248" w:type="dxa"/>
          </w:tcPr>
          <w:p w:rsidR="00162922" w:rsidRDefault="00E06ADB">
            <w:pPr>
              <w:spacing w:after="200" w:line="480" w:lineRule="auto"/>
              <w:rPr>
                <w:b/>
              </w:rPr>
            </w:pPr>
            <w:r>
              <w:rPr>
                <w:b/>
              </w:rPr>
              <w:t>C frequency</w:t>
            </w:r>
          </w:p>
        </w:tc>
        <w:tc>
          <w:tcPr>
            <w:tcW w:w="1425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0.1595</w:t>
            </w:r>
          </w:p>
        </w:tc>
        <w:tc>
          <w:tcPr>
            <w:tcW w:w="142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0.1290</w:t>
            </w:r>
          </w:p>
        </w:tc>
        <w:tc>
          <w:tcPr>
            <w:tcW w:w="1423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0.1208</w:t>
            </w:r>
          </w:p>
        </w:tc>
        <w:tc>
          <w:tcPr>
            <w:tcW w:w="156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0.1684</w:t>
            </w:r>
          </w:p>
        </w:tc>
        <w:tc>
          <w:tcPr>
            <w:tcW w:w="1260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0.1656</w:t>
            </w:r>
          </w:p>
        </w:tc>
      </w:tr>
      <w:tr w:rsidR="00162922">
        <w:trPr>
          <w:trHeight w:val="20"/>
        </w:trPr>
        <w:tc>
          <w:tcPr>
            <w:tcW w:w="2248" w:type="dxa"/>
          </w:tcPr>
          <w:p w:rsidR="00162922" w:rsidRDefault="00E06ADB">
            <w:pPr>
              <w:spacing w:after="200" w:line="480" w:lineRule="auto"/>
              <w:rPr>
                <w:b/>
              </w:rPr>
            </w:pPr>
            <w:r>
              <w:rPr>
                <w:b/>
              </w:rPr>
              <w:t>G frequency</w:t>
            </w:r>
          </w:p>
        </w:tc>
        <w:tc>
          <w:tcPr>
            <w:tcW w:w="1425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0.1384</w:t>
            </w:r>
          </w:p>
        </w:tc>
        <w:tc>
          <w:tcPr>
            <w:tcW w:w="142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0.0655</w:t>
            </w:r>
          </w:p>
        </w:tc>
        <w:tc>
          <w:tcPr>
            <w:tcW w:w="1423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0.1762</w:t>
            </w:r>
          </w:p>
        </w:tc>
        <w:tc>
          <w:tcPr>
            <w:tcW w:w="156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0.2415</w:t>
            </w:r>
          </w:p>
        </w:tc>
        <w:tc>
          <w:tcPr>
            <w:tcW w:w="1260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0.1976</w:t>
            </w:r>
          </w:p>
        </w:tc>
      </w:tr>
      <w:tr w:rsidR="00162922">
        <w:trPr>
          <w:trHeight w:val="20"/>
        </w:trPr>
        <w:tc>
          <w:tcPr>
            <w:tcW w:w="2248" w:type="dxa"/>
          </w:tcPr>
          <w:p w:rsidR="00162922" w:rsidRDefault="00E06ADB">
            <w:pPr>
              <w:spacing w:after="200" w:line="480" w:lineRule="auto"/>
              <w:rPr>
                <w:b/>
              </w:rPr>
            </w:pPr>
            <w:r>
              <w:rPr>
                <w:b/>
              </w:rPr>
              <w:t>T frequency</w:t>
            </w:r>
          </w:p>
        </w:tc>
        <w:tc>
          <w:tcPr>
            <w:tcW w:w="1425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0.3808</w:t>
            </w:r>
          </w:p>
        </w:tc>
        <w:tc>
          <w:tcPr>
            <w:tcW w:w="142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0.3605</w:t>
            </w:r>
          </w:p>
        </w:tc>
        <w:tc>
          <w:tcPr>
            <w:tcW w:w="1423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0.3879</w:t>
            </w:r>
          </w:p>
        </w:tc>
        <w:tc>
          <w:tcPr>
            <w:tcW w:w="156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0.3339</w:t>
            </w:r>
          </w:p>
        </w:tc>
        <w:tc>
          <w:tcPr>
            <w:tcW w:w="1260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0.2976</w:t>
            </w:r>
          </w:p>
        </w:tc>
      </w:tr>
      <w:tr w:rsidR="00162922">
        <w:trPr>
          <w:trHeight w:val="20"/>
        </w:trPr>
        <w:tc>
          <w:tcPr>
            <w:tcW w:w="2248" w:type="dxa"/>
          </w:tcPr>
          <w:p w:rsidR="00162922" w:rsidRDefault="00E06ADB">
            <w:pPr>
              <w:spacing w:after="200" w:line="480" w:lineRule="auto"/>
              <w:rPr>
                <w:b/>
              </w:rPr>
            </w:pPr>
            <w:r>
              <w:rPr>
                <w:b/>
              </w:rPr>
              <w:t>Gamma</w:t>
            </w:r>
          </w:p>
        </w:tc>
        <w:tc>
          <w:tcPr>
            <w:tcW w:w="1425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0.5150</w:t>
            </w:r>
          </w:p>
        </w:tc>
        <w:tc>
          <w:tcPr>
            <w:tcW w:w="142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0.1490</w:t>
            </w:r>
          </w:p>
        </w:tc>
        <w:tc>
          <w:tcPr>
            <w:tcW w:w="1423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0.1690</w:t>
            </w:r>
          </w:p>
        </w:tc>
        <w:tc>
          <w:tcPr>
            <w:tcW w:w="1567" w:type="dxa"/>
          </w:tcPr>
          <w:p w:rsidR="00162922" w:rsidRDefault="00162922">
            <w:pPr>
              <w:spacing w:after="200" w:line="480" w:lineRule="auto"/>
              <w:jc w:val="center"/>
            </w:pPr>
          </w:p>
        </w:tc>
        <w:tc>
          <w:tcPr>
            <w:tcW w:w="1260" w:type="dxa"/>
          </w:tcPr>
          <w:p w:rsidR="00162922" w:rsidRDefault="00162922">
            <w:pPr>
              <w:spacing w:after="200" w:line="480" w:lineRule="auto"/>
              <w:jc w:val="center"/>
            </w:pPr>
          </w:p>
        </w:tc>
      </w:tr>
      <w:tr w:rsidR="00162922">
        <w:trPr>
          <w:trHeight w:val="298"/>
        </w:trPr>
        <w:tc>
          <w:tcPr>
            <w:tcW w:w="2248" w:type="dxa"/>
          </w:tcPr>
          <w:p w:rsidR="00162922" w:rsidRDefault="00E06ADB">
            <w:pPr>
              <w:spacing w:after="200" w:line="480" w:lineRule="auto"/>
              <w:rPr>
                <w:b/>
              </w:rPr>
            </w:pPr>
            <w:r>
              <w:rPr>
                <w:b/>
              </w:rPr>
              <w:t>Proportion of invariable sites (P-</w:t>
            </w:r>
            <w:proofErr w:type="spellStart"/>
            <w:r>
              <w:rPr>
                <w:b/>
              </w:rPr>
              <w:t>inv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1425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0.4720</w:t>
            </w:r>
          </w:p>
        </w:tc>
        <w:tc>
          <w:tcPr>
            <w:tcW w:w="1427" w:type="dxa"/>
          </w:tcPr>
          <w:p w:rsidR="00162922" w:rsidRDefault="00162922">
            <w:pPr>
              <w:spacing w:after="200" w:line="480" w:lineRule="auto"/>
              <w:jc w:val="center"/>
            </w:pPr>
          </w:p>
        </w:tc>
        <w:tc>
          <w:tcPr>
            <w:tcW w:w="1423" w:type="dxa"/>
          </w:tcPr>
          <w:p w:rsidR="00162922" w:rsidRDefault="00162922">
            <w:pPr>
              <w:spacing w:after="200" w:line="480" w:lineRule="auto"/>
              <w:jc w:val="center"/>
            </w:pPr>
          </w:p>
        </w:tc>
        <w:tc>
          <w:tcPr>
            <w:tcW w:w="1567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0.7160</w:t>
            </w:r>
          </w:p>
        </w:tc>
        <w:tc>
          <w:tcPr>
            <w:tcW w:w="1260" w:type="dxa"/>
          </w:tcPr>
          <w:p w:rsidR="00162922" w:rsidRDefault="00E06ADB">
            <w:pPr>
              <w:spacing w:after="200" w:line="480" w:lineRule="auto"/>
              <w:jc w:val="center"/>
            </w:pPr>
            <w:r>
              <w:t>0.8880</w:t>
            </w:r>
          </w:p>
        </w:tc>
      </w:tr>
    </w:tbl>
    <w:p w:rsidR="00162922" w:rsidRDefault="00162922">
      <w:bookmarkStart w:id="1" w:name="_heading=h.gjdgxs" w:colFirst="0" w:colLast="0"/>
      <w:bookmarkEnd w:id="1"/>
    </w:p>
    <w:sectPr w:rsidR="00162922">
      <w:foot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6ADB" w:rsidRDefault="00E06ADB" w:rsidP="00C8712F">
      <w:r>
        <w:separator/>
      </w:r>
    </w:p>
  </w:endnote>
  <w:endnote w:type="continuationSeparator" w:id="0">
    <w:p w:rsidR="00E06ADB" w:rsidRDefault="00E06ADB" w:rsidP="00C87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9350696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8712F" w:rsidRDefault="00C8712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8712F" w:rsidRDefault="00C871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6ADB" w:rsidRDefault="00E06ADB" w:rsidP="00C8712F">
      <w:r>
        <w:separator/>
      </w:r>
    </w:p>
  </w:footnote>
  <w:footnote w:type="continuationSeparator" w:id="0">
    <w:p w:rsidR="00E06ADB" w:rsidRDefault="00E06ADB" w:rsidP="00C871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2922"/>
    <w:rsid w:val="00162922"/>
    <w:rsid w:val="00C8712F"/>
    <w:rsid w:val="00E06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422429"/>
  <w15:docId w15:val="{E5AC0202-093F-4806-AE26-0CCEA7647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Cambria"/>
        <w:lang w:val="en-GB" w:eastAsia="en-Z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D70C2"/>
    <w:rPr>
      <w:rFonts w:eastAsia="Calibri" w:cs="Arial"/>
      <w:lang w:val="en-ZA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Grid12">
    <w:name w:val="Table Grid12"/>
    <w:basedOn w:val="TableNormal"/>
    <w:next w:val="TableGrid"/>
    <w:uiPriority w:val="39"/>
    <w:rsid w:val="003D70C2"/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3D70C2"/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3D70C2"/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3D70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Pr>
      <w:rFonts w:ascii="Calibri" w:eastAsia="Calibri" w:hAnsi="Calibri" w:cs="Calibri"/>
    </w:rPr>
    <w:tblPr>
      <w:tblStyleRowBandSize w:val="1"/>
      <w:tblStyleColBandSize w:val="1"/>
    </w:tblPr>
  </w:style>
  <w:style w:type="table" w:customStyle="1" w:styleId="a0">
    <w:basedOn w:val="TableNormal"/>
    <w:rPr>
      <w:rFonts w:ascii="Calibri" w:eastAsia="Calibri" w:hAnsi="Calibri" w:cs="Calibri"/>
    </w:rPr>
    <w:tblPr>
      <w:tblStyleRowBandSize w:val="1"/>
      <w:tblStyleColBandSize w:val="1"/>
    </w:tblPr>
  </w:style>
  <w:style w:type="table" w:customStyle="1" w:styleId="a1">
    <w:basedOn w:val="TableNormal"/>
    <w:rPr>
      <w:rFonts w:ascii="Calibri" w:eastAsia="Calibri" w:hAnsi="Calibri" w:cs="Calibri"/>
    </w:r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C8712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712F"/>
    <w:rPr>
      <w:rFonts w:eastAsia="Calibri" w:cs="Arial"/>
      <w:lang w:val="en-ZA"/>
    </w:rPr>
  </w:style>
  <w:style w:type="paragraph" w:styleId="Footer">
    <w:name w:val="footer"/>
    <w:basedOn w:val="Normal"/>
    <w:link w:val="FooterChar"/>
    <w:uiPriority w:val="99"/>
    <w:unhideWhenUsed/>
    <w:rsid w:val="00C8712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712F"/>
    <w:rPr>
      <w:rFonts w:eastAsia="Calibri" w:cs="Arial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712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712F"/>
    <w:rPr>
      <w:rFonts w:ascii="Segoe UI" w:eastAsia="Calibri" w:hAnsi="Segoe UI" w:cs="Segoe UI"/>
      <w:sz w:val="18"/>
      <w:szCs w:val="18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LGKTybjIfqjE0leSLriYi2v5Lpg==">CgMxLjAyCGguZ2pkZ3hzOAByITFDd2ZhQkRZMDJmc25Yc1cyeUZTck1fZnZMQjZFX1NLRA==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1282</Words>
  <Characters>7310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8575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Mrs. HJ Lotter</cp:lastModifiedBy>
  <cp:revision>2</cp:revision>
  <cp:lastPrinted>2024-10-03T11:52:00Z</cp:lastPrinted>
  <dcterms:created xsi:type="dcterms:W3CDTF">2024-10-03T11:54:00Z</dcterms:created>
  <dcterms:modified xsi:type="dcterms:W3CDTF">2024-10-03T11:54:00Z</dcterms:modified>
</cp:coreProperties>
</file>