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721" w:type="dxa"/>
        <w:tblLook w:val="04A0" w:firstRow="1" w:lastRow="0" w:firstColumn="1" w:lastColumn="0" w:noHBand="0" w:noVBand="1"/>
      </w:tblPr>
      <w:tblGrid>
        <w:gridCol w:w="222"/>
        <w:gridCol w:w="222"/>
        <w:gridCol w:w="793"/>
        <w:gridCol w:w="5628"/>
        <w:gridCol w:w="222"/>
        <w:gridCol w:w="222"/>
        <w:gridCol w:w="222"/>
      </w:tblGrid>
      <w:tr w:rsidR="00A77F3F" w:rsidRPr="00A77F3F" w14:paraId="52914C00" w14:textId="77777777" w:rsidTr="00A77F3F">
        <w:trPr>
          <w:trHeight w:val="290"/>
        </w:trPr>
        <w:tc>
          <w:tcPr>
            <w:tcW w:w="67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F2A94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77F3F">
              <w:rPr>
                <w:rFonts w:ascii="Calibri" w:eastAsia="Times New Roman" w:hAnsi="Calibri" w:cs="Calibri"/>
                <w:color w:val="000000"/>
              </w:rPr>
              <w:t>Busco</w:t>
            </w:r>
            <w:proofErr w:type="spellEnd"/>
            <w:r w:rsidRPr="00A77F3F">
              <w:rPr>
                <w:rFonts w:ascii="Calibri" w:eastAsia="Times New Roman" w:hAnsi="Calibri" w:cs="Calibri"/>
                <w:color w:val="000000"/>
              </w:rPr>
              <w:t xml:space="preserve"> analysis for </w:t>
            </w:r>
            <w:r w:rsidRPr="00A77F3F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Rhipicephalus zambeziensis </w:t>
            </w:r>
            <w:r w:rsidRPr="00A77F3F">
              <w:rPr>
                <w:rFonts w:ascii="Calibri" w:eastAsia="Times New Roman" w:hAnsi="Calibri" w:cs="Calibri"/>
                <w:color w:val="000000"/>
              </w:rPr>
              <w:t>Illumina assembly</w:t>
            </w:r>
          </w:p>
        </w:tc>
      </w:tr>
      <w:tr w:rsidR="00A77F3F" w:rsidRPr="00A77F3F" w14:paraId="5A89AF0C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D8CD8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6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10313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</w:t>
            </w:r>
            <w:r w:rsidRPr="00A77F3F">
              <w:rPr>
                <w:rFonts w:ascii="Calibri" w:eastAsia="Times New Roman" w:hAnsi="Calibri" w:cs="Calibri"/>
                <w:b/>
                <w:bCs/>
                <w:color w:val="000000"/>
              </w:rPr>
              <w:t>:81.4%</w:t>
            </w:r>
            <w:r w:rsidRPr="00A77F3F">
              <w:rPr>
                <w:rFonts w:ascii="Calibri" w:eastAsia="Times New Roman" w:hAnsi="Calibri" w:cs="Calibri"/>
                <w:color w:val="000000"/>
              </w:rPr>
              <w:t>[S:74.6%,D:6.8%],F:2.8%,M:15.8%,n:2934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FCA1E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7C215691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D4A81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02D53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7A9BB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2387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77061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BUSCOs (C)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F266A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64235840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3035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50F61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DB19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2188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12646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single-copy BUSCOs (S)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61D41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0794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87EBF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3AFBF54D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D7A9F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60AC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7D558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199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09080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duplicated BUSCOs (D)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437D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4B69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F9FA3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6A6D78D3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E509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3427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B95B5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81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B1CE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Fragmented BUSCOs (F)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126E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230A53A2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136D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2413C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D4DD2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466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F65E0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Missing BUSCOs (M)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4347E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E91C1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5FF2F774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7425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A0C2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1259B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2934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ABA9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Total BUSCO groups searched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5214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A16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3706A1ED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0897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4E76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8FB42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BC627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A25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95A6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D7B0E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6068A8F4" w14:textId="77777777" w:rsidTr="00A77F3F">
        <w:trPr>
          <w:trHeight w:val="290"/>
        </w:trPr>
        <w:tc>
          <w:tcPr>
            <w:tcW w:w="67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D2C6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77F3F">
              <w:rPr>
                <w:rFonts w:ascii="Calibri" w:eastAsia="Times New Roman" w:hAnsi="Calibri" w:cs="Calibri"/>
                <w:color w:val="000000"/>
              </w:rPr>
              <w:t>Busco</w:t>
            </w:r>
            <w:proofErr w:type="spellEnd"/>
            <w:r w:rsidRPr="00A77F3F">
              <w:rPr>
                <w:rFonts w:ascii="Calibri" w:eastAsia="Times New Roman" w:hAnsi="Calibri" w:cs="Calibri"/>
                <w:color w:val="000000"/>
              </w:rPr>
              <w:t xml:space="preserve"> analysis for </w:t>
            </w:r>
            <w:r w:rsidRPr="00A77F3F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Rhipicephalus zambeziensis </w:t>
            </w:r>
            <w:r w:rsidRPr="00A77F3F">
              <w:rPr>
                <w:rFonts w:ascii="Calibri" w:eastAsia="Times New Roman" w:hAnsi="Calibri" w:cs="Calibri"/>
                <w:color w:val="000000"/>
              </w:rPr>
              <w:t>PacBio assembly</w:t>
            </w:r>
          </w:p>
        </w:tc>
      </w:tr>
      <w:tr w:rsidR="00A77F3F" w:rsidRPr="00A77F3F" w14:paraId="6B2A6863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68D3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6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DC30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C:</w:t>
            </w:r>
            <w:r w:rsidRPr="00A77F3F">
              <w:rPr>
                <w:rFonts w:ascii="Calibri" w:eastAsia="Times New Roman" w:hAnsi="Calibri" w:cs="Calibri"/>
                <w:b/>
                <w:bCs/>
                <w:color w:val="000000"/>
              </w:rPr>
              <w:t>63.9</w:t>
            </w:r>
            <w:r w:rsidRPr="00A77F3F">
              <w:rPr>
                <w:rFonts w:ascii="Calibri" w:eastAsia="Times New Roman" w:hAnsi="Calibri" w:cs="Calibri"/>
                <w:color w:val="000000"/>
              </w:rPr>
              <w:t>%[S:58.3%,D:5.6%],F:1.9%,M:34.2%,n:2934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FE96A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42EA6875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398D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B927A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F1D66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1874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AC0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BUSCOs (C)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019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3911DCC6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1F7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2766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C9D2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1711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61E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single-copy BUSCOs (S)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C4C0A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DE309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D471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2A56673B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F7D1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70B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6C71E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163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8B03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duplicated BUSCOs (D)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EC60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255A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8B361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4BC31E54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317DA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6E2BC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5064A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56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EFD0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Fragmented BUSCOs (F)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CEB13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4DC87F3A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F620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11E8F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E1044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1004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2E30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Missing BUSCOs (M)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A98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480A8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61DBC8F2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5B7E1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E41D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B2146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2934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85444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Total BUSCO groups searched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5ACBE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0A80D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0A75D054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8DE08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AA4E3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452FB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06211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FBD2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F725F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35A2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5E86AAFE" w14:textId="77777777" w:rsidTr="00A77F3F">
        <w:trPr>
          <w:trHeight w:val="290"/>
        </w:trPr>
        <w:tc>
          <w:tcPr>
            <w:tcW w:w="66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5DFA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77F3F">
              <w:rPr>
                <w:rFonts w:ascii="Calibri" w:eastAsia="Times New Roman" w:hAnsi="Calibri" w:cs="Calibri"/>
                <w:color w:val="000000"/>
              </w:rPr>
              <w:t>Busco</w:t>
            </w:r>
            <w:proofErr w:type="spellEnd"/>
            <w:r w:rsidRPr="00A77F3F">
              <w:rPr>
                <w:rFonts w:ascii="Calibri" w:eastAsia="Times New Roman" w:hAnsi="Calibri" w:cs="Calibri"/>
                <w:color w:val="000000"/>
              </w:rPr>
              <w:t xml:space="preserve"> analysis for </w:t>
            </w:r>
            <w:r w:rsidRPr="00A77F3F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Ixodes scapularis </w:t>
            </w:r>
            <w:r w:rsidRPr="00A77F3F">
              <w:rPr>
                <w:rFonts w:ascii="Calibri" w:eastAsia="Times New Roman" w:hAnsi="Calibri" w:cs="Calibri"/>
                <w:color w:val="000000"/>
              </w:rPr>
              <w:t>Illumina assembly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32D1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77659DA8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ABCF8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0691D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</w:t>
            </w:r>
            <w:r w:rsidRPr="00A77F3F">
              <w:rPr>
                <w:rFonts w:ascii="Calibri" w:eastAsia="Times New Roman" w:hAnsi="Calibri" w:cs="Calibri"/>
                <w:b/>
                <w:bCs/>
                <w:color w:val="000000"/>
              </w:rPr>
              <w:t>:88.4</w:t>
            </w:r>
            <w:r w:rsidRPr="00A77F3F">
              <w:rPr>
                <w:rFonts w:ascii="Calibri" w:eastAsia="Times New Roman" w:hAnsi="Calibri" w:cs="Calibri"/>
                <w:color w:val="000000"/>
              </w:rPr>
              <w:t>%[S:77.4%,D:11.0%],F:2.0%,M:9.6%,n:2934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D2A1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2976B1F8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E314B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5B61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70111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2595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E747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BUSCOs (C)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5839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655026EC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636B5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D9FC3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6C5CB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2271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E14D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single-copy BUSCOs (S)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617A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ED04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F6987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2E5F2A99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257E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32FB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A9B8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324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8A5D9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duplicated BUSCOs (D)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F63E7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86850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6A54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4198E9D2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203F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E6F5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27CA7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60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4EBE9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Fragmented BUSCOs (F)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09EE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1DAA9C5A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EE885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AF7E1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4A1B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279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BBFB4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Missing BUSCOs (M)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64AA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03C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34E4357A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CEA1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DFD9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6D715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2934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62E3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Total BUSCO groups searched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91D20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F203B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3130547F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44C1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9567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B46BE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5B4F2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BA486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35ED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AB78C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71FFAF12" w14:textId="77777777" w:rsidTr="00A77F3F">
        <w:trPr>
          <w:trHeight w:val="290"/>
        </w:trPr>
        <w:tc>
          <w:tcPr>
            <w:tcW w:w="66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64F6D" w14:textId="0F27B90A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77F3F">
              <w:rPr>
                <w:rFonts w:ascii="Calibri" w:eastAsia="Times New Roman" w:hAnsi="Calibri" w:cs="Calibri"/>
                <w:color w:val="000000"/>
              </w:rPr>
              <w:t>Busco</w:t>
            </w:r>
            <w:proofErr w:type="spellEnd"/>
            <w:r w:rsidRPr="00A77F3F">
              <w:rPr>
                <w:rFonts w:ascii="Calibri" w:eastAsia="Times New Roman" w:hAnsi="Calibri" w:cs="Calibri"/>
                <w:color w:val="000000"/>
              </w:rPr>
              <w:t xml:space="preserve"> analysis for </w:t>
            </w:r>
            <w:r w:rsidRPr="00A77F3F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Ixodes scapularis </w:t>
            </w:r>
            <w:r w:rsidRPr="00A77F3F">
              <w:rPr>
                <w:rFonts w:ascii="Calibri" w:eastAsia="Times New Roman" w:hAnsi="Calibri" w:cs="Calibri"/>
                <w:color w:val="000000"/>
              </w:rPr>
              <w:t>PacBio assembly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1C06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023378EF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3C72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EBC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</w:t>
            </w:r>
            <w:r w:rsidRPr="00A77F3F">
              <w:rPr>
                <w:rFonts w:ascii="Calibri" w:eastAsia="Times New Roman" w:hAnsi="Calibri" w:cs="Calibri"/>
                <w:b/>
                <w:bCs/>
                <w:color w:val="000000"/>
              </w:rPr>
              <w:t>:89.8</w:t>
            </w:r>
            <w:r w:rsidRPr="00A77F3F">
              <w:rPr>
                <w:rFonts w:ascii="Calibri" w:eastAsia="Times New Roman" w:hAnsi="Calibri" w:cs="Calibri"/>
                <w:color w:val="000000"/>
              </w:rPr>
              <w:t>%[S:16.6%,D:73.2%],F:0.7%,M:9.5%,n:2934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2A8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7AD1CA83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31928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8CD13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055EB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2636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CE505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BUSCOs (C)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EA0D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520B041B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02F7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5B5D7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DD976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488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C7457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single-copy BUSCOs (S)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D371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78BD7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C7F4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05C72204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966B0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53078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17730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2148</w:t>
            </w: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62F33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Complete and duplicated BUSCOs (D)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D8B4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5BF4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89488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1962AFFA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A9A0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457A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E37CF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21</w:t>
            </w:r>
          </w:p>
        </w:tc>
        <w:tc>
          <w:tcPr>
            <w:tcW w:w="5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FB58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Fragmented BUSCOs (F)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4A24A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3C3DC009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5BB0C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5A22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AE0D4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277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E800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Missing BUSCOs (M)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430AD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C2D2D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</w:tr>
      <w:tr w:rsidR="00A77F3F" w:rsidRPr="00A77F3F" w14:paraId="4690F28C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CE4F3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034A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2EC85" w14:textId="77777777" w:rsidR="00A77F3F" w:rsidRPr="00A77F3F" w:rsidRDefault="00A77F3F" w:rsidP="00A77F3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2934</w:t>
            </w:r>
          </w:p>
        </w:tc>
        <w:tc>
          <w:tcPr>
            <w:tcW w:w="5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8A4D2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>Total BUSCO groups searched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80BE5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7F3F">
              <w:rPr>
                <w:rFonts w:ascii="Calibri" w:eastAsia="Times New Roman" w:hAnsi="Calibri" w:cs="Calibri"/>
                <w:color w:val="000000"/>
              </w:rPr>
              <w:t xml:space="preserve">   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D108F" w14:textId="77777777" w:rsidR="00A77F3F" w:rsidRPr="00A77F3F" w:rsidRDefault="00A77F3F" w:rsidP="00A77F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7F3F" w:rsidRPr="00A77F3F" w14:paraId="30DDE050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5D25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2C8D0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ECDC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8E24D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E4E62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1D81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C1065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77F3F" w:rsidRPr="00A77F3F" w14:paraId="52E0A506" w14:textId="77777777" w:rsidTr="00A77F3F">
        <w:trPr>
          <w:trHeight w:val="290"/>
        </w:trPr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32D03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29EA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D99AD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6B6C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EE574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55719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B509E" w14:textId="77777777" w:rsidR="00A77F3F" w:rsidRPr="00A77F3F" w:rsidRDefault="00A77F3F" w:rsidP="00A77F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16D67B7" w14:textId="77777777" w:rsidR="00F30EDD" w:rsidRPr="00A77F3F" w:rsidRDefault="00F30EDD" w:rsidP="00A77F3F"/>
    <w:sectPr w:rsidR="00F30EDD" w:rsidRPr="00A77F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F3F"/>
    <w:rsid w:val="00A77F3F"/>
    <w:rsid w:val="00F30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25B964"/>
  <w15:chartTrackingRefBased/>
  <w15:docId w15:val="{A358E1AE-D57C-4DC8-8375-FA9F381A9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30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Ribeiro, Jose (NIH/NIAID) [E]</dc:creator>
  <cp:keywords/>
  <dc:description/>
  <cp:lastModifiedBy>Ribeiro, Jose (NIH/NIAID) [E]</cp:lastModifiedBy>
  <cp:revision>1</cp:revision>
  <dcterms:created xsi:type="dcterms:W3CDTF">2023-06-12T22:20:00Z</dcterms:created>
  <dcterms:modified xsi:type="dcterms:W3CDTF">2023-06-12T22:22:00Z</dcterms:modified>
</cp:coreProperties>
</file>