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8512DB" w14:textId="25FCD4C5" w:rsidR="00105776" w:rsidRPr="00F14B26" w:rsidRDefault="00105776" w:rsidP="004F358B">
      <w:pPr>
        <w:rPr>
          <w:rFonts w:cstheme="minorHAnsi"/>
          <w:b/>
          <w:sz w:val="24"/>
          <w:szCs w:val="24"/>
        </w:rPr>
      </w:pPr>
      <w:r w:rsidRPr="00F14B26">
        <w:rPr>
          <w:rFonts w:cstheme="minorHAnsi"/>
          <w:b/>
          <w:sz w:val="24"/>
          <w:szCs w:val="24"/>
        </w:rPr>
        <w:t>Supplementary Material</w:t>
      </w:r>
    </w:p>
    <w:p w14:paraId="3FB89881" w14:textId="7D2A44A9" w:rsidR="00D579EF" w:rsidRPr="00F14B26" w:rsidRDefault="00D579EF" w:rsidP="00D579EF">
      <w:pPr>
        <w:ind w:left="644"/>
        <w:contextualSpacing/>
        <w:rPr>
          <w:rFonts w:eastAsia="Calibri" w:cstheme="minorHAnsi"/>
          <w:b/>
          <w:bCs/>
          <w:sz w:val="24"/>
          <w:szCs w:val="24"/>
        </w:rPr>
      </w:pPr>
      <w:r w:rsidRPr="00F14B26">
        <w:rPr>
          <w:rFonts w:eastAsia="Calibri" w:cstheme="minorHAnsi"/>
          <w:b/>
          <w:bCs/>
          <w:sz w:val="24"/>
          <w:szCs w:val="24"/>
        </w:rPr>
        <w:t>Table S1</w:t>
      </w:r>
      <w:r w:rsidR="00F14B26" w:rsidRPr="00F14B26">
        <w:rPr>
          <w:rFonts w:eastAsia="Calibri" w:cstheme="minorHAnsi"/>
          <w:b/>
          <w:bCs/>
          <w:sz w:val="24"/>
          <w:szCs w:val="24"/>
        </w:rPr>
        <w:t>:</w:t>
      </w:r>
      <w:r w:rsidRPr="00F14B26">
        <w:rPr>
          <w:rFonts w:eastAsia="Calibri" w:cstheme="minorHAnsi"/>
          <w:b/>
          <w:bCs/>
          <w:sz w:val="24"/>
          <w:szCs w:val="24"/>
        </w:rPr>
        <w:t xml:space="preserve"> Genome characteristics of </w:t>
      </w:r>
      <w:r w:rsidRPr="00F14B26">
        <w:rPr>
          <w:rFonts w:eastAsia="Calibri" w:cstheme="minorHAnsi"/>
          <w:b/>
          <w:bCs/>
          <w:i/>
          <w:iCs/>
          <w:sz w:val="24"/>
          <w:szCs w:val="24"/>
        </w:rPr>
        <w:t>Bacillus paranthracis</w:t>
      </w:r>
      <w:r w:rsidRPr="00F14B26">
        <w:rPr>
          <w:rFonts w:eastAsia="Calibri" w:cstheme="minorHAnsi"/>
          <w:b/>
          <w:bCs/>
          <w:sz w:val="24"/>
          <w:szCs w:val="24"/>
        </w:rPr>
        <w:t xml:space="preserve"> MHSD3</w:t>
      </w:r>
    </w:p>
    <w:tbl>
      <w:tblPr>
        <w:tblStyle w:val="TableGrid1"/>
        <w:tblW w:w="0" w:type="auto"/>
        <w:tblInd w:w="0" w:type="dxa"/>
        <w:tblLook w:val="04A0" w:firstRow="1" w:lastRow="0" w:firstColumn="1" w:lastColumn="0" w:noHBand="0" w:noVBand="1"/>
      </w:tblPr>
      <w:tblGrid>
        <w:gridCol w:w="4521"/>
        <w:gridCol w:w="4495"/>
      </w:tblGrid>
      <w:tr w:rsidR="00D579EF" w:rsidRPr="00F14B26" w14:paraId="4D588E6E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F58D8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sz w:val="24"/>
                <w:szCs w:val="24"/>
              </w:rPr>
              <w:t>Genome characteristic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010FC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sz w:val="24"/>
                <w:szCs w:val="24"/>
              </w:rPr>
              <w:t>Value</w:t>
            </w:r>
          </w:p>
        </w:tc>
      </w:tr>
      <w:tr w:rsidR="00D579EF" w:rsidRPr="00F14B26" w14:paraId="696BDFF4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CE79A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Genome size (bp)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DF063" w14:textId="4FAEC7B0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="00E53150" w:rsidRPr="00F14B26"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396</w:t>
            </w:r>
            <w:r w:rsidR="00E53150"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337</w:t>
            </w:r>
          </w:p>
        </w:tc>
      </w:tr>
      <w:tr w:rsidR="00D579EF" w:rsidRPr="00F14B26" w14:paraId="51842B07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B733F" w14:textId="5515AD9A" w:rsidR="00D579EF" w:rsidRPr="00F14B26" w:rsidRDefault="00E53150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Genomic DNA </w:t>
            </w:r>
            <w:r w:rsidR="00D579EF" w:rsidRPr="00F14B26">
              <w:rPr>
                <w:rFonts w:asciiTheme="minorHAnsi" w:hAnsiTheme="minorHAnsi" w:cstheme="minorHAnsi"/>
                <w:sz w:val="24"/>
                <w:szCs w:val="24"/>
              </w:rPr>
              <w:t>G+C content (%)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12F66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35.3</w:t>
            </w:r>
          </w:p>
        </w:tc>
      </w:tr>
      <w:tr w:rsidR="00D579EF" w:rsidRPr="00F14B26" w14:paraId="0162C3AD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3969D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Total number of genes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5F488" w14:textId="60B46D8B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="00E53150"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547</w:t>
            </w:r>
          </w:p>
        </w:tc>
      </w:tr>
      <w:tr w:rsidR="00D579EF" w:rsidRPr="00F14B26" w14:paraId="52BE90AD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97527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Protein coding genes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02094" w14:textId="6FA7CDBC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="00E53150"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348</w:t>
            </w:r>
          </w:p>
        </w:tc>
      </w:tr>
      <w:tr w:rsidR="00D579EF" w:rsidRPr="00F14B26" w14:paraId="5E60BBA8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11E8D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Number of RNAs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E0208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96</w:t>
            </w:r>
          </w:p>
        </w:tc>
      </w:tr>
      <w:tr w:rsidR="00D579EF" w:rsidRPr="00F14B26" w14:paraId="24A4F753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BF233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rRNA genes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76406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2, 1, 1 (5S, 16S, 23S)</w:t>
            </w:r>
          </w:p>
        </w:tc>
      </w:tr>
      <w:tr w:rsidR="00D579EF" w:rsidRPr="00F14B26" w14:paraId="51FD8A0A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0E705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tRNA gene 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B89AE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87</w:t>
            </w:r>
          </w:p>
        </w:tc>
      </w:tr>
      <w:tr w:rsidR="00D85941" w:rsidRPr="00F14B26" w14:paraId="3E0EBE75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8702C" w14:textId="7AE4CDD8" w:rsidR="00D85941" w:rsidRPr="00F14B26" w:rsidRDefault="00D85941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ncRNAs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44F9A" w14:textId="1306AE10" w:rsidR="00D85941" w:rsidRPr="00F14B26" w:rsidRDefault="00D85941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</w:tr>
      <w:tr w:rsidR="00D579EF" w:rsidRPr="00F14B26" w14:paraId="1EC39194" w14:textId="77777777" w:rsidTr="00D579EF"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57375" w14:textId="2DCAC2B4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Pseudo </w:t>
            </w:r>
            <w:r w:rsidR="00E53150" w:rsidRPr="00F14B26">
              <w:rPr>
                <w:rFonts w:asciiTheme="minorHAnsi" w:hAnsiTheme="minorHAnsi" w:cstheme="minorHAnsi"/>
                <w:sz w:val="24"/>
                <w:szCs w:val="24"/>
              </w:rPr>
              <w:t>g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enes               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B1078" w14:textId="3DB4149F" w:rsidR="00D579EF" w:rsidRPr="00F14B26" w:rsidRDefault="00D579EF" w:rsidP="005C1150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103</w:t>
            </w:r>
          </w:p>
        </w:tc>
      </w:tr>
    </w:tbl>
    <w:p w14:paraId="523314A7" w14:textId="303FF391" w:rsidR="00D579EF" w:rsidRPr="00F14B26" w:rsidRDefault="00D579EF" w:rsidP="004F358B">
      <w:pPr>
        <w:rPr>
          <w:rFonts w:cstheme="minorHAnsi"/>
          <w:b/>
          <w:sz w:val="24"/>
          <w:szCs w:val="24"/>
        </w:rPr>
      </w:pPr>
    </w:p>
    <w:p w14:paraId="206FC2F1" w14:textId="7A96530A" w:rsidR="00F82676" w:rsidRPr="00F14B26" w:rsidRDefault="00F82676" w:rsidP="004F358B">
      <w:pPr>
        <w:rPr>
          <w:rFonts w:cstheme="minorHAnsi"/>
          <w:b/>
          <w:sz w:val="24"/>
          <w:szCs w:val="24"/>
        </w:rPr>
      </w:pPr>
    </w:p>
    <w:p w14:paraId="73FCAF60" w14:textId="6DBDC6A2" w:rsidR="00F82676" w:rsidRPr="00F14B26" w:rsidRDefault="00D85941" w:rsidP="00861CE5">
      <w:pPr>
        <w:spacing w:after="0"/>
        <w:rPr>
          <w:rFonts w:cstheme="minorHAnsi"/>
          <w:b/>
          <w:sz w:val="24"/>
          <w:szCs w:val="24"/>
        </w:rPr>
      </w:pPr>
      <w:r w:rsidRPr="00F14B26">
        <w:rPr>
          <w:rFonts w:cstheme="minorHAnsi"/>
          <w:b/>
          <w:sz w:val="24"/>
          <w:szCs w:val="24"/>
        </w:rPr>
        <w:t>Table S2</w:t>
      </w:r>
      <w:r w:rsidR="00F14B26" w:rsidRPr="00F14B26">
        <w:rPr>
          <w:rFonts w:cstheme="minorHAnsi"/>
          <w:b/>
          <w:sz w:val="24"/>
          <w:szCs w:val="24"/>
        </w:rPr>
        <w:t>:</w:t>
      </w:r>
      <w:r w:rsidRPr="00F14B26">
        <w:rPr>
          <w:rFonts w:cstheme="minorHAnsi"/>
          <w:b/>
          <w:sz w:val="24"/>
          <w:szCs w:val="24"/>
        </w:rPr>
        <w:t xml:space="preserve"> Pairwise dDDH and ANI values between </w:t>
      </w:r>
      <w:r w:rsidR="00861CE5" w:rsidRPr="00F14B26">
        <w:rPr>
          <w:rFonts w:eastAsia="Calibri" w:cstheme="minorHAnsi"/>
          <w:b/>
          <w:bCs/>
          <w:i/>
          <w:iCs/>
          <w:sz w:val="24"/>
          <w:szCs w:val="24"/>
        </w:rPr>
        <w:t>Bacillus paranthracis</w:t>
      </w:r>
      <w:r w:rsidR="00861CE5" w:rsidRPr="00F14B26">
        <w:rPr>
          <w:rFonts w:eastAsia="Calibri" w:cstheme="minorHAnsi"/>
          <w:b/>
          <w:bCs/>
          <w:sz w:val="24"/>
          <w:szCs w:val="24"/>
        </w:rPr>
        <w:t xml:space="preserve"> MHSD3 </w:t>
      </w:r>
      <w:r w:rsidRPr="00F14B26">
        <w:rPr>
          <w:rFonts w:cstheme="minorHAnsi"/>
          <w:b/>
          <w:sz w:val="24"/>
          <w:szCs w:val="24"/>
        </w:rPr>
        <w:t xml:space="preserve">and the </w:t>
      </w:r>
      <w:r w:rsidRPr="00F14B26">
        <w:rPr>
          <w:rFonts w:cstheme="minorHAnsi"/>
          <w:b/>
          <w:i/>
          <w:iCs/>
          <w:sz w:val="24"/>
          <w:szCs w:val="24"/>
        </w:rPr>
        <w:t>B. cereus</w:t>
      </w:r>
      <w:r w:rsidRPr="00F14B26">
        <w:rPr>
          <w:rFonts w:cstheme="minorHAnsi"/>
          <w:b/>
          <w:sz w:val="24"/>
          <w:szCs w:val="24"/>
        </w:rPr>
        <w:t xml:space="preserve"> group strains </w:t>
      </w:r>
    </w:p>
    <w:tbl>
      <w:tblPr>
        <w:tblStyle w:val="TableGrid"/>
        <w:tblW w:w="0" w:type="auto"/>
        <w:tblInd w:w="-459" w:type="dxa"/>
        <w:tblLook w:val="04A0" w:firstRow="1" w:lastRow="0" w:firstColumn="1" w:lastColumn="0" w:noHBand="0" w:noVBand="1"/>
      </w:tblPr>
      <w:tblGrid>
        <w:gridCol w:w="4006"/>
        <w:gridCol w:w="2802"/>
        <w:gridCol w:w="2667"/>
      </w:tblGrid>
      <w:tr w:rsidR="00F14B26" w:rsidRPr="00F14B26" w14:paraId="21FB44B0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6A813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Type strain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ACD8B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dDDH value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C5C3D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ANI Value</w:t>
            </w:r>
          </w:p>
        </w:tc>
      </w:tr>
      <w:tr w:rsidR="00F14B26" w:rsidRPr="00F14B26" w14:paraId="6158E2F0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6D414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paranthracis </w:t>
            </w:r>
            <w:r w:rsidRPr="00F14B26">
              <w:rPr>
                <w:rFonts w:cstheme="minorHAnsi"/>
                <w:bCs/>
                <w:sz w:val="24"/>
                <w:szCs w:val="24"/>
              </w:rPr>
              <w:t>Mn5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2C953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79.0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2489F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97.63</w:t>
            </w:r>
          </w:p>
        </w:tc>
      </w:tr>
      <w:tr w:rsidR="00F14B26" w:rsidRPr="00F14B26" w14:paraId="63E1671B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6EF99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pacificus </w:t>
            </w:r>
            <w:r w:rsidRPr="00F14B26">
              <w:rPr>
                <w:rFonts w:cstheme="minorHAnsi"/>
                <w:bCs/>
                <w:sz w:val="24"/>
                <w:szCs w:val="24"/>
              </w:rPr>
              <w:t>EB422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29553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bookmarkStart w:id="0" w:name="_Hlk85056015"/>
            <w:r w:rsidRPr="00F14B26">
              <w:rPr>
                <w:rFonts w:cstheme="minorHAnsi"/>
                <w:bCs/>
                <w:sz w:val="24"/>
                <w:szCs w:val="24"/>
              </w:rPr>
              <w:t>66.0</w:t>
            </w:r>
            <w:bookmarkEnd w:id="0"/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77BB4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95.93</w:t>
            </w:r>
          </w:p>
        </w:tc>
      </w:tr>
      <w:tr w:rsidR="00F14B26" w:rsidRPr="00F14B26" w14:paraId="7444D249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D51EC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tropicus </w:t>
            </w:r>
            <w:r w:rsidRPr="00F14B26">
              <w:rPr>
                <w:rFonts w:cstheme="minorHAnsi"/>
                <w:bCs/>
                <w:sz w:val="24"/>
                <w:szCs w:val="24"/>
              </w:rPr>
              <w:t>N24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9FC8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bookmarkStart w:id="1" w:name="_Hlk85056031"/>
            <w:r w:rsidRPr="00F14B26">
              <w:rPr>
                <w:rFonts w:cstheme="minorHAnsi"/>
                <w:bCs/>
                <w:sz w:val="24"/>
                <w:szCs w:val="24"/>
              </w:rPr>
              <w:t>62.7</w:t>
            </w:r>
            <w:bookmarkEnd w:id="1"/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A7559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95.53</w:t>
            </w:r>
          </w:p>
        </w:tc>
      </w:tr>
      <w:tr w:rsidR="00F14B26" w:rsidRPr="00F14B26" w14:paraId="7CE580B6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43D7F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</w:rPr>
            </w:pPr>
            <w:bookmarkStart w:id="2" w:name="_Hlk85054789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B. anthracis</w:t>
            </w:r>
            <w:r w:rsidRPr="00F14B26">
              <w:rPr>
                <w:rFonts w:cstheme="minorHAnsi"/>
                <w:bCs/>
                <w:sz w:val="24"/>
                <w:szCs w:val="24"/>
              </w:rPr>
              <w:t xml:space="preserve"> ATCC 14578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7F818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bookmarkStart w:id="3" w:name="_Hlk85056057"/>
            <w:r w:rsidRPr="00F14B26">
              <w:rPr>
                <w:rFonts w:cstheme="minorHAnsi"/>
                <w:bCs/>
                <w:sz w:val="24"/>
                <w:szCs w:val="24"/>
              </w:rPr>
              <w:t>60.4</w:t>
            </w:r>
            <w:bookmarkEnd w:id="3"/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58B16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95.19</w:t>
            </w:r>
          </w:p>
        </w:tc>
      </w:tr>
      <w:tr w:rsidR="00F14B26" w:rsidRPr="00F14B26" w14:paraId="7F6C13E2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7CF64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fungorum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r w:rsidRPr="00F14B26">
              <w:rPr>
                <w:rFonts w:cstheme="minorHAnsi"/>
                <w:bCs/>
                <w:sz w:val="24"/>
                <w:szCs w:val="24"/>
              </w:rPr>
              <w:t>17-SMS-01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BD9CF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53.0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FDA07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93.59</w:t>
            </w:r>
          </w:p>
        </w:tc>
        <w:bookmarkEnd w:id="2"/>
      </w:tr>
      <w:tr w:rsidR="00F14B26" w:rsidRPr="00F14B26" w14:paraId="6180DE4B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3C108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albus </w:t>
            </w:r>
            <w:bookmarkStart w:id="4" w:name="_Hlk85061013"/>
            <w:r w:rsidRPr="00F14B26">
              <w:rPr>
                <w:rFonts w:cstheme="minorHAnsi"/>
                <w:bCs/>
                <w:sz w:val="24"/>
                <w:szCs w:val="24"/>
              </w:rPr>
              <w:t>N35-10-2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  <w:bookmarkEnd w:id="4"/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13A87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52.0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F392A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93.40</w:t>
            </w:r>
          </w:p>
        </w:tc>
      </w:tr>
      <w:tr w:rsidR="00F14B26" w:rsidRPr="00F14B26" w14:paraId="2D1588C6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CBB83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wiedmannii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r w:rsidRPr="00F14B26">
              <w:rPr>
                <w:rFonts w:cstheme="minorHAnsi"/>
                <w:bCs/>
                <w:sz w:val="24"/>
                <w:szCs w:val="24"/>
              </w:rPr>
              <w:t>FSL W8-0169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26961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51.0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19172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93.33</w:t>
            </w:r>
          </w:p>
        </w:tc>
      </w:tr>
      <w:tr w:rsidR="00F14B26" w:rsidRPr="00F14B26" w14:paraId="261C4AD4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CDCE9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mobilis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r w:rsidRPr="00F14B26">
              <w:rPr>
                <w:rFonts w:cstheme="minorHAnsi"/>
                <w:bCs/>
                <w:sz w:val="24"/>
                <w:szCs w:val="24"/>
              </w:rPr>
              <w:t>0711P9-1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3AD57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50.6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D9C27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93.19</w:t>
            </w:r>
          </w:p>
        </w:tc>
      </w:tr>
      <w:tr w:rsidR="00F14B26" w:rsidRPr="00F14B26" w14:paraId="77B87DDD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F6582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B. cereus</w:t>
            </w:r>
            <w:r w:rsidRPr="00F14B26">
              <w:rPr>
                <w:rFonts w:cstheme="minorHAnsi"/>
                <w:bCs/>
                <w:sz w:val="24"/>
                <w:szCs w:val="24"/>
              </w:rPr>
              <w:t xml:space="preserve"> ATCC 14579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5F270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45.1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26DBC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91.76</w:t>
            </w:r>
          </w:p>
        </w:tc>
      </w:tr>
      <w:tr w:rsidR="00F14B26" w:rsidRPr="00F14B26" w14:paraId="418F7B17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18CCE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luti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r w:rsidRPr="00F14B26">
              <w:rPr>
                <w:rFonts w:cstheme="minorHAnsi"/>
                <w:bCs/>
                <w:sz w:val="24"/>
                <w:szCs w:val="24"/>
              </w:rPr>
              <w:t>TD41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3AF0D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44.4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F5511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91.62</w:t>
            </w:r>
          </w:p>
        </w:tc>
      </w:tr>
      <w:tr w:rsidR="00F14B26" w:rsidRPr="00F14B26" w14:paraId="13A136D3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1FC65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thuringiensis </w:t>
            </w:r>
            <w:r w:rsidRPr="00F14B26">
              <w:rPr>
                <w:rFonts w:cstheme="minorHAnsi"/>
                <w:bCs/>
                <w:sz w:val="24"/>
                <w:szCs w:val="24"/>
              </w:rPr>
              <w:t>ATCC 10792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C7CC5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44.1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B4F63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91.64</w:t>
            </w:r>
          </w:p>
        </w:tc>
      </w:tr>
      <w:tr w:rsidR="00F14B26" w:rsidRPr="00F14B26" w14:paraId="73C90546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0F66C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lastRenderedPageBreak/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toyonensis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r w:rsidRPr="00F14B26">
              <w:rPr>
                <w:rFonts w:cstheme="minorHAnsi"/>
                <w:bCs/>
                <w:sz w:val="24"/>
                <w:szCs w:val="24"/>
              </w:rPr>
              <w:t>BCT-7112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A68CC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42.6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33299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91.04</w:t>
            </w:r>
          </w:p>
        </w:tc>
      </w:tr>
      <w:tr w:rsidR="00F14B26" w:rsidRPr="00F14B26" w14:paraId="4EC94D9F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C4BA4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nitratireducens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bookmarkStart w:id="5" w:name="_Hlk85061244"/>
            <w:r w:rsidRPr="00F14B26">
              <w:rPr>
                <w:rFonts w:cstheme="minorHAnsi"/>
                <w:bCs/>
                <w:sz w:val="24"/>
                <w:szCs w:val="24"/>
              </w:rPr>
              <w:t>4049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  <w:bookmarkEnd w:id="5"/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E73C5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39.4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C3852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90.05</w:t>
            </w:r>
          </w:p>
        </w:tc>
      </w:tr>
      <w:tr w:rsidR="00F14B26" w:rsidRPr="00F14B26" w14:paraId="7A6B7793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3B092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proteolyticus</w:t>
            </w:r>
            <w:proofErr w:type="spellEnd"/>
            <w:r w:rsidRPr="00F14B26">
              <w:rPr>
                <w:rFonts w:cstheme="minorHAnsi"/>
                <w:bCs/>
                <w:sz w:val="24"/>
                <w:szCs w:val="24"/>
              </w:rPr>
              <w:t xml:space="preserve"> TD42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9826A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39.2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D113F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89.88</w:t>
            </w:r>
          </w:p>
        </w:tc>
      </w:tr>
      <w:tr w:rsidR="00F14B26" w:rsidRPr="00F14B26" w14:paraId="063B34D1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72C81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mycoides </w:t>
            </w:r>
            <w:r w:rsidRPr="00F14B26">
              <w:rPr>
                <w:rFonts w:cstheme="minorHAnsi"/>
                <w:bCs/>
                <w:sz w:val="24"/>
                <w:szCs w:val="24"/>
              </w:rPr>
              <w:t>DSM 2048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30C21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37.9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541D5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89.47</w:t>
            </w:r>
          </w:p>
        </w:tc>
      </w:tr>
      <w:tr w:rsidR="00F14B26" w:rsidRPr="00F14B26" w14:paraId="0D9634CF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5DE64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weihenstephanensis </w:t>
            </w:r>
            <w:r w:rsidRPr="00F14B26">
              <w:rPr>
                <w:rFonts w:cstheme="minorHAnsi"/>
                <w:bCs/>
                <w:sz w:val="24"/>
                <w:szCs w:val="24"/>
              </w:rPr>
              <w:t>DSM 11821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15919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37.9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40BD2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89.46</w:t>
            </w:r>
          </w:p>
        </w:tc>
      </w:tr>
      <w:tr w:rsidR="00F14B26" w:rsidRPr="00F14B26" w14:paraId="35D2D029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4A18B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i/>
                <w:i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paramycoides</w:t>
            </w:r>
            <w:proofErr w:type="spellEnd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 </w:t>
            </w:r>
            <w:r w:rsidRPr="00F14B26">
              <w:rPr>
                <w:rFonts w:cstheme="minorHAnsi"/>
                <w:bCs/>
                <w:sz w:val="24"/>
                <w:szCs w:val="24"/>
              </w:rPr>
              <w:t>NH24A2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6421D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36.7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32C9A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88.83</w:t>
            </w:r>
          </w:p>
        </w:tc>
      </w:tr>
      <w:tr w:rsidR="00F14B26" w:rsidRPr="00F14B26" w14:paraId="08583279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881EB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  <w:vertAlign w:val="superscript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pseudomycoides</w:t>
            </w:r>
            <w:proofErr w:type="spellEnd"/>
            <w:r w:rsidRPr="00F14B26">
              <w:rPr>
                <w:rFonts w:cstheme="minorHAnsi"/>
                <w:bCs/>
                <w:sz w:val="24"/>
                <w:szCs w:val="24"/>
              </w:rPr>
              <w:t xml:space="preserve"> DSM 12442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D0A15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26.7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8AF41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82.08</w:t>
            </w:r>
          </w:p>
        </w:tc>
      </w:tr>
      <w:tr w:rsidR="00F14B26" w:rsidRPr="00F14B26" w14:paraId="171DA7E3" w14:textId="77777777" w:rsidTr="00F14B26"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507FA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F14B26">
              <w:rPr>
                <w:rFonts w:cstheme="minorHAnsi"/>
                <w:bCs/>
                <w:i/>
                <w:iCs/>
                <w:sz w:val="24"/>
                <w:szCs w:val="24"/>
              </w:rPr>
              <w:t>cytotoxicus</w:t>
            </w:r>
            <w:proofErr w:type="spellEnd"/>
            <w:r w:rsidRPr="00F14B26">
              <w:rPr>
                <w:rFonts w:cstheme="minorHAnsi"/>
                <w:bCs/>
                <w:sz w:val="24"/>
                <w:szCs w:val="24"/>
              </w:rPr>
              <w:t xml:space="preserve"> NVH 391-98</w:t>
            </w:r>
            <w:r w:rsidRPr="00F14B26">
              <w:rPr>
                <w:rFonts w:cstheme="minorHAnsi"/>
                <w:bCs/>
                <w:sz w:val="24"/>
                <w:szCs w:val="24"/>
                <w:vertAlign w:val="superscript"/>
              </w:rPr>
              <w:t>T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FC842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25.4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23590" w14:textId="77777777" w:rsidR="00F14B26" w:rsidRPr="00F14B26" w:rsidRDefault="00F14B26" w:rsidP="00F14B26">
            <w:pPr>
              <w:spacing w:after="200"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4B26">
              <w:rPr>
                <w:rFonts w:cstheme="minorHAnsi"/>
                <w:bCs/>
                <w:sz w:val="24"/>
                <w:szCs w:val="24"/>
              </w:rPr>
              <w:t>81.27</w:t>
            </w:r>
          </w:p>
        </w:tc>
      </w:tr>
    </w:tbl>
    <w:p w14:paraId="31679061" w14:textId="6D1AAEA7" w:rsidR="00F82676" w:rsidRPr="00F14B26" w:rsidRDefault="00F82676" w:rsidP="004F358B">
      <w:pPr>
        <w:rPr>
          <w:rFonts w:cstheme="minorHAnsi"/>
          <w:b/>
          <w:sz w:val="24"/>
          <w:szCs w:val="24"/>
        </w:rPr>
      </w:pPr>
    </w:p>
    <w:p w14:paraId="33AB3F92" w14:textId="3B143212" w:rsidR="00F82676" w:rsidRPr="00F14B26" w:rsidRDefault="00F82676" w:rsidP="004F358B">
      <w:pPr>
        <w:rPr>
          <w:rFonts w:cstheme="minorHAnsi"/>
          <w:b/>
          <w:sz w:val="24"/>
          <w:szCs w:val="24"/>
        </w:rPr>
      </w:pPr>
    </w:p>
    <w:p w14:paraId="10D1B2A3" w14:textId="57BEBF60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4BC0AD80" w14:textId="39CCE95B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05212A71" w14:textId="6465F77B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36D41FFF" w14:textId="02DC4C36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58646D89" w14:textId="1FCB0A46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4B55E051" w14:textId="388B68CE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57407775" w14:textId="5F33AE6D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5CB76D27" w14:textId="03E35E0B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449B7C8D" w14:textId="1C05FBAD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2C94D625" w14:textId="64E8090E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34B04018" w14:textId="6897A2AC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1C48850A" w14:textId="2524A155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094E0569" w14:textId="11324438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506FDF3A" w14:textId="6ED38777" w:rsidR="004745B7" w:rsidRPr="00F14B26" w:rsidRDefault="004745B7" w:rsidP="004F358B">
      <w:pPr>
        <w:rPr>
          <w:rFonts w:cstheme="minorHAnsi"/>
          <w:b/>
          <w:sz w:val="24"/>
          <w:szCs w:val="24"/>
        </w:rPr>
      </w:pPr>
    </w:p>
    <w:p w14:paraId="549CC3BA" w14:textId="1E65190A" w:rsidR="00F82676" w:rsidRDefault="00F82676" w:rsidP="004F358B">
      <w:pPr>
        <w:rPr>
          <w:rFonts w:cstheme="minorHAnsi"/>
          <w:b/>
          <w:sz w:val="24"/>
          <w:szCs w:val="24"/>
        </w:rPr>
      </w:pPr>
    </w:p>
    <w:p w14:paraId="277E5DB1" w14:textId="77777777" w:rsidR="00F14B26" w:rsidRPr="00F14B26" w:rsidRDefault="00F14B26" w:rsidP="004F358B">
      <w:pPr>
        <w:rPr>
          <w:rFonts w:cstheme="minorHAnsi"/>
          <w:b/>
          <w:sz w:val="24"/>
          <w:szCs w:val="24"/>
        </w:rPr>
      </w:pPr>
    </w:p>
    <w:p w14:paraId="468A9CF8" w14:textId="0A1F8428" w:rsidR="00D579EF" w:rsidRPr="00F14B26" w:rsidRDefault="00D579EF" w:rsidP="004745B7">
      <w:pPr>
        <w:spacing w:after="0" w:line="360" w:lineRule="auto"/>
        <w:rPr>
          <w:rFonts w:eastAsia="Calibri" w:cstheme="minorHAnsi"/>
          <w:b/>
          <w:bCs/>
          <w:sz w:val="24"/>
          <w:szCs w:val="24"/>
        </w:rPr>
      </w:pPr>
      <w:r w:rsidRPr="00F14B26">
        <w:rPr>
          <w:rFonts w:eastAsia="Calibri" w:cstheme="minorHAnsi"/>
          <w:b/>
          <w:bCs/>
          <w:sz w:val="24"/>
          <w:szCs w:val="24"/>
        </w:rPr>
        <w:lastRenderedPageBreak/>
        <w:t>Table S</w:t>
      </w:r>
      <w:r w:rsidR="00D85941" w:rsidRPr="00F14B26">
        <w:rPr>
          <w:rFonts w:eastAsia="Calibri" w:cstheme="minorHAnsi"/>
          <w:b/>
          <w:bCs/>
          <w:sz w:val="24"/>
          <w:szCs w:val="24"/>
        </w:rPr>
        <w:t>3</w:t>
      </w:r>
      <w:r w:rsidR="00F14B26" w:rsidRPr="00F14B26">
        <w:rPr>
          <w:rFonts w:eastAsia="Calibri" w:cstheme="minorHAnsi"/>
          <w:b/>
          <w:bCs/>
          <w:sz w:val="24"/>
          <w:szCs w:val="24"/>
        </w:rPr>
        <w:t>:</w:t>
      </w:r>
      <w:r w:rsidRPr="00F14B26">
        <w:rPr>
          <w:rFonts w:eastAsia="Calibri" w:cstheme="minorHAnsi"/>
          <w:b/>
          <w:bCs/>
          <w:sz w:val="24"/>
          <w:szCs w:val="24"/>
        </w:rPr>
        <w:t xml:space="preserve"> Putative genes involved in endophytic lifestyle</w:t>
      </w:r>
    </w:p>
    <w:tbl>
      <w:tblPr>
        <w:tblStyle w:val="TableGrid2"/>
        <w:tblW w:w="11058" w:type="dxa"/>
        <w:tblInd w:w="-885" w:type="dxa"/>
        <w:tblLook w:val="04A0" w:firstRow="1" w:lastRow="0" w:firstColumn="1" w:lastColumn="0" w:noHBand="0" w:noVBand="1"/>
      </w:tblPr>
      <w:tblGrid>
        <w:gridCol w:w="2800"/>
        <w:gridCol w:w="1664"/>
        <w:gridCol w:w="6594"/>
      </w:tblGrid>
      <w:tr w:rsidR="00D579EF" w:rsidRPr="00F14B26" w14:paraId="14B94FE1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EB4C06B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Function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746990C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Genes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A6A2279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Gene product</w:t>
            </w:r>
          </w:p>
        </w:tc>
      </w:tr>
      <w:tr w:rsidR="00D579EF" w:rsidRPr="00F14B26" w14:paraId="6A3EB251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43A2F00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Transcriptional regulator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729D8AE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AraC</w:t>
            </w:r>
            <w:proofErr w:type="spellEnd"/>
          </w:p>
          <w:p w14:paraId="4B6A8891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AsnC</w:t>
            </w:r>
            <w:proofErr w:type="spellEnd"/>
          </w:p>
          <w:p w14:paraId="5105F818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LrgB</w:t>
            </w:r>
            <w:proofErr w:type="spellEnd"/>
          </w:p>
          <w:p w14:paraId="6D0B8D41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LysR</w:t>
            </w:r>
            <w:proofErr w:type="spellEnd"/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36DCF6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AraC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family transcriptional regulator</w:t>
            </w:r>
          </w:p>
          <w:p w14:paraId="26C7CE5E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Lrp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AsnC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family transcriptional regulator</w:t>
            </w:r>
          </w:p>
          <w:p w14:paraId="5A44AF82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LrgB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family protein</w:t>
            </w:r>
          </w:p>
          <w:p w14:paraId="180DF362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LysR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family transcriptional regulator</w:t>
            </w:r>
          </w:p>
        </w:tc>
      </w:tr>
      <w:tr w:rsidR="00D579EF" w:rsidRPr="00F14B26" w14:paraId="3B707489" w14:textId="77777777" w:rsidTr="00D579EF">
        <w:trPr>
          <w:trHeight w:val="1238"/>
        </w:trPr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24BC4B7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Transporter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FC65A8D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Lyse</w:t>
            </w:r>
          </w:p>
          <w:p w14:paraId="678CA44C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MFS</w:t>
            </w:r>
          </w:p>
          <w:p w14:paraId="1987D69F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ABC</w:t>
            </w:r>
          </w:p>
          <w:p w14:paraId="0B415187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NAD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E1719F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Lysine exporter protein lyse/</w:t>
            </w: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ygga</w:t>
            </w:r>
            <w:proofErr w:type="spellEnd"/>
          </w:p>
          <w:p w14:paraId="5AD0C8D6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Major facilitator superfamily</w:t>
            </w:r>
          </w:p>
          <w:p w14:paraId="16B59F0C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Amino acid ABC transporter substrate binding ABC transporter related</w:t>
            </w:r>
          </w:p>
          <w:p w14:paraId="50A35903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NAD(P)-dependent oxidoreductase</w:t>
            </w:r>
          </w:p>
          <w:p w14:paraId="259AB723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79EF" w:rsidRPr="00F14B26" w14:paraId="2DD80431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43375CC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Secretion and delivery system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3AFEA2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  <w:p w14:paraId="6347596D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  <w:p w14:paraId="433E9CDD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14A433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RND family efflux transporter MFP subunit</w:t>
            </w:r>
          </w:p>
          <w:p w14:paraId="36EC112B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Type II secretion system F family protein</w:t>
            </w:r>
          </w:p>
          <w:p w14:paraId="195B73E4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Type III secretion system protein </w:t>
            </w: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FlhB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FliP</w:t>
            </w:r>
            <w:proofErr w:type="spellEnd"/>
          </w:p>
          <w:p w14:paraId="6479C06D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579EF" w:rsidRPr="00F14B26" w14:paraId="6B1854F7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25A989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Plant polymer degradation/modification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6E5CF86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  <w:p w14:paraId="195730F5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0FDE259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6" w:name="_Hlk46775826"/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Cupin</w:t>
            </w:r>
            <w:proofErr w:type="spellEnd"/>
          </w:p>
          <w:p w14:paraId="66E144C6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Alpha/beta hydrolase</w:t>
            </w:r>
            <w:bookmarkEnd w:id="6"/>
          </w:p>
        </w:tc>
      </w:tr>
      <w:tr w:rsidR="00D579EF" w:rsidRPr="00F14B26" w14:paraId="43E12B8F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F807D4C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Detoxification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F537FF0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  <w:p w14:paraId="615FDDEC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5D1885E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Peptidase M4 family protein</w:t>
            </w:r>
          </w:p>
          <w:p w14:paraId="42694BA0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SDR family oxidoreductase</w:t>
            </w:r>
          </w:p>
          <w:p w14:paraId="5C870BEB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2-dehydropantoate 2-reductase</w:t>
            </w:r>
          </w:p>
        </w:tc>
      </w:tr>
      <w:tr w:rsidR="00D579EF" w:rsidRPr="00F14B26" w14:paraId="1A9D75E6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050EA16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Redox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potential</w:t>
            </w: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maintenance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B311F5E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phbB</w:t>
            </w:r>
            <w:proofErr w:type="spellEnd"/>
          </w:p>
          <w:p w14:paraId="168D16AB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DAB5678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Acetoacetyl</w:t>
            </w:r>
            <w:proofErr w:type="spellEnd"/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-CoA reductase</w:t>
            </w:r>
          </w:p>
          <w:p w14:paraId="712103D8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Aldehyde dehydrogenase</w:t>
            </w:r>
          </w:p>
        </w:tc>
      </w:tr>
      <w:tr w:rsidR="00D579EF" w:rsidRPr="00F14B26" w14:paraId="2AF65D97" w14:textId="77777777" w:rsidTr="00D579EF"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5C0B8EC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Others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D82EA55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  <w:p w14:paraId="5264AC59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  <w:p w14:paraId="7B34BAB4" w14:textId="77777777" w:rsidR="00D579EF" w:rsidRPr="00F14B26" w:rsidRDefault="00D579EF" w:rsidP="00D579EF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EB8C91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Hypothetical protein</w:t>
            </w:r>
          </w:p>
          <w:p w14:paraId="577C7635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2-isopropylmalate synthase</w:t>
            </w:r>
          </w:p>
          <w:p w14:paraId="5CCFBFCB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14B26">
              <w:rPr>
                <w:rFonts w:asciiTheme="minorHAnsi" w:hAnsiTheme="minorHAnsi" w:cstheme="minorHAnsi"/>
                <w:sz w:val="24"/>
                <w:szCs w:val="24"/>
              </w:rPr>
              <w:t>Diaminopimelate decarboxylase</w:t>
            </w:r>
          </w:p>
          <w:p w14:paraId="28FDC835" w14:textId="77777777" w:rsidR="00D579EF" w:rsidRPr="00F14B26" w:rsidRDefault="00D579EF" w:rsidP="00D579E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8713682" w14:textId="1D0D8FF6" w:rsidR="00D579EF" w:rsidRPr="00F14B26" w:rsidRDefault="00D579EF" w:rsidP="00D579EF">
      <w:pPr>
        <w:spacing w:after="0" w:line="360" w:lineRule="auto"/>
        <w:rPr>
          <w:rFonts w:eastAsia="Calibri" w:cstheme="minorHAnsi"/>
          <w:b/>
          <w:bCs/>
          <w:sz w:val="24"/>
          <w:szCs w:val="24"/>
        </w:rPr>
      </w:pPr>
    </w:p>
    <w:p w14:paraId="2C589E98" w14:textId="5EC8F8F8" w:rsidR="00F82676" w:rsidRPr="00F14B26" w:rsidRDefault="00F82676" w:rsidP="00D579EF">
      <w:pPr>
        <w:spacing w:after="0" w:line="360" w:lineRule="auto"/>
        <w:rPr>
          <w:rFonts w:eastAsia="Calibri" w:cstheme="minorHAnsi"/>
          <w:b/>
          <w:bCs/>
          <w:sz w:val="24"/>
          <w:szCs w:val="24"/>
        </w:rPr>
      </w:pPr>
    </w:p>
    <w:p w14:paraId="5F04346F" w14:textId="77777777" w:rsidR="00F82676" w:rsidRPr="00F14B26" w:rsidRDefault="00F82676" w:rsidP="00D579EF">
      <w:pPr>
        <w:spacing w:after="0" w:line="360" w:lineRule="auto"/>
        <w:rPr>
          <w:rFonts w:eastAsia="Calibri" w:cstheme="minorHAnsi"/>
          <w:b/>
          <w:bCs/>
          <w:sz w:val="24"/>
          <w:szCs w:val="24"/>
        </w:rPr>
      </w:pPr>
    </w:p>
    <w:p w14:paraId="012250E1" w14:textId="77777777" w:rsidR="00D579EF" w:rsidRPr="00F14B26" w:rsidRDefault="00D579EF" w:rsidP="00D579EF">
      <w:pPr>
        <w:spacing w:line="360" w:lineRule="auto"/>
        <w:rPr>
          <w:rFonts w:eastAsia="Calibri" w:cstheme="minorHAnsi"/>
          <w:sz w:val="24"/>
          <w:szCs w:val="24"/>
        </w:rPr>
      </w:pPr>
    </w:p>
    <w:p w14:paraId="4A819C0B" w14:textId="3DBF352F" w:rsidR="004F358B" w:rsidRPr="00F14B26" w:rsidRDefault="004F358B" w:rsidP="004745B7">
      <w:pPr>
        <w:spacing w:after="0" w:line="240" w:lineRule="auto"/>
        <w:rPr>
          <w:rFonts w:cstheme="minorHAnsi"/>
          <w:b/>
          <w:sz w:val="24"/>
          <w:szCs w:val="24"/>
        </w:rPr>
      </w:pPr>
      <w:r w:rsidRPr="00F14B26">
        <w:rPr>
          <w:rFonts w:cstheme="minorHAnsi"/>
          <w:b/>
          <w:sz w:val="24"/>
          <w:szCs w:val="24"/>
        </w:rPr>
        <w:lastRenderedPageBreak/>
        <w:t>Table S</w:t>
      </w:r>
      <w:r w:rsidR="00D85941" w:rsidRPr="00F14B26">
        <w:rPr>
          <w:rFonts w:cstheme="minorHAnsi"/>
          <w:b/>
          <w:sz w:val="24"/>
          <w:szCs w:val="24"/>
        </w:rPr>
        <w:t>4</w:t>
      </w:r>
      <w:r w:rsidRPr="00F14B26">
        <w:rPr>
          <w:rFonts w:cstheme="minorHAnsi"/>
          <w:b/>
          <w:sz w:val="24"/>
          <w:szCs w:val="24"/>
        </w:rPr>
        <w:t xml:space="preserve">: Cell auto-aggregation and cell hydrophobicity of </w:t>
      </w:r>
      <w:r w:rsidRPr="00F14B26">
        <w:rPr>
          <w:rFonts w:cstheme="minorHAnsi"/>
          <w:b/>
          <w:i/>
          <w:sz w:val="24"/>
          <w:szCs w:val="24"/>
        </w:rPr>
        <w:t>Bacillus paranthracis</w:t>
      </w:r>
      <w:r w:rsidRPr="00F14B26">
        <w:rPr>
          <w:rFonts w:cstheme="minorHAnsi"/>
          <w:b/>
          <w:sz w:val="24"/>
          <w:szCs w:val="24"/>
        </w:rPr>
        <w:t xml:space="preserve"> MHSD3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"/>
        <w:gridCol w:w="1459"/>
        <w:gridCol w:w="1551"/>
        <w:gridCol w:w="1667"/>
        <w:gridCol w:w="1985"/>
      </w:tblGrid>
      <w:tr w:rsidR="004F358B" w:rsidRPr="00F14B26" w14:paraId="580EBAAB" w14:textId="77777777" w:rsidTr="00D579EF"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4C3918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374B86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               </w:t>
            </w:r>
            <w:r w:rsidRPr="00F14B26">
              <w:rPr>
                <w:rFonts w:cstheme="minorHAnsi"/>
                <w:b/>
                <w:bCs/>
                <w:sz w:val="24"/>
                <w:szCs w:val="24"/>
              </w:rPr>
              <w:t>Cell hydrophobicity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</w:tcPr>
          <w:p w14:paraId="60592C8B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4F358B" w:rsidRPr="00F14B26" w14:paraId="628E0018" w14:textId="77777777" w:rsidTr="00D579EF"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</w:tcPr>
          <w:p w14:paraId="481C1AB9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bookmarkStart w:id="7" w:name="_Hlk75706415"/>
            <w:r w:rsidRPr="00F14B26">
              <w:rPr>
                <w:rFonts w:cstheme="minorHAnsi"/>
                <w:b/>
                <w:bCs/>
                <w:sz w:val="24"/>
                <w:szCs w:val="24"/>
              </w:rPr>
              <w:t xml:space="preserve">Strain 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39F48F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 xml:space="preserve">Hexadecane </w:t>
            </w:r>
          </w:p>
        </w:tc>
        <w:tc>
          <w:tcPr>
            <w:tcW w:w="1551" w:type="dxa"/>
            <w:tcBorders>
              <w:left w:val="nil"/>
              <w:bottom w:val="nil"/>
              <w:right w:val="nil"/>
            </w:tcBorders>
          </w:tcPr>
          <w:p w14:paraId="3F680B7C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 xml:space="preserve">Chloroform </w:t>
            </w:r>
          </w:p>
        </w:tc>
        <w:tc>
          <w:tcPr>
            <w:tcW w:w="1667" w:type="dxa"/>
            <w:tcBorders>
              <w:left w:val="nil"/>
              <w:bottom w:val="nil"/>
              <w:right w:val="nil"/>
            </w:tcBorders>
          </w:tcPr>
          <w:p w14:paraId="158D5F81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 xml:space="preserve">Ethyl acetate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9587F7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 xml:space="preserve">Auto-aggregation </w:t>
            </w:r>
          </w:p>
        </w:tc>
      </w:tr>
      <w:bookmarkEnd w:id="7"/>
      <w:tr w:rsidR="004F358B" w:rsidRPr="00F14B26" w14:paraId="045951EA" w14:textId="77777777" w:rsidTr="00D579EF"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A6922D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MHSD3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42B30C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29 ± 0.69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DBA003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54.28 ± 3.53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9665F6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20.18 ± 0.69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D26429" w14:textId="77777777" w:rsidR="004F358B" w:rsidRPr="00F14B26" w:rsidRDefault="004F358B" w:rsidP="004F358B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78.91 ± 0.00</w:t>
            </w:r>
          </w:p>
        </w:tc>
      </w:tr>
    </w:tbl>
    <w:p w14:paraId="7C30BEF9" w14:textId="5FC6F510" w:rsidR="00D035CD" w:rsidRPr="00F14B26" w:rsidRDefault="004F358B" w:rsidP="004F358B">
      <w:pPr>
        <w:rPr>
          <w:rFonts w:cstheme="minorHAnsi"/>
          <w:sz w:val="24"/>
          <w:szCs w:val="24"/>
        </w:rPr>
      </w:pPr>
      <w:r w:rsidRPr="00F14B26">
        <w:rPr>
          <w:rFonts w:cstheme="minorHAnsi"/>
          <w:sz w:val="24"/>
          <w:szCs w:val="24"/>
        </w:rPr>
        <w:t>Values are means of triplicate measurements with ± standard deviation</w:t>
      </w:r>
    </w:p>
    <w:p w14:paraId="6EB45A93" w14:textId="786827F3" w:rsidR="00D035CD" w:rsidRPr="00F14B26" w:rsidRDefault="00D035CD" w:rsidP="004F358B">
      <w:pPr>
        <w:rPr>
          <w:rFonts w:cstheme="minorHAnsi"/>
          <w:sz w:val="24"/>
          <w:szCs w:val="24"/>
        </w:rPr>
      </w:pPr>
    </w:p>
    <w:p w14:paraId="4ED18DC3" w14:textId="58384EAD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032F1EB7" w14:textId="41B9FA1E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16BD2E1D" w14:textId="729ED783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2BEB9A5" w14:textId="79E4CEEC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9E327B9" w14:textId="7A77C4F0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FCB1822" w14:textId="0D69AE64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2A53E43B" w14:textId="6F678439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714861E9" w14:textId="00E1145F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5D72334" w14:textId="396E5F8E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A548B79" w14:textId="78778655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1C6961DE" w14:textId="11DC4636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4A7E40CF" w14:textId="68893211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7252B374" w14:textId="69BB5DF4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4103A5F" w14:textId="0D9C3B76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3DA1D564" w14:textId="048427A9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5CF23910" w14:textId="5383FD44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09980D79" w14:textId="2949806C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03D0822F" w14:textId="711EFB78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4CA225DA" w14:textId="0392EE65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36D05622" w14:textId="71852E17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1D461D19" w14:textId="25D6FB8F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437D6E9F" w14:textId="3E09A327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12C4DD65" w14:textId="77777777" w:rsidR="00FB0C49" w:rsidRPr="00F14B26" w:rsidRDefault="00FB0C49" w:rsidP="004F358B">
      <w:pPr>
        <w:rPr>
          <w:rFonts w:cstheme="minorHAnsi"/>
          <w:sz w:val="24"/>
          <w:szCs w:val="24"/>
        </w:rPr>
      </w:pPr>
    </w:p>
    <w:p w14:paraId="19B7F830" w14:textId="16F902DF" w:rsidR="00D035CD" w:rsidRPr="00F14B26" w:rsidRDefault="00D035CD" w:rsidP="004745B7">
      <w:pPr>
        <w:spacing w:after="0"/>
        <w:rPr>
          <w:rFonts w:cstheme="minorHAnsi"/>
          <w:b/>
          <w:sz w:val="24"/>
          <w:szCs w:val="24"/>
        </w:rPr>
      </w:pPr>
      <w:r w:rsidRPr="00F14B26">
        <w:rPr>
          <w:rFonts w:cstheme="minorHAnsi"/>
          <w:b/>
          <w:sz w:val="24"/>
          <w:szCs w:val="24"/>
        </w:rPr>
        <w:t>Table S</w:t>
      </w:r>
      <w:r w:rsidR="00D85941" w:rsidRPr="00F14B26">
        <w:rPr>
          <w:rFonts w:cstheme="minorHAnsi"/>
          <w:b/>
          <w:sz w:val="24"/>
          <w:szCs w:val="24"/>
        </w:rPr>
        <w:t>5</w:t>
      </w:r>
      <w:r w:rsidRPr="00F14B26">
        <w:rPr>
          <w:rFonts w:cstheme="minorHAnsi"/>
          <w:b/>
          <w:sz w:val="24"/>
          <w:szCs w:val="24"/>
        </w:rPr>
        <w:t xml:space="preserve">: Antibiotic </w:t>
      </w:r>
      <w:r w:rsidRPr="00F14B26">
        <w:rPr>
          <w:rFonts w:cstheme="minorHAnsi"/>
          <w:b/>
          <w:bCs/>
          <w:sz w:val="24"/>
          <w:szCs w:val="24"/>
        </w:rPr>
        <w:t>susceptibility</w:t>
      </w:r>
      <w:r w:rsidRPr="00F14B26">
        <w:rPr>
          <w:rFonts w:cstheme="minorHAnsi"/>
          <w:b/>
          <w:sz w:val="24"/>
          <w:szCs w:val="24"/>
        </w:rPr>
        <w:t xml:space="preserve"> of </w:t>
      </w:r>
      <w:r w:rsidRPr="00F14B26">
        <w:rPr>
          <w:rFonts w:cstheme="minorHAnsi"/>
          <w:b/>
          <w:i/>
          <w:sz w:val="24"/>
          <w:szCs w:val="24"/>
        </w:rPr>
        <w:t>Bacillus paranth</w:t>
      </w:r>
      <w:r w:rsidR="005D4C21" w:rsidRPr="00F14B26">
        <w:rPr>
          <w:rFonts w:cstheme="minorHAnsi"/>
          <w:b/>
          <w:i/>
          <w:sz w:val="24"/>
          <w:szCs w:val="24"/>
        </w:rPr>
        <w:t>r</w:t>
      </w:r>
      <w:r w:rsidRPr="00F14B26">
        <w:rPr>
          <w:rFonts w:cstheme="minorHAnsi"/>
          <w:b/>
          <w:i/>
          <w:sz w:val="24"/>
          <w:szCs w:val="24"/>
        </w:rPr>
        <w:t>acis</w:t>
      </w:r>
      <w:r w:rsidRPr="00F14B26">
        <w:rPr>
          <w:rFonts w:cstheme="minorHAnsi"/>
          <w:b/>
          <w:sz w:val="24"/>
          <w:szCs w:val="24"/>
        </w:rPr>
        <w:t xml:space="preserve"> MHSD3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88"/>
        <w:gridCol w:w="2264"/>
        <w:gridCol w:w="2301"/>
        <w:gridCol w:w="1963"/>
      </w:tblGrid>
      <w:tr w:rsidR="00D035CD" w:rsidRPr="00F14B26" w14:paraId="293211E7" w14:textId="77777777" w:rsidTr="00D579EF">
        <w:tc>
          <w:tcPr>
            <w:tcW w:w="2488" w:type="dxa"/>
          </w:tcPr>
          <w:p w14:paraId="41B91557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Antibiotic strains</w:t>
            </w:r>
          </w:p>
        </w:tc>
        <w:tc>
          <w:tcPr>
            <w:tcW w:w="2264" w:type="dxa"/>
          </w:tcPr>
          <w:p w14:paraId="74748484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Concentration (µg/disc)</w:t>
            </w:r>
          </w:p>
        </w:tc>
        <w:tc>
          <w:tcPr>
            <w:tcW w:w="2301" w:type="dxa"/>
          </w:tcPr>
          <w:p w14:paraId="350CBAF5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Zone of inhibition (mm)</w:t>
            </w:r>
          </w:p>
        </w:tc>
        <w:tc>
          <w:tcPr>
            <w:tcW w:w="1963" w:type="dxa"/>
          </w:tcPr>
          <w:p w14:paraId="446D1E59" w14:textId="1C2CE871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Resistance or Sensitive</w:t>
            </w:r>
          </w:p>
        </w:tc>
      </w:tr>
      <w:tr w:rsidR="00D035CD" w:rsidRPr="00F14B26" w14:paraId="69DF0B41" w14:textId="77777777" w:rsidTr="00D579EF">
        <w:tc>
          <w:tcPr>
            <w:tcW w:w="2488" w:type="dxa"/>
          </w:tcPr>
          <w:p w14:paraId="00E58F08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Erythromycin</w:t>
            </w:r>
          </w:p>
        </w:tc>
        <w:tc>
          <w:tcPr>
            <w:tcW w:w="2264" w:type="dxa"/>
          </w:tcPr>
          <w:p w14:paraId="01ACDDA8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5FC02EE7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24</w:t>
            </w:r>
          </w:p>
        </w:tc>
        <w:tc>
          <w:tcPr>
            <w:tcW w:w="1963" w:type="dxa"/>
          </w:tcPr>
          <w:p w14:paraId="6AD43415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S</w:t>
            </w:r>
          </w:p>
        </w:tc>
      </w:tr>
      <w:tr w:rsidR="00D035CD" w:rsidRPr="00F14B26" w14:paraId="5CAF2128" w14:textId="77777777" w:rsidTr="00D579EF">
        <w:tc>
          <w:tcPr>
            <w:tcW w:w="2488" w:type="dxa"/>
          </w:tcPr>
          <w:p w14:paraId="2CBF9FBF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Gentamicin</w:t>
            </w:r>
          </w:p>
        </w:tc>
        <w:tc>
          <w:tcPr>
            <w:tcW w:w="2264" w:type="dxa"/>
          </w:tcPr>
          <w:p w14:paraId="4E6021C7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10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58FC9C65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19</w:t>
            </w:r>
          </w:p>
        </w:tc>
        <w:tc>
          <w:tcPr>
            <w:tcW w:w="1963" w:type="dxa"/>
          </w:tcPr>
          <w:p w14:paraId="6E08A502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I</w:t>
            </w:r>
          </w:p>
        </w:tc>
      </w:tr>
      <w:tr w:rsidR="00D035CD" w:rsidRPr="00F14B26" w14:paraId="50166D82" w14:textId="77777777" w:rsidTr="00D579EF">
        <w:tc>
          <w:tcPr>
            <w:tcW w:w="2488" w:type="dxa"/>
          </w:tcPr>
          <w:p w14:paraId="4597D6DE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Metronidazole</w:t>
            </w:r>
          </w:p>
        </w:tc>
        <w:tc>
          <w:tcPr>
            <w:tcW w:w="2264" w:type="dxa"/>
          </w:tcPr>
          <w:p w14:paraId="6D1AEC98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3CF37D47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0</w:t>
            </w:r>
          </w:p>
        </w:tc>
        <w:tc>
          <w:tcPr>
            <w:tcW w:w="1963" w:type="dxa"/>
          </w:tcPr>
          <w:p w14:paraId="6419E296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R</w:t>
            </w:r>
          </w:p>
        </w:tc>
      </w:tr>
      <w:tr w:rsidR="00D035CD" w:rsidRPr="00F14B26" w14:paraId="7187A5B9" w14:textId="77777777" w:rsidTr="00D579EF">
        <w:tc>
          <w:tcPr>
            <w:tcW w:w="2488" w:type="dxa"/>
          </w:tcPr>
          <w:p w14:paraId="0773E5FA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Polymyxin B</w:t>
            </w:r>
          </w:p>
        </w:tc>
        <w:tc>
          <w:tcPr>
            <w:tcW w:w="2264" w:type="dxa"/>
          </w:tcPr>
          <w:p w14:paraId="044A61D2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300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34975908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9</w:t>
            </w:r>
          </w:p>
        </w:tc>
        <w:tc>
          <w:tcPr>
            <w:tcW w:w="1963" w:type="dxa"/>
          </w:tcPr>
          <w:p w14:paraId="2D3F5409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R</w:t>
            </w:r>
          </w:p>
        </w:tc>
      </w:tr>
      <w:tr w:rsidR="00D035CD" w:rsidRPr="00F14B26" w14:paraId="0BB371EF" w14:textId="77777777" w:rsidTr="00D579EF">
        <w:tc>
          <w:tcPr>
            <w:tcW w:w="2488" w:type="dxa"/>
          </w:tcPr>
          <w:p w14:paraId="7BED9CD8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bookmarkStart w:id="8" w:name="_Hlk73270943"/>
            <w:r w:rsidRPr="00F14B26">
              <w:rPr>
                <w:rFonts w:cstheme="minorHAnsi"/>
                <w:sz w:val="24"/>
                <w:szCs w:val="24"/>
              </w:rPr>
              <w:t>Cefuroxime</w:t>
            </w:r>
            <w:bookmarkEnd w:id="8"/>
          </w:p>
        </w:tc>
        <w:tc>
          <w:tcPr>
            <w:tcW w:w="2264" w:type="dxa"/>
          </w:tcPr>
          <w:p w14:paraId="65A7075F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30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53D2BFEC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19</w:t>
            </w:r>
          </w:p>
        </w:tc>
        <w:tc>
          <w:tcPr>
            <w:tcW w:w="1963" w:type="dxa"/>
          </w:tcPr>
          <w:p w14:paraId="5719969A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I</w:t>
            </w:r>
          </w:p>
        </w:tc>
      </w:tr>
      <w:tr w:rsidR="00D035CD" w:rsidRPr="00F14B26" w14:paraId="6044324E" w14:textId="77777777" w:rsidTr="00D579EF">
        <w:tc>
          <w:tcPr>
            <w:tcW w:w="2488" w:type="dxa"/>
          </w:tcPr>
          <w:p w14:paraId="7E268515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Cefalexin</w:t>
            </w:r>
          </w:p>
        </w:tc>
        <w:tc>
          <w:tcPr>
            <w:tcW w:w="2264" w:type="dxa"/>
          </w:tcPr>
          <w:p w14:paraId="26CC7DBA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30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0E000F3B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26</w:t>
            </w:r>
          </w:p>
        </w:tc>
        <w:tc>
          <w:tcPr>
            <w:tcW w:w="1963" w:type="dxa"/>
          </w:tcPr>
          <w:p w14:paraId="335508ED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S</w:t>
            </w:r>
          </w:p>
        </w:tc>
      </w:tr>
      <w:tr w:rsidR="00D035CD" w:rsidRPr="00F14B26" w14:paraId="00647AB5" w14:textId="77777777" w:rsidTr="00D579EF">
        <w:tc>
          <w:tcPr>
            <w:tcW w:w="2488" w:type="dxa"/>
          </w:tcPr>
          <w:p w14:paraId="334ABBBE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Ciprofloxacin</w:t>
            </w:r>
          </w:p>
        </w:tc>
        <w:tc>
          <w:tcPr>
            <w:tcW w:w="2264" w:type="dxa"/>
          </w:tcPr>
          <w:p w14:paraId="551146F5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2301" w:type="dxa"/>
            <w:shd w:val="clear" w:color="auto" w:fill="auto"/>
            <w:vAlign w:val="bottom"/>
          </w:tcPr>
          <w:p w14:paraId="12DC042A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24</w:t>
            </w:r>
          </w:p>
        </w:tc>
        <w:tc>
          <w:tcPr>
            <w:tcW w:w="1963" w:type="dxa"/>
          </w:tcPr>
          <w:p w14:paraId="1D988CF6" w14:textId="77777777" w:rsidR="00D035CD" w:rsidRPr="00F14B26" w:rsidRDefault="00D035CD" w:rsidP="00D035CD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S</w:t>
            </w:r>
          </w:p>
        </w:tc>
      </w:tr>
    </w:tbl>
    <w:p w14:paraId="29C43438" w14:textId="1051DC65" w:rsidR="00D035CD" w:rsidRPr="00F14B26" w:rsidRDefault="00D035CD" w:rsidP="00D035CD">
      <w:pPr>
        <w:rPr>
          <w:rFonts w:cstheme="minorHAnsi"/>
          <w:sz w:val="24"/>
          <w:szCs w:val="24"/>
        </w:rPr>
      </w:pPr>
      <w:r w:rsidRPr="00F14B26">
        <w:rPr>
          <w:rFonts w:cstheme="minorHAnsi"/>
          <w:sz w:val="24"/>
          <w:szCs w:val="24"/>
        </w:rPr>
        <w:t xml:space="preserve"> R= resistant (≤ 14 mm); </w:t>
      </w:r>
      <w:r w:rsidR="00FB0C49" w:rsidRPr="00F14B26">
        <w:rPr>
          <w:rFonts w:cstheme="minorHAnsi"/>
          <w:sz w:val="24"/>
          <w:szCs w:val="24"/>
        </w:rPr>
        <w:t>I</w:t>
      </w:r>
      <w:r w:rsidRPr="00F14B26">
        <w:rPr>
          <w:rFonts w:cstheme="minorHAnsi"/>
          <w:sz w:val="24"/>
          <w:szCs w:val="24"/>
        </w:rPr>
        <w:t xml:space="preserve"> = Intermediate (15-19 mm); S= Sensitive (≥ 20 mm) </w:t>
      </w:r>
    </w:p>
    <w:p w14:paraId="16EE1B10" w14:textId="664BDE35" w:rsidR="00D8219B" w:rsidRPr="00F14B26" w:rsidRDefault="00D8219B" w:rsidP="00D035CD">
      <w:pPr>
        <w:rPr>
          <w:rFonts w:cstheme="minorHAnsi"/>
          <w:sz w:val="24"/>
          <w:szCs w:val="24"/>
        </w:rPr>
      </w:pPr>
    </w:p>
    <w:p w14:paraId="64189352" w14:textId="2F80C936" w:rsidR="00C60D0D" w:rsidRPr="00F14B26" w:rsidRDefault="00C60D0D" w:rsidP="00D8219B">
      <w:pPr>
        <w:rPr>
          <w:rFonts w:cstheme="minorHAnsi"/>
          <w:b/>
          <w:bCs/>
          <w:sz w:val="24"/>
          <w:szCs w:val="24"/>
        </w:rPr>
      </w:pPr>
    </w:p>
    <w:p w14:paraId="7AB3F122" w14:textId="6436A15B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1ED91194" w14:textId="0884155D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4E3445E9" w14:textId="466ACD2B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0A4DB614" w14:textId="624ECD5E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04298085" w14:textId="47341AF9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34FBA630" w14:textId="35235036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26C8FA1D" w14:textId="073003DA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58108973" w14:textId="0D75F705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0192200F" w14:textId="5DE49D7D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267AAD8A" w14:textId="4B604001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46843B08" w14:textId="59D9857C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08E2CF40" w14:textId="00357EA1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1F4798B1" w14:textId="18B98C9B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253EDBDC" w14:textId="7785476F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4F125639" w14:textId="77777777" w:rsidR="00FB0C49" w:rsidRPr="00F14B26" w:rsidRDefault="00FB0C49" w:rsidP="00D8219B">
      <w:pPr>
        <w:rPr>
          <w:rFonts w:cstheme="minorHAnsi"/>
          <w:b/>
          <w:bCs/>
          <w:sz w:val="24"/>
          <w:szCs w:val="24"/>
        </w:rPr>
      </w:pPr>
    </w:p>
    <w:p w14:paraId="7920E77B" w14:textId="31738388" w:rsidR="00D8219B" w:rsidRPr="00F14B26" w:rsidRDefault="00D8219B" w:rsidP="00FB0C49">
      <w:pPr>
        <w:spacing w:after="0"/>
        <w:rPr>
          <w:rFonts w:cstheme="minorHAnsi"/>
          <w:b/>
          <w:bCs/>
          <w:sz w:val="24"/>
          <w:szCs w:val="24"/>
        </w:rPr>
      </w:pPr>
      <w:r w:rsidRPr="00F14B26">
        <w:rPr>
          <w:rFonts w:cstheme="minorHAnsi"/>
          <w:b/>
          <w:bCs/>
          <w:sz w:val="24"/>
          <w:szCs w:val="24"/>
        </w:rPr>
        <w:lastRenderedPageBreak/>
        <w:t>Table S</w:t>
      </w:r>
      <w:r w:rsidR="00D85941" w:rsidRPr="00F14B26">
        <w:rPr>
          <w:rFonts w:cstheme="minorHAnsi"/>
          <w:b/>
          <w:bCs/>
          <w:sz w:val="24"/>
          <w:szCs w:val="24"/>
        </w:rPr>
        <w:t>6</w:t>
      </w:r>
      <w:r w:rsidRPr="00F14B26">
        <w:rPr>
          <w:rFonts w:cstheme="minorHAnsi"/>
          <w:b/>
          <w:bCs/>
          <w:sz w:val="24"/>
          <w:szCs w:val="24"/>
        </w:rPr>
        <w:t xml:space="preserve">:  Minimum inhibition concentration of </w:t>
      </w:r>
      <w:r w:rsidRPr="00F14B26">
        <w:rPr>
          <w:rFonts w:cstheme="minorHAnsi"/>
          <w:b/>
          <w:bCs/>
          <w:i/>
          <w:iCs/>
          <w:sz w:val="24"/>
          <w:szCs w:val="24"/>
        </w:rPr>
        <w:t xml:space="preserve">Bacillus paranthracis </w:t>
      </w:r>
      <w:r w:rsidRPr="00F14B26">
        <w:rPr>
          <w:rFonts w:cstheme="minorHAnsi"/>
          <w:b/>
          <w:bCs/>
          <w:sz w:val="24"/>
          <w:szCs w:val="24"/>
        </w:rPr>
        <w:t xml:space="preserve">MHSD3 crude extract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4"/>
        <w:gridCol w:w="4111"/>
      </w:tblGrid>
      <w:tr w:rsidR="00D8219B" w:rsidRPr="00F14B26" w14:paraId="5EA68DCA" w14:textId="77777777" w:rsidTr="005D4C21">
        <w:tc>
          <w:tcPr>
            <w:tcW w:w="3794" w:type="dxa"/>
            <w:tcBorders>
              <w:top w:val="single" w:sz="4" w:space="0" w:color="auto"/>
              <w:bottom w:val="single" w:sz="4" w:space="0" w:color="auto"/>
            </w:tcBorders>
          </w:tcPr>
          <w:p w14:paraId="7E5D4A4C" w14:textId="19BE5846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Pathogenic strains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14:paraId="5BF8461C" w14:textId="5BCB2C96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4B26">
              <w:rPr>
                <w:rFonts w:cstheme="minorHAnsi"/>
                <w:b/>
                <w:bCs/>
                <w:sz w:val="24"/>
                <w:szCs w:val="24"/>
              </w:rPr>
              <w:t>Concentration (mg/m</w:t>
            </w:r>
            <w:r w:rsidR="00E53150" w:rsidRPr="00F14B26">
              <w:rPr>
                <w:rFonts w:cstheme="minorHAnsi"/>
                <w:b/>
                <w:bCs/>
                <w:sz w:val="24"/>
                <w:szCs w:val="24"/>
              </w:rPr>
              <w:t>L</w:t>
            </w:r>
            <w:r w:rsidRPr="00F14B26">
              <w:rPr>
                <w:rFonts w:cstheme="minorHAnsi"/>
                <w:b/>
                <w:bCs/>
                <w:sz w:val="24"/>
                <w:szCs w:val="24"/>
              </w:rPr>
              <w:t>)</w:t>
            </w:r>
          </w:p>
        </w:tc>
      </w:tr>
      <w:tr w:rsidR="00D8219B" w:rsidRPr="00F14B26" w14:paraId="59EBAB30" w14:textId="77777777" w:rsidTr="005D4C21">
        <w:tc>
          <w:tcPr>
            <w:tcW w:w="3794" w:type="dxa"/>
            <w:tcBorders>
              <w:top w:val="single" w:sz="4" w:space="0" w:color="auto"/>
            </w:tcBorders>
          </w:tcPr>
          <w:p w14:paraId="369A749F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Pseudomonas aeruginosa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5E78C35D" w14:textId="569C3314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15 </w:t>
            </w:r>
          </w:p>
        </w:tc>
      </w:tr>
      <w:tr w:rsidR="00D8219B" w:rsidRPr="00F14B26" w14:paraId="622C8B50" w14:textId="77777777" w:rsidTr="005D4C21">
        <w:tc>
          <w:tcPr>
            <w:tcW w:w="3794" w:type="dxa"/>
          </w:tcPr>
          <w:p w14:paraId="41133990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Klebsiella oxytoca</w:t>
            </w:r>
          </w:p>
        </w:tc>
        <w:tc>
          <w:tcPr>
            <w:tcW w:w="4111" w:type="dxa"/>
          </w:tcPr>
          <w:p w14:paraId="19941D16" w14:textId="2B98635C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15 </w:t>
            </w:r>
          </w:p>
        </w:tc>
      </w:tr>
      <w:tr w:rsidR="00D8219B" w:rsidRPr="00F14B26" w14:paraId="23E58DA7" w14:textId="77777777" w:rsidTr="005D4C21">
        <w:tc>
          <w:tcPr>
            <w:tcW w:w="3794" w:type="dxa"/>
          </w:tcPr>
          <w:p w14:paraId="61E97059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Klebsiella pneumonia</w:t>
            </w:r>
          </w:p>
        </w:tc>
        <w:tc>
          <w:tcPr>
            <w:tcW w:w="4111" w:type="dxa"/>
          </w:tcPr>
          <w:p w14:paraId="538802F0" w14:textId="10287EFE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3.75 </w:t>
            </w:r>
          </w:p>
        </w:tc>
      </w:tr>
      <w:tr w:rsidR="00D8219B" w:rsidRPr="00F14B26" w14:paraId="3C7A61D6" w14:textId="77777777" w:rsidTr="005D4C21">
        <w:tc>
          <w:tcPr>
            <w:tcW w:w="3794" w:type="dxa"/>
          </w:tcPr>
          <w:p w14:paraId="3877F8B0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Escherichia coli</w:t>
            </w:r>
          </w:p>
        </w:tc>
        <w:tc>
          <w:tcPr>
            <w:tcW w:w="4111" w:type="dxa"/>
          </w:tcPr>
          <w:p w14:paraId="6D8C5A8A" w14:textId="7C9C7D15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15 </w:t>
            </w:r>
          </w:p>
        </w:tc>
      </w:tr>
      <w:tr w:rsidR="00D8219B" w:rsidRPr="00F14B26" w14:paraId="3EF2FB3A" w14:textId="77777777" w:rsidTr="005D4C21">
        <w:tc>
          <w:tcPr>
            <w:tcW w:w="3794" w:type="dxa"/>
          </w:tcPr>
          <w:p w14:paraId="3E081267" w14:textId="364D3DE3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Staphylococcus epidermis</w:t>
            </w:r>
          </w:p>
        </w:tc>
        <w:tc>
          <w:tcPr>
            <w:tcW w:w="4111" w:type="dxa"/>
          </w:tcPr>
          <w:p w14:paraId="56B6D415" w14:textId="1A779248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1.87 </w:t>
            </w:r>
          </w:p>
        </w:tc>
      </w:tr>
      <w:tr w:rsidR="00D8219B" w:rsidRPr="00F14B26" w14:paraId="7CBF96A3" w14:textId="77777777" w:rsidTr="005D4C21">
        <w:tc>
          <w:tcPr>
            <w:tcW w:w="3794" w:type="dxa"/>
          </w:tcPr>
          <w:p w14:paraId="0A9CB27F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Veillonella purvula</w:t>
            </w:r>
          </w:p>
        </w:tc>
        <w:tc>
          <w:tcPr>
            <w:tcW w:w="4111" w:type="dxa"/>
          </w:tcPr>
          <w:p w14:paraId="38785E1F" w14:textId="78338D2C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3.75 </w:t>
            </w:r>
          </w:p>
        </w:tc>
      </w:tr>
      <w:tr w:rsidR="00D8219B" w:rsidRPr="00F14B26" w14:paraId="4ED02DD8" w14:textId="77777777" w:rsidTr="005D4C21">
        <w:tc>
          <w:tcPr>
            <w:tcW w:w="3794" w:type="dxa"/>
          </w:tcPr>
          <w:p w14:paraId="5D02E113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Staphylococcus auerus</w:t>
            </w:r>
          </w:p>
        </w:tc>
        <w:tc>
          <w:tcPr>
            <w:tcW w:w="4111" w:type="dxa"/>
          </w:tcPr>
          <w:p w14:paraId="52818B77" w14:textId="6CBBD9F3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7.5 </w:t>
            </w:r>
          </w:p>
        </w:tc>
      </w:tr>
      <w:tr w:rsidR="00D8219B" w:rsidRPr="00F14B26" w14:paraId="4B2D4158" w14:textId="77777777" w:rsidTr="005D4C21">
        <w:tc>
          <w:tcPr>
            <w:tcW w:w="3794" w:type="dxa"/>
          </w:tcPr>
          <w:p w14:paraId="237B9A9A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Enterococcus faecium</w:t>
            </w:r>
          </w:p>
        </w:tc>
        <w:tc>
          <w:tcPr>
            <w:tcW w:w="4111" w:type="dxa"/>
          </w:tcPr>
          <w:p w14:paraId="57E6C555" w14:textId="7DA540FA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15 </w:t>
            </w:r>
          </w:p>
        </w:tc>
      </w:tr>
      <w:tr w:rsidR="00D8219B" w:rsidRPr="00F14B26" w14:paraId="59B1E78A" w14:textId="77777777" w:rsidTr="005D4C21">
        <w:tc>
          <w:tcPr>
            <w:tcW w:w="3794" w:type="dxa"/>
          </w:tcPr>
          <w:p w14:paraId="2230A34A" w14:textId="4C4BF9BE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Bacillus cereus</w:t>
            </w:r>
          </w:p>
        </w:tc>
        <w:tc>
          <w:tcPr>
            <w:tcW w:w="4111" w:type="dxa"/>
          </w:tcPr>
          <w:p w14:paraId="3EF50AF3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>-</w:t>
            </w:r>
          </w:p>
        </w:tc>
      </w:tr>
      <w:tr w:rsidR="00D8219B" w:rsidRPr="00F14B26" w14:paraId="63D21E09" w14:textId="77777777" w:rsidTr="005D4C21">
        <w:tc>
          <w:tcPr>
            <w:tcW w:w="3794" w:type="dxa"/>
            <w:tcBorders>
              <w:bottom w:val="single" w:sz="4" w:space="0" w:color="auto"/>
            </w:tcBorders>
          </w:tcPr>
          <w:p w14:paraId="190C7C1E" w14:textId="77777777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Staphylococcus saprophyticus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14:paraId="0F023C5B" w14:textId="47BAA0D8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14B26">
              <w:rPr>
                <w:rFonts w:cstheme="minorHAnsi"/>
                <w:sz w:val="24"/>
                <w:szCs w:val="24"/>
              </w:rPr>
              <w:t xml:space="preserve">1.87 </w:t>
            </w:r>
          </w:p>
        </w:tc>
      </w:tr>
      <w:tr w:rsidR="00D8219B" w:rsidRPr="00F14B26" w14:paraId="114B241D" w14:textId="77777777" w:rsidTr="005D4C21">
        <w:tc>
          <w:tcPr>
            <w:tcW w:w="3794" w:type="dxa"/>
            <w:tcBorders>
              <w:top w:val="single" w:sz="4" w:space="0" w:color="auto"/>
              <w:bottom w:val="single" w:sz="4" w:space="0" w:color="auto"/>
            </w:tcBorders>
          </w:tcPr>
          <w:p w14:paraId="0ED73B34" w14:textId="19B8C46B" w:rsidR="00D8219B" w:rsidRPr="00F14B26" w:rsidRDefault="00D8219B" w:rsidP="005D4C21">
            <w:pPr>
              <w:spacing w:after="200" w:line="276" w:lineRule="auto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F14B26">
              <w:rPr>
                <w:rFonts w:cstheme="minorHAnsi"/>
                <w:i/>
                <w:iCs/>
                <w:sz w:val="24"/>
                <w:szCs w:val="24"/>
              </w:rPr>
              <w:t>Mycobacterium smegmatis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14:paraId="7206FDFF" w14:textId="5DB95935" w:rsidR="00D8219B" w:rsidRPr="00F14B26" w:rsidRDefault="00D8219B" w:rsidP="002903D3">
            <w:pPr>
              <w:pStyle w:val="ListParagraph"/>
              <w:numPr>
                <w:ilvl w:val="0"/>
                <w:numId w:val="4"/>
              </w:num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0AB52569" w14:textId="2F07C3F1" w:rsidR="00D8219B" w:rsidRPr="00F14B26" w:rsidRDefault="002903D3" w:rsidP="002903D3">
      <w:pPr>
        <w:rPr>
          <w:rFonts w:cstheme="minorHAnsi"/>
          <w:sz w:val="24"/>
          <w:szCs w:val="24"/>
        </w:rPr>
      </w:pPr>
      <w:r w:rsidRPr="00F14B26">
        <w:rPr>
          <w:rFonts w:cstheme="minorHAnsi"/>
          <w:sz w:val="24"/>
          <w:szCs w:val="24"/>
        </w:rPr>
        <w:t xml:space="preserve">     </w:t>
      </w:r>
      <w:proofErr w:type="gramStart"/>
      <w:r w:rsidRPr="00F14B26">
        <w:rPr>
          <w:rFonts w:cstheme="minorHAnsi"/>
          <w:sz w:val="24"/>
          <w:szCs w:val="24"/>
        </w:rPr>
        <w:t>- :</w:t>
      </w:r>
      <w:proofErr w:type="gramEnd"/>
      <w:r w:rsidRPr="00F14B26">
        <w:rPr>
          <w:rFonts w:cstheme="minorHAnsi"/>
          <w:sz w:val="24"/>
          <w:szCs w:val="24"/>
        </w:rPr>
        <w:t xml:space="preserve"> No inhibition</w:t>
      </w:r>
      <w:r w:rsidR="00FB0C49" w:rsidRPr="00F14B26">
        <w:rPr>
          <w:rFonts w:cstheme="minorHAnsi"/>
          <w:sz w:val="24"/>
          <w:szCs w:val="24"/>
        </w:rPr>
        <w:t>;</w:t>
      </w:r>
      <w:r w:rsidRPr="00F14B26">
        <w:rPr>
          <w:rFonts w:cstheme="minorHAnsi"/>
          <w:sz w:val="24"/>
          <w:szCs w:val="24"/>
        </w:rPr>
        <w:t xml:space="preserve"> values are statistically significant at p </w:t>
      </w:r>
      <w:r w:rsidR="00E53150" w:rsidRPr="00F14B26">
        <w:rPr>
          <w:rFonts w:cstheme="minorHAnsi"/>
          <w:sz w:val="24"/>
          <w:szCs w:val="24"/>
        </w:rPr>
        <w:t>≤</w:t>
      </w:r>
      <w:r w:rsidRPr="00F14B26">
        <w:rPr>
          <w:rFonts w:cstheme="minorHAnsi"/>
          <w:sz w:val="24"/>
          <w:szCs w:val="24"/>
        </w:rPr>
        <w:t>0.05</w:t>
      </w:r>
    </w:p>
    <w:p w14:paraId="294F2368" w14:textId="77777777" w:rsidR="00D8219B" w:rsidRPr="00F14B26" w:rsidRDefault="00D8219B" w:rsidP="00D035CD">
      <w:pPr>
        <w:rPr>
          <w:rFonts w:cstheme="minorHAnsi"/>
          <w:sz w:val="24"/>
          <w:szCs w:val="24"/>
        </w:rPr>
      </w:pPr>
    </w:p>
    <w:p w14:paraId="76AD1DAF" w14:textId="77777777" w:rsidR="0028073E" w:rsidRPr="00F14B26" w:rsidRDefault="00C60D0D">
      <w:pPr>
        <w:rPr>
          <w:rFonts w:cstheme="minorHAnsi"/>
          <w:sz w:val="24"/>
          <w:szCs w:val="24"/>
        </w:rPr>
      </w:pPr>
      <w:r w:rsidRPr="00F14B26">
        <w:rPr>
          <w:rFonts w:cstheme="minorHAnsi"/>
          <w:noProof/>
          <w:sz w:val="24"/>
          <w:szCs w:val="24"/>
        </w:rPr>
        <w:drawing>
          <wp:inline distT="0" distB="0" distL="0" distR="0" wp14:anchorId="5318B1A2" wp14:editId="7133AE8E">
            <wp:extent cx="5553075" cy="3252727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1029" cy="3263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6CD055" w14:textId="44DA027A" w:rsidR="00953C1E" w:rsidRPr="00F14B26" w:rsidRDefault="00953C1E">
      <w:pPr>
        <w:rPr>
          <w:rFonts w:cstheme="minorHAnsi"/>
          <w:sz w:val="24"/>
          <w:szCs w:val="24"/>
        </w:rPr>
        <w:sectPr w:rsidR="00953C1E" w:rsidRPr="00F14B26" w:rsidSect="000C0079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F14B26">
        <w:rPr>
          <w:rFonts w:cstheme="minorHAnsi"/>
          <w:b/>
          <w:bCs/>
          <w:sz w:val="24"/>
          <w:szCs w:val="24"/>
        </w:rPr>
        <w:t>F</w:t>
      </w:r>
      <w:r w:rsidR="0053261C" w:rsidRPr="00F14B26">
        <w:rPr>
          <w:rFonts w:cstheme="minorHAnsi"/>
          <w:b/>
          <w:bCs/>
          <w:sz w:val="24"/>
          <w:szCs w:val="24"/>
        </w:rPr>
        <w:t>IGURE</w:t>
      </w:r>
      <w:r w:rsidRPr="00F14B26">
        <w:rPr>
          <w:rFonts w:cstheme="minorHAnsi"/>
          <w:b/>
          <w:bCs/>
          <w:sz w:val="24"/>
          <w:szCs w:val="24"/>
        </w:rPr>
        <w:t xml:space="preserve"> S1</w:t>
      </w:r>
      <w:r w:rsidRPr="00F14B26">
        <w:rPr>
          <w:rFonts w:cstheme="minorHAnsi"/>
          <w:sz w:val="24"/>
          <w:szCs w:val="24"/>
        </w:rPr>
        <w:t xml:space="preserve">. GC-MS chromatogram of </w:t>
      </w:r>
      <w:r w:rsidRPr="00F14B26">
        <w:rPr>
          <w:rFonts w:cstheme="minorHAnsi"/>
          <w:i/>
          <w:iCs/>
          <w:sz w:val="24"/>
          <w:szCs w:val="24"/>
        </w:rPr>
        <w:t>Bacillus paranthracis</w:t>
      </w:r>
      <w:r w:rsidRPr="00F14B26">
        <w:rPr>
          <w:rFonts w:cstheme="minorHAnsi"/>
          <w:sz w:val="24"/>
          <w:szCs w:val="24"/>
        </w:rPr>
        <w:t xml:space="preserve"> strain MHSD3’s crude extrac</w:t>
      </w:r>
      <w:r w:rsidR="000E0D46" w:rsidRPr="00F14B26">
        <w:rPr>
          <w:rFonts w:cstheme="minorHAnsi"/>
          <w:sz w:val="24"/>
          <w:szCs w:val="24"/>
        </w:rPr>
        <w:t>t.</w:t>
      </w:r>
    </w:p>
    <w:p w14:paraId="75874951" w14:textId="77777777" w:rsidR="0028073E" w:rsidRPr="00F14B26" w:rsidRDefault="0028073E" w:rsidP="00F14B26">
      <w:pPr>
        <w:rPr>
          <w:rFonts w:cstheme="minorHAnsi"/>
          <w:sz w:val="24"/>
          <w:szCs w:val="24"/>
        </w:rPr>
      </w:pPr>
    </w:p>
    <w:sectPr w:rsidR="0028073E" w:rsidRPr="00F14B26" w:rsidSect="0028073E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A529D9" w14:textId="77777777" w:rsidR="00412646" w:rsidRDefault="00412646" w:rsidP="00D3570E">
      <w:pPr>
        <w:spacing w:after="0" w:line="240" w:lineRule="auto"/>
      </w:pPr>
      <w:r>
        <w:separator/>
      </w:r>
    </w:p>
  </w:endnote>
  <w:endnote w:type="continuationSeparator" w:id="0">
    <w:p w14:paraId="207C9B30" w14:textId="77777777" w:rsidR="00412646" w:rsidRDefault="00412646" w:rsidP="00D357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745927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493E067" w14:textId="14814D4A" w:rsidR="00FB0C49" w:rsidRDefault="00FB0C4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247E076" w14:textId="77777777" w:rsidR="00FB0C49" w:rsidRDefault="00FB0C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7190DD" w14:textId="77777777" w:rsidR="00412646" w:rsidRDefault="00412646" w:rsidP="00D3570E">
      <w:pPr>
        <w:spacing w:after="0" w:line="240" w:lineRule="auto"/>
      </w:pPr>
      <w:r>
        <w:separator/>
      </w:r>
    </w:p>
  </w:footnote>
  <w:footnote w:type="continuationSeparator" w:id="0">
    <w:p w14:paraId="68B60053" w14:textId="77777777" w:rsidR="00412646" w:rsidRDefault="00412646" w:rsidP="00D357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466266"/>
    <w:multiLevelType w:val="hybridMultilevel"/>
    <w:tmpl w:val="33001654"/>
    <w:lvl w:ilvl="0" w:tplc="BA90BC80">
      <w:start w:val="1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i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8117CE"/>
    <w:multiLevelType w:val="hybridMultilevel"/>
    <w:tmpl w:val="3F9E0CF4"/>
    <w:lvl w:ilvl="0" w:tplc="B164B696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C573CE"/>
    <w:multiLevelType w:val="hybridMultilevel"/>
    <w:tmpl w:val="18805AE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A560DD"/>
    <w:multiLevelType w:val="hybridMultilevel"/>
    <w:tmpl w:val="7710302E"/>
    <w:lvl w:ilvl="0" w:tplc="CFC41EFE">
      <w:start w:val="1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0A40EF"/>
    <w:multiLevelType w:val="hybridMultilevel"/>
    <w:tmpl w:val="DD7430D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YzNzYxMTEwtLQ0M7NU0lEKTi0uzszPAykwrAUAtfosniwAAAA="/>
  </w:docVars>
  <w:rsids>
    <w:rsidRoot w:val="004F358B"/>
    <w:rsid w:val="000C0079"/>
    <w:rsid w:val="000E0D46"/>
    <w:rsid w:val="00105776"/>
    <w:rsid w:val="00136AD1"/>
    <w:rsid w:val="001B244E"/>
    <w:rsid w:val="001C5C12"/>
    <w:rsid w:val="001D781E"/>
    <w:rsid w:val="00210EEE"/>
    <w:rsid w:val="00220D3D"/>
    <w:rsid w:val="0022517C"/>
    <w:rsid w:val="0023144A"/>
    <w:rsid w:val="0028073E"/>
    <w:rsid w:val="002903D3"/>
    <w:rsid w:val="002C701B"/>
    <w:rsid w:val="002D034E"/>
    <w:rsid w:val="003B5689"/>
    <w:rsid w:val="003B7935"/>
    <w:rsid w:val="003F1BD3"/>
    <w:rsid w:val="003F2D28"/>
    <w:rsid w:val="00412646"/>
    <w:rsid w:val="00450550"/>
    <w:rsid w:val="004745B7"/>
    <w:rsid w:val="004763BE"/>
    <w:rsid w:val="0049006B"/>
    <w:rsid w:val="00495039"/>
    <w:rsid w:val="004F358B"/>
    <w:rsid w:val="0053261C"/>
    <w:rsid w:val="005C1150"/>
    <w:rsid w:val="005D4C21"/>
    <w:rsid w:val="00693783"/>
    <w:rsid w:val="0076673D"/>
    <w:rsid w:val="0084190A"/>
    <w:rsid w:val="00861CE5"/>
    <w:rsid w:val="00953C1E"/>
    <w:rsid w:val="00994251"/>
    <w:rsid w:val="009E3B2B"/>
    <w:rsid w:val="009F7EA2"/>
    <w:rsid w:val="00A54C2D"/>
    <w:rsid w:val="00AA6A32"/>
    <w:rsid w:val="00B744D2"/>
    <w:rsid w:val="00BA17FB"/>
    <w:rsid w:val="00C03251"/>
    <w:rsid w:val="00C60D0D"/>
    <w:rsid w:val="00CB4B19"/>
    <w:rsid w:val="00CF38D2"/>
    <w:rsid w:val="00D035CD"/>
    <w:rsid w:val="00D3570E"/>
    <w:rsid w:val="00D579EF"/>
    <w:rsid w:val="00D8219B"/>
    <w:rsid w:val="00D85941"/>
    <w:rsid w:val="00E53150"/>
    <w:rsid w:val="00F071F8"/>
    <w:rsid w:val="00F14B26"/>
    <w:rsid w:val="00F3200B"/>
    <w:rsid w:val="00F82676"/>
    <w:rsid w:val="00FA7223"/>
    <w:rsid w:val="00FB0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69DA148"/>
  <w15:chartTrackingRefBased/>
  <w15:docId w15:val="{7AD5520D-0DEE-4C7F-B666-AEDFC7326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F35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105776"/>
  </w:style>
  <w:style w:type="table" w:customStyle="1" w:styleId="TableGrid1">
    <w:name w:val="Table Grid1"/>
    <w:basedOn w:val="TableNormal"/>
    <w:next w:val="TableGrid"/>
    <w:uiPriority w:val="39"/>
    <w:rsid w:val="00D579EF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D579EF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53C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3C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3C1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3C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3C1E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D357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570E"/>
  </w:style>
  <w:style w:type="paragraph" w:styleId="Footer">
    <w:name w:val="footer"/>
    <w:basedOn w:val="Normal"/>
    <w:link w:val="FooterChar"/>
    <w:uiPriority w:val="99"/>
    <w:unhideWhenUsed/>
    <w:rsid w:val="00D357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570E"/>
  </w:style>
  <w:style w:type="paragraph" w:styleId="ListParagraph">
    <w:name w:val="List Paragraph"/>
    <w:basedOn w:val="Normal"/>
    <w:uiPriority w:val="34"/>
    <w:qFormat/>
    <w:rsid w:val="002903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900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Diale</dc:creator>
  <cp:keywords/>
  <dc:description/>
  <cp:lastModifiedBy>Serepa-Dlamini, Mahloro</cp:lastModifiedBy>
  <cp:revision>11</cp:revision>
  <dcterms:created xsi:type="dcterms:W3CDTF">2021-08-17T17:14:00Z</dcterms:created>
  <dcterms:modified xsi:type="dcterms:W3CDTF">2021-10-29T20:40:00Z</dcterms:modified>
</cp:coreProperties>
</file>