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906280" w14:textId="4FBE809D" w:rsidR="00532632" w:rsidRPr="00C86FF7" w:rsidRDefault="007E30CB" w:rsidP="007E30CB">
      <w:pPr>
        <w:pStyle w:val="Heading1"/>
      </w:pPr>
      <w:bookmarkStart w:id="0" w:name="_GoBack"/>
      <w:bookmarkEnd w:id="0"/>
      <w:r>
        <w:t>SU</w:t>
      </w:r>
      <w:r w:rsidR="00986AC7" w:rsidRPr="0001291E">
        <w:t xml:space="preserve">PPLEMENTARY MATERIAL </w:t>
      </w:r>
    </w:p>
    <w:p w14:paraId="40FC3A4E" w14:textId="614F138A" w:rsidR="007809EC" w:rsidRPr="00C86FF7" w:rsidRDefault="00986AC7" w:rsidP="001B4E2D">
      <w:pPr>
        <w:pStyle w:val="Style1"/>
        <w:rPr>
          <w:lang w:val="en-US"/>
        </w:rPr>
      </w:pPr>
      <w:r w:rsidRPr="00C86FF7">
        <w:rPr>
          <w:b/>
          <w:lang w:val="en-US"/>
        </w:rPr>
        <w:t xml:space="preserve">Table </w:t>
      </w:r>
      <w:r w:rsidR="00915FFC">
        <w:rPr>
          <w:b/>
          <w:lang/>
        </w:rPr>
        <w:t>S1</w:t>
      </w:r>
      <w:r w:rsidR="007809EC" w:rsidRPr="00C86FF7">
        <w:rPr>
          <w:b/>
          <w:lang w:val="en-US"/>
        </w:rPr>
        <w:t xml:space="preserve">: </w:t>
      </w:r>
      <w:r w:rsidR="007809EC" w:rsidRPr="00C86FF7">
        <w:rPr>
          <w:lang w:val="en-US"/>
        </w:rPr>
        <w:t>Heart rate (HR), respiratory rate (</w:t>
      </w:r>
      <w:proofErr w:type="spellStart"/>
      <w:r w:rsidR="007809EC" w:rsidRPr="00C86FF7">
        <w:rPr>
          <w:lang w:val="en-US"/>
        </w:rPr>
        <w:t>f</w:t>
      </w:r>
      <w:r w:rsidR="007809EC" w:rsidRPr="00C86FF7">
        <w:rPr>
          <w:vertAlign w:val="subscript"/>
          <w:lang w:val="en-US"/>
        </w:rPr>
        <w:t>R</w:t>
      </w:r>
      <w:proofErr w:type="spellEnd"/>
      <w:r w:rsidR="007809EC" w:rsidRPr="00C86FF7">
        <w:rPr>
          <w:lang w:val="en-US"/>
        </w:rPr>
        <w:t xml:space="preserve">) and </w:t>
      </w:r>
      <w:r w:rsidR="001F2EF7">
        <w:rPr>
          <w:lang w:val="en-US"/>
        </w:rPr>
        <w:t>peripheral h</w:t>
      </w:r>
      <w:r w:rsidR="001F2EF7" w:rsidRPr="0001291E">
        <w:rPr>
          <w:lang w:val="en-US"/>
        </w:rPr>
        <w:t xml:space="preserve">emoglobin </w:t>
      </w:r>
      <w:r w:rsidR="001F2EF7">
        <w:rPr>
          <w:lang w:val="en-US"/>
        </w:rPr>
        <w:t>oxygen</w:t>
      </w:r>
      <w:r w:rsidR="001F2EF7" w:rsidRPr="0001291E">
        <w:rPr>
          <w:lang w:val="en-US"/>
        </w:rPr>
        <w:t xml:space="preserve"> saturation</w:t>
      </w:r>
      <w:r w:rsidR="001F2EF7" w:rsidRPr="0001291E" w:rsidDel="009D4167">
        <w:rPr>
          <w:lang w:val="en-US"/>
        </w:rPr>
        <w:t xml:space="preserve"> </w:t>
      </w:r>
      <w:r w:rsidR="007809EC" w:rsidRPr="00C86FF7">
        <w:rPr>
          <w:lang w:val="en-US"/>
        </w:rPr>
        <w:t>(SpO</w:t>
      </w:r>
      <w:r w:rsidR="007809EC" w:rsidRPr="00C86FF7">
        <w:rPr>
          <w:vertAlign w:val="subscript"/>
          <w:lang w:val="en-US"/>
        </w:rPr>
        <w:t>2</w:t>
      </w:r>
      <w:r w:rsidR="007809EC" w:rsidRPr="00C86FF7">
        <w:rPr>
          <w:lang w:val="en-US"/>
        </w:rPr>
        <w:t>) measured by pulse oximetry from the first measurement (t5) until maximum 55 min (t55) per group: Group 1, free-ranging (</w:t>
      </w:r>
      <w:r w:rsidR="007809EC" w:rsidRPr="00C86FF7">
        <w:rPr>
          <w:i/>
          <w:lang w:val="en-US"/>
        </w:rPr>
        <w:t>n</w:t>
      </w:r>
      <w:r w:rsidR="007809EC" w:rsidRPr="00C86FF7">
        <w:rPr>
          <w:lang w:val="en-US"/>
        </w:rPr>
        <w:t xml:space="preserve">=14), </w:t>
      </w:r>
      <w:r w:rsidR="001212D8">
        <w:rPr>
          <w:lang w:val="en-US"/>
        </w:rPr>
        <w:t xml:space="preserve">immobilized with </w:t>
      </w:r>
      <w:r w:rsidR="006A6204">
        <w:rPr>
          <w:lang w:val="en-US"/>
        </w:rPr>
        <w:t>≈</w:t>
      </w:r>
      <w:r w:rsidR="001212D8">
        <w:rPr>
          <w:lang w:val="en-US"/>
        </w:rPr>
        <w:t>2.5</w:t>
      </w:r>
      <w:r w:rsidR="001212D8" w:rsidRPr="0001291E">
        <w:rPr>
          <w:lang w:val="en-US"/>
        </w:rPr>
        <w:t xml:space="preserve"> </w:t>
      </w:r>
      <w:r w:rsidR="001212D8">
        <w:rPr>
          <w:lang w:val="en-US"/>
        </w:rPr>
        <w:t>µ</w:t>
      </w:r>
      <w:r w:rsidR="001212D8" w:rsidRPr="0001291E">
        <w:rPr>
          <w:lang w:val="en-US"/>
        </w:rPr>
        <w:t>g</w:t>
      </w:r>
      <w:r w:rsidR="001212D8">
        <w:rPr>
          <w:lang w:val="en-US"/>
        </w:rPr>
        <w:t>/kg</w:t>
      </w:r>
      <w:r w:rsidR="001212D8" w:rsidRPr="0001291E">
        <w:rPr>
          <w:lang w:val="en-US"/>
        </w:rPr>
        <w:t xml:space="preserve"> </w:t>
      </w:r>
      <w:proofErr w:type="spellStart"/>
      <w:r w:rsidR="001212D8" w:rsidRPr="0001291E">
        <w:rPr>
          <w:lang w:val="en-US"/>
        </w:rPr>
        <w:t>etorphine</w:t>
      </w:r>
      <w:proofErr w:type="spellEnd"/>
      <w:r w:rsidR="001212D8" w:rsidRPr="0001291E">
        <w:rPr>
          <w:lang w:val="en-US"/>
        </w:rPr>
        <w:t xml:space="preserve"> (high dose), </w:t>
      </w:r>
      <w:r w:rsidR="006A6204">
        <w:rPr>
          <w:lang w:val="en-US"/>
        </w:rPr>
        <w:t>≈</w:t>
      </w:r>
      <w:r w:rsidR="001212D8">
        <w:rPr>
          <w:lang w:val="en-US"/>
        </w:rPr>
        <w:t>2.5</w:t>
      </w:r>
      <w:r w:rsidR="001212D8" w:rsidRPr="0001291E">
        <w:rPr>
          <w:lang w:val="en-US"/>
        </w:rPr>
        <w:t xml:space="preserve"> </w:t>
      </w:r>
      <w:r w:rsidR="001212D8">
        <w:rPr>
          <w:lang w:val="en-US"/>
        </w:rPr>
        <w:t>µ</w:t>
      </w:r>
      <w:r w:rsidR="001212D8" w:rsidRPr="0001291E">
        <w:rPr>
          <w:lang w:val="en-US"/>
        </w:rPr>
        <w:t>g</w:t>
      </w:r>
      <w:r w:rsidR="001212D8">
        <w:rPr>
          <w:lang w:val="en-US"/>
        </w:rPr>
        <w:t>/kg</w:t>
      </w:r>
      <w:r w:rsidR="001212D8" w:rsidRPr="0001291E">
        <w:rPr>
          <w:lang w:val="en-US"/>
        </w:rPr>
        <w:t xml:space="preserve"> </w:t>
      </w:r>
      <w:proofErr w:type="spellStart"/>
      <w:r w:rsidR="001212D8" w:rsidRPr="0001291E">
        <w:rPr>
          <w:lang w:val="en-US"/>
        </w:rPr>
        <w:t>medetomidine</w:t>
      </w:r>
      <w:proofErr w:type="spellEnd"/>
      <w:r w:rsidR="001212D8" w:rsidRPr="0001291E">
        <w:rPr>
          <w:lang w:val="en-US"/>
        </w:rPr>
        <w:t xml:space="preserve">, </w:t>
      </w:r>
      <w:r w:rsidR="006A6204">
        <w:rPr>
          <w:lang w:val="en-US"/>
        </w:rPr>
        <w:t>≈</w:t>
      </w:r>
      <w:r w:rsidR="001212D8">
        <w:rPr>
          <w:lang w:val="en-US"/>
        </w:rPr>
        <w:t>25</w:t>
      </w:r>
      <w:r w:rsidR="001212D8" w:rsidRPr="0001291E">
        <w:rPr>
          <w:lang w:val="en-US"/>
        </w:rPr>
        <w:t xml:space="preserve"> </w:t>
      </w:r>
      <w:r w:rsidR="001212D8">
        <w:rPr>
          <w:lang w:val="en-US"/>
        </w:rPr>
        <w:t>µ</w:t>
      </w:r>
      <w:r w:rsidR="001212D8" w:rsidRPr="0001291E">
        <w:rPr>
          <w:lang w:val="en-US"/>
        </w:rPr>
        <w:t>g</w:t>
      </w:r>
      <w:r w:rsidR="001212D8">
        <w:rPr>
          <w:lang w:val="en-US"/>
        </w:rPr>
        <w:t>/kg</w:t>
      </w:r>
      <w:r w:rsidR="001212D8" w:rsidRPr="0001291E">
        <w:rPr>
          <w:lang w:val="en-US"/>
        </w:rPr>
        <w:t xml:space="preserve"> midazolam and 1500-1700 IU hyaluronidase</w:t>
      </w:r>
      <w:r w:rsidR="007809EC" w:rsidRPr="00C86FF7">
        <w:rPr>
          <w:lang w:val="en-US"/>
        </w:rPr>
        <w:t>; Group 2, game-farmed (</w:t>
      </w:r>
      <w:r w:rsidR="007809EC" w:rsidRPr="00C86FF7">
        <w:rPr>
          <w:i/>
          <w:lang w:val="en-US"/>
        </w:rPr>
        <w:t>n</w:t>
      </w:r>
      <w:r w:rsidR="007809EC" w:rsidRPr="00C86FF7">
        <w:rPr>
          <w:lang w:val="en-US"/>
        </w:rPr>
        <w:t xml:space="preserve">=28), </w:t>
      </w:r>
      <w:r w:rsidR="001212D8">
        <w:rPr>
          <w:lang w:val="en-US"/>
        </w:rPr>
        <w:t xml:space="preserve">immobilized with </w:t>
      </w:r>
      <w:r w:rsidR="006A6204">
        <w:rPr>
          <w:lang w:val="en-US"/>
        </w:rPr>
        <w:t>≈</w:t>
      </w:r>
      <w:r w:rsidR="001212D8">
        <w:rPr>
          <w:lang w:val="en-US"/>
        </w:rPr>
        <w:t>2.5</w:t>
      </w:r>
      <w:r w:rsidR="001212D8" w:rsidRPr="0001291E">
        <w:rPr>
          <w:lang w:val="en-US"/>
        </w:rPr>
        <w:t xml:space="preserve"> </w:t>
      </w:r>
      <w:r w:rsidR="001212D8">
        <w:rPr>
          <w:lang w:val="en-US"/>
        </w:rPr>
        <w:t>µ</w:t>
      </w:r>
      <w:r w:rsidR="001212D8" w:rsidRPr="0001291E">
        <w:rPr>
          <w:lang w:val="en-US"/>
        </w:rPr>
        <w:t>g</w:t>
      </w:r>
      <w:r w:rsidR="001212D8">
        <w:rPr>
          <w:lang w:val="en-US"/>
        </w:rPr>
        <w:t>/kg</w:t>
      </w:r>
      <w:r w:rsidR="001212D8" w:rsidRPr="0001291E">
        <w:rPr>
          <w:lang w:val="en-US"/>
        </w:rPr>
        <w:t xml:space="preserve"> </w:t>
      </w:r>
      <w:proofErr w:type="spellStart"/>
      <w:r w:rsidR="001212D8" w:rsidRPr="0001291E">
        <w:rPr>
          <w:lang w:val="en-US"/>
        </w:rPr>
        <w:t>etorphine</w:t>
      </w:r>
      <w:proofErr w:type="spellEnd"/>
      <w:r w:rsidR="001212D8" w:rsidRPr="0001291E">
        <w:rPr>
          <w:lang w:val="en-US"/>
        </w:rPr>
        <w:t xml:space="preserve"> (high dose), </w:t>
      </w:r>
      <w:r w:rsidR="006A6204">
        <w:rPr>
          <w:lang w:val="en-US"/>
        </w:rPr>
        <w:t>≈</w:t>
      </w:r>
      <w:r w:rsidR="001212D8">
        <w:rPr>
          <w:lang w:val="en-US"/>
        </w:rPr>
        <w:t>2.5</w:t>
      </w:r>
      <w:r w:rsidR="001212D8" w:rsidRPr="0001291E">
        <w:rPr>
          <w:lang w:val="en-US"/>
        </w:rPr>
        <w:t xml:space="preserve"> </w:t>
      </w:r>
      <w:r w:rsidR="001212D8">
        <w:rPr>
          <w:lang w:val="en-US"/>
        </w:rPr>
        <w:t>µ</w:t>
      </w:r>
      <w:r w:rsidR="001212D8" w:rsidRPr="0001291E">
        <w:rPr>
          <w:lang w:val="en-US"/>
        </w:rPr>
        <w:t>g</w:t>
      </w:r>
      <w:r w:rsidR="001212D8">
        <w:rPr>
          <w:lang w:val="en-US"/>
        </w:rPr>
        <w:t>/kg</w:t>
      </w:r>
      <w:r w:rsidR="001212D8" w:rsidRPr="0001291E">
        <w:rPr>
          <w:lang w:val="en-US"/>
        </w:rPr>
        <w:t xml:space="preserve"> </w:t>
      </w:r>
      <w:proofErr w:type="spellStart"/>
      <w:r w:rsidR="001212D8" w:rsidRPr="0001291E">
        <w:rPr>
          <w:lang w:val="en-US"/>
        </w:rPr>
        <w:t>medetomidine</w:t>
      </w:r>
      <w:proofErr w:type="spellEnd"/>
      <w:r w:rsidR="001212D8" w:rsidRPr="0001291E">
        <w:rPr>
          <w:lang w:val="en-US"/>
        </w:rPr>
        <w:t xml:space="preserve">, </w:t>
      </w:r>
      <w:r w:rsidR="006A6204">
        <w:rPr>
          <w:lang w:val="en-US"/>
        </w:rPr>
        <w:t>≈</w:t>
      </w:r>
      <w:r w:rsidR="001212D8">
        <w:rPr>
          <w:lang w:val="en-US"/>
        </w:rPr>
        <w:t>25</w:t>
      </w:r>
      <w:r w:rsidR="001212D8" w:rsidRPr="0001291E">
        <w:rPr>
          <w:lang w:val="en-US"/>
        </w:rPr>
        <w:t xml:space="preserve"> </w:t>
      </w:r>
      <w:r w:rsidR="001212D8">
        <w:rPr>
          <w:lang w:val="en-US"/>
        </w:rPr>
        <w:t>µ</w:t>
      </w:r>
      <w:r w:rsidR="001212D8" w:rsidRPr="0001291E">
        <w:rPr>
          <w:lang w:val="en-US"/>
        </w:rPr>
        <w:t>g</w:t>
      </w:r>
      <w:r w:rsidR="001212D8">
        <w:rPr>
          <w:lang w:val="en-US"/>
        </w:rPr>
        <w:t>/kg</w:t>
      </w:r>
      <w:r w:rsidR="001212D8" w:rsidRPr="0001291E">
        <w:rPr>
          <w:lang w:val="en-US"/>
        </w:rPr>
        <w:t xml:space="preserve"> midazolam and 1500-1700 IU hyaluronidase</w:t>
      </w:r>
      <w:r w:rsidR="001212D8" w:rsidRPr="00C86FF7">
        <w:rPr>
          <w:lang w:val="en-US"/>
        </w:rPr>
        <w:t xml:space="preserve"> </w:t>
      </w:r>
      <w:r w:rsidR="007809EC" w:rsidRPr="00C86FF7">
        <w:rPr>
          <w:lang w:val="en-US"/>
        </w:rPr>
        <w:t>and Group 3, game-farmed animals (</w:t>
      </w:r>
      <w:r w:rsidR="007809EC" w:rsidRPr="00C86FF7">
        <w:rPr>
          <w:i/>
          <w:lang w:val="en-US"/>
        </w:rPr>
        <w:t>n</w:t>
      </w:r>
      <w:r w:rsidR="007809EC" w:rsidRPr="00C86FF7">
        <w:rPr>
          <w:lang w:val="en-US"/>
        </w:rPr>
        <w:t xml:space="preserve">=20) </w:t>
      </w:r>
      <w:r w:rsidR="006A6204">
        <w:rPr>
          <w:lang w:val="en-US"/>
        </w:rPr>
        <w:t>≈</w:t>
      </w:r>
      <w:r w:rsidR="00071619">
        <w:rPr>
          <w:lang w:val="en-US"/>
        </w:rPr>
        <w:t>1 µ</w:t>
      </w:r>
      <w:r w:rsidR="00071619" w:rsidRPr="0001291E">
        <w:rPr>
          <w:lang w:val="en-US"/>
        </w:rPr>
        <w:t>g</w:t>
      </w:r>
      <w:r w:rsidR="00071619">
        <w:rPr>
          <w:lang w:val="en-US"/>
        </w:rPr>
        <w:t>/kg</w:t>
      </w:r>
      <w:r w:rsidR="00071619" w:rsidRPr="0001291E">
        <w:rPr>
          <w:lang w:val="en-US"/>
        </w:rPr>
        <w:t xml:space="preserve"> </w:t>
      </w:r>
      <w:proofErr w:type="spellStart"/>
      <w:r w:rsidR="00071619" w:rsidRPr="0001291E">
        <w:rPr>
          <w:lang w:val="en-US"/>
        </w:rPr>
        <w:t>etorphine</w:t>
      </w:r>
      <w:proofErr w:type="spellEnd"/>
      <w:r w:rsidR="00071619" w:rsidRPr="0001291E">
        <w:rPr>
          <w:lang w:val="en-US"/>
        </w:rPr>
        <w:t xml:space="preserve"> (low dose), </w:t>
      </w:r>
      <w:r w:rsidR="006A6204">
        <w:rPr>
          <w:lang w:val="en-US"/>
        </w:rPr>
        <w:t>≈</w:t>
      </w:r>
      <w:r w:rsidR="00071619">
        <w:rPr>
          <w:lang w:val="en-US"/>
        </w:rPr>
        <w:t>5 µ</w:t>
      </w:r>
      <w:r w:rsidR="00071619" w:rsidRPr="0001291E">
        <w:rPr>
          <w:lang w:val="en-US"/>
        </w:rPr>
        <w:t>g</w:t>
      </w:r>
      <w:r w:rsidR="00071619">
        <w:rPr>
          <w:lang w:val="en-US"/>
        </w:rPr>
        <w:t>/kg</w:t>
      </w:r>
      <w:r w:rsidR="00071619" w:rsidRPr="0001291E">
        <w:rPr>
          <w:lang w:val="en-US"/>
        </w:rPr>
        <w:t xml:space="preserve"> </w:t>
      </w:r>
      <w:proofErr w:type="spellStart"/>
      <w:r w:rsidR="00071619" w:rsidRPr="0001291E">
        <w:rPr>
          <w:lang w:val="en-US"/>
        </w:rPr>
        <w:t>medetomidine</w:t>
      </w:r>
      <w:proofErr w:type="spellEnd"/>
      <w:r w:rsidR="00071619" w:rsidRPr="0001291E">
        <w:rPr>
          <w:lang w:val="en-US"/>
        </w:rPr>
        <w:t xml:space="preserve">, </w:t>
      </w:r>
      <w:r w:rsidR="006A6204">
        <w:rPr>
          <w:lang w:val="en-US"/>
        </w:rPr>
        <w:t>≈</w:t>
      </w:r>
      <w:r w:rsidR="00071619">
        <w:rPr>
          <w:lang w:val="en-US"/>
        </w:rPr>
        <w:t>25 µ</w:t>
      </w:r>
      <w:r w:rsidR="00071619" w:rsidRPr="0001291E">
        <w:rPr>
          <w:lang w:val="en-US"/>
        </w:rPr>
        <w:t>g</w:t>
      </w:r>
      <w:r w:rsidR="00071619">
        <w:rPr>
          <w:lang w:val="en-US"/>
        </w:rPr>
        <w:t>/kg</w:t>
      </w:r>
      <w:r w:rsidR="00071619" w:rsidRPr="0001291E">
        <w:rPr>
          <w:lang w:val="en-US"/>
        </w:rPr>
        <w:t xml:space="preserve"> midazolam and 1700 IU hyaluronidase</w:t>
      </w:r>
      <w:r w:rsidR="007809EC" w:rsidRPr="00C86FF7">
        <w:rPr>
          <w:lang w:val="en-US"/>
        </w:rPr>
        <w:t xml:space="preserve">. Data presented as Median (range) with </w:t>
      </w:r>
      <w:r w:rsidR="007809EC" w:rsidRPr="00C86FF7">
        <w:rPr>
          <w:i/>
          <w:lang w:val="en-US"/>
        </w:rPr>
        <w:t>number of animals</w:t>
      </w:r>
      <w:r w:rsidR="007809EC" w:rsidRPr="00C86FF7">
        <w:rPr>
          <w:lang w:val="en-US"/>
        </w:rPr>
        <w:t>.</w:t>
      </w:r>
      <w:r w:rsidR="00071619" w:rsidRPr="00071619">
        <w:rPr>
          <w:lang w:val="en-US"/>
        </w:rPr>
        <w:t xml:space="preserve"> </w:t>
      </w:r>
    </w:p>
    <w:tbl>
      <w:tblPr>
        <w:tblW w:w="13614" w:type="dxa"/>
        <w:jc w:val="center"/>
        <w:tblBorders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1036"/>
        <w:gridCol w:w="840"/>
        <w:gridCol w:w="1057"/>
        <w:gridCol w:w="1211"/>
        <w:gridCol w:w="1062"/>
        <w:gridCol w:w="1173"/>
        <w:gridCol w:w="1134"/>
        <w:gridCol w:w="992"/>
        <w:gridCol w:w="993"/>
        <w:gridCol w:w="992"/>
        <w:gridCol w:w="1134"/>
        <w:gridCol w:w="992"/>
        <w:gridCol w:w="992"/>
        <w:gridCol w:w="6"/>
      </w:tblGrid>
      <w:tr w:rsidR="00040A44" w:rsidRPr="00C86FF7" w14:paraId="341965FE" w14:textId="77777777" w:rsidTr="00F306DC">
        <w:trPr>
          <w:trHeight w:val="77"/>
          <w:jc w:val="center"/>
        </w:trPr>
        <w:tc>
          <w:tcPr>
            <w:tcW w:w="1036" w:type="dxa"/>
            <w:vMerge w:val="restart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755AA0A" w14:textId="77777777" w:rsidR="00040A44" w:rsidRPr="00C86FF7" w:rsidRDefault="00040A44" w:rsidP="00F306DC">
            <w:pPr>
              <w:pStyle w:val="NoSpacing"/>
              <w:jc w:val="center"/>
              <w:rPr>
                <w:lang w:val="en-US"/>
              </w:rPr>
            </w:pPr>
            <w:r w:rsidRPr="00C86FF7">
              <w:rPr>
                <w:lang w:val="en-US"/>
              </w:rPr>
              <w:t>Variable (Unit)</w:t>
            </w:r>
          </w:p>
        </w:tc>
        <w:tc>
          <w:tcPr>
            <w:tcW w:w="840" w:type="dxa"/>
            <w:vMerge w:val="restart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C690419" w14:textId="77777777" w:rsidR="00040A44" w:rsidRPr="00C86FF7" w:rsidRDefault="00040A44" w:rsidP="00F306DC">
            <w:pPr>
              <w:pStyle w:val="NoSpacing"/>
              <w:jc w:val="center"/>
              <w:rPr>
                <w:lang w:val="en-US"/>
              </w:rPr>
            </w:pPr>
            <w:r w:rsidRPr="00C86FF7">
              <w:rPr>
                <w:lang w:val="en-US"/>
              </w:rPr>
              <w:t>Group</w:t>
            </w:r>
          </w:p>
        </w:tc>
        <w:tc>
          <w:tcPr>
            <w:tcW w:w="11738" w:type="dxa"/>
            <w:gridSpan w:val="12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auto"/>
          </w:tcPr>
          <w:p w14:paraId="03CEEAFC" w14:textId="77777777" w:rsidR="00040A44" w:rsidRPr="00C86FF7" w:rsidRDefault="00040A44" w:rsidP="00F306DC">
            <w:pPr>
              <w:pStyle w:val="NoSpacing"/>
              <w:jc w:val="center"/>
              <w:rPr>
                <w:lang w:val="en-US"/>
              </w:rPr>
            </w:pPr>
            <w:r w:rsidRPr="00C86FF7">
              <w:rPr>
                <w:lang w:val="en-US"/>
              </w:rPr>
              <w:t>Time</w:t>
            </w:r>
          </w:p>
        </w:tc>
      </w:tr>
      <w:tr w:rsidR="00040A44" w:rsidRPr="00C86FF7" w14:paraId="3F5FE881" w14:textId="77777777" w:rsidTr="00F306DC">
        <w:trPr>
          <w:gridAfter w:val="1"/>
          <w:wAfter w:w="6" w:type="dxa"/>
          <w:jc w:val="center"/>
        </w:trPr>
        <w:tc>
          <w:tcPr>
            <w:tcW w:w="1036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4D6A8DB3" w14:textId="77777777" w:rsidR="00040A44" w:rsidRPr="00C86FF7" w:rsidRDefault="00040A44" w:rsidP="00F306DC">
            <w:pPr>
              <w:pStyle w:val="NoSpacing"/>
              <w:jc w:val="center"/>
              <w:rPr>
                <w:lang w:val="en-US"/>
              </w:rPr>
            </w:pPr>
          </w:p>
        </w:tc>
        <w:tc>
          <w:tcPr>
            <w:tcW w:w="840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0BCAF05C" w14:textId="77777777" w:rsidR="00040A44" w:rsidRPr="00C86FF7" w:rsidRDefault="00040A44" w:rsidP="00F306DC">
            <w:pPr>
              <w:pStyle w:val="NoSpacing"/>
              <w:jc w:val="center"/>
              <w:rPr>
                <w:lang w:val="en-US"/>
              </w:rPr>
            </w:pPr>
          </w:p>
        </w:tc>
        <w:tc>
          <w:tcPr>
            <w:tcW w:w="105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373B538" w14:textId="77777777" w:rsidR="00040A44" w:rsidRPr="00C86FF7" w:rsidRDefault="00040A44" w:rsidP="00F306DC">
            <w:pPr>
              <w:pStyle w:val="NoSpacing"/>
              <w:jc w:val="center"/>
              <w:rPr>
                <w:lang w:val="en-US"/>
              </w:rPr>
            </w:pPr>
            <w:r w:rsidRPr="00C86FF7">
              <w:rPr>
                <w:lang w:val="en-US"/>
              </w:rPr>
              <w:t>t5</w:t>
            </w:r>
          </w:p>
        </w:tc>
        <w:tc>
          <w:tcPr>
            <w:tcW w:w="12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8FBD6E0" w14:textId="77777777" w:rsidR="00040A44" w:rsidRPr="00C86FF7" w:rsidRDefault="00040A44" w:rsidP="00F306DC">
            <w:pPr>
              <w:pStyle w:val="NoSpacing"/>
              <w:jc w:val="center"/>
              <w:rPr>
                <w:lang w:val="en-US"/>
              </w:rPr>
            </w:pPr>
            <w:r w:rsidRPr="00C86FF7">
              <w:rPr>
                <w:lang w:val="en-US"/>
              </w:rPr>
              <w:t>t10</w:t>
            </w:r>
          </w:p>
        </w:tc>
        <w:tc>
          <w:tcPr>
            <w:tcW w:w="106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06F0553" w14:textId="77777777" w:rsidR="00040A44" w:rsidRPr="00C86FF7" w:rsidRDefault="00040A44" w:rsidP="00F306DC">
            <w:pPr>
              <w:pStyle w:val="NoSpacing"/>
              <w:jc w:val="center"/>
              <w:rPr>
                <w:lang w:val="en-US"/>
              </w:rPr>
            </w:pPr>
            <w:r w:rsidRPr="00C86FF7">
              <w:rPr>
                <w:lang w:val="en-US"/>
              </w:rPr>
              <w:t>t15</w:t>
            </w:r>
          </w:p>
        </w:tc>
        <w:tc>
          <w:tcPr>
            <w:tcW w:w="11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E2C1299" w14:textId="77777777" w:rsidR="00040A44" w:rsidRPr="00C86FF7" w:rsidRDefault="00040A44" w:rsidP="00F306DC">
            <w:pPr>
              <w:pStyle w:val="NoSpacing"/>
              <w:jc w:val="center"/>
              <w:rPr>
                <w:lang w:val="en-US"/>
              </w:rPr>
            </w:pPr>
            <w:r w:rsidRPr="00C86FF7">
              <w:rPr>
                <w:lang w:val="en-US"/>
              </w:rPr>
              <w:t>t20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BD2626D" w14:textId="77777777" w:rsidR="00040A44" w:rsidRPr="00C86FF7" w:rsidRDefault="00040A44" w:rsidP="002F4F67">
            <w:pPr>
              <w:pStyle w:val="NoSpacing"/>
              <w:jc w:val="center"/>
              <w:rPr>
                <w:lang w:val="en-US"/>
              </w:rPr>
            </w:pPr>
            <w:r w:rsidRPr="00C86FF7">
              <w:rPr>
                <w:lang w:val="en-US"/>
              </w:rPr>
              <w:t>t25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116F0B3" w14:textId="77777777" w:rsidR="00040A44" w:rsidRPr="00C86FF7" w:rsidRDefault="00040A44" w:rsidP="00F306DC">
            <w:pPr>
              <w:pStyle w:val="NoSpacing"/>
              <w:jc w:val="center"/>
              <w:rPr>
                <w:lang w:val="en-US"/>
              </w:rPr>
            </w:pPr>
            <w:r w:rsidRPr="00C86FF7">
              <w:rPr>
                <w:lang w:val="en-US"/>
              </w:rPr>
              <w:t>t30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81CDBAA" w14:textId="77777777" w:rsidR="00040A44" w:rsidRPr="00C86FF7" w:rsidRDefault="00040A44" w:rsidP="00F306DC">
            <w:pPr>
              <w:pStyle w:val="NoSpacing"/>
              <w:jc w:val="center"/>
              <w:rPr>
                <w:lang w:val="en-US"/>
              </w:rPr>
            </w:pPr>
            <w:r w:rsidRPr="00C86FF7">
              <w:rPr>
                <w:lang w:val="en-US"/>
              </w:rPr>
              <w:t>t35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  <w:right w:val="nil"/>
            </w:tcBorders>
          </w:tcPr>
          <w:p w14:paraId="06240465" w14:textId="77777777" w:rsidR="00040A44" w:rsidRPr="00C86FF7" w:rsidRDefault="00040A44" w:rsidP="00F306DC">
            <w:pPr>
              <w:pStyle w:val="NoSpacing"/>
              <w:jc w:val="center"/>
              <w:rPr>
                <w:lang w:val="en-US"/>
              </w:rPr>
            </w:pPr>
            <w:r w:rsidRPr="00C86FF7">
              <w:rPr>
                <w:lang w:val="en-US"/>
              </w:rPr>
              <w:t>t40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14:paraId="2EC93F14" w14:textId="77777777" w:rsidR="00040A44" w:rsidRPr="00C86FF7" w:rsidRDefault="00040A44" w:rsidP="00F306DC">
            <w:pPr>
              <w:pStyle w:val="NoSpacing"/>
              <w:jc w:val="center"/>
              <w:rPr>
                <w:lang w:val="en-US"/>
              </w:rPr>
            </w:pPr>
            <w:r w:rsidRPr="00C86FF7">
              <w:rPr>
                <w:lang w:val="en-US"/>
              </w:rPr>
              <w:t>t45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14:paraId="7985B86E" w14:textId="77777777" w:rsidR="00040A44" w:rsidRPr="00C86FF7" w:rsidRDefault="00040A44" w:rsidP="00F306DC">
            <w:pPr>
              <w:pStyle w:val="NoSpacing"/>
              <w:jc w:val="center"/>
              <w:rPr>
                <w:lang w:val="en-US"/>
              </w:rPr>
            </w:pPr>
            <w:r w:rsidRPr="00C86FF7">
              <w:rPr>
                <w:lang w:val="en-US"/>
              </w:rPr>
              <w:t>t50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</w:tcBorders>
            <w:shd w:val="clear" w:color="auto" w:fill="auto"/>
          </w:tcPr>
          <w:p w14:paraId="1A014FD2" w14:textId="77777777" w:rsidR="00040A44" w:rsidRPr="00C86FF7" w:rsidRDefault="00040A44" w:rsidP="00F306DC">
            <w:pPr>
              <w:pStyle w:val="NoSpacing"/>
              <w:jc w:val="center"/>
              <w:rPr>
                <w:lang w:val="en-US"/>
              </w:rPr>
            </w:pPr>
            <w:r w:rsidRPr="00C86FF7">
              <w:rPr>
                <w:lang w:val="en-US"/>
              </w:rPr>
              <w:t>t55</w:t>
            </w:r>
          </w:p>
        </w:tc>
      </w:tr>
      <w:tr w:rsidR="00040A44" w:rsidRPr="00C86FF7" w14:paraId="36E381F0" w14:textId="77777777" w:rsidTr="00F306DC">
        <w:trPr>
          <w:gridAfter w:val="1"/>
          <w:wAfter w:w="6" w:type="dxa"/>
          <w:jc w:val="center"/>
        </w:trPr>
        <w:tc>
          <w:tcPr>
            <w:tcW w:w="1036" w:type="dxa"/>
            <w:tcBorders>
              <w:top w:val="single" w:sz="12" w:space="0" w:color="auto"/>
            </w:tcBorders>
            <w:shd w:val="clear" w:color="auto" w:fill="auto"/>
          </w:tcPr>
          <w:p w14:paraId="5D678610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lang w:val="en-US"/>
              </w:rPr>
            </w:pPr>
            <w:r w:rsidRPr="00C86FF7">
              <w:rPr>
                <w:b w:val="0"/>
                <w:lang w:val="en-US"/>
              </w:rPr>
              <w:t>HR</w:t>
            </w:r>
          </w:p>
        </w:tc>
        <w:tc>
          <w:tcPr>
            <w:tcW w:w="840" w:type="dxa"/>
            <w:tcBorders>
              <w:top w:val="single" w:sz="12" w:space="0" w:color="auto"/>
            </w:tcBorders>
            <w:shd w:val="clear" w:color="auto" w:fill="auto"/>
          </w:tcPr>
          <w:p w14:paraId="678EEE8C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lang w:val="en-US"/>
              </w:rPr>
            </w:pPr>
            <w:r w:rsidRPr="00C86FF7">
              <w:rPr>
                <w:b w:val="0"/>
                <w:lang w:val="en-US"/>
              </w:rPr>
              <w:t>1</w:t>
            </w:r>
          </w:p>
        </w:tc>
        <w:tc>
          <w:tcPr>
            <w:tcW w:w="1057" w:type="dxa"/>
            <w:tcBorders>
              <w:top w:val="single" w:sz="12" w:space="0" w:color="auto"/>
            </w:tcBorders>
            <w:shd w:val="clear" w:color="auto" w:fill="auto"/>
          </w:tcPr>
          <w:p w14:paraId="71626FC9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 xml:space="preserve">62 </w:t>
            </w:r>
          </w:p>
          <w:p w14:paraId="686766AE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(37-100)</w:t>
            </w:r>
          </w:p>
          <w:p w14:paraId="61DB1A5E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10</w:t>
            </w:r>
          </w:p>
        </w:tc>
        <w:tc>
          <w:tcPr>
            <w:tcW w:w="1211" w:type="dxa"/>
            <w:tcBorders>
              <w:top w:val="single" w:sz="12" w:space="0" w:color="auto"/>
            </w:tcBorders>
            <w:shd w:val="clear" w:color="auto" w:fill="auto"/>
          </w:tcPr>
          <w:p w14:paraId="2D8F7D56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64</w:t>
            </w:r>
          </w:p>
          <w:p w14:paraId="74C82960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(39-108)</w:t>
            </w:r>
          </w:p>
          <w:p w14:paraId="3DE83F9C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13</w:t>
            </w:r>
          </w:p>
        </w:tc>
        <w:tc>
          <w:tcPr>
            <w:tcW w:w="1062" w:type="dxa"/>
            <w:tcBorders>
              <w:top w:val="single" w:sz="12" w:space="0" w:color="auto"/>
            </w:tcBorders>
            <w:shd w:val="clear" w:color="auto" w:fill="auto"/>
          </w:tcPr>
          <w:p w14:paraId="11DD27B4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63</w:t>
            </w:r>
          </w:p>
          <w:p w14:paraId="6C48EAAC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(35-112)</w:t>
            </w:r>
          </w:p>
          <w:p w14:paraId="445FB0DC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14</w:t>
            </w:r>
          </w:p>
        </w:tc>
        <w:tc>
          <w:tcPr>
            <w:tcW w:w="1173" w:type="dxa"/>
            <w:tcBorders>
              <w:top w:val="single" w:sz="12" w:space="0" w:color="auto"/>
            </w:tcBorders>
            <w:shd w:val="clear" w:color="auto" w:fill="auto"/>
          </w:tcPr>
          <w:p w14:paraId="2610C2D0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71</w:t>
            </w:r>
          </w:p>
          <w:p w14:paraId="6C0E65B3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(50-134)</w:t>
            </w:r>
          </w:p>
          <w:p w14:paraId="7F607072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</w:tcPr>
          <w:p w14:paraId="31C6BF53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76</w:t>
            </w:r>
          </w:p>
          <w:p w14:paraId="30A69B03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(51-127)</w:t>
            </w:r>
          </w:p>
          <w:p w14:paraId="02957CFD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12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shd w:val="clear" w:color="auto" w:fill="auto"/>
          </w:tcPr>
          <w:p w14:paraId="3BE8A08C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89</w:t>
            </w:r>
          </w:p>
          <w:p w14:paraId="6663DBE6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(54-128)</w:t>
            </w:r>
          </w:p>
          <w:p w14:paraId="1FF7EA83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11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</w:tcPr>
          <w:p w14:paraId="04EC62E8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93</w:t>
            </w:r>
          </w:p>
          <w:p w14:paraId="7B9B2469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(48-138)</w:t>
            </w:r>
          </w:p>
          <w:p w14:paraId="09D0D0F3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10</w:t>
            </w:r>
          </w:p>
        </w:tc>
        <w:tc>
          <w:tcPr>
            <w:tcW w:w="992" w:type="dxa"/>
            <w:tcBorders>
              <w:top w:val="single" w:sz="12" w:space="0" w:color="auto"/>
              <w:bottom w:val="nil"/>
              <w:right w:val="nil"/>
            </w:tcBorders>
          </w:tcPr>
          <w:p w14:paraId="2AECB70C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54, 64</w:t>
            </w:r>
          </w:p>
          <w:p w14:paraId="563706BF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180AC0DB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59, 90</w:t>
            </w:r>
          </w:p>
          <w:p w14:paraId="6F954183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2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4BFF2205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46</w:t>
            </w:r>
          </w:p>
          <w:p w14:paraId="15C8F528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1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nil"/>
            </w:tcBorders>
          </w:tcPr>
          <w:p w14:paraId="5971C31E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114</w:t>
            </w:r>
          </w:p>
          <w:p w14:paraId="7C572997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1</w:t>
            </w:r>
          </w:p>
        </w:tc>
      </w:tr>
      <w:tr w:rsidR="00040A44" w:rsidRPr="00C86FF7" w14:paraId="006955B7" w14:textId="77777777" w:rsidTr="00F306DC">
        <w:trPr>
          <w:gridAfter w:val="1"/>
          <w:wAfter w:w="6" w:type="dxa"/>
          <w:jc w:val="center"/>
        </w:trPr>
        <w:tc>
          <w:tcPr>
            <w:tcW w:w="1036" w:type="dxa"/>
            <w:tcBorders>
              <w:bottom w:val="nil"/>
            </w:tcBorders>
            <w:shd w:val="clear" w:color="auto" w:fill="auto"/>
          </w:tcPr>
          <w:p w14:paraId="50FCA63C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lang w:val="en-US"/>
              </w:rPr>
            </w:pPr>
          </w:p>
        </w:tc>
        <w:tc>
          <w:tcPr>
            <w:tcW w:w="840" w:type="dxa"/>
            <w:tcBorders>
              <w:bottom w:val="nil"/>
            </w:tcBorders>
            <w:shd w:val="clear" w:color="auto" w:fill="auto"/>
          </w:tcPr>
          <w:p w14:paraId="078221AB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lang w:val="en-US"/>
              </w:rPr>
            </w:pPr>
            <w:r w:rsidRPr="00C86FF7">
              <w:rPr>
                <w:b w:val="0"/>
                <w:lang w:val="en-US"/>
              </w:rPr>
              <w:t>2</w:t>
            </w:r>
          </w:p>
        </w:tc>
        <w:tc>
          <w:tcPr>
            <w:tcW w:w="1057" w:type="dxa"/>
            <w:tcBorders>
              <w:bottom w:val="nil"/>
            </w:tcBorders>
            <w:shd w:val="clear" w:color="auto" w:fill="auto"/>
          </w:tcPr>
          <w:p w14:paraId="265256BE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 xml:space="preserve">49 </w:t>
            </w:r>
          </w:p>
          <w:p w14:paraId="3FD684A6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(34-112)</w:t>
            </w:r>
          </w:p>
          <w:p w14:paraId="23ABB50A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23</w:t>
            </w:r>
          </w:p>
        </w:tc>
        <w:tc>
          <w:tcPr>
            <w:tcW w:w="1211" w:type="dxa"/>
            <w:tcBorders>
              <w:bottom w:val="nil"/>
            </w:tcBorders>
            <w:shd w:val="clear" w:color="auto" w:fill="auto"/>
          </w:tcPr>
          <w:p w14:paraId="0D4D0738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55</w:t>
            </w:r>
          </w:p>
          <w:p w14:paraId="5F1AA6DD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(33-135)</w:t>
            </w:r>
          </w:p>
          <w:p w14:paraId="1C805CFB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27</w:t>
            </w:r>
          </w:p>
        </w:tc>
        <w:tc>
          <w:tcPr>
            <w:tcW w:w="1062" w:type="dxa"/>
            <w:tcBorders>
              <w:bottom w:val="nil"/>
            </w:tcBorders>
            <w:shd w:val="clear" w:color="auto" w:fill="auto"/>
          </w:tcPr>
          <w:p w14:paraId="037BC3DB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64</w:t>
            </w:r>
          </w:p>
          <w:p w14:paraId="3E1564A7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(37-142)</w:t>
            </w:r>
          </w:p>
          <w:p w14:paraId="55C32811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27</w:t>
            </w:r>
          </w:p>
        </w:tc>
        <w:tc>
          <w:tcPr>
            <w:tcW w:w="1173" w:type="dxa"/>
            <w:tcBorders>
              <w:bottom w:val="nil"/>
            </w:tcBorders>
            <w:shd w:val="clear" w:color="auto" w:fill="auto"/>
          </w:tcPr>
          <w:p w14:paraId="3AE5065E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74</w:t>
            </w:r>
          </w:p>
          <w:p w14:paraId="7F321717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(35-147)</w:t>
            </w:r>
          </w:p>
          <w:p w14:paraId="3FACD07B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26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</w:tcPr>
          <w:p w14:paraId="63C6D3BA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82</w:t>
            </w:r>
          </w:p>
          <w:p w14:paraId="5DB566A0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(34-162)</w:t>
            </w:r>
          </w:p>
          <w:p w14:paraId="132F0316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22</w:t>
            </w:r>
          </w:p>
        </w:tc>
        <w:tc>
          <w:tcPr>
            <w:tcW w:w="992" w:type="dxa"/>
            <w:tcBorders>
              <w:bottom w:val="nil"/>
            </w:tcBorders>
            <w:shd w:val="clear" w:color="auto" w:fill="auto"/>
          </w:tcPr>
          <w:p w14:paraId="0D96193E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91</w:t>
            </w:r>
          </w:p>
          <w:p w14:paraId="5253267B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(55-145)</w:t>
            </w:r>
          </w:p>
          <w:p w14:paraId="5AF8170C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22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</w:tcPr>
          <w:p w14:paraId="7A990371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89</w:t>
            </w:r>
          </w:p>
          <w:p w14:paraId="5B260F51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(50-147)</w:t>
            </w:r>
          </w:p>
          <w:p w14:paraId="5E268DA3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12</w:t>
            </w:r>
          </w:p>
        </w:tc>
        <w:tc>
          <w:tcPr>
            <w:tcW w:w="992" w:type="dxa"/>
            <w:tcBorders>
              <w:bottom w:val="nil"/>
              <w:right w:val="nil"/>
            </w:tcBorders>
          </w:tcPr>
          <w:p w14:paraId="08147FAF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 xml:space="preserve">81 </w:t>
            </w:r>
          </w:p>
          <w:p w14:paraId="15730B68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(59-123)</w:t>
            </w:r>
          </w:p>
          <w:p w14:paraId="79895C69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11</w:t>
            </w: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25AB1ADD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86</w:t>
            </w:r>
          </w:p>
          <w:p w14:paraId="3032475C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(51-137)</w:t>
            </w:r>
          </w:p>
          <w:p w14:paraId="13E85B4F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9</w:t>
            </w: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14:paraId="540392BB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101</w:t>
            </w:r>
          </w:p>
          <w:p w14:paraId="2820F025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(68-119)</w:t>
            </w:r>
          </w:p>
          <w:p w14:paraId="12A9779D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3</w:t>
            </w:r>
          </w:p>
        </w:tc>
        <w:tc>
          <w:tcPr>
            <w:tcW w:w="992" w:type="dxa"/>
            <w:tcBorders>
              <w:left w:val="nil"/>
              <w:bottom w:val="nil"/>
            </w:tcBorders>
          </w:tcPr>
          <w:p w14:paraId="0A5E700B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102,112</w:t>
            </w:r>
          </w:p>
          <w:p w14:paraId="63FD1DB3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2</w:t>
            </w:r>
          </w:p>
        </w:tc>
      </w:tr>
      <w:tr w:rsidR="00040A44" w:rsidRPr="00C86FF7" w14:paraId="04021824" w14:textId="77777777" w:rsidTr="00F306DC">
        <w:trPr>
          <w:gridAfter w:val="1"/>
          <w:wAfter w:w="6" w:type="dxa"/>
          <w:jc w:val="center"/>
        </w:trPr>
        <w:tc>
          <w:tcPr>
            <w:tcW w:w="1036" w:type="dxa"/>
            <w:tcBorders>
              <w:bottom w:val="single" w:sz="4" w:space="0" w:color="auto"/>
            </w:tcBorders>
            <w:shd w:val="clear" w:color="auto" w:fill="auto"/>
          </w:tcPr>
          <w:p w14:paraId="640A005B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lang w:val="en-US"/>
              </w:rPr>
            </w:pPr>
          </w:p>
        </w:tc>
        <w:tc>
          <w:tcPr>
            <w:tcW w:w="840" w:type="dxa"/>
            <w:tcBorders>
              <w:bottom w:val="single" w:sz="4" w:space="0" w:color="auto"/>
            </w:tcBorders>
            <w:shd w:val="clear" w:color="auto" w:fill="auto"/>
          </w:tcPr>
          <w:p w14:paraId="6EBC89B6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lang w:val="en-US"/>
              </w:rPr>
            </w:pPr>
            <w:r w:rsidRPr="00C86FF7">
              <w:rPr>
                <w:b w:val="0"/>
                <w:lang w:val="en-US"/>
              </w:rPr>
              <w:t>3</w:t>
            </w:r>
          </w:p>
        </w:tc>
        <w:tc>
          <w:tcPr>
            <w:tcW w:w="1057" w:type="dxa"/>
            <w:tcBorders>
              <w:bottom w:val="single" w:sz="4" w:space="0" w:color="auto"/>
            </w:tcBorders>
            <w:shd w:val="clear" w:color="auto" w:fill="auto"/>
          </w:tcPr>
          <w:p w14:paraId="51FBED7F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45</w:t>
            </w:r>
          </w:p>
          <w:p w14:paraId="48D30E02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(32-52)</w:t>
            </w:r>
          </w:p>
          <w:p w14:paraId="63CD39A4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15</w:t>
            </w:r>
          </w:p>
        </w:tc>
        <w:tc>
          <w:tcPr>
            <w:tcW w:w="1211" w:type="dxa"/>
            <w:tcBorders>
              <w:bottom w:val="single" w:sz="4" w:space="0" w:color="auto"/>
            </w:tcBorders>
            <w:shd w:val="clear" w:color="auto" w:fill="auto"/>
          </w:tcPr>
          <w:p w14:paraId="53293D64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vertAlign w:val="superscript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42</w:t>
            </w:r>
          </w:p>
          <w:p w14:paraId="702505FC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(34-52)</w:t>
            </w:r>
          </w:p>
          <w:p w14:paraId="57637A86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16</w:t>
            </w:r>
          </w:p>
        </w:tc>
        <w:tc>
          <w:tcPr>
            <w:tcW w:w="1062" w:type="dxa"/>
            <w:tcBorders>
              <w:bottom w:val="single" w:sz="4" w:space="0" w:color="auto"/>
            </w:tcBorders>
            <w:shd w:val="clear" w:color="auto" w:fill="auto"/>
          </w:tcPr>
          <w:p w14:paraId="1E6048C3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47</w:t>
            </w:r>
          </w:p>
          <w:p w14:paraId="6ED431C3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(35-93)</w:t>
            </w:r>
          </w:p>
          <w:p w14:paraId="5D85E645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7</w:t>
            </w:r>
          </w:p>
        </w:tc>
        <w:tc>
          <w:tcPr>
            <w:tcW w:w="1173" w:type="dxa"/>
            <w:tcBorders>
              <w:bottom w:val="single" w:sz="4" w:space="0" w:color="auto"/>
            </w:tcBorders>
            <w:shd w:val="clear" w:color="auto" w:fill="auto"/>
          </w:tcPr>
          <w:p w14:paraId="74DFDC93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52</w:t>
            </w:r>
          </w:p>
          <w:p w14:paraId="4B1DE8BD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(35-84)</w:t>
            </w:r>
          </w:p>
          <w:p w14:paraId="557685E2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17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14:paraId="3EFB062B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72</w:t>
            </w:r>
          </w:p>
          <w:p w14:paraId="3F287C02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(54-110)</w:t>
            </w:r>
          </w:p>
          <w:p w14:paraId="0F2A3125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16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14:paraId="60AC18CE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66</w:t>
            </w:r>
          </w:p>
          <w:p w14:paraId="454071CD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(40-110)</w:t>
            </w:r>
          </w:p>
          <w:p w14:paraId="545A8C94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15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30CFF211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sz w:val="21"/>
                <w:szCs w:val="21"/>
                <w:lang w:val="en-US"/>
              </w:rPr>
            </w:pPr>
            <w:r w:rsidRPr="00C86FF7">
              <w:rPr>
                <w:b w:val="0"/>
                <w:sz w:val="21"/>
                <w:szCs w:val="21"/>
                <w:lang w:val="en-US"/>
              </w:rPr>
              <w:t>48</w:t>
            </w:r>
          </w:p>
          <w:p w14:paraId="34864A06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b w:val="0"/>
                <w:sz w:val="21"/>
                <w:szCs w:val="21"/>
                <w:lang w:val="en-US"/>
              </w:rPr>
              <w:t>(37-108)</w:t>
            </w:r>
          </w:p>
          <w:p w14:paraId="1ED28579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8</w:t>
            </w:r>
          </w:p>
        </w:tc>
        <w:tc>
          <w:tcPr>
            <w:tcW w:w="992" w:type="dxa"/>
            <w:tcBorders>
              <w:bottom w:val="single" w:sz="4" w:space="0" w:color="auto"/>
              <w:right w:val="nil"/>
            </w:tcBorders>
          </w:tcPr>
          <w:p w14:paraId="0D573CC4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sz w:val="21"/>
                <w:szCs w:val="21"/>
                <w:lang w:val="en-US"/>
              </w:rPr>
            </w:pPr>
            <w:r w:rsidRPr="00C86FF7">
              <w:rPr>
                <w:b w:val="0"/>
                <w:sz w:val="21"/>
                <w:szCs w:val="21"/>
                <w:lang w:val="en-US"/>
              </w:rPr>
              <w:t>39, 72</w:t>
            </w:r>
          </w:p>
          <w:p w14:paraId="66C2DB74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b w:val="0"/>
                <w:i/>
                <w:sz w:val="21"/>
                <w:szCs w:val="21"/>
                <w:lang w:val="en-US"/>
              </w:rPr>
              <w:t>4</w:t>
            </w:r>
          </w:p>
        </w:tc>
        <w:tc>
          <w:tcPr>
            <w:tcW w:w="1134" w:type="dxa"/>
            <w:tcBorders>
              <w:left w:val="nil"/>
              <w:bottom w:val="single" w:sz="4" w:space="0" w:color="auto"/>
              <w:right w:val="nil"/>
            </w:tcBorders>
          </w:tcPr>
          <w:p w14:paraId="5C69F071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sz w:val="21"/>
                <w:szCs w:val="21"/>
                <w:lang w:val="en-US"/>
              </w:rPr>
            </w:pPr>
            <w:r w:rsidRPr="00C86FF7">
              <w:rPr>
                <w:b w:val="0"/>
                <w:sz w:val="21"/>
                <w:szCs w:val="21"/>
                <w:lang w:val="en-US"/>
              </w:rPr>
              <w:t xml:space="preserve"> 47, 107</w:t>
            </w:r>
          </w:p>
          <w:p w14:paraId="673A1031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b w:val="0"/>
                <w:i/>
                <w:sz w:val="21"/>
                <w:szCs w:val="21"/>
                <w:lang w:val="en-US"/>
              </w:rPr>
              <w:t>2</w:t>
            </w:r>
          </w:p>
        </w:tc>
        <w:tc>
          <w:tcPr>
            <w:tcW w:w="992" w:type="dxa"/>
            <w:tcBorders>
              <w:left w:val="nil"/>
              <w:bottom w:val="single" w:sz="4" w:space="0" w:color="auto"/>
              <w:right w:val="nil"/>
            </w:tcBorders>
          </w:tcPr>
          <w:p w14:paraId="398C0C48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sz w:val="21"/>
                <w:szCs w:val="21"/>
                <w:lang w:val="en-US"/>
              </w:rPr>
            </w:pPr>
            <w:r w:rsidRPr="00C86FF7">
              <w:rPr>
                <w:b w:val="0"/>
                <w:sz w:val="21"/>
                <w:szCs w:val="21"/>
                <w:lang w:val="en-US"/>
              </w:rPr>
              <w:t>70</w:t>
            </w:r>
          </w:p>
          <w:p w14:paraId="4CBFEFE3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b w:val="0"/>
                <w:i/>
                <w:sz w:val="21"/>
                <w:szCs w:val="21"/>
                <w:lang w:val="en-US"/>
              </w:rPr>
              <w:t>1</w:t>
            </w:r>
          </w:p>
        </w:tc>
        <w:tc>
          <w:tcPr>
            <w:tcW w:w="992" w:type="dxa"/>
            <w:tcBorders>
              <w:left w:val="nil"/>
              <w:bottom w:val="single" w:sz="4" w:space="0" w:color="auto"/>
            </w:tcBorders>
          </w:tcPr>
          <w:p w14:paraId="7A62A71C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sz w:val="21"/>
                <w:szCs w:val="21"/>
                <w:lang w:val="en-US"/>
              </w:rPr>
            </w:pPr>
          </w:p>
          <w:p w14:paraId="35B1E099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sz w:val="21"/>
                <w:szCs w:val="21"/>
                <w:lang w:val="en-US"/>
              </w:rPr>
            </w:pPr>
          </w:p>
        </w:tc>
      </w:tr>
      <w:tr w:rsidR="00040A44" w:rsidRPr="00C86FF7" w14:paraId="466A0E83" w14:textId="77777777" w:rsidTr="00F306DC">
        <w:trPr>
          <w:gridAfter w:val="1"/>
          <w:wAfter w:w="6" w:type="dxa"/>
          <w:trHeight w:val="544"/>
          <w:jc w:val="center"/>
        </w:trPr>
        <w:tc>
          <w:tcPr>
            <w:tcW w:w="1036" w:type="dxa"/>
            <w:tcBorders>
              <w:top w:val="single" w:sz="4" w:space="0" w:color="auto"/>
            </w:tcBorders>
            <w:shd w:val="clear" w:color="auto" w:fill="auto"/>
          </w:tcPr>
          <w:p w14:paraId="5F64C649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lang w:val="en-US"/>
              </w:rPr>
            </w:pPr>
            <w:proofErr w:type="spellStart"/>
            <w:r w:rsidRPr="00C86FF7">
              <w:rPr>
                <w:b w:val="0"/>
                <w:lang w:val="en-US"/>
              </w:rPr>
              <w:t>f</w:t>
            </w:r>
            <w:r w:rsidRPr="00C86FF7">
              <w:rPr>
                <w:b w:val="0"/>
                <w:vertAlign w:val="subscript"/>
                <w:lang w:val="en-US"/>
              </w:rPr>
              <w:t>R</w:t>
            </w:r>
            <w:proofErr w:type="spellEnd"/>
          </w:p>
        </w:tc>
        <w:tc>
          <w:tcPr>
            <w:tcW w:w="840" w:type="dxa"/>
            <w:tcBorders>
              <w:top w:val="single" w:sz="4" w:space="0" w:color="auto"/>
            </w:tcBorders>
            <w:shd w:val="clear" w:color="auto" w:fill="auto"/>
          </w:tcPr>
          <w:p w14:paraId="3817DAFA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lang w:val="en-US"/>
              </w:rPr>
            </w:pPr>
            <w:r w:rsidRPr="00C86FF7">
              <w:rPr>
                <w:b w:val="0"/>
                <w:lang w:val="en-US"/>
              </w:rPr>
              <w:t>1</w:t>
            </w:r>
          </w:p>
        </w:tc>
        <w:tc>
          <w:tcPr>
            <w:tcW w:w="1057" w:type="dxa"/>
            <w:tcBorders>
              <w:top w:val="single" w:sz="4" w:space="0" w:color="auto"/>
            </w:tcBorders>
            <w:shd w:val="clear" w:color="auto" w:fill="auto"/>
          </w:tcPr>
          <w:p w14:paraId="06387759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5 (3-8)</w:t>
            </w:r>
          </w:p>
          <w:p w14:paraId="3F475298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13</w:t>
            </w:r>
          </w:p>
        </w:tc>
        <w:tc>
          <w:tcPr>
            <w:tcW w:w="1211" w:type="dxa"/>
            <w:tcBorders>
              <w:top w:val="single" w:sz="4" w:space="0" w:color="auto"/>
            </w:tcBorders>
            <w:shd w:val="clear" w:color="auto" w:fill="auto"/>
          </w:tcPr>
          <w:p w14:paraId="2E387314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5 (3-9)</w:t>
            </w:r>
          </w:p>
          <w:p w14:paraId="46A38248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14</w:t>
            </w:r>
          </w:p>
        </w:tc>
        <w:tc>
          <w:tcPr>
            <w:tcW w:w="1062" w:type="dxa"/>
            <w:tcBorders>
              <w:top w:val="single" w:sz="4" w:space="0" w:color="auto"/>
            </w:tcBorders>
            <w:shd w:val="clear" w:color="auto" w:fill="auto"/>
          </w:tcPr>
          <w:p w14:paraId="09C9F0F5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5 (3-12)</w:t>
            </w:r>
          </w:p>
          <w:p w14:paraId="232D9097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14</w:t>
            </w:r>
          </w:p>
        </w:tc>
        <w:tc>
          <w:tcPr>
            <w:tcW w:w="1173" w:type="dxa"/>
            <w:tcBorders>
              <w:top w:val="single" w:sz="4" w:space="0" w:color="auto"/>
            </w:tcBorders>
            <w:shd w:val="clear" w:color="auto" w:fill="auto"/>
          </w:tcPr>
          <w:p w14:paraId="2610C36E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 (3-10)</w:t>
            </w:r>
          </w:p>
          <w:p w14:paraId="6C260CE1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12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</w:tcPr>
          <w:p w14:paraId="0AC8FD3E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 (4-11)</w:t>
            </w:r>
          </w:p>
          <w:p w14:paraId="5BA7DD68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12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</w:tcPr>
          <w:p w14:paraId="51E5CD3A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9 (4-13)</w:t>
            </w:r>
          </w:p>
          <w:p w14:paraId="77FEF9DE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11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0BC4A4A6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8 (3-11)</w:t>
            </w:r>
          </w:p>
          <w:p w14:paraId="11ED3678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10</w:t>
            </w:r>
          </w:p>
        </w:tc>
        <w:tc>
          <w:tcPr>
            <w:tcW w:w="992" w:type="dxa"/>
            <w:tcBorders>
              <w:top w:val="single" w:sz="4" w:space="0" w:color="auto"/>
              <w:bottom w:val="nil"/>
              <w:right w:val="nil"/>
            </w:tcBorders>
          </w:tcPr>
          <w:p w14:paraId="544F5BFB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 xml:space="preserve">4 </w:t>
            </w:r>
          </w:p>
          <w:p w14:paraId="0388837B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728AA40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4, 5</w:t>
            </w:r>
          </w:p>
          <w:p w14:paraId="5E18254D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F5BE2D2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4</w:t>
            </w:r>
          </w:p>
          <w:p w14:paraId="6319890C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</w:tcBorders>
          </w:tcPr>
          <w:p w14:paraId="65AB8DBD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10</w:t>
            </w:r>
          </w:p>
          <w:p w14:paraId="01697996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1</w:t>
            </w:r>
          </w:p>
        </w:tc>
      </w:tr>
      <w:tr w:rsidR="00040A44" w:rsidRPr="00C86FF7" w14:paraId="3E09727D" w14:textId="77777777" w:rsidTr="00F306DC">
        <w:trPr>
          <w:gridAfter w:val="1"/>
          <w:wAfter w:w="6" w:type="dxa"/>
          <w:jc w:val="center"/>
        </w:trPr>
        <w:tc>
          <w:tcPr>
            <w:tcW w:w="1036" w:type="dxa"/>
            <w:tcBorders>
              <w:bottom w:val="nil"/>
            </w:tcBorders>
            <w:shd w:val="clear" w:color="auto" w:fill="auto"/>
          </w:tcPr>
          <w:p w14:paraId="6DBB9912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lang w:val="en-US"/>
              </w:rPr>
            </w:pPr>
          </w:p>
        </w:tc>
        <w:tc>
          <w:tcPr>
            <w:tcW w:w="840" w:type="dxa"/>
            <w:tcBorders>
              <w:bottom w:val="nil"/>
            </w:tcBorders>
            <w:shd w:val="clear" w:color="auto" w:fill="auto"/>
          </w:tcPr>
          <w:p w14:paraId="50EC38E8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lang w:val="en-US"/>
              </w:rPr>
            </w:pPr>
            <w:r w:rsidRPr="00C86FF7">
              <w:rPr>
                <w:b w:val="0"/>
                <w:lang w:val="en-US"/>
              </w:rPr>
              <w:t>2</w:t>
            </w:r>
          </w:p>
        </w:tc>
        <w:tc>
          <w:tcPr>
            <w:tcW w:w="1057" w:type="dxa"/>
            <w:tcBorders>
              <w:bottom w:val="nil"/>
            </w:tcBorders>
            <w:shd w:val="clear" w:color="auto" w:fill="auto"/>
          </w:tcPr>
          <w:p w14:paraId="114FEF61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6 (3-8)</w:t>
            </w:r>
          </w:p>
          <w:p w14:paraId="429F2093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23</w:t>
            </w:r>
          </w:p>
        </w:tc>
        <w:tc>
          <w:tcPr>
            <w:tcW w:w="1211" w:type="dxa"/>
            <w:tcBorders>
              <w:bottom w:val="nil"/>
            </w:tcBorders>
            <w:shd w:val="clear" w:color="auto" w:fill="auto"/>
          </w:tcPr>
          <w:p w14:paraId="6DB1740D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 (3-11)</w:t>
            </w:r>
          </w:p>
          <w:p w14:paraId="4BBE0FF5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27</w:t>
            </w:r>
          </w:p>
        </w:tc>
        <w:tc>
          <w:tcPr>
            <w:tcW w:w="1062" w:type="dxa"/>
            <w:tcBorders>
              <w:bottom w:val="nil"/>
            </w:tcBorders>
            <w:shd w:val="clear" w:color="auto" w:fill="auto"/>
          </w:tcPr>
          <w:p w14:paraId="5576FFF2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 (3-15)</w:t>
            </w:r>
          </w:p>
          <w:p w14:paraId="5145CDDD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27</w:t>
            </w:r>
          </w:p>
        </w:tc>
        <w:tc>
          <w:tcPr>
            <w:tcW w:w="1173" w:type="dxa"/>
            <w:tcBorders>
              <w:bottom w:val="nil"/>
            </w:tcBorders>
            <w:shd w:val="clear" w:color="auto" w:fill="auto"/>
          </w:tcPr>
          <w:p w14:paraId="7DF78726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8 (4-15)</w:t>
            </w:r>
          </w:p>
          <w:p w14:paraId="1C08C447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25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</w:tcPr>
          <w:p w14:paraId="175E9ADB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 (4-13)</w:t>
            </w:r>
          </w:p>
          <w:p w14:paraId="23678CD7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23</w:t>
            </w:r>
          </w:p>
        </w:tc>
        <w:tc>
          <w:tcPr>
            <w:tcW w:w="992" w:type="dxa"/>
            <w:tcBorders>
              <w:bottom w:val="nil"/>
            </w:tcBorders>
            <w:shd w:val="clear" w:color="auto" w:fill="auto"/>
          </w:tcPr>
          <w:p w14:paraId="5692E04E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9 (3-15)</w:t>
            </w:r>
          </w:p>
          <w:p w14:paraId="5BB4061F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22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</w:tcPr>
          <w:p w14:paraId="245BC1C8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9 (3-13)</w:t>
            </w:r>
          </w:p>
          <w:p w14:paraId="6F25EC6C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12</w:t>
            </w:r>
          </w:p>
        </w:tc>
        <w:tc>
          <w:tcPr>
            <w:tcW w:w="992" w:type="dxa"/>
            <w:tcBorders>
              <w:bottom w:val="nil"/>
              <w:right w:val="nil"/>
            </w:tcBorders>
          </w:tcPr>
          <w:p w14:paraId="1CEBD21D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9 (5-14)</w:t>
            </w:r>
          </w:p>
          <w:p w14:paraId="1DE86526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11</w:t>
            </w: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777D28A3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10 (6-13)</w:t>
            </w:r>
          </w:p>
          <w:p w14:paraId="178CDA25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9</w:t>
            </w: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14:paraId="11998AB2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8 (7-9)</w:t>
            </w:r>
          </w:p>
          <w:p w14:paraId="4A6A8C8E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3</w:t>
            </w:r>
          </w:p>
        </w:tc>
        <w:tc>
          <w:tcPr>
            <w:tcW w:w="992" w:type="dxa"/>
            <w:tcBorders>
              <w:left w:val="nil"/>
              <w:bottom w:val="nil"/>
            </w:tcBorders>
          </w:tcPr>
          <w:p w14:paraId="749EFEC5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7,14</w:t>
            </w:r>
          </w:p>
          <w:p w14:paraId="12A0CDF2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2</w:t>
            </w:r>
          </w:p>
        </w:tc>
      </w:tr>
      <w:tr w:rsidR="00040A44" w:rsidRPr="00C86FF7" w14:paraId="4AE6C0B4" w14:textId="77777777" w:rsidTr="00F306DC">
        <w:trPr>
          <w:gridAfter w:val="1"/>
          <w:wAfter w:w="6" w:type="dxa"/>
          <w:jc w:val="center"/>
        </w:trPr>
        <w:tc>
          <w:tcPr>
            <w:tcW w:w="1036" w:type="dxa"/>
            <w:tcBorders>
              <w:bottom w:val="single" w:sz="4" w:space="0" w:color="auto"/>
            </w:tcBorders>
            <w:shd w:val="clear" w:color="auto" w:fill="auto"/>
          </w:tcPr>
          <w:p w14:paraId="0B79FA62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lang w:val="en-US"/>
              </w:rPr>
            </w:pPr>
          </w:p>
        </w:tc>
        <w:tc>
          <w:tcPr>
            <w:tcW w:w="840" w:type="dxa"/>
            <w:tcBorders>
              <w:bottom w:val="single" w:sz="4" w:space="0" w:color="auto"/>
            </w:tcBorders>
            <w:shd w:val="clear" w:color="auto" w:fill="auto"/>
          </w:tcPr>
          <w:p w14:paraId="61873454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lang w:val="en-US"/>
              </w:rPr>
            </w:pPr>
            <w:r w:rsidRPr="00C86FF7">
              <w:rPr>
                <w:b w:val="0"/>
                <w:lang w:val="en-US"/>
              </w:rPr>
              <w:t>3</w:t>
            </w:r>
          </w:p>
        </w:tc>
        <w:tc>
          <w:tcPr>
            <w:tcW w:w="1057" w:type="dxa"/>
            <w:tcBorders>
              <w:bottom w:val="single" w:sz="4" w:space="0" w:color="auto"/>
            </w:tcBorders>
            <w:shd w:val="clear" w:color="auto" w:fill="auto"/>
          </w:tcPr>
          <w:p w14:paraId="1AEF533C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4 (3-7)</w:t>
            </w:r>
          </w:p>
          <w:p w14:paraId="6A58DAAB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15</w:t>
            </w:r>
          </w:p>
        </w:tc>
        <w:tc>
          <w:tcPr>
            <w:tcW w:w="1211" w:type="dxa"/>
            <w:tcBorders>
              <w:bottom w:val="single" w:sz="4" w:space="0" w:color="auto"/>
            </w:tcBorders>
            <w:shd w:val="clear" w:color="auto" w:fill="auto"/>
          </w:tcPr>
          <w:p w14:paraId="6DC9C2F6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4 (3-6)</w:t>
            </w:r>
          </w:p>
          <w:p w14:paraId="70494655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17</w:t>
            </w:r>
          </w:p>
        </w:tc>
        <w:tc>
          <w:tcPr>
            <w:tcW w:w="1062" w:type="dxa"/>
            <w:tcBorders>
              <w:bottom w:val="single" w:sz="4" w:space="0" w:color="auto"/>
            </w:tcBorders>
            <w:shd w:val="clear" w:color="auto" w:fill="auto"/>
          </w:tcPr>
          <w:p w14:paraId="461C2B88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6 (4-12)</w:t>
            </w:r>
          </w:p>
          <w:p w14:paraId="41BED59A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17</w:t>
            </w:r>
          </w:p>
        </w:tc>
        <w:tc>
          <w:tcPr>
            <w:tcW w:w="1173" w:type="dxa"/>
            <w:tcBorders>
              <w:bottom w:val="single" w:sz="4" w:space="0" w:color="auto"/>
            </w:tcBorders>
            <w:shd w:val="clear" w:color="auto" w:fill="auto"/>
          </w:tcPr>
          <w:p w14:paraId="51153C93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 (3-12)</w:t>
            </w:r>
          </w:p>
          <w:p w14:paraId="36C1C61E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17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14:paraId="42DA4A42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8 (5-16)</w:t>
            </w:r>
          </w:p>
          <w:p w14:paraId="4B5FAC41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16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14:paraId="30601121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 (5-11)</w:t>
            </w:r>
          </w:p>
          <w:p w14:paraId="707DFED2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15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2CA5A458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8 (3-12)</w:t>
            </w:r>
          </w:p>
          <w:p w14:paraId="699E86BA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8</w:t>
            </w:r>
          </w:p>
        </w:tc>
        <w:tc>
          <w:tcPr>
            <w:tcW w:w="992" w:type="dxa"/>
            <w:tcBorders>
              <w:bottom w:val="single" w:sz="4" w:space="0" w:color="auto"/>
              <w:right w:val="nil"/>
            </w:tcBorders>
          </w:tcPr>
          <w:p w14:paraId="01A387B5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 (5-9)</w:t>
            </w:r>
          </w:p>
          <w:p w14:paraId="7999E113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4</w:t>
            </w:r>
          </w:p>
        </w:tc>
        <w:tc>
          <w:tcPr>
            <w:tcW w:w="1134" w:type="dxa"/>
            <w:tcBorders>
              <w:left w:val="nil"/>
              <w:bottom w:val="single" w:sz="4" w:space="0" w:color="auto"/>
              <w:right w:val="nil"/>
            </w:tcBorders>
          </w:tcPr>
          <w:p w14:paraId="1F5C8A32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6, 10</w:t>
            </w:r>
          </w:p>
          <w:p w14:paraId="3C2E5B95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2</w:t>
            </w:r>
          </w:p>
        </w:tc>
        <w:tc>
          <w:tcPr>
            <w:tcW w:w="992" w:type="dxa"/>
            <w:tcBorders>
              <w:left w:val="nil"/>
              <w:bottom w:val="single" w:sz="4" w:space="0" w:color="auto"/>
              <w:right w:val="nil"/>
            </w:tcBorders>
          </w:tcPr>
          <w:p w14:paraId="597C3E8A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8</w:t>
            </w:r>
          </w:p>
          <w:p w14:paraId="0E78250E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1</w:t>
            </w:r>
          </w:p>
        </w:tc>
        <w:tc>
          <w:tcPr>
            <w:tcW w:w="992" w:type="dxa"/>
            <w:tcBorders>
              <w:left w:val="nil"/>
              <w:bottom w:val="single" w:sz="4" w:space="0" w:color="auto"/>
            </w:tcBorders>
          </w:tcPr>
          <w:p w14:paraId="3232334C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</w:p>
        </w:tc>
      </w:tr>
      <w:tr w:rsidR="00040A44" w:rsidRPr="00C86FF7" w14:paraId="38BD5F25" w14:textId="77777777" w:rsidTr="00F306DC">
        <w:trPr>
          <w:gridAfter w:val="1"/>
          <w:wAfter w:w="6" w:type="dxa"/>
          <w:jc w:val="center"/>
        </w:trPr>
        <w:tc>
          <w:tcPr>
            <w:tcW w:w="1036" w:type="dxa"/>
            <w:tcBorders>
              <w:top w:val="single" w:sz="4" w:space="0" w:color="auto"/>
            </w:tcBorders>
            <w:shd w:val="clear" w:color="auto" w:fill="auto"/>
          </w:tcPr>
          <w:p w14:paraId="117B87EB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lang w:val="en-US"/>
              </w:rPr>
            </w:pPr>
            <w:r w:rsidRPr="00C86FF7">
              <w:rPr>
                <w:b w:val="0"/>
                <w:lang w:val="en-US"/>
              </w:rPr>
              <w:t>SpO</w:t>
            </w:r>
            <w:r w:rsidRPr="00C86FF7">
              <w:rPr>
                <w:b w:val="0"/>
                <w:vertAlign w:val="subscript"/>
                <w:lang w:val="en-US"/>
              </w:rPr>
              <w:t>2</w:t>
            </w:r>
          </w:p>
        </w:tc>
        <w:tc>
          <w:tcPr>
            <w:tcW w:w="840" w:type="dxa"/>
            <w:tcBorders>
              <w:top w:val="single" w:sz="4" w:space="0" w:color="auto"/>
            </w:tcBorders>
            <w:shd w:val="clear" w:color="auto" w:fill="auto"/>
          </w:tcPr>
          <w:p w14:paraId="4B1A03A2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lang w:val="en-US"/>
              </w:rPr>
            </w:pPr>
            <w:r w:rsidRPr="00C86FF7">
              <w:rPr>
                <w:b w:val="0"/>
                <w:lang w:val="en-US"/>
              </w:rPr>
              <w:t>1</w:t>
            </w:r>
          </w:p>
        </w:tc>
        <w:tc>
          <w:tcPr>
            <w:tcW w:w="1057" w:type="dxa"/>
            <w:tcBorders>
              <w:top w:val="single" w:sz="4" w:space="0" w:color="auto"/>
            </w:tcBorders>
            <w:shd w:val="clear" w:color="auto" w:fill="auto"/>
          </w:tcPr>
          <w:p w14:paraId="400A3FB5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74</w:t>
            </w:r>
          </w:p>
          <w:p w14:paraId="643AE522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(57-98)</w:t>
            </w:r>
          </w:p>
          <w:p w14:paraId="42753626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7</w:t>
            </w:r>
          </w:p>
        </w:tc>
        <w:tc>
          <w:tcPr>
            <w:tcW w:w="1211" w:type="dxa"/>
            <w:tcBorders>
              <w:top w:val="single" w:sz="4" w:space="0" w:color="auto"/>
            </w:tcBorders>
            <w:shd w:val="clear" w:color="auto" w:fill="auto"/>
          </w:tcPr>
          <w:p w14:paraId="25AB1FC1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72</w:t>
            </w:r>
          </w:p>
          <w:p w14:paraId="30EE01AF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(55-97)</w:t>
            </w:r>
          </w:p>
          <w:p w14:paraId="35C376DC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13</w:t>
            </w:r>
          </w:p>
        </w:tc>
        <w:tc>
          <w:tcPr>
            <w:tcW w:w="1062" w:type="dxa"/>
            <w:tcBorders>
              <w:top w:val="single" w:sz="4" w:space="0" w:color="auto"/>
            </w:tcBorders>
            <w:shd w:val="clear" w:color="auto" w:fill="auto"/>
          </w:tcPr>
          <w:p w14:paraId="26B3990F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74</w:t>
            </w:r>
          </w:p>
          <w:p w14:paraId="5303A4B2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(52-97)</w:t>
            </w:r>
          </w:p>
          <w:p w14:paraId="4DD22F1C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13</w:t>
            </w:r>
          </w:p>
        </w:tc>
        <w:tc>
          <w:tcPr>
            <w:tcW w:w="1173" w:type="dxa"/>
            <w:tcBorders>
              <w:top w:val="single" w:sz="4" w:space="0" w:color="auto"/>
            </w:tcBorders>
            <w:shd w:val="clear" w:color="auto" w:fill="auto"/>
          </w:tcPr>
          <w:p w14:paraId="136614F9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Cs/>
                <w:sz w:val="21"/>
                <w:szCs w:val="21"/>
                <w:lang w:val="en-US"/>
              </w:rPr>
              <w:t>81</w:t>
            </w:r>
          </w:p>
          <w:p w14:paraId="4E3F5917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Cs/>
                <w:sz w:val="21"/>
                <w:szCs w:val="21"/>
                <w:lang w:val="en-US"/>
              </w:rPr>
              <w:t>(56-90)</w:t>
            </w:r>
          </w:p>
          <w:p w14:paraId="6F49AFE1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12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</w:tcPr>
          <w:p w14:paraId="78ED337C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sz w:val="21"/>
                <w:szCs w:val="21"/>
                <w:lang w:val="en-US"/>
              </w:rPr>
            </w:pPr>
            <w:r w:rsidRPr="00C86FF7">
              <w:rPr>
                <w:b w:val="0"/>
                <w:sz w:val="21"/>
                <w:szCs w:val="21"/>
                <w:lang w:val="en-US"/>
              </w:rPr>
              <w:t>80</w:t>
            </w:r>
          </w:p>
          <w:p w14:paraId="3EDD19DA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sz w:val="21"/>
                <w:szCs w:val="21"/>
                <w:lang w:val="en-US"/>
              </w:rPr>
            </w:pPr>
            <w:r w:rsidRPr="00C86FF7">
              <w:rPr>
                <w:b w:val="0"/>
                <w:sz w:val="21"/>
                <w:szCs w:val="21"/>
                <w:lang w:val="en-US"/>
              </w:rPr>
              <w:t>(52-88)</w:t>
            </w:r>
          </w:p>
          <w:p w14:paraId="43359923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11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</w:tcPr>
          <w:p w14:paraId="7A409E7D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72</w:t>
            </w:r>
          </w:p>
          <w:p w14:paraId="1C0D2C41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(47-89)</w:t>
            </w:r>
          </w:p>
          <w:p w14:paraId="4067836B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11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5E29767D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77</w:t>
            </w:r>
          </w:p>
          <w:p w14:paraId="77B37259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 xml:space="preserve">(50-87) </w:t>
            </w: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10</w:t>
            </w:r>
          </w:p>
        </w:tc>
        <w:tc>
          <w:tcPr>
            <w:tcW w:w="992" w:type="dxa"/>
            <w:tcBorders>
              <w:top w:val="single" w:sz="4" w:space="0" w:color="auto"/>
              <w:bottom w:val="nil"/>
              <w:right w:val="nil"/>
            </w:tcBorders>
          </w:tcPr>
          <w:p w14:paraId="3A36B179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70, 83</w:t>
            </w:r>
          </w:p>
          <w:p w14:paraId="5F435396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4EA7929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72, 88</w:t>
            </w:r>
          </w:p>
          <w:p w14:paraId="2236E14E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E6E24C9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89</w:t>
            </w:r>
          </w:p>
          <w:p w14:paraId="5285F661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</w:tcBorders>
          </w:tcPr>
          <w:p w14:paraId="7849CC63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80</w:t>
            </w:r>
          </w:p>
          <w:p w14:paraId="4232FA69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1</w:t>
            </w:r>
          </w:p>
        </w:tc>
      </w:tr>
      <w:tr w:rsidR="00040A44" w:rsidRPr="00C86FF7" w14:paraId="26F5B0C6" w14:textId="77777777" w:rsidTr="00F306DC">
        <w:trPr>
          <w:gridAfter w:val="1"/>
          <w:wAfter w:w="6" w:type="dxa"/>
          <w:jc w:val="center"/>
        </w:trPr>
        <w:tc>
          <w:tcPr>
            <w:tcW w:w="1036" w:type="dxa"/>
            <w:shd w:val="clear" w:color="auto" w:fill="auto"/>
          </w:tcPr>
          <w:p w14:paraId="53F7CF7A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lang w:val="en-US"/>
              </w:rPr>
            </w:pPr>
          </w:p>
        </w:tc>
        <w:tc>
          <w:tcPr>
            <w:tcW w:w="840" w:type="dxa"/>
            <w:shd w:val="clear" w:color="auto" w:fill="auto"/>
          </w:tcPr>
          <w:p w14:paraId="64DF6EA2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lang w:val="en-US"/>
              </w:rPr>
            </w:pPr>
            <w:r w:rsidRPr="00C86FF7">
              <w:rPr>
                <w:b w:val="0"/>
                <w:lang w:val="en-US"/>
              </w:rPr>
              <w:t>2</w:t>
            </w:r>
          </w:p>
        </w:tc>
        <w:tc>
          <w:tcPr>
            <w:tcW w:w="1057" w:type="dxa"/>
            <w:shd w:val="clear" w:color="auto" w:fill="auto"/>
          </w:tcPr>
          <w:p w14:paraId="6AA42B98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78</w:t>
            </w:r>
          </w:p>
          <w:p w14:paraId="372951E4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(54-90)</w:t>
            </w:r>
          </w:p>
          <w:p w14:paraId="47377257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23</w:t>
            </w:r>
          </w:p>
        </w:tc>
        <w:tc>
          <w:tcPr>
            <w:tcW w:w="1211" w:type="dxa"/>
            <w:shd w:val="clear" w:color="auto" w:fill="auto"/>
          </w:tcPr>
          <w:p w14:paraId="352A5DA1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80</w:t>
            </w:r>
          </w:p>
          <w:p w14:paraId="3556C427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(58-96)</w:t>
            </w:r>
          </w:p>
          <w:p w14:paraId="5CAFDDC3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27</w:t>
            </w:r>
          </w:p>
        </w:tc>
        <w:tc>
          <w:tcPr>
            <w:tcW w:w="1062" w:type="dxa"/>
            <w:shd w:val="clear" w:color="auto" w:fill="auto"/>
          </w:tcPr>
          <w:p w14:paraId="61DB7A9F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80</w:t>
            </w:r>
          </w:p>
          <w:p w14:paraId="3BFC1E79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(60-95)</w:t>
            </w:r>
          </w:p>
          <w:p w14:paraId="5229D356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26</w:t>
            </w:r>
          </w:p>
        </w:tc>
        <w:tc>
          <w:tcPr>
            <w:tcW w:w="1173" w:type="dxa"/>
            <w:shd w:val="clear" w:color="auto" w:fill="auto"/>
          </w:tcPr>
          <w:p w14:paraId="299D59BE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78</w:t>
            </w:r>
          </w:p>
          <w:p w14:paraId="14889D27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(55-94)</w:t>
            </w:r>
          </w:p>
          <w:p w14:paraId="58018D73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25</w:t>
            </w:r>
          </w:p>
        </w:tc>
        <w:tc>
          <w:tcPr>
            <w:tcW w:w="1134" w:type="dxa"/>
            <w:shd w:val="clear" w:color="auto" w:fill="auto"/>
          </w:tcPr>
          <w:p w14:paraId="4E9C5C07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78</w:t>
            </w:r>
          </w:p>
          <w:p w14:paraId="5F835DEB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(53-95)</w:t>
            </w:r>
          </w:p>
          <w:p w14:paraId="4DB6F75B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22</w:t>
            </w:r>
          </w:p>
        </w:tc>
        <w:tc>
          <w:tcPr>
            <w:tcW w:w="992" w:type="dxa"/>
            <w:shd w:val="clear" w:color="auto" w:fill="auto"/>
          </w:tcPr>
          <w:p w14:paraId="7F3C48FA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78</w:t>
            </w:r>
          </w:p>
          <w:p w14:paraId="46C8A6BD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(62-90)</w:t>
            </w:r>
          </w:p>
          <w:p w14:paraId="1AB18DAF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22</w:t>
            </w:r>
          </w:p>
        </w:tc>
        <w:tc>
          <w:tcPr>
            <w:tcW w:w="993" w:type="dxa"/>
            <w:shd w:val="clear" w:color="auto" w:fill="auto"/>
          </w:tcPr>
          <w:p w14:paraId="28953111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84</w:t>
            </w:r>
          </w:p>
          <w:p w14:paraId="7E881F61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(67-89)</w:t>
            </w:r>
          </w:p>
          <w:p w14:paraId="4728D402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12</w:t>
            </w:r>
          </w:p>
        </w:tc>
        <w:tc>
          <w:tcPr>
            <w:tcW w:w="992" w:type="dxa"/>
            <w:tcBorders>
              <w:bottom w:val="nil"/>
              <w:right w:val="nil"/>
            </w:tcBorders>
          </w:tcPr>
          <w:p w14:paraId="045A2FAA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81</w:t>
            </w:r>
          </w:p>
          <w:p w14:paraId="12E3458E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(68-88)</w:t>
            </w:r>
          </w:p>
          <w:p w14:paraId="33F0264A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11</w:t>
            </w: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1EF9A639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81</w:t>
            </w:r>
          </w:p>
          <w:p w14:paraId="6A6A9B2B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(70-87)</w:t>
            </w:r>
          </w:p>
          <w:p w14:paraId="16CF9EE2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9</w:t>
            </w: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14:paraId="360F0AE9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88</w:t>
            </w:r>
          </w:p>
          <w:p w14:paraId="7A225911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(87-88)</w:t>
            </w:r>
          </w:p>
          <w:p w14:paraId="12BFEBDF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2</w:t>
            </w:r>
          </w:p>
        </w:tc>
        <w:tc>
          <w:tcPr>
            <w:tcW w:w="992" w:type="dxa"/>
            <w:tcBorders>
              <w:left w:val="nil"/>
              <w:bottom w:val="nil"/>
            </w:tcBorders>
          </w:tcPr>
          <w:p w14:paraId="67C885E1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87</w:t>
            </w:r>
          </w:p>
          <w:p w14:paraId="12C4E79A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1</w:t>
            </w:r>
          </w:p>
        </w:tc>
      </w:tr>
      <w:tr w:rsidR="00040A44" w:rsidRPr="00C86FF7" w14:paraId="1389AE98" w14:textId="77777777" w:rsidTr="00F306DC">
        <w:trPr>
          <w:gridAfter w:val="1"/>
          <w:wAfter w:w="6" w:type="dxa"/>
          <w:trHeight w:val="343"/>
          <w:jc w:val="center"/>
        </w:trPr>
        <w:tc>
          <w:tcPr>
            <w:tcW w:w="1036" w:type="dxa"/>
            <w:tcBorders>
              <w:bottom w:val="single" w:sz="12" w:space="0" w:color="auto"/>
            </w:tcBorders>
            <w:shd w:val="clear" w:color="auto" w:fill="auto"/>
          </w:tcPr>
          <w:p w14:paraId="3A8B6DC1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lang w:val="en-US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  <w:shd w:val="clear" w:color="auto" w:fill="auto"/>
          </w:tcPr>
          <w:p w14:paraId="11FE4614" w14:textId="77777777" w:rsidR="00040A44" w:rsidRPr="00C86FF7" w:rsidRDefault="00040A44" w:rsidP="00F306DC">
            <w:pPr>
              <w:pStyle w:val="NoSpacing"/>
              <w:jc w:val="center"/>
              <w:rPr>
                <w:b w:val="0"/>
                <w:lang w:val="en-US"/>
              </w:rPr>
            </w:pPr>
            <w:r w:rsidRPr="00C86FF7">
              <w:rPr>
                <w:b w:val="0"/>
                <w:lang w:val="en-US"/>
              </w:rPr>
              <w:t>3</w:t>
            </w:r>
          </w:p>
        </w:tc>
        <w:tc>
          <w:tcPr>
            <w:tcW w:w="1057" w:type="dxa"/>
            <w:tcBorders>
              <w:bottom w:val="single" w:sz="12" w:space="0" w:color="auto"/>
            </w:tcBorders>
            <w:shd w:val="clear" w:color="auto" w:fill="auto"/>
          </w:tcPr>
          <w:p w14:paraId="62D3333F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b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bCs/>
                <w:sz w:val="21"/>
                <w:szCs w:val="21"/>
                <w:lang w:val="en-US"/>
              </w:rPr>
              <w:t>86</w:t>
            </w:r>
          </w:p>
          <w:p w14:paraId="5B61EAC0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bCs/>
                <w:sz w:val="21"/>
                <w:szCs w:val="21"/>
                <w:lang w:val="en-US"/>
              </w:rPr>
              <w:t>(67-94)</w:t>
            </w:r>
          </w:p>
          <w:p w14:paraId="5677B30C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16</w:t>
            </w:r>
          </w:p>
        </w:tc>
        <w:tc>
          <w:tcPr>
            <w:tcW w:w="1211" w:type="dxa"/>
            <w:tcBorders>
              <w:bottom w:val="single" w:sz="12" w:space="0" w:color="auto"/>
            </w:tcBorders>
            <w:shd w:val="clear" w:color="auto" w:fill="auto"/>
          </w:tcPr>
          <w:p w14:paraId="491CB165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78</w:t>
            </w:r>
          </w:p>
          <w:p w14:paraId="6CCE47F4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(56-98)</w:t>
            </w:r>
          </w:p>
          <w:p w14:paraId="40AB5ACB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17</w:t>
            </w:r>
          </w:p>
        </w:tc>
        <w:tc>
          <w:tcPr>
            <w:tcW w:w="1062" w:type="dxa"/>
            <w:tcBorders>
              <w:bottom w:val="single" w:sz="12" w:space="0" w:color="auto"/>
            </w:tcBorders>
            <w:shd w:val="clear" w:color="auto" w:fill="auto"/>
          </w:tcPr>
          <w:p w14:paraId="08C70108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78</w:t>
            </w:r>
          </w:p>
          <w:p w14:paraId="557F36DE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(59-98)</w:t>
            </w:r>
          </w:p>
          <w:p w14:paraId="0C68CDE0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17</w:t>
            </w:r>
          </w:p>
        </w:tc>
        <w:tc>
          <w:tcPr>
            <w:tcW w:w="1173" w:type="dxa"/>
            <w:tcBorders>
              <w:bottom w:val="single" w:sz="12" w:space="0" w:color="auto"/>
            </w:tcBorders>
            <w:shd w:val="clear" w:color="auto" w:fill="auto"/>
          </w:tcPr>
          <w:p w14:paraId="2BAEBB14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74</w:t>
            </w:r>
          </w:p>
          <w:p w14:paraId="694BCAA6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(59-93)</w:t>
            </w:r>
          </w:p>
          <w:p w14:paraId="1BAA4116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18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</w:tcPr>
          <w:p w14:paraId="6D8FA95A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77</w:t>
            </w:r>
          </w:p>
          <w:p w14:paraId="3B60E306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(70-90)</w:t>
            </w:r>
          </w:p>
          <w:p w14:paraId="0EF22471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16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shd w:val="clear" w:color="auto" w:fill="auto"/>
          </w:tcPr>
          <w:p w14:paraId="7A6CAC8F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76</w:t>
            </w:r>
          </w:p>
          <w:p w14:paraId="3624DBEB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(68-89)</w:t>
            </w:r>
          </w:p>
          <w:p w14:paraId="3F15847D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15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shd w:val="clear" w:color="auto" w:fill="auto"/>
          </w:tcPr>
          <w:p w14:paraId="37887924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83</w:t>
            </w:r>
          </w:p>
          <w:p w14:paraId="099C29BB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(70-88)</w:t>
            </w:r>
          </w:p>
          <w:p w14:paraId="46F9A1A2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iCs/>
                <w:sz w:val="21"/>
                <w:szCs w:val="21"/>
                <w:lang w:val="en-US"/>
              </w:rPr>
              <w:t>8</w:t>
            </w:r>
          </w:p>
        </w:tc>
        <w:tc>
          <w:tcPr>
            <w:tcW w:w="992" w:type="dxa"/>
            <w:tcBorders>
              <w:bottom w:val="single" w:sz="12" w:space="0" w:color="auto"/>
              <w:right w:val="nil"/>
            </w:tcBorders>
          </w:tcPr>
          <w:p w14:paraId="71BA8E41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87</w:t>
            </w:r>
          </w:p>
          <w:p w14:paraId="1CF03B9E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(75-93)</w:t>
            </w:r>
          </w:p>
          <w:p w14:paraId="472BD45F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4</w:t>
            </w:r>
          </w:p>
        </w:tc>
        <w:tc>
          <w:tcPr>
            <w:tcW w:w="1134" w:type="dxa"/>
            <w:tcBorders>
              <w:left w:val="nil"/>
              <w:bottom w:val="single" w:sz="12" w:space="0" w:color="auto"/>
              <w:right w:val="nil"/>
            </w:tcBorders>
          </w:tcPr>
          <w:p w14:paraId="777F0E49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64, 97</w:t>
            </w:r>
          </w:p>
          <w:p w14:paraId="6053F530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2</w:t>
            </w:r>
          </w:p>
        </w:tc>
        <w:tc>
          <w:tcPr>
            <w:tcW w:w="992" w:type="dxa"/>
            <w:tcBorders>
              <w:left w:val="nil"/>
              <w:bottom w:val="single" w:sz="12" w:space="0" w:color="auto"/>
              <w:right w:val="nil"/>
            </w:tcBorders>
          </w:tcPr>
          <w:p w14:paraId="0FF21738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sz w:val="21"/>
                <w:szCs w:val="21"/>
                <w:lang w:val="en-US"/>
              </w:rPr>
              <w:t>96</w:t>
            </w:r>
          </w:p>
          <w:p w14:paraId="55717E95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</w:pPr>
            <w:r w:rsidRPr="00C86FF7">
              <w:rPr>
                <w:rFonts w:eastAsia="Times New Roman"/>
                <w:b w:val="0"/>
                <w:i/>
                <w:sz w:val="21"/>
                <w:szCs w:val="21"/>
                <w:lang w:val="en-US"/>
              </w:rPr>
              <w:t>1</w:t>
            </w:r>
          </w:p>
        </w:tc>
        <w:tc>
          <w:tcPr>
            <w:tcW w:w="992" w:type="dxa"/>
            <w:tcBorders>
              <w:left w:val="nil"/>
              <w:bottom w:val="single" w:sz="12" w:space="0" w:color="auto"/>
            </w:tcBorders>
          </w:tcPr>
          <w:p w14:paraId="7E11FFA7" w14:textId="77777777" w:rsidR="00040A44" w:rsidRPr="00C86FF7" w:rsidRDefault="00040A44" w:rsidP="00F306DC">
            <w:pPr>
              <w:pStyle w:val="NoSpacing"/>
              <w:jc w:val="center"/>
              <w:rPr>
                <w:rFonts w:eastAsia="Times New Roman"/>
                <w:b w:val="0"/>
                <w:sz w:val="21"/>
                <w:szCs w:val="21"/>
                <w:lang w:val="en-US"/>
              </w:rPr>
            </w:pPr>
          </w:p>
        </w:tc>
      </w:tr>
    </w:tbl>
    <w:p w14:paraId="23FBB9B0" w14:textId="77777777" w:rsidR="007809EC" w:rsidRPr="00C86FF7" w:rsidRDefault="007809EC" w:rsidP="00632AC1">
      <w:pPr>
        <w:pStyle w:val="Style1"/>
        <w:rPr>
          <w:lang w:val="en-US"/>
        </w:rPr>
        <w:sectPr w:rsidR="007809EC" w:rsidRPr="00C86FF7" w:rsidSect="007F556B">
          <w:headerReference w:type="default" r:id="rId8"/>
          <w:headerReference w:type="first" r:id="rId9"/>
          <w:pgSz w:w="16838" w:h="11906" w:orient="landscape"/>
          <w:pgMar w:top="1417" w:right="1417" w:bottom="1417" w:left="1134" w:header="708" w:footer="708" w:gutter="0"/>
          <w:cols w:space="708"/>
          <w:docGrid w:linePitch="360"/>
        </w:sectPr>
      </w:pPr>
    </w:p>
    <w:p w14:paraId="0B0F5ED2" w14:textId="74D0CDD1" w:rsidR="007809EC" w:rsidRPr="00C86FF7" w:rsidRDefault="00986AC7" w:rsidP="007809EC">
      <w:pPr>
        <w:rPr>
          <w:lang w:val="en-US"/>
        </w:rPr>
      </w:pPr>
      <w:r w:rsidRPr="00C86FF7">
        <w:rPr>
          <w:b/>
          <w:lang w:val="en-US"/>
        </w:rPr>
        <w:lastRenderedPageBreak/>
        <w:t xml:space="preserve">Table </w:t>
      </w:r>
      <w:r w:rsidR="00915FFC">
        <w:rPr>
          <w:b/>
          <w:lang/>
        </w:rPr>
        <w:t>S2</w:t>
      </w:r>
      <w:r w:rsidR="007809EC" w:rsidRPr="00C86FF7">
        <w:rPr>
          <w:b/>
          <w:lang w:val="en-US"/>
        </w:rPr>
        <w:t xml:space="preserve">: </w:t>
      </w:r>
      <w:r w:rsidR="007809EC" w:rsidRPr="00C86FF7">
        <w:rPr>
          <w:lang w:val="en-US"/>
        </w:rPr>
        <w:t>The mean arterial blood pressure (MAP), systolic blood pressure (SAP) and diastolic blood pressure (DAP) first handling (t0) and immediately before reversal (</w:t>
      </w:r>
      <w:proofErr w:type="spellStart"/>
      <w:r w:rsidR="007809EC" w:rsidRPr="00C86FF7">
        <w:rPr>
          <w:lang w:val="en-US"/>
        </w:rPr>
        <w:t>t</w:t>
      </w:r>
      <w:r w:rsidR="007809EC" w:rsidRPr="00C86FF7">
        <w:rPr>
          <w:vertAlign w:val="subscript"/>
          <w:lang w:val="en-US"/>
        </w:rPr>
        <w:t>R</w:t>
      </w:r>
      <w:proofErr w:type="spellEnd"/>
      <w:r w:rsidR="007809EC" w:rsidRPr="00C86FF7">
        <w:rPr>
          <w:lang w:val="en-US"/>
        </w:rPr>
        <w:t xml:space="preserve">) per group: </w:t>
      </w:r>
      <w:r w:rsidR="00890FCF" w:rsidRPr="00C86FF7">
        <w:rPr>
          <w:lang w:val="en-US"/>
        </w:rPr>
        <w:t>Group 1, free-ranging (</w:t>
      </w:r>
      <w:r w:rsidR="00890FCF" w:rsidRPr="00C86FF7">
        <w:rPr>
          <w:i/>
          <w:lang w:val="en-US"/>
        </w:rPr>
        <w:t>n</w:t>
      </w:r>
      <w:r w:rsidR="00890FCF" w:rsidRPr="00C86FF7">
        <w:rPr>
          <w:lang w:val="en-US"/>
        </w:rPr>
        <w:t xml:space="preserve">=14), </w:t>
      </w:r>
      <w:r w:rsidR="00890FCF">
        <w:rPr>
          <w:lang w:val="en-US"/>
        </w:rPr>
        <w:t xml:space="preserve">immobilized with </w:t>
      </w:r>
      <w:r w:rsidR="006A6204">
        <w:rPr>
          <w:lang w:val="en-US"/>
        </w:rPr>
        <w:t>≈</w:t>
      </w:r>
      <w:r w:rsidR="00890FCF">
        <w:rPr>
          <w:lang w:val="en-US"/>
        </w:rPr>
        <w:t>2.5</w:t>
      </w:r>
      <w:r w:rsidR="00890FCF" w:rsidRPr="0001291E">
        <w:rPr>
          <w:lang w:val="en-US"/>
        </w:rPr>
        <w:t xml:space="preserve"> </w:t>
      </w:r>
      <w:r w:rsidR="00890FCF">
        <w:rPr>
          <w:lang w:val="en-US"/>
        </w:rPr>
        <w:t>µ</w:t>
      </w:r>
      <w:r w:rsidR="00890FCF" w:rsidRPr="0001291E">
        <w:rPr>
          <w:lang w:val="en-US"/>
        </w:rPr>
        <w:t>g</w:t>
      </w:r>
      <w:r w:rsidR="00890FCF">
        <w:rPr>
          <w:lang w:val="en-US"/>
        </w:rPr>
        <w:t>/kg</w:t>
      </w:r>
      <w:r w:rsidR="00890FCF" w:rsidRPr="0001291E">
        <w:rPr>
          <w:lang w:val="en-US"/>
        </w:rPr>
        <w:t xml:space="preserve"> </w:t>
      </w:r>
      <w:proofErr w:type="spellStart"/>
      <w:r w:rsidR="00890FCF" w:rsidRPr="0001291E">
        <w:rPr>
          <w:lang w:val="en-US"/>
        </w:rPr>
        <w:t>etorphine</w:t>
      </w:r>
      <w:proofErr w:type="spellEnd"/>
      <w:r w:rsidR="00890FCF" w:rsidRPr="0001291E">
        <w:rPr>
          <w:lang w:val="en-US"/>
        </w:rPr>
        <w:t xml:space="preserve"> (high dose), </w:t>
      </w:r>
      <w:r w:rsidR="006A6204">
        <w:rPr>
          <w:lang w:val="en-US"/>
        </w:rPr>
        <w:t>≈</w:t>
      </w:r>
      <w:r w:rsidR="00890FCF">
        <w:rPr>
          <w:lang w:val="en-US"/>
        </w:rPr>
        <w:t>2.5</w:t>
      </w:r>
      <w:r w:rsidR="00890FCF" w:rsidRPr="0001291E">
        <w:rPr>
          <w:lang w:val="en-US"/>
        </w:rPr>
        <w:t xml:space="preserve"> </w:t>
      </w:r>
      <w:r w:rsidR="00890FCF">
        <w:rPr>
          <w:lang w:val="en-US"/>
        </w:rPr>
        <w:t>µ</w:t>
      </w:r>
      <w:r w:rsidR="00890FCF" w:rsidRPr="0001291E">
        <w:rPr>
          <w:lang w:val="en-US"/>
        </w:rPr>
        <w:t>g</w:t>
      </w:r>
      <w:r w:rsidR="00890FCF">
        <w:rPr>
          <w:lang w:val="en-US"/>
        </w:rPr>
        <w:t>/kg</w:t>
      </w:r>
      <w:r w:rsidR="00890FCF" w:rsidRPr="0001291E">
        <w:rPr>
          <w:lang w:val="en-US"/>
        </w:rPr>
        <w:t xml:space="preserve"> </w:t>
      </w:r>
      <w:proofErr w:type="spellStart"/>
      <w:r w:rsidR="00890FCF" w:rsidRPr="0001291E">
        <w:rPr>
          <w:lang w:val="en-US"/>
        </w:rPr>
        <w:t>medetomidine</w:t>
      </w:r>
      <w:proofErr w:type="spellEnd"/>
      <w:r w:rsidR="00890FCF" w:rsidRPr="0001291E">
        <w:rPr>
          <w:lang w:val="en-US"/>
        </w:rPr>
        <w:t xml:space="preserve">, </w:t>
      </w:r>
      <w:r w:rsidR="006A6204">
        <w:rPr>
          <w:lang w:val="en-US"/>
        </w:rPr>
        <w:t>≈</w:t>
      </w:r>
      <w:r w:rsidR="00890FCF">
        <w:rPr>
          <w:lang w:val="en-US"/>
        </w:rPr>
        <w:t>25</w:t>
      </w:r>
      <w:r w:rsidR="00890FCF" w:rsidRPr="0001291E">
        <w:rPr>
          <w:lang w:val="en-US"/>
        </w:rPr>
        <w:t xml:space="preserve"> </w:t>
      </w:r>
      <w:r w:rsidR="00890FCF">
        <w:rPr>
          <w:lang w:val="en-US"/>
        </w:rPr>
        <w:t>µ</w:t>
      </w:r>
      <w:r w:rsidR="00890FCF" w:rsidRPr="0001291E">
        <w:rPr>
          <w:lang w:val="en-US"/>
        </w:rPr>
        <w:t>g</w:t>
      </w:r>
      <w:r w:rsidR="00890FCF">
        <w:rPr>
          <w:lang w:val="en-US"/>
        </w:rPr>
        <w:t>/kg</w:t>
      </w:r>
      <w:r w:rsidR="00890FCF" w:rsidRPr="0001291E">
        <w:rPr>
          <w:lang w:val="en-US"/>
        </w:rPr>
        <w:t xml:space="preserve"> midazolam and 1500-1700 IU hyaluronidase</w:t>
      </w:r>
      <w:r w:rsidR="00890FCF" w:rsidRPr="00C86FF7">
        <w:rPr>
          <w:lang w:val="en-US"/>
        </w:rPr>
        <w:t>; Group 2, game-farmed (</w:t>
      </w:r>
      <w:r w:rsidR="00890FCF" w:rsidRPr="00C86FF7">
        <w:rPr>
          <w:i/>
          <w:lang w:val="en-US"/>
        </w:rPr>
        <w:t>n</w:t>
      </w:r>
      <w:r w:rsidR="00890FCF" w:rsidRPr="00C86FF7">
        <w:rPr>
          <w:lang w:val="en-US"/>
        </w:rPr>
        <w:t xml:space="preserve">=28), </w:t>
      </w:r>
      <w:r w:rsidR="00890FCF">
        <w:rPr>
          <w:lang w:val="en-US"/>
        </w:rPr>
        <w:t xml:space="preserve">immobilized with </w:t>
      </w:r>
      <w:r w:rsidR="006A6204">
        <w:rPr>
          <w:lang w:val="en-US"/>
        </w:rPr>
        <w:t>≈</w:t>
      </w:r>
      <w:r w:rsidR="00890FCF">
        <w:rPr>
          <w:lang w:val="en-US"/>
        </w:rPr>
        <w:t>2.5</w:t>
      </w:r>
      <w:r w:rsidR="00890FCF" w:rsidRPr="0001291E">
        <w:rPr>
          <w:lang w:val="en-US"/>
        </w:rPr>
        <w:t xml:space="preserve"> </w:t>
      </w:r>
      <w:r w:rsidR="00890FCF">
        <w:rPr>
          <w:lang w:val="en-US"/>
        </w:rPr>
        <w:t>µ</w:t>
      </w:r>
      <w:r w:rsidR="00890FCF" w:rsidRPr="0001291E">
        <w:rPr>
          <w:lang w:val="en-US"/>
        </w:rPr>
        <w:t>g</w:t>
      </w:r>
      <w:r w:rsidR="00890FCF">
        <w:rPr>
          <w:lang w:val="en-US"/>
        </w:rPr>
        <w:t>/kg</w:t>
      </w:r>
      <w:r w:rsidR="00890FCF" w:rsidRPr="0001291E">
        <w:rPr>
          <w:lang w:val="en-US"/>
        </w:rPr>
        <w:t xml:space="preserve"> </w:t>
      </w:r>
      <w:proofErr w:type="spellStart"/>
      <w:r w:rsidR="00890FCF" w:rsidRPr="0001291E">
        <w:rPr>
          <w:lang w:val="en-US"/>
        </w:rPr>
        <w:t>etorphine</w:t>
      </w:r>
      <w:proofErr w:type="spellEnd"/>
      <w:r w:rsidR="00890FCF" w:rsidRPr="0001291E">
        <w:rPr>
          <w:lang w:val="en-US"/>
        </w:rPr>
        <w:t xml:space="preserve"> (high dose), </w:t>
      </w:r>
      <w:r w:rsidR="006A6204">
        <w:rPr>
          <w:lang w:val="en-US"/>
        </w:rPr>
        <w:t>≈</w:t>
      </w:r>
      <w:r w:rsidR="00890FCF">
        <w:rPr>
          <w:lang w:val="en-US"/>
        </w:rPr>
        <w:t>2.5</w:t>
      </w:r>
      <w:r w:rsidR="00890FCF" w:rsidRPr="0001291E">
        <w:rPr>
          <w:lang w:val="en-US"/>
        </w:rPr>
        <w:t xml:space="preserve"> </w:t>
      </w:r>
      <w:r w:rsidR="00890FCF">
        <w:rPr>
          <w:lang w:val="en-US"/>
        </w:rPr>
        <w:t>µ</w:t>
      </w:r>
      <w:r w:rsidR="00890FCF" w:rsidRPr="0001291E">
        <w:rPr>
          <w:lang w:val="en-US"/>
        </w:rPr>
        <w:t>g</w:t>
      </w:r>
      <w:r w:rsidR="00890FCF">
        <w:rPr>
          <w:lang w:val="en-US"/>
        </w:rPr>
        <w:t>/kg</w:t>
      </w:r>
      <w:r w:rsidR="00890FCF" w:rsidRPr="0001291E">
        <w:rPr>
          <w:lang w:val="en-US"/>
        </w:rPr>
        <w:t xml:space="preserve"> </w:t>
      </w:r>
      <w:proofErr w:type="spellStart"/>
      <w:r w:rsidR="00890FCF" w:rsidRPr="0001291E">
        <w:rPr>
          <w:lang w:val="en-US"/>
        </w:rPr>
        <w:t>medetomidine</w:t>
      </w:r>
      <w:proofErr w:type="spellEnd"/>
      <w:r w:rsidR="00890FCF" w:rsidRPr="0001291E">
        <w:rPr>
          <w:lang w:val="en-US"/>
        </w:rPr>
        <w:t xml:space="preserve">, </w:t>
      </w:r>
      <w:r w:rsidR="006A6204">
        <w:rPr>
          <w:lang w:val="en-US"/>
        </w:rPr>
        <w:t>≈</w:t>
      </w:r>
      <w:r w:rsidR="00890FCF">
        <w:rPr>
          <w:lang w:val="en-US"/>
        </w:rPr>
        <w:t>25</w:t>
      </w:r>
      <w:r w:rsidR="00890FCF" w:rsidRPr="0001291E">
        <w:rPr>
          <w:lang w:val="en-US"/>
        </w:rPr>
        <w:t xml:space="preserve"> </w:t>
      </w:r>
      <w:r w:rsidR="00890FCF">
        <w:rPr>
          <w:lang w:val="en-US"/>
        </w:rPr>
        <w:t>µ</w:t>
      </w:r>
      <w:r w:rsidR="00890FCF" w:rsidRPr="0001291E">
        <w:rPr>
          <w:lang w:val="en-US"/>
        </w:rPr>
        <w:t>g</w:t>
      </w:r>
      <w:r w:rsidR="00890FCF">
        <w:rPr>
          <w:lang w:val="en-US"/>
        </w:rPr>
        <w:t>/kg</w:t>
      </w:r>
      <w:r w:rsidR="00890FCF" w:rsidRPr="0001291E">
        <w:rPr>
          <w:lang w:val="en-US"/>
        </w:rPr>
        <w:t xml:space="preserve"> midazolam and 1500-1700 IU hyaluronidase</w:t>
      </w:r>
      <w:r w:rsidR="00890FCF" w:rsidRPr="00C86FF7">
        <w:rPr>
          <w:lang w:val="en-US"/>
        </w:rPr>
        <w:t xml:space="preserve"> and Group 3, game-farmed animals (</w:t>
      </w:r>
      <w:r w:rsidR="00890FCF" w:rsidRPr="00C86FF7">
        <w:rPr>
          <w:i/>
          <w:lang w:val="en-US"/>
        </w:rPr>
        <w:t>n</w:t>
      </w:r>
      <w:r w:rsidR="00890FCF" w:rsidRPr="00C86FF7">
        <w:rPr>
          <w:lang w:val="en-US"/>
        </w:rPr>
        <w:t xml:space="preserve">=20) </w:t>
      </w:r>
      <w:r w:rsidR="006A6204">
        <w:rPr>
          <w:lang w:val="en-US"/>
        </w:rPr>
        <w:t>≈</w:t>
      </w:r>
      <w:r w:rsidR="00890FCF">
        <w:rPr>
          <w:lang w:val="en-US"/>
        </w:rPr>
        <w:t>1 µ</w:t>
      </w:r>
      <w:r w:rsidR="00890FCF" w:rsidRPr="0001291E">
        <w:rPr>
          <w:lang w:val="en-US"/>
        </w:rPr>
        <w:t>g</w:t>
      </w:r>
      <w:r w:rsidR="00890FCF">
        <w:rPr>
          <w:lang w:val="en-US"/>
        </w:rPr>
        <w:t>/kg</w:t>
      </w:r>
      <w:r w:rsidR="00890FCF" w:rsidRPr="0001291E">
        <w:rPr>
          <w:lang w:val="en-US"/>
        </w:rPr>
        <w:t xml:space="preserve"> </w:t>
      </w:r>
      <w:proofErr w:type="spellStart"/>
      <w:r w:rsidR="00890FCF" w:rsidRPr="0001291E">
        <w:rPr>
          <w:lang w:val="en-US"/>
        </w:rPr>
        <w:t>etorphine</w:t>
      </w:r>
      <w:proofErr w:type="spellEnd"/>
      <w:r w:rsidR="00890FCF" w:rsidRPr="0001291E">
        <w:rPr>
          <w:lang w:val="en-US"/>
        </w:rPr>
        <w:t xml:space="preserve"> (low dose), </w:t>
      </w:r>
      <w:r w:rsidR="006A6204">
        <w:rPr>
          <w:lang w:val="en-US"/>
        </w:rPr>
        <w:t>≈</w:t>
      </w:r>
      <w:r w:rsidR="00890FCF">
        <w:rPr>
          <w:lang w:val="en-US"/>
        </w:rPr>
        <w:t>5 µ</w:t>
      </w:r>
      <w:r w:rsidR="00890FCF" w:rsidRPr="0001291E">
        <w:rPr>
          <w:lang w:val="en-US"/>
        </w:rPr>
        <w:t>g</w:t>
      </w:r>
      <w:r w:rsidR="00890FCF">
        <w:rPr>
          <w:lang w:val="en-US"/>
        </w:rPr>
        <w:t>/kg</w:t>
      </w:r>
      <w:r w:rsidR="00890FCF" w:rsidRPr="0001291E">
        <w:rPr>
          <w:lang w:val="en-US"/>
        </w:rPr>
        <w:t xml:space="preserve"> </w:t>
      </w:r>
      <w:proofErr w:type="spellStart"/>
      <w:r w:rsidR="00890FCF" w:rsidRPr="0001291E">
        <w:rPr>
          <w:lang w:val="en-US"/>
        </w:rPr>
        <w:t>medetomidine</w:t>
      </w:r>
      <w:proofErr w:type="spellEnd"/>
      <w:r w:rsidR="00890FCF" w:rsidRPr="0001291E">
        <w:rPr>
          <w:lang w:val="en-US"/>
        </w:rPr>
        <w:t xml:space="preserve">, </w:t>
      </w:r>
      <w:r w:rsidR="006A6204">
        <w:rPr>
          <w:lang w:val="en-US"/>
        </w:rPr>
        <w:t>≈</w:t>
      </w:r>
      <w:r w:rsidR="00890FCF">
        <w:rPr>
          <w:lang w:val="en-US"/>
        </w:rPr>
        <w:t>25 µ</w:t>
      </w:r>
      <w:r w:rsidR="00890FCF" w:rsidRPr="0001291E">
        <w:rPr>
          <w:lang w:val="en-US"/>
        </w:rPr>
        <w:t>g</w:t>
      </w:r>
      <w:r w:rsidR="00890FCF">
        <w:rPr>
          <w:lang w:val="en-US"/>
        </w:rPr>
        <w:t>/kg</w:t>
      </w:r>
      <w:r w:rsidR="00890FCF" w:rsidRPr="0001291E">
        <w:rPr>
          <w:lang w:val="en-US"/>
        </w:rPr>
        <w:t xml:space="preserve"> midazolam and 1700 IU hyaluronidase</w:t>
      </w:r>
      <w:r w:rsidR="00890FCF" w:rsidRPr="00C86FF7">
        <w:rPr>
          <w:lang w:val="en-US"/>
        </w:rPr>
        <w:t xml:space="preserve">. </w:t>
      </w:r>
      <w:r w:rsidR="00B67CB9">
        <w:rPr>
          <w:lang w:val="en-US"/>
        </w:rPr>
        <w:t xml:space="preserve">All blood pressures of animals in sternal </w:t>
      </w:r>
      <w:proofErr w:type="spellStart"/>
      <w:r w:rsidR="00B67CB9">
        <w:rPr>
          <w:lang w:val="en-US"/>
        </w:rPr>
        <w:t>recumbency</w:t>
      </w:r>
      <w:proofErr w:type="spellEnd"/>
      <w:r w:rsidR="00B67CB9">
        <w:rPr>
          <w:lang w:val="en-US"/>
        </w:rPr>
        <w:t xml:space="preserve"> were corrected with the formula </w:t>
      </w:r>
      <w:r w:rsidR="00B67CB9" w:rsidRPr="00B67CB9">
        <w:rPr>
          <w:lang w:val="en-US"/>
        </w:rPr>
        <w:t>Corrected Blood Pressure = ([distance in cm from center of cuff on tail to heart base/1.36] + actual coccygeal blood pressure)</w:t>
      </w:r>
      <w:r w:rsidR="00B67CB9">
        <w:rPr>
          <w:lang w:val="en-US"/>
        </w:rPr>
        <w:t>.</w:t>
      </w:r>
      <w:r w:rsidR="00B67CB9" w:rsidRPr="00B67CB9">
        <w:rPr>
          <w:lang w:val="en-US"/>
        </w:rPr>
        <w:t xml:space="preserve"> </w:t>
      </w:r>
      <w:r w:rsidR="007809EC" w:rsidRPr="00C86FF7">
        <w:rPr>
          <w:lang w:val="en-US"/>
        </w:rPr>
        <w:t xml:space="preserve">Data presented as Median (range) with </w:t>
      </w:r>
      <w:r w:rsidR="007809EC" w:rsidRPr="00C86FF7">
        <w:rPr>
          <w:i/>
          <w:lang w:val="en-US"/>
        </w:rPr>
        <w:t>number of animals</w:t>
      </w:r>
      <w:r w:rsidR="007809EC" w:rsidRPr="00C86FF7">
        <w:rPr>
          <w:lang w:val="en-US"/>
        </w:rPr>
        <w:t>.</w:t>
      </w:r>
    </w:p>
    <w:p w14:paraId="67B55582" w14:textId="77777777" w:rsidR="007809EC" w:rsidRPr="00C86FF7" w:rsidRDefault="007809EC" w:rsidP="007809EC">
      <w:pPr>
        <w:rPr>
          <w:lang w:val="en-US"/>
        </w:rPr>
      </w:pPr>
    </w:p>
    <w:tbl>
      <w:tblPr>
        <w:tblW w:w="9639" w:type="dxa"/>
        <w:tblInd w:w="108" w:type="dxa"/>
        <w:tblLook w:val="04A0" w:firstRow="1" w:lastRow="0" w:firstColumn="1" w:lastColumn="0" w:noHBand="0" w:noVBand="1"/>
      </w:tblPr>
      <w:tblGrid>
        <w:gridCol w:w="2268"/>
        <w:gridCol w:w="1843"/>
        <w:gridCol w:w="2552"/>
        <w:gridCol w:w="708"/>
        <w:gridCol w:w="2268"/>
      </w:tblGrid>
      <w:tr w:rsidR="00054010" w:rsidRPr="00C86FF7" w14:paraId="052BFC51" w14:textId="77777777" w:rsidTr="00054010">
        <w:trPr>
          <w:trHeight w:val="290"/>
        </w:trPr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nil"/>
            </w:tcBorders>
            <w:noWrap/>
            <w:hideMark/>
          </w:tcPr>
          <w:p w14:paraId="329E5769" w14:textId="77777777" w:rsidR="00054010" w:rsidRPr="00C86FF7" w:rsidRDefault="00054010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Variable (Unit)</w:t>
            </w:r>
          </w:p>
        </w:tc>
        <w:tc>
          <w:tcPr>
            <w:tcW w:w="1843" w:type="dxa"/>
            <w:tcBorders>
              <w:top w:val="single" w:sz="12" w:space="0" w:color="auto"/>
              <w:left w:val="nil"/>
              <w:bottom w:val="nil"/>
              <w:right w:val="nil"/>
            </w:tcBorders>
            <w:noWrap/>
            <w:hideMark/>
          </w:tcPr>
          <w:p w14:paraId="7F8C224B" w14:textId="77777777" w:rsidR="00054010" w:rsidRPr="00C86FF7" w:rsidRDefault="00054010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Group</w:t>
            </w:r>
          </w:p>
        </w:tc>
        <w:tc>
          <w:tcPr>
            <w:tcW w:w="5528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3E0C9E91" w14:textId="77777777" w:rsidR="00054010" w:rsidRPr="00C86FF7" w:rsidRDefault="00054010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Time</w:t>
            </w:r>
          </w:p>
        </w:tc>
      </w:tr>
      <w:tr w:rsidR="00054010" w:rsidRPr="00C86FF7" w14:paraId="065A16F7" w14:textId="77777777" w:rsidTr="00054010">
        <w:trPr>
          <w:trHeight w:val="290"/>
        </w:trPr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37B6886" w14:textId="77777777" w:rsidR="00054010" w:rsidRPr="00C86FF7" w:rsidRDefault="00054010" w:rsidP="00871ACB">
            <w:pPr>
              <w:pStyle w:val="Style1"/>
              <w:rPr>
                <w:lang w:val="en-US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0659FE4" w14:textId="77777777" w:rsidR="00054010" w:rsidRPr="00C86FF7" w:rsidRDefault="00054010" w:rsidP="00871ACB">
            <w:pPr>
              <w:pStyle w:val="Style1"/>
              <w:rPr>
                <w:lang w:val="en-US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45B3C50B" w14:textId="77777777" w:rsidR="00054010" w:rsidRPr="00C86FF7" w:rsidRDefault="00054010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t0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1C9B2152" w14:textId="77777777" w:rsidR="00054010" w:rsidRPr="00C86FF7" w:rsidRDefault="00054010" w:rsidP="00871ACB">
            <w:pPr>
              <w:pStyle w:val="Style1"/>
              <w:rPr>
                <w:lang w:val="en-US"/>
              </w:rPr>
            </w:pPr>
            <w:proofErr w:type="spellStart"/>
            <w:r w:rsidRPr="00C86FF7">
              <w:rPr>
                <w:lang w:val="en-US"/>
              </w:rPr>
              <w:t>t</w:t>
            </w:r>
            <w:r w:rsidRPr="00C86FF7">
              <w:rPr>
                <w:vertAlign w:val="subscript"/>
                <w:lang w:val="en-US"/>
              </w:rPr>
              <w:t>R</w:t>
            </w:r>
            <w:proofErr w:type="spellEnd"/>
          </w:p>
        </w:tc>
      </w:tr>
      <w:tr w:rsidR="00054010" w:rsidRPr="00C86FF7" w14:paraId="76006688" w14:textId="77777777" w:rsidTr="00054010">
        <w:trPr>
          <w:trHeight w:val="290"/>
        </w:trPr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492FC2D8" w14:textId="77777777" w:rsidR="00054010" w:rsidRPr="00C86FF7" w:rsidRDefault="00054010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MAP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4852AC63" w14:textId="77777777" w:rsidR="00054010" w:rsidRPr="00C86FF7" w:rsidRDefault="00054010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26AC3C97" w14:textId="03F56C36" w:rsidR="00054010" w:rsidRPr="00C86FF7" w:rsidRDefault="00715876" w:rsidP="00871ACB">
            <w:pPr>
              <w:pStyle w:val="Style1"/>
              <w:rPr>
                <w:lang w:val="en-US"/>
              </w:rPr>
            </w:pPr>
            <w:r>
              <w:rPr>
                <w:lang w:val="en-US"/>
              </w:rPr>
              <w:t>154 (81-196</w:t>
            </w:r>
            <w:r w:rsidR="00054010" w:rsidRPr="00C86FF7">
              <w:rPr>
                <w:lang w:val="en-US"/>
              </w:rPr>
              <w:t>)</w:t>
            </w:r>
          </w:p>
          <w:p w14:paraId="389D328A" w14:textId="77777777" w:rsidR="00054010" w:rsidRPr="00C86FF7" w:rsidRDefault="00054010" w:rsidP="00871ACB">
            <w:pPr>
              <w:pStyle w:val="Style1"/>
              <w:rPr>
                <w:i/>
                <w:lang w:val="en-US"/>
              </w:rPr>
            </w:pPr>
            <w:r w:rsidRPr="00C86FF7">
              <w:rPr>
                <w:i/>
                <w:lang w:val="en-US"/>
              </w:rPr>
              <w:t>11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01A8AF21" w14:textId="1C04E77C" w:rsidR="00054010" w:rsidRPr="00C86FF7" w:rsidRDefault="00715876" w:rsidP="00871ACB">
            <w:pPr>
              <w:pStyle w:val="Style1"/>
              <w:rPr>
                <w:lang w:val="en-US"/>
              </w:rPr>
            </w:pPr>
            <w:r>
              <w:rPr>
                <w:lang w:val="en-US"/>
              </w:rPr>
              <w:t>138 (97-194</w:t>
            </w:r>
            <w:r w:rsidR="00054010" w:rsidRPr="00C86FF7">
              <w:rPr>
                <w:lang w:val="en-US"/>
              </w:rPr>
              <w:t>)</w:t>
            </w:r>
          </w:p>
          <w:p w14:paraId="3F53340B" w14:textId="77777777" w:rsidR="00054010" w:rsidRPr="00C86FF7" w:rsidRDefault="00054010" w:rsidP="00871ACB">
            <w:pPr>
              <w:pStyle w:val="Style1"/>
              <w:rPr>
                <w:i/>
                <w:lang w:val="en-US"/>
              </w:rPr>
            </w:pPr>
            <w:r w:rsidRPr="00C86FF7">
              <w:rPr>
                <w:i/>
                <w:lang w:val="en-US"/>
              </w:rPr>
              <w:t>13</w:t>
            </w:r>
          </w:p>
        </w:tc>
      </w:tr>
      <w:tr w:rsidR="00054010" w:rsidRPr="00C86FF7" w14:paraId="44617423" w14:textId="77777777" w:rsidTr="00054010">
        <w:trPr>
          <w:trHeight w:val="290"/>
        </w:trPr>
        <w:tc>
          <w:tcPr>
            <w:tcW w:w="2268" w:type="dxa"/>
            <w:noWrap/>
            <w:hideMark/>
          </w:tcPr>
          <w:p w14:paraId="086A613A" w14:textId="77777777" w:rsidR="00054010" w:rsidRPr="00C86FF7" w:rsidRDefault="00054010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  <w:noWrap/>
            <w:hideMark/>
          </w:tcPr>
          <w:p w14:paraId="74209E3F" w14:textId="77777777" w:rsidR="00054010" w:rsidRPr="00C86FF7" w:rsidRDefault="00054010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2</w:t>
            </w:r>
          </w:p>
        </w:tc>
        <w:tc>
          <w:tcPr>
            <w:tcW w:w="2552" w:type="dxa"/>
            <w:noWrap/>
            <w:hideMark/>
          </w:tcPr>
          <w:p w14:paraId="2263CF39" w14:textId="5A5008EB" w:rsidR="00054010" w:rsidRPr="00C86FF7" w:rsidRDefault="00715876" w:rsidP="00871ACB">
            <w:pPr>
              <w:pStyle w:val="Style1"/>
              <w:rPr>
                <w:lang w:val="en-US"/>
              </w:rPr>
            </w:pPr>
            <w:r>
              <w:rPr>
                <w:lang w:val="en-US"/>
              </w:rPr>
              <w:t>166 (66-195</w:t>
            </w:r>
            <w:r w:rsidR="00054010" w:rsidRPr="00C86FF7">
              <w:rPr>
                <w:lang w:val="en-US"/>
              </w:rPr>
              <w:t>)</w:t>
            </w:r>
          </w:p>
          <w:p w14:paraId="6A118CC1" w14:textId="77777777" w:rsidR="00054010" w:rsidRPr="00C86FF7" w:rsidRDefault="00054010" w:rsidP="00871ACB">
            <w:pPr>
              <w:pStyle w:val="Style1"/>
              <w:rPr>
                <w:i/>
                <w:lang w:val="en-US"/>
              </w:rPr>
            </w:pPr>
            <w:r w:rsidRPr="00C86FF7">
              <w:rPr>
                <w:i/>
                <w:lang w:val="en-US"/>
              </w:rPr>
              <w:t>26</w:t>
            </w:r>
          </w:p>
        </w:tc>
        <w:tc>
          <w:tcPr>
            <w:tcW w:w="2976" w:type="dxa"/>
            <w:gridSpan w:val="2"/>
            <w:noWrap/>
            <w:hideMark/>
          </w:tcPr>
          <w:p w14:paraId="3E51BA28" w14:textId="40C08581" w:rsidR="00054010" w:rsidRPr="00C86FF7" w:rsidRDefault="00715876" w:rsidP="00871ACB">
            <w:pPr>
              <w:pStyle w:val="Style1"/>
              <w:rPr>
                <w:lang w:val="en-US"/>
              </w:rPr>
            </w:pPr>
            <w:r>
              <w:rPr>
                <w:lang w:val="en-US"/>
              </w:rPr>
              <w:t>161 (81-222</w:t>
            </w:r>
            <w:r w:rsidR="00054010" w:rsidRPr="00C86FF7">
              <w:rPr>
                <w:lang w:val="en-US"/>
              </w:rPr>
              <w:t>)</w:t>
            </w:r>
          </w:p>
          <w:p w14:paraId="605F558A" w14:textId="77777777" w:rsidR="00054010" w:rsidRPr="00C86FF7" w:rsidRDefault="00054010" w:rsidP="00871ACB">
            <w:pPr>
              <w:pStyle w:val="Style1"/>
              <w:rPr>
                <w:i/>
                <w:lang w:val="en-US"/>
              </w:rPr>
            </w:pPr>
            <w:r w:rsidRPr="00C86FF7">
              <w:rPr>
                <w:i/>
                <w:lang w:val="en-US"/>
              </w:rPr>
              <w:t>26</w:t>
            </w:r>
          </w:p>
        </w:tc>
      </w:tr>
      <w:tr w:rsidR="00054010" w:rsidRPr="00C86FF7" w14:paraId="17116FA7" w14:textId="77777777" w:rsidTr="00054010">
        <w:trPr>
          <w:trHeight w:val="290"/>
        </w:trPr>
        <w:tc>
          <w:tcPr>
            <w:tcW w:w="2268" w:type="dxa"/>
            <w:noWrap/>
            <w:hideMark/>
          </w:tcPr>
          <w:p w14:paraId="69B136DB" w14:textId="77777777" w:rsidR="00054010" w:rsidRPr="00C86FF7" w:rsidRDefault="00054010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  <w:noWrap/>
            <w:hideMark/>
          </w:tcPr>
          <w:p w14:paraId="4E926F16" w14:textId="77777777" w:rsidR="00054010" w:rsidRPr="00C86FF7" w:rsidRDefault="00054010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3</w:t>
            </w:r>
          </w:p>
        </w:tc>
        <w:tc>
          <w:tcPr>
            <w:tcW w:w="2552" w:type="dxa"/>
            <w:noWrap/>
            <w:hideMark/>
          </w:tcPr>
          <w:p w14:paraId="62BC7EAC" w14:textId="085FA675" w:rsidR="00054010" w:rsidRPr="00C86FF7" w:rsidRDefault="00715876" w:rsidP="00871ACB">
            <w:pPr>
              <w:pStyle w:val="Style1"/>
              <w:rPr>
                <w:lang w:val="en-US"/>
              </w:rPr>
            </w:pPr>
            <w:r>
              <w:rPr>
                <w:lang w:val="en-US"/>
              </w:rPr>
              <w:t>159 (65-205</w:t>
            </w:r>
            <w:r w:rsidR="00054010" w:rsidRPr="00C86FF7">
              <w:rPr>
                <w:lang w:val="en-US"/>
              </w:rPr>
              <w:t>)</w:t>
            </w:r>
          </w:p>
          <w:p w14:paraId="74548AF6" w14:textId="77777777" w:rsidR="00054010" w:rsidRPr="00C86FF7" w:rsidRDefault="00054010" w:rsidP="00871ACB">
            <w:pPr>
              <w:pStyle w:val="Style1"/>
              <w:rPr>
                <w:i/>
                <w:lang w:val="en-US"/>
              </w:rPr>
            </w:pPr>
            <w:r w:rsidRPr="00C86FF7">
              <w:rPr>
                <w:i/>
                <w:lang w:val="en-US"/>
              </w:rPr>
              <w:t>19</w:t>
            </w:r>
          </w:p>
        </w:tc>
        <w:tc>
          <w:tcPr>
            <w:tcW w:w="2976" w:type="dxa"/>
            <w:gridSpan w:val="2"/>
            <w:noWrap/>
          </w:tcPr>
          <w:p w14:paraId="6A63F095" w14:textId="77777777" w:rsidR="00054010" w:rsidRPr="00C86FF7" w:rsidRDefault="00054010" w:rsidP="00871ACB">
            <w:pPr>
              <w:pStyle w:val="Style1"/>
              <w:rPr>
                <w:lang w:val="en-US"/>
              </w:rPr>
            </w:pPr>
          </w:p>
        </w:tc>
      </w:tr>
      <w:tr w:rsidR="00054010" w:rsidRPr="00C86FF7" w14:paraId="6F163E7D" w14:textId="77777777" w:rsidTr="00054010">
        <w:trPr>
          <w:trHeight w:val="290"/>
        </w:trPr>
        <w:tc>
          <w:tcPr>
            <w:tcW w:w="2268" w:type="dxa"/>
            <w:noWrap/>
            <w:hideMark/>
          </w:tcPr>
          <w:p w14:paraId="12F5263F" w14:textId="77777777" w:rsidR="00054010" w:rsidRPr="00C86FF7" w:rsidRDefault="00054010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SAP</w:t>
            </w:r>
          </w:p>
        </w:tc>
        <w:tc>
          <w:tcPr>
            <w:tcW w:w="1843" w:type="dxa"/>
            <w:noWrap/>
            <w:hideMark/>
          </w:tcPr>
          <w:p w14:paraId="61C90ACA" w14:textId="77777777" w:rsidR="00054010" w:rsidRPr="00C86FF7" w:rsidRDefault="00054010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1</w:t>
            </w:r>
          </w:p>
        </w:tc>
        <w:tc>
          <w:tcPr>
            <w:tcW w:w="2552" w:type="dxa"/>
            <w:noWrap/>
            <w:hideMark/>
          </w:tcPr>
          <w:p w14:paraId="78AFC14B" w14:textId="30C169D1" w:rsidR="00054010" w:rsidRPr="00C86FF7" w:rsidRDefault="002C1CA1" w:rsidP="00871ACB">
            <w:pPr>
              <w:pStyle w:val="Style1"/>
              <w:rPr>
                <w:lang w:val="en-US"/>
              </w:rPr>
            </w:pPr>
            <w:r>
              <w:rPr>
                <w:lang w:val="en-US"/>
              </w:rPr>
              <w:t>207 (101-257</w:t>
            </w:r>
            <w:r w:rsidR="00054010" w:rsidRPr="00C86FF7">
              <w:rPr>
                <w:lang w:val="en-US"/>
              </w:rPr>
              <w:t>)</w:t>
            </w:r>
          </w:p>
          <w:p w14:paraId="09975941" w14:textId="77777777" w:rsidR="00054010" w:rsidRPr="00C86FF7" w:rsidRDefault="00054010" w:rsidP="00871ACB">
            <w:pPr>
              <w:pStyle w:val="Style1"/>
              <w:rPr>
                <w:i/>
                <w:lang w:val="en-US"/>
              </w:rPr>
            </w:pPr>
            <w:r w:rsidRPr="00C86FF7">
              <w:rPr>
                <w:i/>
                <w:lang w:val="en-US"/>
              </w:rPr>
              <w:t>11</w:t>
            </w:r>
          </w:p>
        </w:tc>
        <w:tc>
          <w:tcPr>
            <w:tcW w:w="2976" w:type="dxa"/>
            <w:gridSpan w:val="2"/>
            <w:noWrap/>
            <w:hideMark/>
          </w:tcPr>
          <w:p w14:paraId="0E47C199" w14:textId="042E349D" w:rsidR="00054010" w:rsidRPr="00C86FF7" w:rsidRDefault="002C1CA1" w:rsidP="00871ACB">
            <w:pPr>
              <w:pStyle w:val="Style1"/>
              <w:rPr>
                <w:lang w:val="en-US"/>
              </w:rPr>
            </w:pPr>
            <w:r>
              <w:rPr>
                <w:lang w:val="en-US"/>
              </w:rPr>
              <w:t>204 (117-254</w:t>
            </w:r>
            <w:r w:rsidR="00054010" w:rsidRPr="00C86FF7">
              <w:rPr>
                <w:lang w:val="en-US"/>
              </w:rPr>
              <w:t>)</w:t>
            </w:r>
          </w:p>
          <w:p w14:paraId="71DAB9C9" w14:textId="77777777" w:rsidR="00054010" w:rsidRPr="00C86FF7" w:rsidRDefault="00054010" w:rsidP="00871ACB">
            <w:pPr>
              <w:pStyle w:val="Style1"/>
              <w:rPr>
                <w:i/>
                <w:lang w:val="en-US"/>
              </w:rPr>
            </w:pPr>
            <w:r w:rsidRPr="00C86FF7">
              <w:rPr>
                <w:i/>
                <w:lang w:val="en-US"/>
              </w:rPr>
              <w:t>13</w:t>
            </w:r>
          </w:p>
        </w:tc>
      </w:tr>
      <w:tr w:rsidR="00054010" w:rsidRPr="00C86FF7" w14:paraId="53FBCC71" w14:textId="77777777" w:rsidTr="00054010">
        <w:trPr>
          <w:trHeight w:val="290"/>
        </w:trPr>
        <w:tc>
          <w:tcPr>
            <w:tcW w:w="2268" w:type="dxa"/>
            <w:noWrap/>
            <w:hideMark/>
          </w:tcPr>
          <w:p w14:paraId="436845F5" w14:textId="77777777" w:rsidR="00054010" w:rsidRPr="00C86FF7" w:rsidRDefault="00054010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  <w:noWrap/>
            <w:hideMark/>
          </w:tcPr>
          <w:p w14:paraId="1250AE49" w14:textId="77777777" w:rsidR="00054010" w:rsidRPr="00C86FF7" w:rsidRDefault="00054010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2</w:t>
            </w:r>
          </w:p>
        </w:tc>
        <w:tc>
          <w:tcPr>
            <w:tcW w:w="2552" w:type="dxa"/>
            <w:noWrap/>
            <w:hideMark/>
          </w:tcPr>
          <w:p w14:paraId="3C3AD7AC" w14:textId="3B7DA725" w:rsidR="00054010" w:rsidRPr="00C86FF7" w:rsidRDefault="002C1CA1" w:rsidP="00871ACB">
            <w:pPr>
              <w:pStyle w:val="Style1"/>
              <w:rPr>
                <w:lang w:val="en-US"/>
              </w:rPr>
            </w:pPr>
            <w:r>
              <w:rPr>
                <w:lang w:val="en-US"/>
              </w:rPr>
              <w:t>200 (105-249</w:t>
            </w:r>
            <w:r w:rsidR="00054010" w:rsidRPr="00C86FF7">
              <w:rPr>
                <w:lang w:val="en-US"/>
              </w:rPr>
              <w:t>)</w:t>
            </w:r>
          </w:p>
          <w:p w14:paraId="3870C152" w14:textId="77777777" w:rsidR="00054010" w:rsidRPr="00C86FF7" w:rsidRDefault="00054010" w:rsidP="00871ACB">
            <w:pPr>
              <w:pStyle w:val="Style1"/>
              <w:rPr>
                <w:i/>
                <w:lang w:val="en-US"/>
              </w:rPr>
            </w:pPr>
            <w:r w:rsidRPr="00C86FF7">
              <w:rPr>
                <w:i/>
                <w:lang w:val="en-US"/>
              </w:rPr>
              <w:t>26</w:t>
            </w:r>
          </w:p>
        </w:tc>
        <w:tc>
          <w:tcPr>
            <w:tcW w:w="2976" w:type="dxa"/>
            <w:gridSpan w:val="2"/>
            <w:noWrap/>
            <w:hideMark/>
          </w:tcPr>
          <w:p w14:paraId="58B5267A" w14:textId="7982E7C6" w:rsidR="00054010" w:rsidRPr="00C86FF7" w:rsidRDefault="002C1CA1" w:rsidP="00871ACB">
            <w:pPr>
              <w:pStyle w:val="Style1"/>
              <w:rPr>
                <w:lang w:val="en-US"/>
              </w:rPr>
            </w:pPr>
            <w:r>
              <w:rPr>
                <w:lang w:val="en-US"/>
              </w:rPr>
              <w:t>210 (145-277</w:t>
            </w:r>
            <w:r w:rsidR="00054010" w:rsidRPr="00C86FF7">
              <w:rPr>
                <w:lang w:val="en-US"/>
              </w:rPr>
              <w:t>)</w:t>
            </w:r>
          </w:p>
          <w:p w14:paraId="3891FF4C" w14:textId="77777777" w:rsidR="00054010" w:rsidRPr="00C86FF7" w:rsidRDefault="00054010" w:rsidP="00871ACB">
            <w:pPr>
              <w:pStyle w:val="Style1"/>
              <w:rPr>
                <w:i/>
                <w:lang w:val="en-US"/>
              </w:rPr>
            </w:pPr>
            <w:r w:rsidRPr="00C86FF7">
              <w:rPr>
                <w:i/>
                <w:lang w:val="en-US"/>
              </w:rPr>
              <w:t>26</w:t>
            </w:r>
          </w:p>
        </w:tc>
      </w:tr>
      <w:tr w:rsidR="00054010" w:rsidRPr="00C86FF7" w14:paraId="5BC30488" w14:textId="77777777" w:rsidTr="00054010">
        <w:trPr>
          <w:trHeight w:val="290"/>
        </w:trPr>
        <w:tc>
          <w:tcPr>
            <w:tcW w:w="2268" w:type="dxa"/>
            <w:noWrap/>
            <w:hideMark/>
          </w:tcPr>
          <w:p w14:paraId="7DDEEFFA" w14:textId="77777777" w:rsidR="00054010" w:rsidRPr="00C86FF7" w:rsidRDefault="00054010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  <w:noWrap/>
            <w:hideMark/>
          </w:tcPr>
          <w:p w14:paraId="6CA93D5B" w14:textId="77777777" w:rsidR="00054010" w:rsidRPr="00C86FF7" w:rsidRDefault="00054010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3</w:t>
            </w:r>
          </w:p>
        </w:tc>
        <w:tc>
          <w:tcPr>
            <w:tcW w:w="2552" w:type="dxa"/>
            <w:noWrap/>
            <w:hideMark/>
          </w:tcPr>
          <w:p w14:paraId="33A3CFDC" w14:textId="24E5C921" w:rsidR="00054010" w:rsidRPr="00C86FF7" w:rsidRDefault="002C1CA1" w:rsidP="00871ACB">
            <w:pPr>
              <w:pStyle w:val="Style1"/>
              <w:rPr>
                <w:lang w:val="en-US"/>
              </w:rPr>
            </w:pPr>
            <w:r>
              <w:rPr>
                <w:lang w:val="en-US"/>
              </w:rPr>
              <w:t>211 (92-255</w:t>
            </w:r>
            <w:r w:rsidR="00054010" w:rsidRPr="00C86FF7">
              <w:rPr>
                <w:lang w:val="en-US"/>
              </w:rPr>
              <w:t>)</w:t>
            </w:r>
          </w:p>
          <w:p w14:paraId="2E69F1E1" w14:textId="77777777" w:rsidR="00054010" w:rsidRPr="00C86FF7" w:rsidRDefault="00054010" w:rsidP="00871ACB">
            <w:pPr>
              <w:pStyle w:val="Style1"/>
              <w:rPr>
                <w:i/>
                <w:lang w:val="en-US"/>
              </w:rPr>
            </w:pPr>
            <w:r w:rsidRPr="00C86FF7">
              <w:rPr>
                <w:i/>
                <w:lang w:val="en-US"/>
              </w:rPr>
              <w:t>19</w:t>
            </w:r>
          </w:p>
        </w:tc>
        <w:tc>
          <w:tcPr>
            <w:tcW w:w="2976" w:type="dxa"/>
            <w:gridSpan w:val="2"/>
            <w:noWrap/>
          </w:tcPr>
          <w:p w14:paraId="31711F1A" w14:textId="77777777" w:rsidR="00054010" w:rsidRPr="00C86FF7" w:rsidRDefault="00054010" w:rsidP="00871ACB">
            <w:pPr>
              <w:pStyle w:val="Style1"/>
              <w:rPr>
                <w:lang w:val="en-US"/>
              </w:rPr>
            </w:pPr>
          </w:p>
        </w:tc>
      </w:tr>
      <w:tr w:rsidR="00054010" w:rsidRPr="00C86FF7" w14:paraId="2FFA2817" w14:textId="77777777" w:rsidTr="00054010">
        <w:trPr>
          <w:trHeight w:val="290"/>
        </w:trPr>
        <w:tc>
          <w:tcPr>
            <w:tcW w:w="2268" w:type="dxa"/>
            <w:noWrap/>
            <w:hideMark/>
          </w:tcPr>
          <w:p w14:paraId="6391B84F" w14:textId="77777777" w:rsidR="00054010" w:rsidRPr="00C86FF7" w:rsidRDefault="00054010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DAP</w:t>
            </w:r>
          </w:p>
        </w:tc>
        <w:tc>
          <w:tcPr>
            <w:tcW w:w="1843" w:type="dxa"/>
            <w:noWrap/>
            <w:hideMark/>
          </w:tcPr>
          <w:p w14:paraId="6858A5E8" w14:textId="77777777" w:rsidR="00054010" w:rsidRPr="00C86FF7" w:rsidRDefault="00054010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1</w:t>
            </w:r>
          </w:p>
        </w:tc>
        <w:tc>
          <w:tcPr>
            <w:tcW w:w="2552" w:type="dxa"/>
            <w:noWrap/>
            <w:hideMark/>
          </w:tcPr>
          <w:p w14:paraId="2BE1B51C" w14:textId="21DCB472" w:rsidR="00054010" w:rsidRPr="00C86FF7" w:rsidRDefault="002C1CA1" w:rsidP="00871ACB">
            <w:pPr>
              <w:pStyle w:val="Style1"/>
              <w:rPr>
                <w:lang w:val="en-US"/>
              </w:rPr>
            </w:pPr>
            <w:r>
              <w:rPr>
                <w:lang w:val="en-US"/>
              </w:rPr>
              <w:t>141 (75-178</w:t>
            </w:r>
            <w:r w:rsidR="00054010" w:rsidRPr="00C86FF7">
              <w:rPr>
                <w:lang w:val="en-US"/>
              </w:rPr>
              <w:t>)</w:t>
            </w:r>
          </w:p>
          <w:p w14:paraId="0CEDC85E" w14:textId="77777777" w:rsidR="00054010" w:rsidRPr="00C86FF7" w:rsidRDefault="00054010" w:rsidP="00871ACB">
            <w:pPr>
              <w:pStyle w:val="Style1"/>
              <w:rPr>
                <w:i/>
                <w:lang w:val="en-US"/>
              </w:rPr>
            </w:pPr>
            <w:r w:rsidRPr="00C86FF7">
              <w:rPr>
                <w:i/>
                <w:lang w:val="en-US"/>
              </w:rPr>
              <w:t>11</w:t>
            </w:r>
          </w:p>
        </w:tc>
        <w:tc>
          <w:tcPr>
            <w:tcW w:w="2976" w:type="dxa"/>
            <w:gridSpan w:val="2"/>
            <w:noWrap/>
            <w:hideMark/>
          </w:tcPr>
          <w:p w14:paraId="192C85C8" w14:textId="29E5B1CB" w:rsidR="00054010" w:rsidRPr="00C86FF7" w:rsidRDefault="002C1CA1" w:rsidP="00871ACB">
            <w:pPr>
              <w:pStyle w:val="Style1"/>
              <w:rPr>
                <w:lang w:val="en-US"/>
              </w:rPr>
            </w:pPr>
            <w:r>
              <w:rPr>
                <w:lang w:val="en-US"/>
              </w:rPr>
              <w:t>130 (88-183</w:t>
            </w:r>
            <w:r w:rsidR="00054010" w:rsidRPr="00C86FF7">
              <w:rPr>
                <w:lang w:val="en-US"/>
              </w:rPr>
              <w:t>)</w:t>
            </w:r>
          </w:p>
          <w:p w14:paraId="5C151602" w14:textId="77777777" w:rsidR="00054010" w:rsidRPr="00C86FF7" w:rsidRDefault="00054010" w:rsidP="00871ACB">
            <w:pPr>
              <w:pStyle w:val="Style1"/>
              <w:rPr>
                <w:i/>
                <w:lang w:val="en-US"/>
              </w:rPr>
            </w:pPr>
            <w:r w:rsidRPr="00C86FF7">
              <w:rPr>
                <w:i/>
                <w:lang w:val="en-US"/>
              </w:rPr>
              <w:t>26</w:t>
            </w:r>
          </w:p>
        </w:tc>
      </w:tr>
      <w:tr w:rsidR="00054010" w:rsidRPr="00C86FF7" w14:paraId="441EABB0" w14:textId="77777777" w:rsidTr="00054010">
        <w:trPr>
          <w:trHeight w:val="290"/>
        </w:trPr>
        <w:tc>
          <w:tcPr>
            <w:tcW w:w="2268" w:type="dxa"/>
            <w:noWrap/>
            <w:hideMark/>
          </w:tcPr>
          <w:p w14:paraId="2AE0BA45" w14:textId="77777777" w:rsidR="00054010" w:rsidRPr="00C86FF7" w:rsidRDefault="00054010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  <w:noWrap/>
            <w:hideMark/>
          </w:tcPr>
          <w:p w14:paraId="0A56C096" w14:textId="77777777" w:rsidR="00054010" w:rsidRPr="00C86FF7" w:rsidRDefault="00054010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2</w:t>
            </w:r>
          </w:p>
        </w:tc>
        <w:tc>
          <w:tcPr>
            <w:tcW w:w="2552" w:type="dxa"/>
            <w:noWrap/>
            <w:hideMark/>
          </w:tcPr>
          <w:p w14:paraId="3D26F3F6" w14:textId="2EA40134" w:rsidR="00054010" w:rsidRPr="00C86FF7" w:rsidRDefault="002C1CA1" w:rsidP="00871ACB">
            <w:pPr>
              <w:pStyle w:val="Style1"/>
              <w:rPr>
                <w:lang w:val="en-US"/>
              </w:rPr>
            </w:pPr>
            <w:r>
              <w:rPr>
                <w:lang w:val="en-US"/>
              </w:rPr>
              <w:t>154 (60-178</w:t>
            </w:r>
            <w:r w:rsidR="00054010" w:rsidRPr="00C86FF7">
              <w:rPr>
                <w:lang w:val="en-US"/>
              </w:rPr>
              <w:t>)</w:t>
            </w:r>
          </w:p>
          <w:p w14:paraId="1A6A0A6C" w14:textId="77777777" w:rsidR="00054010" w:rsidRPr="00C86FF7" w:rsidRDefault="00054010" w:rsidP="00871ACB">
            <w:pPr>
              <w:pStyle w:val="Style1"/>
              <w:rPr>
                <w:i/>
                <w:lang w:val="en-US"/>
              </w:rPr>
            </w:pPr>
            <w:r w:rsidRPr="00C86FF7">
              <w:rPr>
                <w:i/>
                <w:lang w:val="en-US"/>
              </w:rPr>
              <w:t>26</w:t>
            </w:r>
          </w:p>
        </w:tc>
        <w:tc>
          <w:tcPr>
            <w:tcW w:w="2976" w:type="dxa"/>
            <w:gridSpan w:val="2"/>
            <w:noWrap/>
            <w:hideMark/>
          </w:tcPr>
          <w:p w14:paraId="711E93D8" w14:textId="2AE96144" w:rsidR="00054010" w:rsidRPr="00C86FF7" w:rsidRDefault="002C1CA1" w:rsidP="00871ACB">
            <w:pPr>
              <w:pStyle w:val="Style1"/>
              <w:rPr>
                <w:lang w:val="en-US"/>
              </w:rPr>
            </w:pPr>
            <w:r>
              <w:rPr>
                <w:lang w:val="en-US"/>
              </w:rPr>
              <w:t>150 (55-207</w:t>
            </w:r>
            <w:r w:rsidR="00054010" w:rsidRPr="00C86FF7">
              <w:rPr>
                <w:lang w:val="en-US"/>
              </w:rPr>
              <w:t>)</w:t>
            </w:r>
          </w:p>
          <w:p w14:paraId="3D1AB1AA" w14:textId="77777777" w:rsidR="00054010" w:rsidRPr="00C86FF7" w:rsidRDefault="00054010" w:rsidP="00871ACB">
            <w:pPr>
              <w:pStyle w:val="Style1"/>
              <w:rPr>
                <w:i/>
                <w:lang w:val="en-US"/>
              </w:rPr>
            </w:pPr>
            <w:r w:rsidRPr="00C86FF7">
              <w:rPr>
                <w:i/>
                <w:lang w:val="en-US"/>
              </w:rPr>
              <w:t>19</w:t>
            </w:r>
          </w:p>
        </w:tc>
      </w:tr>
      <w:tr w:rsidR="00054010" w:rsidRPr="00C86FF7" w14:paraId="16928994" w14:textId="77777777" w:rsidTr="00054010">
        <w:trPr>
          <w:trHeight w:val="290"/>
        </w:trPr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14:paraId="67AD4C1D" w14:textId="77777777" w:rsidR="00054010" w:rsidRPr="00C86FF7" w:rsidRDefault="00054010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14:paraId="7E4DD1D1" w14:textId="77777777" w:rsidR="00054010" w:rsidRPr="00C86FF7" w:rsidRDefault="00054010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3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14:paraId="0A77449A" w14:textId="4281CF3C" w:rsidR="00054010" w:rsidRPr="00C86FF7" w:rsidRDefault="002C1CA1" w:rsidP="00871ACB">
            <w:pPr>
              <w:pStyle w:val="Style1"/>
              <w:rPr>
                <w:lang w:val="en-US"/>
              </w:rPr>
            </w:pPr>
            <w:r>
              <w:rPr>
                <w:lang w:val="en-US"/>
              </w:rPr>
              <w:t>143 (60-195</w:t>
            </w:r>
            <w:r w:rsidR="00054010" w:rsidRPr="00C86FF7">
              <w:rPr>
                <w:lang w:val="en-US"/>
              </w:rPr>
              <w:t>)</w:t>
            </w:r>
          </w:p>
          <w:p w14:paraId="1C8F7D39" w14:textId="77777777" w:rsidR="00054010" w:rsidRPr="00C86FF7" w:rsidRDefault="00054010" w:rsidP="00871ACB">
            <w:pPr>
              <w:pStyle w:val="Style1"/>
              <w:rPr>
                <w:i/>
                <w:lang w:val="en-US"/>
              </w:rPr>
            </w:pPr>
            <w:r w:rsidRPr="00C86FF7">
              <w:rPr>
                <w:i/>
                <w:lang w:val="en-US"/>
              </w:rPr>
              <w:t>13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</w:tcPr>
          <w:p w14:paraId="47C3ACCD" w14:textId="77777777" w:rsidR="00054010" w:rsidRPr="00C86FF7" w:rsidRDefault="00054010" w:rsidP="00871ACB">
            <w:pPr>
              <w:pStyle w:val="Style1"/>
              <w:rPr>
                <w:lang w:val="en-US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</w:tcPr>
          <w:p w14:paraId="38C91E0C" w14:textId="77777777" w:rsidR="00054010" w:rsidRPr="00C86FF7" w:rsidRDefault="00054010" w:rsidP="00871ACB">
            <w:pPr>
              <w:pStyle w:val="Style1"/>
              <w:rPr>
                <w:lang w:val="en-US"/>
              </w:rPr>
            </w:pPr>
          </w:p>
        </w:tc>
      </w:tr>
    </w:tbl>
    <w:p w14:paraId="0EB4B6BB" w14:textId="77777777" w:rsidR="00040A44" w:rsidRPr="00C86FF7" w:rsidRDefault="00040A44" w:rsidP="007809EC">
      <w:pPr>
        <w:rPr>
          <w:lang w:val="en-US"/>
        </w:rPr>
      </w:pPr>
    </w:p>
    <w:p w14:paraId="45D2CDBE" w14:textId="77777777" w:rsidR="00040A44" w:rsidRPr="00C86FF7" w:rsidRDefault="00040A44" w:rsidP="007809EC">
      <w:pPr>
        <w:rPr>
          <w:lang w:val="en-US"/>
        </w:rPr>
      </w:pPr>
    </w:p>
    <w:p w14:paraId="432BD980" w14:textId="77777777" w:rsidR="00040A44" w:rsidRPr="00C86FF7" w:rsidRDefault="00040A44" w:rsidP="007809EC">
      <w:pPr>
        <w:rPr>
          <w:lang w:val="en-US"/>
        </w:rPr>
      </w:pPr>
    </w:p>
    <w:p w14:paraId="0443D76C" w14:textId="77777777" w:rsidR="007809EC" w:rsidRPr="00C86FF7" w:rsidRDefault="007809EC" w:rsidP="00632AC1">
      <w:pPr>
        <w:pStyle w:val="Style1"/>
        <w:rPr>
          <w:lang w:val="en-US"/>
        </w:rPr>
      </w:pPr>
    </w:p>
    <w:p w14:paraId="39AC0E7F" w14:textId="77777777" w:rsidR="007809EC" w:rsidRPr="00C86FF7" w:rsidRDefault="007809EC" w:rsidP="00632AC1">
      <w:pPr>
        <w:pStyle w:val="Style1"/>
        <w:rPr>
          <w:lang w:val="en-US"/>
        </w:rPr>
      </w:pPr>
    </w:p>
    <w:p w14:paraId="4C6FC99F" w14:textId="7030F5EC" w:rsidR="00351217" w:rsidRPr="00C86FF7" w:rsidRDefault="007809EC" w:rsidP="00632AC1">
      <w:pPr>
        <w:pStyle w:val="Style1"/>
        <w:rPr>
          <w:lang w:val="en-US"/>
        </w:rPr>
      </w:pPr>
      <w:r w:rsidRPr="00C86FF7">
        <w:rPr>
          <w:lang w:val="en-US"/>
        </w:rPr>
        <w:br w:type="page"/>
      </w:r>
      <w:r w:rsidR="00986AC7" w:rsidRPr="00C86FF7">
        <w:rPr>
          <w:b/>
          <w:lang w:val="en-US"/>
        </w:rPr>
        <w:lastRenderedPageBreak/>
        <w:t xml:space="preserve">Table </w:t>
      </w:r>
      <w:r w:rsidR="00915FFC">
        <w:rPr>
          <w:b/>
          <w:lang/>
        </w:rPr>
        <w:t>S3</w:t>
      </w:r>
      <w:r w:rsidRPr="00C86FF7">
        <w:rPr>
          <w:b/>
          <w:lang w:val="en-US"/>
        </w:rPr>
        <w:t xml:space="preserve">: </w:t>
      </w:r>
      <w:r w:rsidRPr="00C86FF7">
        <w:rPr>
          <w:lang w:val="en-US"/>
        </w:rPr>
        <w:t>Blood pH, partial pressure of carbon dioxide (PaCO</w:t>
      </w:r>
      <w:r w:rsidRPr="00C86FF7">
        <w:rPr>
          <w:vertAlign w:val="subscript"/>
          <w:lang w:val="en-US"/>
        </w:rPr>
        <w:t>2</w:t>
      </w:r>
      <w:r w:rsidRPr="00C86FF7">
        <w:rPr>
          <w:lang w:val="en-US"/>
        </w:rPr>
        <w:t>), pressure of oxygen (PaO</w:t>
      </w:r>
      <w:r w:rsidRPr="00C86FF7">
        <w:rPr>
          <w:vertAlign w:val="subscript"/>
          <w:lang w:val="en-US"/>
        </w:rPr>
        <w:t>2</w:t>
      </w:r>
      <w:r w:rsidRPr="00C86FF7">
        <w:rPr>
          <w:lang w:val="en-US"/>
        </w:rPr>
        <w:t>), base excess (BE), bicarbonate (HCO</w:t>
      </w:r>
      <w:r w:rsidRPr="00C86FF7">
        <w:rPr>
          <w:vertAlign w:val="subscript"/>
          <w:lang w:val="en-US"/>
        </w:rPr>
        <w:t>3</w:t>
      </w:r>
      <w:r w:rsidRPr="00C86FF7">
        <w:rPr>
          <w:lang w:val="en-US"/>
        </w:rPr>
        <w:t xml:space="preserve">-), </w:t>
      </w:r>
      <w:r w:rsidR="002F4F67" w:rsidRPr="00C86FF7">
        <w:rPr>
          <w:lang w:val="en-US"/>
        </w:rPr>
        <w:t>hemoglobin oxygen saturation (Sa</w:t>
      </w:r>
      <w:r w:rsidRPr="00C86FF7">
        <w:rPr>
          <w:lang w:val="en-US"/>
        </w:rPr>
        <w:t>O</w:t>
      </w:r>
      <w:r w:rsidRPr="00C86FF7">
        <w:rPr>
          <w:vertAlign w:val="subscript"/>
          <w:lang w:val="en-US"/>
        </w:rPr>
        <w:t>2</w:t>
      </w:r>
      <w:r w:rsidRPr="00C86FF7">
        <w:rPr>
          <w:lang w:val="en-US"/>
        </w:rPr>
        <w:t xml:space="preserve">) and lactate (Lac) per group: </w:t>
      </w:r>
      <w:r w:rsidR="00890FCF" w:rsidRPr="00C86FF7">
        <w:rPr>
          <w:lang w:val="en-US"/>
        </w:rPr>
        <w:t>Group 1, free-ranging (</w:t>
      </w:r>
      <w:r w:rsidR="00890FCF" w:rsidRPr="00C86FF7">
        <w:rPr>
          <w:i/>
          <w:lang w:val="en-US"/>
        </w:rPr>
        <w:t>n</w:t>
      </w:r>
      <w:r w:rsidR="00890FCF" w:rsidRPr="00C86FF7">
        <w:rPr>
          <w:lang w:val="en-US"/>
        </w:rPr>
        <w:t xml:space="preserve">=14), </w:t>
      </w:r>
      <w:r w:rsidR="00890FCF">
        <w:rPr>
          <w:lang w:val="en-US"/>
        </w:rPr>
        <w:t xml:space="preserve">immobilized with </w:t>
      </w:r>
      <w:r w:rsidR="001B4E2D">
        <w:rPr>
          <w:i/>
        </w:rPr>
        <w:t>≈</w:t>
      </w:r>
      <w:r w:rsidR="00890FCF">
        <w:rPr>
          <w:lang w:val="en-US"/>
        </w:rPr>
        <w:t>2.5</w:t>
      </w:r>
      <w:r w:rsidR="00890FCF" w:rsidRPr="0001291E">
        <w:rPr>
          <w:lang w:val="en-US"/>
        </w:rPr>
        <w:t xml:space="preserve"> </w:t>
      </w:r>
      <w:r w:rsidR="00890FCF">
        <w:rPr>
          <w:lang w:val="en-US"/>
        </w:rPr>
        <w:t>µ</w:t>
      </w:r>
      <w:r w:rsidR="00890FCF" w:rsidRPr="0001291E">
        <w:rPr>
          <w:lang w:val="en-US"/>
        </w:rPr>
        <w:t>g</w:t>
      </w:r>
      <w:r w:rsidR="00890FCF">
        <w:rPr>
          <w:lang w:val="en-US"/>
        </w:rPr>
        <w:t>/kg</w:t>
      </w:r>
      <w:r w:rsidR="00890FCF" w:rsidRPr="0001291E">
        <w:rPr>
          <w:lang w:val="en-US"/>
        </w:rPr>
        <w:t xml:space="preserve"> </w:t>
      </w:r>
      <w:proofErr w:type="spellStart"/>
      <w:r w:rsidR="00890FCF" w:rsidRPr="0001291E">
        <w:rPr>
          <w:lang w:val="en-US"/>
        </w:rPr>
        <w:t>etorphine</w:t>
      </w:r>
      <w:proofErr w:type="spellEnd"/>
      <w:r w:rsidR="00890FCF" w:rsidRPr="0001291E">
        <w:rPr>
          <w:lang w:val="en-US"/>
        </w:rPr>
        <w:t xml:space="preserve"> (high dose), </w:t>
      </w:r>
      <w:r w:rsidR="001B4E2D">
        <w:rPr>
          <w:i/>
        </w:rPr>
        <w:t>≈</w:t>
      </w:r>
      <w:r w:rsidR="00890FCF">
        <w:rPr>
          <w:lang w:val="en-US"/>
        </w:rPr>
        <w:t>2.5</w:t>
      </w:r>
      <w:r w:rsidR="00890FCF" w:rsidRPr="0001291E">
        <w:rPr>
          <w:lang w:val="en-US"/>
        </w:rPr>
        <w:t xml:space="preserve"> </w:t>
      </w:r>
      <w:r w:rsidR="00890FCF">
        <w:rPr>
          <w:lang w:val="en-US"/>
        </w:rPr>
        <w:t>µ</w:t>
      </w:r>
      <w:r w:rsidR="00890FCF" w:rsidRPr="0001291E">
        <w:rPr>
          <w:lang w:val="en-US"/>
        </w:rPr>
        <w:t>g</w:t>
      </w:r>
      <w:r w:rsidR="00890FCF">
        <w:rPr>
          <w:lang w:val="en-US"/>
        </w:rPr>
        <w:t>/kg</w:t>
      </w:r>
      <w:r w:rsidR="00890FCF" w:rsidRPr="0001291E">
        <w:rPr>
          <w:lang w:val="en-US"/>
        </w:rPr>
        <w:t xml:space="preserve"> </w:t>
      </w:r>
      <w:proofErr w:type="spellStart"/>
      <w:r w:rsidR="00890FCF" w:rsidRPr="0001291E">
        <w:rPr>
          <w:lang w:val="en-US"/>
        </w:rPr>
        <w:t>medetomidine</w:t>
      </w:r>
      <w:proofErr w:type="spellEnd"/>
      <w:r w:rsidR="00890FCF" w:rsidRPr="0001291E">
        <w:rPr>
          <w:lang w:val="en-US"/>
        </w:rPr>
        <w:t xml:space="preserve">, </w:t>
      </w:r>
      <w:r w:rsidR="001B4E2D">
        <w:rPr>
          <w:i/>
        </w:rPr>
        <w:t>≈</w:t>
      </w:r>
      <w:r w:rsidR="00890FCF">
        <w:rPr>
          <w:lang w:val="en-US"/>
        </w:rPr>
        <w:t>25</w:t>
      </w:r>
      <w:r w:rsidR="00890FCF" w:rsidRPr="0001291E">
        <w:rPr>
          <w:lang w:val="en-US"/>
        </w:rPr>
        <w:t xml:space="preserve"> </w:t>
      </w:r>
      <w:r w:rsidR="00890FCF">
        <w:rPr>
          <w:lang w:val="en-US"/>
        </w:rPr>
        <w:t>µ</w:t>
      </w:r>
      <w:r w:rsidR="00890FCF" w:rsidRPr="0001291E">
        <w:rPr>
          <w:lang w:val="en-US"/>
        </w:rPr>
        <w:t>g</w:t>
      </w:r>
      <w:r w:rsidR="00890FCF">
        <w:rPr>
          <w:lang w:val="en-US"/>
        </w:rPr>
        <w:t>/kg</w:t>
      </w:r>
      <w:r w:rsidR="00890FCF" w:rsidRPr="0001291E">
        <w:rPr>
          <w:lang w:val="en-US"/>
        </w:rPr>
        <w:t xml:space="preserve"> midazolam and 1500-1700 IU hyaluronidase</w:t>
      </w:r>
      <w:r w:rsidR="00890FCF" w:rsidRPr="00C86FF7">
        <w:rPr>
          <w:lang w:val="en-US"/>
        </w:rPr>
        <w:t>; Group 2, game-farmed (</w:t>
      </w:r>
      <w:r w:rsidR="00890FCF" w:rsidRPr="00C86FF7">
        <w:rPr>
          <w:i/>
          <w:lang w:val="en-US"/>
        </w:rPr>
        <w:t>n</w:t>
      </w:r>
      <w:r w:rsidR="00890FCF" w:rsidRPr="00C86FF7">
        <w:rPr>
          <w:lang w:val="en-US"/>
        </w:rPr>
        <w:t xml:space="preserve">=28), </w:t>
      </w:r>
      <w:r w:rsidR="00890FCF">
        <w:rPr>
          <w:lang w:val="en-US"/>
        </w:rPr>
        <w:t xml:space="preserve">immobilized with </w:t>
      </w:r>
      <w:r w:rsidR="001B4E2D">
        <w:rPr>
          <w:i/>
        </w:rPr>
        <w:t>≈</w:t>
      </w:r>
      <w:r w:rsidR="00890FCF">
        <w:rPr>
          <w:lang w:val="en-US"/>
        </w:rPr>
        <w:t>2.5</w:t>
      </w:r>
      <w:r w:rsidR="00890FCF" w:rsidRPr="0001291E">
        <w:rPr>
          <w:lang w:val="en-US"/>
        </w:rPr>
        <w:t xml:space="preserve"> </w:t>
      </w:r>
      <w:r w:rsidR="00890FCF">
        <w:rPr>
          <w:lang w:val="en-US"/>
        </w:rPr>
        <w:t>µ</w:t>
      </w:r>
      <w:r w:rsidR="00890FCF" w:rsidRPr="0001291E">
        <w:rPr>
          <w:lang w:val="en-US"/>
        </w:rPr>
        <w:t>g</w:t>
      </w:r>
      <w:r w:rsidR="00890FCF">
        <w:rPr>
          <w:lang w:val="en-US"/>
        </w:rPr>
        <w:t>/kg</w:t>
      </w:r>
      <w:r w:rsidR="00890FCF" w:rsidRPr="0001291E">
        <w:rPr>
          <w:lang w:val="en-US"/>
        </w:rPr>
        <w:t xml:space="preserve"> </w:t>
      </w:r>
      <w:proofErr w:type="spellStart"/>
      <w:r w:rsidR="00890FCF" w:rsidRPr="0001291E">
        <w:rPr>
          <w:lang w:val="en-US"/>
        </w:rPr>
        <w:t>etorphine</w:t>
      </w:r>
      <w:proofErr w:type="spellEnd"/>
      <w:r w:rsidR="00890FCF" w:rsidRPr="0001291E">
        <w:rPr>
          <w:lang w:val="en-US"/>
        </w:rPr>
        <w:t xml:space="preserve"> (high dose), </w:t>
      </w:r>
      <w:r w:rsidR="001B4E2D">
        <w:rPr>
          <w:i/>
        </w:rPr>
        <w:t>≈</w:t>
      </w:r>
      <w:r w:rsidR="00890FCF">
        <w:rPr>
          <w:lang w:val="en-US"/>
        </w:rPr>
        <w:t>2.5</w:t>
      </w:r>
      <w:r w:rsidR="00890FCF" w:rsidRPr="0001291E">
        <w:rPr>
          <w:lang w:val="en-US"/>
        </w:rPr>
        <w:t xml:space="preserve"> </w:t>
      </w:r>
      <w:r w:rsidR="00890FCF">
        <w:rPr>
          <w:lang w:val="en-US"/>
        </w:rPr>
        <w:t>µ</w:t>
      </w:r>
      <w:r w:rsidR="00890FCF" w:rsidRPr="0001291E">
        <w:rPr>
          <w:lang w:val="en-US"/>
        </w:rPr>
        <w:t>g</w:t>
      </w:r>
      <w:r w:rsidR="00890FCF">
        <w:rPr>
          <w:lang w:val="en-US"/>
        </w:rPr>
        <w:t>/kg</w:t>
      </w:r>
      <w:r w:rsidR="00890FCF" w:rsidRPr="0001291E">
        <w:rPr>
          <w:lang w:val="en-US"/>
        </w:rPr>
        <w:t xml:space="preserve"> </w:t>
      </w:r>
      <w:proofErr w:type="spellStart"/>
      <w:r w:rsidR="00890FCF" w:rsidRPr="0001291E">
        <w:rPr>
          <w:lang w:val="en-US"/>
        </w:rPr>
        <w:t>medetomidine</w:t>
      </w:r>
      <w:proofErr w:type="spellEnd"/>
      <w:r w:rsidR="00890FCF" w:rsidRPr="0001291E">
        <w:rPr>
          <w:lang w:val="en-US"/>
        </w:rPr>
        <w:t xml:space="preserve">, </w:t>
      </w:r>
      <w:r w:rsidR="001B4E2D">
        <w:rPr>
          <w:i/>
        </w:rPr>
        <w:t>≈</w:t>
      </w:r>
      <w:r w:rsidR="00890FCF">
        <w:rPr>
          <w:lang w:val="en-US"/>
        </w:rPr>
        <w:t>25</w:t>
      </w:r>
      <w:r w:rsidR="00890FCF" w:rsidRPr="0001291E">
        <w:rPr>
          <w:lang w:val="en-US"/>
        </w:rPr>
        <w:t xml:space="preserve"> </w:t>
      </w:r>
      <w:r w:rsidR="00890FCF">
        <w:rPr>
          <w:lang w:val="en-US"/>
        </w:rPr>
        <w:t>µ</w:t>
      </w:r>
      <w:r w:rsidR="00890FCF" w:rsidRPr="0001291E">
        <w:rPr>
          <w:lang w:val="en-US"/>
        </w:rPr>
        <w:t>g</w:t>
      </w:r>
      <w:r w:rsidR="00890FCF">
        <w:rPr>
          <w:lang w:val="en-US"/>
        </w:rPr>
        <w:t>/kg</w:t>
      </w:r>
      <w:r w:rsidR="00890FCF" w:rsidRPr="0001291E">
        <w:rPr>
          <w:lang w:val="en-US"/>
        </w:rPr>
        <w:t xml:space="preserve"> midazolam and 1500-1700 IU hyaluronidase</w:t>
      </w:r>
      <w:r w:rsidR="00890FCF" w:rsidRPr="00C86FF7">
        <w:rPr>
          <w:lang w:val="en-US"/>
        </w:rPr>
        <w:t xml:space="preserve"> and Group 3, game-farmed animals (</w:t>
      </w:r>
      <w:r w:rsidR="00890FCF" w:rsidRPr="00C86FF7">
        <w:rPr>
          <w:i/>
          <w:lang w:val="en-US"/>
        </w:rPr>
        <w:t>n</w:t>
      </w:r>
      <w:r w:rsidR="00890FCF" w:rsidRPr="00C86FF7">
        <w:rPr>
          <w:lang w:val="en-US"/>
        </w:rPr>
        <w:t xml:space="preserve">=20) </w:t>
      </w:r>
      <w:r w:rsidR="001B4E2D">
        <w:rPr>
          <w:i/>
        </w:rPr>
        <w:t>≈</w:t>
      </w:r>
      <w:r w:rsidR="00890FCF">
        <w:rPr>
          <w:lang w:val="en-US"/>
        </w:rPr>
        <w:t>1 µ</w:t>
      </w:r>
      <w:r w:rsidR="00890FCF" w:rsidRPr="0001291E">
        <w:rPr>
          <w:lang w:val="en-US"/>
        </w:rPr>
        <w:t>g</w:t>
      </w:r>
      <w:r w:rsidR="00890FCF">
        <w:rPr>
          <w:lang w:val="en-US"/>
        </w:rPr>
        <w:t>/kg</w:t>
      </w:r>
      <w:r w:rsidR="00890FCF" w:rsidRPr="0001291E">
        <w:rPr>
          <w:lang w:val="en-US"/>
        </w:rPr>
        <w:t xml:space="preserve"> </w:t>
      </w:r>
      <w:proofErr w:type="spellStart"/>
      <w:r w:rsidR="00890FCF" w:rsidRPr="0001291E">
        <w:rPr>
          <w:lang w:val="en-US"/>
        </w:rPr>
        <w:t>etorphine</w:t>
      </w:r>
      <w:proofErr w:type="spellEnd"/>
      <w:r w:rsidR="00890FCF" w:rsidRPr="0001291E">
        <w:rPr>
          <w:lang w:val="en-US"/>
        </w:rPr>
        <w:t xml:space="preserve"> (low dose), </w:t>
      </w:r>
      <w:r w:rsidR="001B4E2D">
        <w:rPr>
          <w:i/>
        </w:rPr>
        <w:t>≈</w:t>
      </w:r>
      <w:r w:rsidR="00890FCF">
        <w:rPr>
          <w:lang w:val="en-US"/>
        </w:rPr>
        <w:t>5 µ</w:t>
      </w:r>
      <w:r w:rsidR="00890FCF" w:rsidRPr="0001291E">
        <w:rPr>
          <w:lang w:val="en-US"/>
        </w:rPr>
        <w:t>g</w:t>
      </w:r>
      <w:r w:rsidR="00890FCF">
        <w:rPr>
          <w:lang w:val="en-US"/>
        </w:rPr>
        <w:t>/kg</w:t>
      </w:r>
      <w:r w:rsidR="00890FCF" w:rsidRPr="0001291E">
        <w:rPr>
          <w:lang w:val="en-US"/>
        </w:rPr>
        <w:t xml:space="preserve"> </w:t>
      </w:r>
      <w:proofErr w:type="spellStart"/>
      <w:r w:rsidR="00890FCF" w:rsidRPr="0001291E">
        <w:rPr>
          <w:lang w:val="en-US"/>
        </w:rPr>
        <w:t>medetomidine</w:t>
      </w:r>
      <w:proofErr w:type="spellEnd"/>
      <w:r w:rsidR="00890FCF" w:rsidRPr="0001291E">
        <w:rPr>
          <w:lang w:val="en-US"/>
        </w:rPr>
        <w:t xml:space="preserve">, </w:t>
      </w:r>
      <w:r w:rsidR="001B4E2D">
        <w:rPr>
          <w:i/>
        </w:rPr>
        <w:t>≈</w:t>
      </w:r>
      <w:r w:rsidR="00890FCF">
        <w:rPr>
          <w:lang w:val="en-US"/>
        </w:rPr>
        <w:t>25 µ</w:t>
      </w:r>
      <w:r w:rsidR="00890FCF" w:rsidRPr="0001291E">
        <w:rPr>
          <w:lang w:val="en-US"/>
        </w:rPr>
        <w:t>g</w:t>
      </w:r>
      <w:r w:rsidR="00890FCF">
        <w:rPr>
          <w:lang w:val="en-US"/>
        </w:rPr>
        <w:t>/kg</w:t>
      </w:r>
      <w:r w:rsidR="00890FCF" w:rsidRPr="0001291E">
        <w:rPr>
          <w:lang w:val="en-US"/>
        </w:rPr>
        <w:t xml:space="preserve"> midazolam and 1700 IU hyaluronidase</w:t>
      </w:r>
      <w:r w:rsidR="00890FCF" w:rsidRPr="00C86FF7">
        <w:rPr>
          <w:lang w:val="en-US"/>
        </w:rPr>
        <w:t xml:space="preserve">. </w:t>
      </w:r>
      <w:r w:rsidRPr="00C86FF7">
        <w:rPr>
          <w:lang w:val="en-US"/>
        </w:rPr>
        <w:t>Time sampling points: t</w:t>
      </w:r>
      <w:r w:rsidRPr="00C86FF7">
        <w:rPr>
          <w:vertAlign w:val="subscript"/>
          <w:lang w:val="en-US"/>
        </w:rPr>
        <w:t>0</w:t>
      </w:r>
      <w:r w:rsidRPr="00C86FF7">
        <w:rPr>
          <w:lang w:val="en-US"/>
        </w:rPr>
        <w:t xml:space="preserve">) at first handling, </w:t>
      </w:r>
      <w:proofErr w:type="spellStart"/>
      <w:r w:rsidRPr="00C86FF7">
        <w:rPr>
          <w:lang w:val="en-US"/>
        </w:rPr>
        <w:t>t</w:t>
      </w:r>
      <w:r w:rsidRPr="00C86FF7">
        <w:rPr>
          <w:vertAlign w:val="subscript"/>
          <w:lang w:val="en-US"/>
        </w:rPr>
        <w:t>B</w:t>
      </w:r>
      <w:proofErr w:type="spellEnd"/>
      <w:r w:rsidRPr="00C86FF7">
        <w:rPr>
          <w:lang w:val="en-US"/>
        </w:rPr>
        <w:t xml:space="preserve">) after </w:t>
      </w:r>
      <w:proofErr w:type="spellStart"/>
      <w:r w:rsidRPr="00C86FF7">
        <w:rPr>
          <w:lang w:val="en-US"/>
        </w:rPr>
        <w:t>butorphanol</w:t>
      </w:r>
      <w:proofErr w:type="spellEnd"/>
      <w:r w:rsidRPr="00C86FF7">
        <w:rPr>
          <w:lang w:val="en-US"/>
        </w:rPr>
        <w:t xml:space="preserve"> administration and </w:t>
      </w:r>
      <w:proofErr w:type="spellStart"/>
      <w:proofErr w:type="gramStart"/>
      <w:r w:rsidRPr="00C86FF7">
        <w:rPr>
          <w:lang w:val="en-US"/>
        </w:rPr>
        <w:t>t</w:t>
      </w:r>
      <w:r w:rsidRPr="00C86FF7">
        <w:rPr>
          <w:vertAlign w:val="subscript"/>
          <w:lang w:val="en-US"/>
        </w:rPr>
        <w:t>R</w:t>
      </w:r>
      <w:proofErr w:type="spellEnd"/>
      <w:proofErr w:type="gramEnd"/>
      <w:r w:rsidRPr="00C86FF7">
        <w:rPr>
          <w:lang w:val="en-US"/>
        </w:rPr>
        <w:t xml:space="preserve">) at reversal. Data presented as Median (range) with </w:t>
      </w:r>
      <w:r w:rsidRPr="00C86FF7">
        <w:rPr>
          <w:i/>
          <w:lang w:val="en-US"/>
        </w:rPr>
        <w:t>number of animals</w:t>
      </w:r>
      <w:r w:rsidRPr="00C86FF7">
        <w:rPr>
          <w:lang w:val="en-US"/>
        </w:rPr>
        <w:t>.</w:t>
      </w:r>
    </w:p>
    <w:p w14:paraId="6E94C647" w14:textId="77777777" w:rsidR="007809EC" w:rsidRPr="00C86FF7" w:rsidRDefault="007809EC" w:rsidP="00632AC1">
      <w:pPr>
        <w:pStyle w:val="Style1"/>
        <w:rPr>
          <w:lang w:val="en-US"/>
        </w:rPr>
      </w:pPr>
    </w:p>
    <w:tbl>
      <w:tblPr>
        <w:tblW w:w="968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7"/>
        <w:gridCol w:w="897"/>
        <w:gridCol w:w="2363"/>
        <w:gridCol w:w="2281"/>
        <w:gridCol w:w="2268"/>
      </w:tblGrid>
      <w:tr w:rsidR="0041359E" w:rsidRPr="00C86FF7" w14:paraId="1578D19F" w14:textId="77777777" w:rsidTr="0041359E">
        <w:trPr>
          <w:trHeight w:val="290"/>
        </w:trPr>
        <w:tc>
          <w:tcPr>
            <w:tcW w:w="1877" w:type="dxa"/>
            <w:tcBorders>
              <w:top w:val="single" w:sz="12" w:space="0" w:color="auto"/>
              <w:left w:val="nil"/>
              <w:bottom w:val="nil"/>
              <w:right w:val="nil"/>
            </w:tcBorders>
            <w:noWrap/>
            <w:hideMark/>
          </w:tcPr>
          <w:p w14:paraId="5C878D93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Variable (Unit)</w:t>
            </w:r>
          </w:p>
        </w:tc>
        <w:tc>
          <w:tcPr>
            <w:tcW w:w="897" w:type="dxa"/>
            <w:tcBorders>
              <w:top w:val="single" w:sz="12" w:space="0" w:color="auto"/>
              <w:left w:val="nil"/>
              <w:bottom w:val="nil"/>
              <w:right w:val="nil"/>
            </w:tcBorders>
            <w:noWrap/>
            <w:hideMark/>
          </w:tcPr>
          <w:p w14:paraId="574F1CF0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Group</w:t>
            </w:r>
          </w:p>
        </w:tc>
        <w:tc>
          <w:tcPr>
            <w:tcW w:w="6912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1116098B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Time</w:t>
            </w:r>
          </w:p>
        </w:tc>
      </w:tr>
      <w:tr w:rsidR="0041359E" w:rsidRPr="00C86FF7" w14:paraId="238CE624" w14:textId="77777777" w:rsidTr="0041359E">
        <w:trPr>
          <w:trHeight w:val="29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70E761C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0D5F699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</w:p>
        </w:tc>
        <w:tc>
          <w:tcPr>
            <w:tcW w:w="23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0B62310A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t0</w:t>
            </w:r>
          </w:p>
        </w:tc>
        <w:tc>
          <w:tcPr>
            <w:tcW w:w="22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50FFFDDC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proofErr w:type="spellStart"/>
            <w:r w:rsidRPr="00C86FF7">
              <w:rPr>
                <w:lang w:val="en-US"/>
              </w:rPr>
              <w:t>t</w:t>
            </w:r>
            <w:r w:rsidRPr="00C86FF7">
              <w:rPr>
                <w:vertAlign w:val="subscript"/>
                <w:lang w:val="en-US"/>
              </w:rPr>
              <w:t>B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07BAC7BA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proofErr w:type="spellStart"/>
            <w:r w:rsidRPr="00C86FF7">
              <w:rPr>
                <w:lang w:val="en-US"/>
              </w:rPr>
              <w:t>t</w:t>
            </w:r>
            <w:r w:rsidRPr="00C86FF7">
              <w:rPr>
                <w:vertAlign w:val="subscript"/>
                <w:lang w:val="en-US"/>
              </w:rPr>
              <w:t>R</w:t>
            </w:r>
            <w:proofErr w:type="spellEnd"/>
          </w:p>
        </w:tc>
      </w:tr>
      <w:tr w:rsidR="0041359E" w:rsidRPr="00C86FF7" w14:paraId="0913C3E9" w14:textId="77777777" w:rsidTr="0041359E">
        <w:trPr>
          <w:trHeight w:val="290"/>
        </w:trPr>
        <w:tc>
          <w:tcPr>
            <w:tcW w:w="187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6F65B610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pH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2C066C7D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1</w:t>
            </w:r>
          </w:p>
        </w:tc>
        <w:tc>
          <w:tcPr>
            <w:tcW w:w="236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0D7CC7D0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7.40 (7.31-7.51)</w:t>
            </w:r>
          </w:p>
          <w:p w14:paraId="070A2638" w14:textId="77777777" w:rsidR="0041359E" w:rsidRPr="00C86FF7" w:rsidRDefault="0041359E" w:rsidP="00871ACB">
            <w:pPr>
              <w:pStyle w:val="Style1"/>
              <w:rPr>
                <w:i/>
                <w:lang w:val="en-US"/>
              </w:rPr>
            </w:pPr>
            <w:r w:rsidRPr="00C86FF7">
              <w:rPr>
                <w:i/>
                <w:lang w:val="en-US"/>
              </w:rPr>
              <w:t>14</w:t>
            </w:r>
          </w:p>
        </w:tc>
        <w:tc>
          <w:tcPr>
            <w:tcW w:w="228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2B68F9E7" w14:textId="77777777" w:rsidR="0041359E" w:rsidRPr="00C86FF7" w:rsidRDefault="0041359E" w:rsidP="00871ACB">
            <w:pPr>
              <w:pStyle w:val="Style1"/>
              <w:rPr>
                <w:vertAlign w:val="superscript"/>
                <w:lang w:val="en-US"/>
              </w:rPr>
            </w:pPr>
            <w:r w:rsidRPr="00C86FF7">
              <w:rPr>
                <w:lang w:val="en-US"/>
              </w:rPr>
              <w:t>7.44 (7.38-7.58)</w:t>
            </w:r>
          </w:p>
          <w:p w14:paraId="7547D84C" w14:textId="77777777" w:rsidR="0041359E" w:rsidRPr="00C86FF7" w:rsidRDefault="0041359E" w:rsidP="00871ACB">
            <w:pPr>
              <w:pStyle w:val="Style1"/>
              <w:rPr>
                <w:i/>
                <w:lang w:val="en-US"/>
              </w:rPr>
            </w:pPr>
            <w:r w:rsidRPr="00C86FF7">
              <w:rPr>
                <w:i/>
                <w:lang w:val="en-US"/>
              </w:rPr>
              <w:t>12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6041E374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7.45 (7.35-7.61)</w:t>
            </w:r>
          </w:p>
          <w:p w14:paraId="5ABFBF1E" w14:textId="77777777" w:rsidR="0041359E" w:rsidRPr="00C86FF7" w:rsidRDefault="0041359E" w:rsidP="00871ACB">
            <w:pPr>
              <w:pStyle w:val="Style1"/>
              <w:rPr>
                <w:i/>
                <w:lang w:val="en-US"/>
              </w:rPr>
            </w:pPr>
            <w:r w:rsidRPr="00C86FF7">
              <w:rPr>
                <w:i/>
                <w:lang w:val="en-US"/>
              </w:rPr>
              <w:t>9</w:t>
            </w:r>
          </w:p>
        </w:tc>
      </w:tr>
      <w:tr w:rsidR="0041359E" w:rsidRPr="00C86FF7" w14:paraId="0CAE47C9" w14:textId="77777777" w:rsidTr="0041359E">
        <w:trPr>
          <w:trHeight w:val="29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64F653C" w14:textId="77777777" w:rsidR="0041359E" w:rsidRPr="00C86FF7" w:rsidRDefault="0041359E" w:rsidP="0082761C">
            <w:pPr>
              <w:rPr>
                <w:i/>
                <w:iCs/>
                <w:sz w:val="21"/>
                <w:szCs w:val="21"/>
                <w:lang w:val="en-US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EEB935A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2</w:t>
            </w: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E80B464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7.32 (7.26-7.36)</w:t>
            </w:r>
          </w:p>
          <w:p w14:paraId="5A955238" w14:textId="77777777" w:rsidR="0041359E" w:rsidRPr="00C86FF7" w:rsidRDefault="0041359E" w:rsidP="00871ACB">
            <w:pPr>
              <w:pStyle w:val="Style1"/>
              <w:rPr>
                <w:i/>
                <w:lang w:val="en-US"/>
              </w:rPr>
            </w:pPr>
            <w:r w:rsidRPr="00C86FF7">
              <w:rPr>
                <w:i/>
                <w:lang w:val="en-US"/>
              </w:rPr>
              <w:t>20</w:t>
            </w:r>
          </w:p>
        </w:tc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D800BC8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7.32 (7.29-7.35)</w:t>
            </w:r>
          </w:p>
          <w:p w14:paraId="2450BE8A" w14:textId="77777777" w:rsidR="0041359E" w:rsidRPr="00C86FF7" w:rsidRDefault="0041359E" w:rsidP="00871ACB">
            <w:pPr>
              <w:pStyle w:val="Style1"/>
              <w:rPr>
                <w:i/>
                <w:lang w:val="en-US"/>
              </w:rPr>
            </w:pPr>
            <w:r w:rsidRPr="00C86FF7">
              <w:rPr>
                <w:i/>
                <w:lang w:val="en-US"/>
              </w:rPr>
              <w:t>20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8AA8787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7.32 (7.27-7.38)</w:t>
            </w:r>
          </w:p>
          <w:p w14:paraId="511E2640" w14:textId="77777777" w:rsidR="0041359E" w:rsidRPr="00C86FF7" w:rsidRDefault="0041359E" w:rsidP="00871ACB">
            <w:pPr>
              <w:pStyle w:val="Style1"/>
              <w:rPr>
                <w:i/>
                <w:lang w:val="en-US"/>
              </w:rPr>
            </w:pPr>
            <w:r w:rsidRPr="00C86FF7">
              <w:rPr>
                <w:i/>
                <w:lang w:val="en-US"/>
              </w:rPr>
              <w:t>19</w:t>
            </w:r>
          </w:p>
        </w:tc>
      </w:tr>
      <w:tr w:rsidR="0041359E" w:rsidRPr="00C86FF7" w14:paraId="2EF2FA70" w14:textId="77777777" w:rsidTr="0041359E">
        <w:trPr>
          <w:trHeight w:val="29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5049807" w14:textId="77777777" w:rsidR="0041359E" w:rsidRPr="00C86FF7" w:rsidRDefault="0041359E" w:rsidP="0082761C">
            <w:pPr>
              <w:rPr>
                <w:i/>
                <w:iCs/>
                <w:sz w:val="21"/>
                <w:szCs w:val="21"/>
                <w:lang w:val="en-US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C490C3F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3</w:t>
            </w: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967C692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7.34 (7.28-7.38)</w:t>
            </w:r>
          </w:p>
          <w:p w14:paraId="2D39A848" w14:textId="77777777" w:rsidR="0041359E" w:rsidRPr="00C86FF7" w:rsidRDefault="0041359E" w:rsidP="00871ACB">
            <w:pPr>
              <w:pStyle w:val="Style1"/>
              <w:rPr>
                <w:i/>
                <w:lang w:val="en-US"/>
              </w:rPr>
            </w:pPr>
            <w:r w:rsidRPr="00C86FF7">
              <w:rPr>
                <w:i/>
                <w:lang w:val="en-US"/>
              </w:rPr>
              <w:t>18</w:t>
            </w:r>
          </w:p>
        </w:tc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F99273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C73F368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7.33 (7.29-7.38)</w:t>
            </w:r>
          </w:p>
          <w:p w14:paraId="674DCE5F" w14:textId="77777777" w:rsidR="0041359E" w:rsidRPr="00C86FF7" w:rsidRDefault="0041359E" w:rsidP="00871ACB">
            <w:pPr>
              <w:pStyle w:val="Style1"/>
              <w:rPr>
                <w:i/>
                <w:lang w:val="en-US"/>
              </w:rPr>
            </w:pPr>
            <w:r w:rsidRPr="00C86FF7">
              <w:rPr>
                <w:i/>
                <w:lang w:val="en-US"/>
              </w:rPr>
              <w:t>15</w:t>
            </w:r>
          </w:p>
        </w:tc>
      </w:tr>
      <w:tr w:rsidR="0041359E" w:rsidRPr="00C86FF7" w14:paraId="287A2D5E" w14:textId="77777777" w:rsidTr="0041359E">
        <w:trPr>
          <w:trHeight w:val="29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A7E720E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PaCO</w:t>
            </w:r>
            <w:r w:rsidRPr="00C86FF7">
              <w:rPr>
                <w:vertAlign w:val="subscript"/>
                <w:lang w:val="en-US"/>
              </w:rPr>
              <w:t>2</w:t>
            </w:r>
            <w:r w:rsidRPr="00C86FF7">
              <w:rPr>
                <w:lang w:val="en-US"/>
              </w:rPr>
              <w:t xml:space="preserve"> (mmHg)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FEA54FC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1</w:t>
            </w: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BCB0F7A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45.2 (30.3-56.5)</w:t>
            </w:r>
          </w:p>
          <w:p w14:paraId="381DA38C" w14:textId="77777777" w:rsidR="0041359E" w:rsidRPr="00C86FF7" w:rsidRDefault="0041359E" w:rsidP="00781F9E">
            <w:pPr>
              <w:rPr>
                <w:i/>
                <w:lang w:val="en-US"/>
              </w:rPr>
            </w:pPr>
            <w:r w:rsidRPr="00C86FF7">
              <w:rPr>
                <w:i/>
                <w:lang w:val="en-US"/>
              </w:rPr>
              <w:t>14</w:t>
            </w:r>
          </w:p>
        </w:tc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417FECF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44.3 (16.9-53.2)</w:t>
            </w:r>
          </w:p>
          <w:p w14:paraId="079739F2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12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F96BE39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46 (34.0-67.5)</w:t>
            </w:r>
          </w:p>
          <w:p w14:paraId="650C6B38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9</w:t>
            </w:r>
          </w:p>
        </w:tc>
      </w:tr>
      <w:tr w:rsidR="0041359E" w:rsidRPr="00C86FF7" w14:paraId="3DC309C0" w14:textId="77777777" w:rsidTr="0041359E">
        <w:trPr>
          <w:trHeight w:val="29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22B49CF" w14:textId="77777777" w:rsidR="0041359E" w:rsidRPr="00C86FF7" w:rsidRDefault="0041359E" w:rsidP="0082761C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1BB822A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2</w:t>
            </w: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17D3165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63.4 (55.9-78.2)</w:t>
            </w:r>
          </w:p>
          <w:p w14:paraId="0ADCA2A6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20</w:t>
            </w:r>
          </w:p>
        </w:tc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D587233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66.5 (47.6-73.6)</w:t>
            </w:r>
          </w:p>
          <w:p w14:paraId="5521FBB2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20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3C1CE75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66.5 (56.6-74.6)</w:t>
            </w:r>
          </w:p>
          <w:p w14:paraId="0D1A1C79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19</w:t>
            </w:r>
          </w:p>
        </w:tc>
      </w:tr>
      <w:tr w:rsidR="0041359E" w:rsidRPr="00C86FF7" w14:paraId="4FC2F6CB" w14:textId="77777777" w:rsidTr="0041359E">
        <w:trPr>
          <w:trHeight w:val="29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E59E2A3" w14:textId="77777777" w:rsidR="0041359E" w:rsidRPr="00C86FF7" w:rsidRDefault="0041359E" w:rsidP="0082761C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95889E3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3</w:t>
            </w: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4AEC147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64.2 (55.7-70.3)</w:t>
            </w:r>
          </w:p>
          <w:p w14:paraId="2F398547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18</w:t>
            </w:r>
          </w:p>
        </w:tc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CBACF61" w14:textId="77777777" w:rsidR="0041359E" w:rsidRPr="00C86FF7" w:rsidRDefault="0041359E" w:rsidP="00781F9E">
            <w:pPr>
              <w:rPr>
                <w:lang w:val="en-US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5B2AD3B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66.3 (55.0-75.4)</w:t>
            </w:r>
          </w:p>
          <w:p w14:paraId="22AC86FA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15</w:t>
            </w:r>
          </w:p>
        </w:tc>
      </w:tr>
      <w:tr w:rsidR="0041359E" w:rsidRPr="00C86FF7" w14:paraId="12640A98" w14:textId="77777777" w:rsidTr="0041359E">
        <w:trPr>
          <w:trHeight w:val="29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58298A6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PaO</w:t>
            </w:r>
            <w:r w:rsidRPr="00C86FF7">
              <w:rPr>
                <w:vertAlign w:val="subscript"/>
                <w:lang w:val="en-US"/>
              </w:rPr>
              <w:t>2</w:t>
            </w:r>
            <w:r w:rsidRPr="00C86FF7">
              <w:rPr>
                <w:lang w:val="en-US"/>
              </w:rPr>
              <w:t xml:space="preserve"> (mmHg)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E26D60B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1</w:t>
            </w: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2EE579D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46.5 (24.0-81.0)</w:t>
            </w:r>
          </w:p>
          <w:p w14:paraId="7CA3DFFF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14</w:t>
            </w:r>
          </w:p>
        </w:tc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5D54228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54.5 (21.0-118.0)</w:t>
            </w:r>
          </w:p>
          <w:p w14:paraId="5157D092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12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0E95B4A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41.0 (23.0-60.0)</w:t>
            </w:r>
          </w:p>
          <w:p w14:paraId="035FEF17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9</w:t>
            </w:r>
          </w:p>
        </w:tc>
      </w:tr>
      <w:tr w:rsidR="0041359E" w:rsidRPr="00C86FF7" w14:paraId="476403D4" w14:textId="77777777" w:rsidTr="0041359E">
        <w:trPr>
          <w:trHeight w:val="29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2F71667" w14:textId="77777777" w:rsidR="0041359E" w:rsidRPr="00C86FF7" w:rsidRDefault="0041359E" w:rsidP="0082761C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C233532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2</w:t>
            </w: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DBCBFD0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39.0 (14.0-55.0)</w:t>
            </w:r>
          </w:p>
          <w:p w14:paraId="7D178A1E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20</w:t>
            </w:r>
          </w:p>
        </w:tc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B1A8EF9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39.5 (23.0-54.0)</w:t>
            </w:r>
          </w:p>
          <w:p w14:paraId="14EB937E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20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C86029F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36.0 (30.0-63.0)</w:t>
            </w:r>
          </w:p>
          <w:p w14:paraId="2C1F49EE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19</w:t>
            </w:r>
          </w:p>
        </w:tc>
      </w:tr>
      <w:tr w:rsidR="0041359E" w:rsidRPr="00C86FF7" w14:paraId="58150E9C" w14:textId="77777777" w:rsidTr="0041359E">
        <w:trPr>
          <w:trHeight w:val="29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2F3CA15" w14:textId="77777777" w:rsidR="0041359E" w:rsidRPr="00C86FF7" w:rsidRDefault="0041359E" w:rsidP="0082761C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D9C8150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3</w:t>
            </w: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819B34E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36.5 (25.0-53.0)</w:t>
            </w:r>
          </w:p>
          <w:p w14:paraId="4D0077A0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16</w:t>
            </w:r>
          </w:p>
        </w:tc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FA091F" w14:textId="77777777" w:rsidR="0041359E" w:rsidRPr="00C86FF7" w:rsidRDefault="0041359E" w:rsidP="00781F9E">
            <w:pPr>
              <w:rPr>
                <w:lang w:val="en-US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43CB57E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35.0 (27.0-45.0)</w:t>
            </w:r>
          </w:p>
          <w:p w14:paraId="280B6456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15</w:t>
            </w:r>
          </w:p>
        </w:tc>
      </w:tr>
      <w:tr w:rsidR="0041359E" w:rsidRPr="00C86FF7" w14:paraId="028A750B" w14:textId="77777777" w:rsidTr="0041359E">
        <w:trPr>
          <w:trHeight w:val="29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ADE4892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HCO</w:t>
            </w:r>
            <w:r w:rsidRPr="00C86FF7">
              <w:rPr>
                <w:vertAlign w:val="subscript"/>
                <w:lang w:val="en-US"/>
              </w:rPr>
              <w:t>3</w:t>
            </w:r>
            <w:r w:rsidRPr="00C86FF7">
              <w:rPr>
                <w:lang w:val="en-US"/>
              </w:rPr>
              <w:t>- (</w:t>
            </w:r>
            <w:proofErr w:type="spellStart"/>
            <w:r w:rsidRPr="00C86FF7">
              <w:rPr>
                <w:lang w:val="en-US"/>
              </w:rPr>
              <w:t>mmol</w:t>
            </w:r>
            <w:proofErr w:type="spellEnd"/>
            <w:r w:rsidRPr="00C86FF7">
              <w:rPr>
                <w:lang w:val="en-US"/>
              </w:rPr>
              <w:t>/L)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C92D0F8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1</w:t>
            </w: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767A252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28.2 (24.0-33.8)</w:t>
            </w:r>
          </w:p>
          <w:p w14:paraId="4DCAF0BD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14</w:t>
            </w:r>
          </w:p>
        </w:tc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D827167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29.2 (15.9-33.5)</w:t>
            </w:r>
          </w:p>
          <w:p w14:paraId="10456818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12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1B714F1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32.2 (27.8-36.9)</w:t>
            </w:r>
          </w:p>
          <w:p w14:paraId="77AB528A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9</w:t>
            </w:r>
          </w:p>
        </w:tc>
      </w:tr>
      <w:tr w:rsidR="0041359E" w:rsidRPr="00C86FF7" w14:paraId="3DD856F7" w14:textId="77777777" w:rsidTr="0041359E">
        <w:trPr>
          <w:trHeight w:val="29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4B8D2AF" w14:textId="77777777" w:rsidR="0041359E" w:rsidRPr="00C86FF7" w:rsidRDefault="0041359E" w:rsidP="0082761C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1773316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2</w:t>
            </w: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4EF7D41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33.5 (27.8-36.7)</w:t>
            </w:r>
          </w:p>
          <w:p w14:paraId="12A4EB2D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20</w:t>
            </w:r>
          </w:p>
        </w:tc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BDED88A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33.56 ± 2.64</w:t>
            </w:r>
          </w:p>
          <w:p w14:paraId="0F261302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20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2B3E448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34.0 (29.9-39.1)</w:t>
            </w:r>
          </w:p>
          <w:p w14:paraId="0A496C9C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19</w:t>
            </w:r>
          </w:p>
        </w:tc>
      </w:tr>
      <w:tr w:rsidR="0041359E" w:rsidRPr="00C86FF7" w14:paraId="1397B67F" w14:textId="77777777" w:rsidTr="0041359E">
        <w:trPr>
          <w:trHeight w:val="29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F8D27B6" w14:textId="77777777" w:rsidR="0041359E" w:rsidRPr="00C86FF7" w:rsidRDefault="0041359E" w:rsidP="0082761C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5392CC2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3</w:t>
            </w: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D76FECC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34.3 (32.0-37.8)</w:t>
            </w:r>
          </w:p>
          <w:p w14:paraId="2919964D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18</w:t>
            </w:r>
          </w:p>
        </w:tc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A7D8AB" w14:textId="77777777" w:rsidR="0041359E" w:rsidRPr="00C86FF7" w:rsidRDefault="0041359E" w:rsidP="00781F9E">
            <w:pPr>
              <w:rPr>
                <w:lang w:val="en-US"/>
              </w:rPr>
            </w:pPr>
          </w:p>
          <w:p w14:paraId="23300A04" w14:textId="77777777" w:rsidR="0041359E" w:rsidRPr="00C86FF7" w:rsidRDefault="0041359E" w:rsidP="00781F9E">
            <w:pPr>
              <w:rPr>
                <w:lang w:val="en-US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4FCF288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34.1 (31.7-38.0)</w:t>
            </w:r>
          </w:p>
          <w:p w14:paraId="76F0EBEC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15</w:t>
            </w:r>
          </w:p>
        </w:tc>
      </w:tr>
      <w:tr w:rsidR="0041359E" w:rsidRPr="00C86FF7" w14:paraId="263A4AED" w14:textId="77777777" w:rsidTr="0041359E">
        <w:trPr>
          <w:trHeight w:val="29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E40E00F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BE (</w:t>
            </w:r>
            <w:proofErr w:type="spellStart"/>
            <w:r w:rsidRPr="00C86FF7">
              <w:rPr>
                <w:lang w:val="en-US"/>
              </w:rPr>
              <w:t>mmol</w:t>
            </w:r>
            <w:proofErr w:type="spellEnd"/>
            <w:r w:rsidRPr="00C86FF7">
              <w:rPr>
                <w:lang w:val="en-US"/>
              </w:rPr>
              <w:t>/L)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9E06295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1</w:t>
            </w: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032E4BE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3.0 (0.0-9.0)</w:t>
            </w:r>
          </w:p>
          <w:p w14:paraId="0B7E151C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14</w:t>
            </w:r>
          </w:p>
        </w:tc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EFC7C9B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4.5 (-7.0-10.0)</w:t>
            </w:r>
          </w:p>
          <w:p w14:paraId="3745314F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12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48165DC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8.0 (4.0-13.0)</w:t>
            </w:r>
          </w:p>
          <w:p w14:paraId="232D91AC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9</w:t>
            </w:r>
          </w:p>
        </w:tc>
      </w:tr>
      <w:tr w:rsidR="0041359E" w:rsidRPr="00C86FF7" w14:paraId="46D6CEFD" w14:textId="77777777" w:rsidTr="0041359E">
        <w:trPr>
          <w:trHeight w:val="29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5593EF7" w14:textId="77777777" w:rsidR="0041359E" w:rsidRPr="00C86FF7" w:rsidRDefault="0041359E" w:rsidP="0082761C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BD14D8A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2</w:t>
            </w: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7988FBB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7.5 (2.0-10.0)</w:t>
            </w:r>
          </w:p>
          <w:p w14:paraId="12CEE8A8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20</w:t>
            </w:r>
          </w:p>
        </w:tc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6C021D7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8.0 (1.0-13.0)</w:t>
            </w:r>
          </w:p>
          <w:p w14:paraId="33DF0069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20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D1F84AE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8.0 (4.0-13.0)</w:t>
            </w:r>
          </w:p>
          <w:p w14:paraId="0D31B419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19</w:t>
            </w:r>
          </w:p>
        </w:tc>
      </w:tr>
      <w:tr w:rsidR="0041359E" w:rsidRPr="00C86FF7" w14:paraId="12E18A26" w14:textId="77777777" w:rsidTr="0041359E">
        <w:trPr>
          <w:trHeight w:val="29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9CFAAAF" w14:textId="77777777" w:rsidR="0041359E" w:rsidRPr="00C86FF7" w:rsidRDefault="0041359E" w:rsidP="0082761C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ED3CF31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3</w:t>
            </w: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EC07FEA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8.0 (6.0-12.0)</w:t>
            </w:r>
          </w:p>
          <w:p w14:paraId="49F80A40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18</w:t>
            </w:r>
          </w:p>
        </w:tc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BAE15B6" w14:textId="77777777" w:rsidR="0041359E" w:rsidRPr="00C86FF7" w:rsidRDefault="0041359E" w:rsidP="00781F9E">
            <w:pPr>
              <w:rPr>
                <w:lang w:val="en-US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083C680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8.0 (6.0-13.0)</w:t>
            </w:r>
          </w:p>
          <w:p w14:paraId="0A62FF1C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15</w:t>
            </w:r>
          </w:p>
        </w:tc>
      </w:tr>
      <w:tr w:rsidR="0041359E" w:rsidRPr="00C86FF7" w14:paraId="31A99A4D" w14:textId="77777777" w:rsidTr="0041359E">
        <w:trPr>
          <w:trHeight w:val="29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17D9763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proofErr w:type="gramStart"/>
            <w:r w:rsidRPr="00C86FF7">
              <w:rPr>
                <w:lang w:val="en-US"/>
              </w:rPr>
              <w:t>SaO</w:t>
            </w:r>
            <w:r w:rsidRPr="00C86FF7">
              <w:rPr>
                <w:vertAlign w:val="subscript"/>
                <w:lang w:val="en-US"/>
              </w:rPr>
              <w:t>2</w:t>
            </w:r>
            <w:r w:rsidRPr="00C86FF7">
              <w:rPr>
                <w:lang w:val="en-US"/>
              </w:rPr>
              <w:t>(</w:t>
            </w:r>
            <w:proofErr w:type="gramEnd"/>
            <w:r w:rsidRPr="00C86FF7">
              <w:rPr>
                <w:lang w:val="en-US"/>
              </w:rPr>
              <w:t>%)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A25AB05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1</w:t>
            </w: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21EDAFA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82.5 (44.0-94.0)</w:t>
            </w:r>
          </w:p>
          <w:p w14:paraId="44C35B8C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14</w:t>
            </w:r>
          </w:p>
        </w:tc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59BE294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89.0 (41.0-99.0)</w:t>
            </w:r>
          </w:p>
          <w:p w14:paraId="184FFDA4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12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FC2470E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75.0 (35.0-93.0)</w:t>
            </w:r>
          </w:p>
          <w:p w14:paraId="6B2CD30D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9</w:t>
            </w:r>
          </w:p>
        </w:tc>
      </w:tr>
      <w:tr w:rsidR="0041359E" w:rsidRPr="00C86FF7" w14:paraId="2BD983FB" w14:textId="77777777" w:rsidTr="0041359E">
        <w:trPr>
          <w:trHeight w:val="29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2914A1F" w14:textId="77777777" w:rsidR="0041359E" w:rsidRPr="00C86FF7" w:rsidRDefault="0041359E" w:rsidP="0082761C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AD57269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2</w:t>
            </w: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992F63E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67.0 (13.0-86.0)</w:t>
            </w:r>
          </w:p>
          <w:p w14:paraId="75FD8907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lastRenderedPageBreak/>
              <w:t>20</w:t>
            </w:r>
          </w:p>
        </w:tc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A7ECFF3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lastRenderedPageBreak/>
              <w:t>66.5 (35.0-85.0)</w:t>
            </w:r>
          </w:p>
          <w:p w14:paraId="0DFC613E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lastRenderedPageBreak/>
              <w:t>20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62B3156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lastRenderedPageBreak/>
              <w:t>63.0 (47.0-89.0)</w:t>
            </w:r>
          </w:p>
          <w:p w14:paraId="6210715A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lastRenderedPageBreak/>
              <w:t>19</w:t>
            </w:r>
          </w:p>
        </w:tc>
      </w:tr>
      <w:tr w:rsidR="0041359E" w:rsidRPr="00C86FF7" w14:paraId="548563C9" w14:textId="77777777" w:rsidTr="0041359E">
        <w:trPr>
          <w:trHeight w:val="29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2A8F871" w14:textId="77777777" w:rsidR="0041359E" w:rsidRPr="00C86FF7" w:rsidRDefault="0041359E" w:rsidP="0082761C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74FF319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3</w:t>
            </w: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12DDD14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63.5 (39.0-85.0)</w:t>
            </w:r>
          </w:p>
          <w:p w14:paraId="2786F753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18</w:t>
            </w:r>
          </w:p>
        </w:tc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CAE152" w14:textId="77777777" w:rsidR="0041359E" w:rsidRPr="00C86FF7" w:rsidRDefault="0041359E" w:rsidP="00781F9E">
            <w:pPr>
              <w:rPr>
                <w:lang w:val="en-US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5331382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60.0 (40.0-76.0)</w:t>
            </w:r>
          </w:p>
          <w:p w14:paraId="33801A80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15</w:t>
            </w:r>
          </w:p>
        </w:tc>
      </w:tr>
      <w:tr w:rsidR="0041359E" w:rsidRPr="00C86FF7" w14:paraId="6C7C4E0E" w14:textId="77777777" w:rsidTr="0041359E">
        <w:trPr>
          <w:trHeight w:val="29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C51F435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Lac (</w:t>
            </w:r>
            <w:proofErr w:type="spellStart"/>
            <w:r w:rsidRPr="00C86FF7">
              <w:rPr>
                <w:lang w:val="en-US"/>
              </w:rPr>
              <w:t>mmol</w:t>
            </w:r>
            <w:proofErr w:type="spellEnd"/>
            <w:r w:rsidRPr="00C86FF7">
              <w:rPr>
                <w:lang w:val="en-US"/>
              </w:rPr>
              <w:t>/L)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F125519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1</w:t>
            </w: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D574A44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2.3 (0.8-5.4)</w:t>
            </w:r>
          </w:p>
          <w:p w14:paraId="28C8F6A9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14</w:t>
            </w:r>
          </w:p>
        </w:tc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0AB70B6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1.5 (0.5-4.1)</w:t>
            </w:r>
          </w:p>
          <w:p w14:paraId="0C0FBC41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12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2B5BDB0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1.3 (0.6-3.1)</w:t>
            </w:r>
          </w:p>
          <w:p w14:paraId="213AEBFF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9</w:t>
            </w:r>
          </w:p>
        </w:tc>
      </w:tr>
      <w:tr w:rsidR="0041359E" w:rsidRPr="00C86FF7" w14:paraId="1AF5B75F" w14:textId="77777777" w:rsidTr="0041359E">
        <w:trPr>
          <w:trHeight w:val="29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7CB66AB" w14:textId="77777777" w:rsidR="0041359E" w:rsidRPr="00C86FF7" w:rsidRDefault="0041359E" w:rsidP="0082761C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12EAA6D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2</w:t>
            </w: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64CFEA1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0.9 (0.4-5.4)</w:t>
            </w:r>
          </w:p>
          <w:p w14:paraId="52D11099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20</w:t>
            </w:r>
          </w:p>
        </w:tc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9769A92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0.6 (0.4-3.9)</w:t>
            </w:r>
          </w:p>
          <w:p w14:paraId="1614967A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20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EDD8C14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1.7 (0.6-3.2)</w:t>
            </w:r>
          </w:p>
          <w:p w14:paraId="0453B93B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19</w:t>
            </w:r>
          </w:p>
        </w:tc>
      </w:tr>
      <w:tr w:rsidR="0041359E" w:rsidRPr="00C86FF7" w14:paraId="55740935" w14:textId="77777777" w:rsidTr="0041359E">
        <w:trPr>
          <w:trHeight w:val="290"/>
        </w:trPr>
        <w:tc>
          <w:tcPr>
            <w:tcW w:w="1877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14:paraId="5F886E0F" w14:textId="77777777" w:rsidR="0041359E" w:rsidRPr="00C86FF7" w:rsidRDefault="0041359E" w:rsidP="0082761C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14:paraId="0FF31848" w14:textId="77777777" w:rsidR="0041359E" w:rsidRPr="00C86FF7" w:rsidRDefault="0041359E" w:rsidP="00871ACB">
            <w:pPr>
              <w:pStyle w:val="Style1"/>
              <w:rPr>
                <w:lang w:val="en-US"/>
              </w:rPr>
            </w:pPr>
            <w:r w:rsidRPr="00C86FF7">
              <w:rPr>
                <w:lang w:val="en-US"/>
              </w:rPr>
              <w:t>3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14:paraId="7BF74C08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0.6 (0.3-0.9)</w:t>
            </w:r>
          </w:p>
          <w:p w14:paraId="592CD2DB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18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</w:tcPr>
          <w:p w14:paraId="27A1F074" w14:textId="77777777" w:rsidR="0041359E" w:rsidRPr="00C86FF7" w:rsidRDefault="0041359E" w:rsidP="00781F9E">
            <w:pPr>
              <w:rPr>
                <w:lang w:val="en-US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14:paraId="0A926444" w14:textId="77777777" w:rsidR="0041359E" w:rsidRPr="00C86FF7" w:rsidRDefault="0041359E" w:rsidP="00781F9E">
            <w:pPr>
              <w:rPr>
                <w:lang w:val="en-US"/>
              </w:rPr>
            </w:pPr>
            <w:r w:rsidRPr="00C86FF7">
              <w:rPr>
                <w:lang w:val="en-US"/>
              </w:rPr>
              <w:t>1.2 (0.3-2.7)</w:t>
            </w:r>
          </w:p>
          <w:p w14:paraId="2D1D3B2D" w14:textId="77777777" w:rsidR="0041359E" w:rsidRPr="00C86FF7" w:rsidRDefault="0041359E" w:rsidP="00781F9E">
            <w:pPr>
              <w:pStyle w:val="xl70"/>
              <w:spacing w:before="0" w:beforeAutospacing="0" w:after="0" w:afterAutospacing="0"/>
              <w:rPr>
                <w:iCs w:val="0"/>
                <w:szCs w:val="20"/>
              </w:rPr>
            </w:pPr>
            <w:r w:rsidRPr="00C86FF7">
              <w:rPr>
                <w:iCs w:val="0"/>
                <w:szCs w:val="20"/>
              </w:rPr>
              <w:t>15</w:t>
            </w:r>
          </w:p>
        </w:tc>
      </w:tr>
    </w:tbl>
    <w:p w14:paraId="5F922A9E" w14:textId="77777777" w:rsidR="007809EC" w:rsidRPr="00C86FF7" w:rsidRDefault="007809EC" w:rsidP="00632AC1">
      <w:pPr>
        <w:pStyle w:val="Style1"/>
        <w:rPr>
          <w:lang w:val="en-US"/>
        </w:rPr>
      </w:pPr>
    </w:p>
    <w:p w14:paraId="0579CC9D" w14:textId="77777777" w:rsidR="007809EC" w:rsidRPr="00C86FF7" w:rsidRDefault="007809EC" w:rsidP="00632AC1">
      <w:pPr>
        <w:pStyle w:val="Style1"/>
        <w:rPr>
          <w:lang w:val="en-US"/>
        </w:rPr>
      </w:pPr>
    </w:p>
    <w:p w14:paraId="1C2875B9" w14:textId="0A52D5D4" w:rsidR="004C300A" w:rsidRPr="00C86FF7" w:rsidRDefault="00986AC7" w:rsidP="004C300A">
      <w:pPr>
        <w:jc w:val="both"/>
        <w:rPr>
          <w:lang w:val="en-US"/>
        </w:rPr>
      </w:pPr>
      <w:r w:rsidRPr="00C86FF7">
        <w:rPr>
          <w:b/>
          <w:lang w:val="en-US"/>
        </w:rPr>
        <w:t xml:space="preserve">Table </w:t>
      </w:r>
      <w:r w:rsidR="00915FFC">
        <w:rPr>
          <w:b/>
          <w:lang/>
        </w:rPr>
        <w:t>S4</w:t>
      </w:r>
      <w:r w:rsidR="007809EC" w:rsidRPr="00C86FF7">
        <w:rPr>
          <w:b/>
          <w:lang w:val="en-US"/>
        </w:rPr>
        <w:t xml:space="preserve">: </w:t>
      </w:r>
      <w:r w:rsidR="007809EC" w:rsidRPr="00C86FF7">
        <w:rPr>
          <w:lang w:val="en-US"/>
        </w:rPr>
        <w:t>Sodium (Na), potassium (K), chloride (Cl), ionized calcium (</w:t>
      </w:r>
      <w:proofErr w:type="spellStart"/>
      <w:r w:rsidR="007809EC" w:rsidRPr="00C86FF7">
        <w:rPr>
          <w:lang w:val="en-US"/>
        </w:rPr>
        <w:t>iCa</w:t>
      </w:r>
      <w:proofErr w:type="spellEnd"/>
      <w:r w:rsidR="007809EC" w:rsidRPr="00C86FF7">
        <w:rPr>
          <w:lang w:val="en-US"/>
        </w:rPr>
        <w:t>), Glucose (</w:t>
      </w:r>
      <w:proofErr w:type="spellStart"/>
      <w:r w:rsidR="007809EC" w:rsidRPr="00C86FF7">
        <w:rPr>
          <w:lang w:val="en-US"/>
        </w:rPr>
        <w:t>Glu</w:t>
      </w:r>
      <w:proofErr w:type="spellEnd"/>
      <w:r w:rsidR="007809EC" w:rsidRPr="00C86FF7">
        <w:rPr>
          <w:lang w:val="en-US"/>
        </w:rPr>
        <w:t>), urea (BUN), creatinine (</w:t>
      </w:r>
      <w:proofErr w:type="spellStart"/>
      <w:r w:rsidR="007809EC" w:rsidRPr="00C86FF7">
        <w:rPr>
          <w:lang w:val="en-US"/>
        </w:rPr>
        <w:t>Crea</w:t>
      </w:r>
      <w:proofErr w:type="spellEnd"/>
      <w:r w:rsidR="007809EC" w:rsidRPr="00C86FF7">
        <w:rPr>
          <w:lang w:val="en-US"/>
        </w:rPr>
        <w:t xml:space="preserve">), and </w:t>
      </w:r>
      <w:r w:rsidR="002F4F67" w:rsidRPr="00C86FF7">
        <w:rPr>
          <w:lang w:val="en-US"/>
        </w:rPr>
        <w:t>hematocrit</w:t>
      </w:r>
      <w:r w:rsidR="007809EC" w:rsidRPr="00C86FF7">
        <w:rPr>
          <w:lang w:val="en-US"/>
        </w:rPr>
        <w:t xml:space="preserve"> (</w:t>
      </w:r>
      <w:proofErr w:type="spellStart"/>
      <w:r w:rsidR="007809EC" w:rsidRPr="00C86FF7">
        <w:rPr>
          <w:lang w:val="en-US"/>
        </w:rPr>
        <w:t>Hct</w:t>
      </w:r>
      <w:proofErr w:type="spellEnd"/>
      <w:r w:rsidR="007809EC" w:rsidRPr="00C86FF7">
        <w:rPr>
          <w:lang w:val="en-US"/>
        </w:rPr>
        <w:t xml:space="preserve">) for all white rhinoceroses in this study and per group: </w:t>
      </w:r>
      <w:r w:rsidR="00890FCF" w:rsidRPr="00C86FF7">
        <w:rPr>
          <w:lang w:val="en-US"/>
        </w:rPr>
        <w:t>Group 1, free-ranging (</w:t>
      </w:r>
      <w:r w:rsidR="00890FCF" w:rsidRPr="00C86FF7">
        <w:rPr>
          <w:i/>
          <w:lang w:val="en-US"/>
        </w:rPr>
        <w:t>n</w:t>
      </w:r>
      <w:r w:rsidR="00890FCF" w:rsidRPr="00C86FF7">
        <w:rPr>
          <w:lang w:val="en-US"/>
        </w:rPr>
        <w:t xml:space="preserve">=14), </w:t>
      </w:r>
      <w:r w:rsidR="00890FCF">
        <w:rPr>
          <w:lang w:val="en-US"/>
        </w:rPr>
        <w:t xml:space="preserve">immobilized with </w:t>
      </w:r>
      <w:r w:rsidR="00760BF9">
        <w:rPr>
          <w:i/>
        </w:rPr>
        <w:t>≈</w:t>
      </w:r>
      <w:r w:rsidR="00890FCF">
        <w:rPr>
          <w:lang w:val="en-US"/>
        </w:rPr>
        <w:t>2.5</w:t>
      </w:r>
      <w:r w:rsidR="00890FCF" w:rsidRPr="0001291E">
        <w:rPr>
          <w:lang w:val="en-US"/>
        </w:rPr>
        <w:t xml:space="preserve"> </w:t>
      </w:r>
      <w:r w:rsidR="00890FCF">
        <w:rPr>
          <w:lang w:val="en-US"/>
        </w:rPr>
        <w:t>µ</w:t>
      </w:r>
      <w:r w:rsidR="00890FCF" w:rsidRPr="0001291E">
        <w:rPr>
          <w:lang w:val="en-US"/>
        </w:rPr>
        <w:t>g</w:t>
      </w:r>
      <w:r w:rsidR="00890FCF">
        <w:rPr>
          <w:lang w:val="en-US"/>
        </w:rPr>
        <w:t>/kg</w:t>
      </w:r>
      <w:r w:rsidR="00890FCF" w:rsidRPr="0001291E">
        <w:rPr>
          <w:lang w:val="en-US"/>
        </w:rPr>
        <w:t xml:space="preserve"> </w:t>
      </w:r>
      <w:proofErr w:type="spellStart"/>
      <w:r w:rsidR="00890FCF" w:rsidRPr="0001291E">
        <w:rPr>
          <w:lang w:val="en-US"/>
        </w:rPr>
        <w:t>etorphine</w:t>
      </w:r>
      <w:proofErr w:type="spellEnd"/>
      <w:r w:rsidR="00890FCF" w:rsidRPr="0001291E">
        <w:rPr>
          <w:lang w:val="en-US"/>
        </w:rPr>
        <w:t xml:space="preserve"> (high dose), </w:t>
      </w:r>
      <w:r w:rsidR="00760BF9">
        <w:rPr>
          <w:i/>
        </w:rPr>
        <w:t>≈</w:t>
      </w:r>
      <w:r w:rsidR="00890FCF">
        <w:rPr>
          <w:lang w:val="en-US"/>
        </w:rPr>
        <w:t>2.5</w:t>
      </w:r>
      <w:r w:rsidR="00890FCF" w:rsidRPr="0001291E">
        <w:rPr>
          <w:lang w:val="en-US"/>
        </w:rPr>
        <w:t xml:space="preserve"> </w:t>
      </w:r>
      <w:r w:rsidR="00890FCF">
        <w:rPr>
          <w:lang w:val="en-US"/>
        </w:rPr>
        <w:t>µ</w:t>
      </w:r>
      <w:r w:rsidR="00890FCF" w:rsidRPr="0001291E">
        <w:rPr>
          <w:lang w:val="en-US"/>
        </w:rPr>
        <w:t>g</w:t>
      </w:r>
      <w:r w:rsidR="00890FCF">
        <w:rPr>
          <w:lang w:val="en-US"/>
        </w:rPr>
        <w:t>/kg</w:t>
      </w:r>
      <w:r w:rsidR="00890FCF" w:rsidRPr="0001291E">
        <w:rPr>
          <w:lang w:val="en-US"/>
        </w:rPr>
        <w:t xml:space="preserve"> </w:t>
      </w:r>
      <w:proofErr w:type="spellStart"/>
      <w:r w:rsidR="00890FCF" w:rsidRPr="0001291E">
        <w:rPr>
          <w:lang w:val="en-US"/>
        </w:rPr>
        <w:t>medetomidine</w:t>
      </w:r>
      <w:proofErr w:type="spellEnd"/>
      <w:r w:rsidR="00890FCF" w:rsidRPr="0001291E">
        <w:rPr>
          <w:lang w:val="en-US"/>
        </w:rPr>
        <w:t xml:space="preserve">, </w:t>
      </w:r>
      <w:r w:rsidR="00760BF9">
        <w:rPr>
          <w:i/>
        </w:rPr>
        <w:t>≈</w:t>
      </w:r>
      <w:r w:rsidR="00890FCF">
        <w:rPr>
          <w:lang w:val="en-US"/>
        </w:rPr>
        <w:t>25</w:t>
      </w:r>
      <w:r w:rsidR="00890FCF" w:rsidRPr="0001291E">
        <w:rPr>
          <w:lang w:val="en-US"/>
        </w:rPr>
        <w:t xml:space="preserve"> </w:t>
      </w:r>
      <w:r w:rsidR="00890FCF">
        <w:rPr>
          <w:lang w:val="en-US"/>
        </w:rPr>
        <w:t>µ</w:t>
      </w:r>
      <w:r w:rsidR="00890FCF" w:rsidRPr="0001291E">
        <w:rPr>
          <w:lang w:val="en-US"/>
        </w:rPr>
        <w:t>g</w:t>
      </w:r>
      <w:r w:rsidR="00890FCF">
        <w:rPr>
          <w:lang w:val="en-US"/>
        </w:rPr>
        <w:t>/kg</w:t>
      </w:r>
      <w:r w:rsidR="00890FCF" w:rsidRPr="0001291E">
        <w:rPr>
          <w:lang w:val="en-US"/>
        </w:rPr>
        <w:t xml:space="preserve"> midazolam and 1500-1700 IU hyaluronidase</w:t>
      </w:r>
      <w:r w:rsidR="00890FCF" w:rsidRPr="00C86FF7">
        <w:rPr>
          <w:lang w:val="en-US"/>
        </w:rPr>
        <w:t>; Group 2, game-farmed (</w:t>
      </w:r>
      <w:r w:rsidR="00890FCF" w:rsidRPr="00C86FF7">
        <w:rPr>
          <w:i/>
          <w:lang w:val="en-US"/>
        </w:rPr>
        <w:t>n</w:t>
      </w:r>
      <w:r w:rsidR="00890FCF" w:rsidRPr="00C86FF7">
        <w:rPr>
          <w:lang w:val="en-US"/>
        </w:rPr>
        <w:t xml:space="preserve">=28), </w:t>
      </w:r>
      <w:r w:rsidR="00890FCF">
        <w:rPr>
          <w:lang w:val="en-US"/>
        </w:rPr>
        <w:t xml:space="preserve">immobilized with </w:t>
      </w:r>
      <w:r w:rsidR="00760BF9">
        <w:rPr>
          <w:i/>
        </w:rPr>
        <w:t>≈</w:t>
      </w:r>
      <w:r w:rsidR="00890FCF">
        <w:rPr>
          <w:lang w:val="en-US"/>
        </w:rPr>
        <w:t>2.5</w:t>
      </w:r>
      <w:r w:rsidR="00890FCF" w:rsidRPr="0001291E">
        <w:rPr>
          <w:lang w:val="en-US"/>
        </w:rPr>
        <w:t xml:space="preserve"> </w:t>
      </w:r>
      <w:r w:rsidR="00890FCF">
        <w:rPr>
          <w:lang w:val="en-US"/>
        </w:rPr>
        <w:t>µ</w:t>
      </w:r>
      <w:r w:rsidR="00890FCF" w:rsidRPr="0001291E">
        <w:rPr>
          <w:lang w:val="en-US"/>
        </w:rPr>
        <w:t>g</w:t>
      </w:r>
      <w:r w:rsidR="00890FCF">
        <w:rPr>
          <w:lang w:val="en-US"/>
        </w:rPr>
        <w:t>/kg</w:t>
      </w:r>
      <w:r w:rsidR="00890FCF" w:rsidRPr="0001291E">
        <w:rPr>
          <w:lang w:val="en-US"/>
        </w:rPr>
        <w:t xml:space="preserve"> </w:t>
      </w:r>
      <w:proofErr w:type="spellStart"/>
      <w:r w:rsidR="00890FCF" w:rsidRPr="0001291E">
        <w:rPr>
          <w:lang w:val="en-US"/>
        </w:rPr>
        <w:t>etorphine</w:t>
      </w:r>
      <w:proofErr w:type="spellEnd"/>
      <w:r w:rsidR="00890FCF" w:rsidRPr="0001291E">
        <w:rPr>
          <w:lang w:val="en-US"/>
        </w:rPr>
        <w:t xml:space="preserve"> (high dose), </w:t>
      </w:r>
      <w:r w:rsidR="00760BF9">
        <w:rPr>
          <w:i/>
        </w:rPr>
        <w:t>≈</w:t>
      </w:r>
      <w:r w:rsidR="00890FCF">
        <w:rPr>
          <w:lang w:val="en-US"/>
        </w:rPr>
        <w:t>2.5</w:t>
      </w:r>
      <w:r w:rsidR="00890FCF" w:rsidRPr="0001291E">
        <w:rPr>
          <w:lang w:val="en-US"/>
        </w:rPr>
        <w:t xml:space="preserve"> </w:t>
      </w:r>
      <w:r w:rsidR="00890FCF">
        <w:rPr>
          <w:lang w:val="en-US"/>
        </w:rPr>
        <w:t>µ</w:t>
      </w:r>
      <w:r w:rsidR="00890FCF" w:rsidRPr="0001291E">
        <w:rPr>
          <w:lang w:val="en-US"/>
        </w:rPr>
        <w:t>g</w:t>
      </w:r>
      <w:r w:rsidR="00890FCF">
        <w:rPr>
          <w:lang w:val="en-US"/>
        </w:rPr>
        <w:t>/kg</w:t>
      </w:r>
      <w:r w:rsidR="00890FCF" w:rsidRPr="0001291E">
        <w:rPr>
          <w:lang w:val="en-US"/>
        </w:rPr>
        <w:t xml:space="preserve"> </w:t>
      </w:r>
      <w:proofErr w:type="spellStart"/>
      <w:r w:rsidR="00890FCF" w:rsidRPr="0001291E">
        <w:rPr>
          <w:lang w:val="en-US"/>
        </w:rPr>
        <w:t>medetomidine</w:t>
      </w:r>
      <w:proofErr w:type="spellEnd"/>
      <w:r w:rsidR="00890FCF" w:rsidRPr="0001291E">
        <w:rPr>
          <w:lang w:val="en-US"/>
        </w:rPr>
        <w:t xml:space="preserve">, </w:t>
      </w:r>
      <w:r w:rsidR="00760BF9">
        <w:rPr>
          <w:i/>
        </w:rPr>
        <w:t>≈</w:t>
      </w:r>
      <w:r w:rsidR="00890FCF">
        <w:rPr>
          <w:lang w:val="en-US"/>
        </w:rPr>
        <w:t>25</w:t>
      </w:r>
      <w:r w:rsidR="00890FCF" w:rsidRPr="0001291E">
        <w:rPr>
          <w:lang w:val="en-US"/>
        </w:rPr>
        <w:t xml:space="preserve"> </w:t>
      </w:r>
      <w:r w:rsidR="00890FCF">
        <w:rPr>
          <w:lang w:val="en-US"/>
        </w:rPr>
        <w:t>µ</w:t>
      </w:r>
      <w:r w:rsidR="00890FCF" w:rsidRPr="0001291E">
        <w:rPr>
          <w:lang w:val="en-US"/>
        </w:rPr>
        <w:t>g</w:t>
      </w:r>
      <w:r w:rsidR="00890FCF">
        <w:rPr>
          <w:lang w:val="en-US"/>
        </w:rPr>
        <w:t>/kg</w:t>
      </w:r>
      <w:r w:rsidR="00890FCF" w:rsidRPr="0001291E">
        <w:rPr>
          <w:lang w:val="en-US"/>
        </w:rPr>
        <w:t xml:space="preserve"> midazolam and 1500-1700 IU hyaluronidase</w:t>
      </w:r>
      <w:r w:rsidR="00890FCF" w:rsidRPr="00C86FF7">
        <w:rPr>
          <w:lang w:val="en-US"/>
        </w:rPr>
        <w:t xml:space="preserve"> and Group 3, game-farmed animals (</w:t>
      </w:r>
      <w:r w:rsidR="00890FCF" w:rsidRPr="00C86FF7">
        <w:rPr>
          <w:i/>
          <w:lang w:val="en-US"/>
        </w:rPr>
        <w:t>n</w:t>
      </w:r>
      <w:r w:rsidR="00890FCF" w:rsidRPr="00C86FF7">
        <w:rPr>
          <w:lang w:val="en-US"/>
        </w:rPr>
        <w:t xml:space="preserve">=20) </w:t>
      </w:r>
      <w:r w:rsidR="00760BF9">
        <w:rPr>
          <w:i/>
        </w:rPr>
        <w:t>≈</w:t>
      </w:r>
      <w:r w:rsidR="00890FCF">
        <w:rPr>
          <w:lang w:val="en-US"/>
        </w:rPr>
        <w:t>1 µ</w:t>
      </w:r>
      <w:r w:rsidR="00890FCF" w:rsidRPr="0001291E">
        <w:rPr>
          <w:lang w:val="en-US"/>
        </w:rPr>
        <w:t>g</w:t>
      </w:r>
      <w:r w:rsidR="00890FCF">
        <w:rPr>
          <w:lang w:val="en-US"/>
        </w:rPr>
        <w:t>/kg</w:t>
      </w:r>
      <w:r w:rsidR="00890FCF" w:rsidRPr="0001291E">
        <w:rPr>
          <w:lang w:val="en-US"/>
        </w:rPr>
        <w:t xml:space="preserve"> </w:t>
      </w:r>
      <w:proofErr w:type="spellStart"/>
      <w:r w:rsidR="00890FCF" w:rsidRPr="0001291E">
        <w:rPr>
          <w:lang w:val="en-US"/>
        </w:rPr>
        <w:t>etorphine</w:t>
      </w:r>
      <w:proofErr w:type="spellEnd"/>
      <w:r w:rsidR="00890FCF" w:rsidRPr="0001291E">
        <w:rPr>
          <w:lang w:val="en-US"/>
        </w:rPr>
        <w:t xml:space="preserve"> (low dose), </w:t>
      </w:r>
      <w:r w:rsidR="00760BF9">
        <w:rPr>
          <w:i/>
        </w:rPr>
        <w:t>≈</w:t>
      </w:r>
      <w:r w:rsidR="00890FCF">
        <w:rPr>
          <w:lang w:val="en-US"/>
        </w:rPr>
        <w:t>5 µ</w:t>
      </w:r>
      <w:r w:rsidR="00890FCF" w:rsidRPr="0001291E">
        <w:rPr>
          <w:lang w:val="en-US"/>
        </w:rPr>
        <w:t>g</w:t>
      </w:r>
      <w:r w:rsidR="00890FCF">
        <w:rPr>
          <w:lang w:val="en-US"/>
        </w:rPr>
        <w:t>/kg</w:t>
      </w:r>
      <w:r w:rsidR="00890FCF" w:rsidRPr="0001291E">
        <w:rPr>
          <w:lang w:val="en-US"/>
        </w:rPr>
        <w:t xml:space="preserve"> </w:t>
      </w:r>
      <w:proofErr w:type="spellStart"/>
      <w:r w:rsidR="00890FCF" w:rsidRPr="0001291E">
        <w:rPr>
          <w:lang w:val="en-US"/>
        </w:rPr>
        <w:t>medetomidine</w:t>
      </w:r>
      <w:proofErr w:type="spellEnd"/>
      <w:r w:rsidR="00890FCF" w:rsidRPr="0001291E">
        <w:rPr>
          <w:lang w:val="en-US"/>
        </w:rPr>
        <w:t xml:space="preserve">, </w:t>
      </w:r>
      <w:r w:rsidR="00760BF9">
        <w:rPr>
          <w:i/>
        </w:rPr>
        <w:t>≈</w:t>
      </w:r>
      <w:r w:rsidR="00890FCF">
        <w:rPr>
          <w:lang w:val="en-US"/>
        </w:rPr>
        <w:t>25 µ</w:t>
      </w:r>
      <w:r w:rsidR="00890FCF" w:rsidRPr="0001291E">
        <w:rPr>
          <w:lang w:val="en-US"/>
        </w:rPr>
        <w:t>g</w:t>
      </w:r>
      <w:r w:rsidR="00890FCF">
        <w:rPr>
          <w:lang w:val="en-US"/>
        </w:rPr>
        <w:t>/kg</w:t>
      </w:r>
      <w:r w:rsidR="00890FCF" w:rsidRPr="0001291E">
        <w:rPr>
          <w:lang w:val="en-US"/>
        </w:rPr>
        <w:t xml:space="preserve"> midazolam and 1700 IU hyaluronidase</w:t>
      </w:r>
      <w:r w:rsidR="00890FCF" w:rsidRPr="00C86FF7">
        <w:rPr>
          <w:lang w:val="en-US"/>
        </w:rPr>
        <w:t xml:space="preserve">. </w:t>
      </w:r>
      <w:r w:rsidR="007809EC" w:rsidRPr="00C86FF7">
        <w:rPr>
          <w:lang w:val="en-US"/>
        </w:rPr>
        <w:t xml:space="preserve">Data presented as Median (range) with </w:t>
      </w:r>
      <w:r w:rsidR="007809EC" w:rsidRPr="00C86FF7">
        <w:rPr>
          <w:i/>
          <w:lang w:val="en-US"/>
        </w:rPr>
        <w:t>n</w:t>
      </w:r>
      <w:r w:rsidR="007809EC" w:rsidRPr="00C86FF7">
        <w:rPr>
          <w:lang w:val="en-US"/>
        </w:rPr>
        <w:t xml:space="preserve"> (number of animals).</w:t>
      </w:r>
      <w:r w:rsidR="00172F4B" w:rsidRPr="00C86FF7">
        <w:rPr>
          <w:lang w:val="en-US"/>
        </w:rPr>
        <w:t xml:space="preserve"> </w:t>
      </w:r>
      <w:r w:rsidR="004C300A" w:rsidRPr="00C86FF7">
        <w:rPr>
          <w:lang w:val="en-US"/>
        </w:rPr>
        <w:t>The star indicates statistical significance (p &lt; 0.05) with the reference (in Group 2 with Group 1 and in Group 3 with Group 2).</w:t>
      </w:r>
    </w:p>
    <w:p w14:paraId="43E933D9" w14:textId="77777777" w:rsidR="007809EC" w:rsidRPr="00C86FF7" w:rsidRDefault="007809EC" w:rsidP="00632AC1">
      <w:pPr>
        <w:pStyle w:val="Style1"/>
        <w:rPr>
          <w:lang w:val="en-US"/>
        </w:rPr>
      </w:pPr>
    </w:p>
    <w:tbl>
      <w:tblPr>
        <w:tblW w:w="8959" w:type="dxa"/>
        <w:jc w:val="center"/>
        <w:tblBorders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1560"/>
        <w:gridCol w:w="1842"/>
        <w:gridCol w:w="1843"/>
        <w:gridCol w:w="1843"/>
        <w:gridCol w:w="1871"/>
      </w:tblGrid>
      <w:tr w:rsidR="0041359E" w:rsidRPr="00C86FF7" w14:paraId="5D53D144" w14:textId="77777777" w:rsidTr="00172F4B">
        <w:trPr>
          <w:trHeight w:val="290"/>
          <w:jc w:val="center"/>
        </w:trPr>
        <w:tc>
          <w:tcPr>
            <w:tcW w:w="1560" w:type="dxa"/>
            <w:vMerge w:val="restart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6476EAEA" w14:textId="77777777" w:rsidR="0041359E" w:rsidRPr="00C86FF7" w:rsidRDefault="0041359E">
            <w:pPr>
              <w:spacing w:line="276" w:lineRule="auto"/>
              <w:jc w:val="center"/>
              <w:rPr>
                <w:b/>
                <w:bCs/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b/>
                <w:bCs/>
                <w:color w:val="000000"/>
                <w:sz w:val="22"/>
                <w:szCs w:val="22"/>
                <w:lang w:val="en-US"/>
              </w:rPr>
              <w:t>Variable (Unit)</w:t>
            </w:r>
          </w:p>
        </w:tc>
        <w:tc>
          <w:tcPr>
            <w:tcW w:w="7399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411F001B" w14:textId="77777777" w:rsidR="0041359E" w:rsidRPr="00C86FF7" w:rsidRDefault="0041359E">
            <w:pPr>
              <w:spacing w:line="276" w:lineRule="auto"/>
              <w:jc w:val="center"/>
              <w:rPr>
                <w:b/>
                <w:bCs/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b/>
                <w:bCs/>
                <w:iCs/>
                <w:color w:val="000000"/>
                <w:sz w:val="22"/>
                <w:szCs w:val="22"/>
                <w:lang w:val="en-US"/>
              </w:rPr>
              <w:t>Group</w:t>
            </w:r>
          </w:p>
        </w:tc>
      </w:tr>
      <w:tr w:rsidR="0041359E" w:rsidRPr="00C86FF7" w14:paraId="6B2EE954" w14:textId="77777777" w:rsidTr="00172F4B">
        <w:trPr>
          <w:trHeight w:val="290"/>
          <w:jc w:val="center"/>
        </w:trPr>
        <w:tc>
          <w:tcPr>
            <w:tcW w:w="1560" w:type="dxa"/>
            <w:vMerge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3900626" w14:textId="77777777" w:rsidR="0041359E" w:rsidRPr="00C86FF7" w:rsidRDefault="0041359E">
            <w:pPr>
              <w:spacing w:line="276" w:lineRule="auto"/>
              <w:rPr>
                <w:b/>
                <w:bCs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7748E7F2" w14:textId="77777777" w:rsidR="0041359E" w:rsidRPr="00C86FF7" w:rsidRDefault="0041359E">
            <w:pPr>
              <w:spacing w:line="276" w:lineRule="auto"/>
              <w:jc w:val="center"/>
              <w:rPr>
                <w:b/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b/>
                <w:bCs/>
                <w:iCs/>
                <w:color w:val="000000"/>
                <w:sz w:val="22"/>
                <w:szCs w:val="22"/>
                <w:lang w:val="en-US"/>
              </w:rPr>
              <w:t xml:space="preserve">All groups </w:t>
            </w:r>
          </w:p>
          <w:p w14:paraId="42F730C4" w14:textId="77777777" w:rsidR="0041359E" w:rsidRPr="00C86FF7" w:rsidRDefault="0041359E">
            <w:pPr>
              <w:spacing w:line="276" w:lineRule="auto"/>
              <w:jc w:val="center"/>
              <w:rPr>
                <w:b/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b/>
                <w:bCs/>
                <w:iCs/>
                <w:color w:val="000000"/>
                <w:sz w:val="22"/>
                <w:szCs w:val="22"/>
                <w:lang w:val="en-US"/>
              </w:rPr>
              <w:t>(</w:t>
            </w:r>
            <w:r w:rsidRPr="00C86FF7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n</w:t>
            </w:r>
            <w:r w:rsidRPr="00C86FF7">
              <w:rPr>
                <w:b/>
                <w:bCs/>
                <w:iCs/>
                <w:color w:val="000000"/>
                <w:sz w:val="22"/>
                <w:szCs w:val="22"/>
                <w:lang w:val="en-US"/>
              </w:rPr>
              <w:t xml:space="preserve"> = 51)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2016A0CD" w14:textId="77777777" w:rsidR="0041359E" w:rsidRPr="00C86FF7" w:rsidRDefault="0041359E">
            <w:pPr>
              <w:spacing w:line="276" w:lineRule="auto"/>
              <w:jc w:val="center"/>
              <w:rPr>
                <w:b/>
                <w:bCs/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b/>
                <w:bCs/>
                <w:color w:val="000000"/>
                <w:sz w:val="22"/>
                <w:szCs w:val="22"/>
                <w:lang w:val="en-US"/>
              </w:rPr>
              <w:t xml:space="preserve">1 </w:t>
            </w:r>
          </w:p>
          <w:p w14:paraId="1F23AAE5" w14:textId="77777777" w:rsidR="0041359E" w:rsidRPr="00C86FF7" w:rsidRDefault="0041359E">
            <w:pPr>
              <w:spacing w:line="276" w:lineRule="auto"/>
              <w:jc w:val="center"/>
              <w:rPr>
                <w:b/>
                <w:bCs/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b/>
                <w:bCs/>
                <w:color w:val="000000"/>
                <w:sz w:val="22"/>
                <w:szCs w:val="22"/>
                <w:lang w:val="en-US"/>
              </w:rPr>
              <w:t>(</w:t>
            </w:r>
            <w:r w:rsidRPr="00C86FF7">
              <w:rPr>
                <w:b/>
                <w:bCs/>
                <w:i/>
                <w:color w:val="000000"/>
                <w:sz w:val="22"/>
                <w:szCs w:val="22"/>
                <w:lang w:val="en-US"/>
              </w:rPr>
              <w:t>n</w:t>
            </w:r>
            <w:r w:rsidRPr="00C86FF7">
              <w:rPr>
                <w:b/>
                <w:bCs/>
                <w:color w:val="000000"/>
                <w:sz w:val="22"/>
                <w:szCs w:val="22"/>
                <w:lang w:val="en-US"/>
              </w:rPr>
              <w:t xml:space="preserve"> =14)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65FE58A" w14:textId="77777777" w:rsidR="0041359E" w:rsidRPr="00C86FF7" w:rsidRDefault="0041359E">
            <w:pPr>
              <w:spacing w:line="276" w:lineRule="auto"/>
              <w:jc w:val="center"/>
              <w:rPr>
                <w:b/>
                <w:bCs/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b/>
                <w:bCs/>
                <w:color w:val="000000"/>
                <w:sz w:val="22"/>
                <w:szCs w:val="22"/>
                <w:lang w:val="en-US"/>
              </w:rPr>
              <w:t xml:space="preserve">2 </w:t>
            </w:r>
          </w:p>
          <w:p w14:paraId="17F5AA83" w14:textId="77777777" w:rsidR="0041359E" w:rsidRPr="00C86FF7" w:rsidRDefault="0041359E">
            <w:pPr>
              <w:spacing w:line="276" w:lineRule="auto"/>
              <w:jc w:val="center"/>
              <w:rPr>
                <w:b/>
                <w:bCs/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b/>
                <w:bCs/>
                <w:color w:val="000000"/>
                <w:sz w:val="22"/>
                <w:szCs w:val="22"/>
                <w:lang w:val="en-US"/>
              </w:rPr>
              <w:t>(</w:t>
            </w:r>
            <w:r w:rsidRPr="00C86FF7">
              <w:rPr>
                <w:b/>
                <w:bCs/>
                <w:i/>
                <w:color w:val="000000"/>
                <w:sz w:val="22"/>
                <w:szCs w:val="22"/>
                <w:lang w:val="en-US"/>
              </w:rPr>
              <w:t>n</w:t>
            </w:r>
            <w:r w:rsidRPr="00C86FF7">
              <w:rPr>
                <w:b/>
                <w:bCs/>
                <w:color w:val="000000"/>
                <w:sz w:val="22"/>
                <w:szCs w:val="22"/>
                <w:lang w:val="en-US"/>
              </w:rPr>
              <w:t>=28)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69B3317" w14:textId="77777777" w:rsidR="0041359E" w:rsidRPr="00C86FF7" w:rsidRDefault="0041359E">
            <w:pPr>
              <w:spacing w:line="276" w:lineRule="auto"/>
              <w:jc w:val="center"/>
              <w:rPr>
                <w:b/>
                <w:bCs/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b/>
                <w:bCs/>
                <w:color w:val="000000"/>
                <w:sz w:val="22"/>
                <w:szCs w:val="22"/>
                <w:lang w:val="en-US"/>
              </w:rPr>
              <w:t xml:space="preserve">3 </w:t>
            </w:r>
          </w:p>
          <w:p w14:paraId="4B03C87B" w14:textId="77777777" w:rsidR="0041359E" w:rsidRPr="00C86FF7" w:rsidRDefault="0041359E">
            <w:pPr>
              <w:spacing w:line="276" w:lineRule="auto"/>
              <w:jc w:val="center"/>
              <w:rPr>
                <w:b/>
                <w:bCs/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b/>
                <w:bCs/>
                <w:color w:val="000000"/>
                <w:sz w:val="22"/>
                <w:szCs w:val="22"/>
                <w:lang w:val="en-US"/>
              </w:rPr>
              <w:t>(</w:t>
            </w:r>
            <w:r w:rsidRPr="00C86FF7">
              <w:rPr>
                <w:b/>
                <w:bCs/>
                <w:i/>
                <w:color w:val="000000"/>
                <w:sz w:val="22"/>
                <w:szCs w:val="22"/>
                <w:lang w:val="en-US"/>
              </w:rPr>
              <w:t>n</w:t>
            </w:r>
            <w:r w:rsidRPr="00C86FF7">
              <w:rPr>
                <w:b/>
                <w:bCs/>
                <w:color w:val="000000"/>
                <w:sz w:val="22"/>
                <w:szCs w:val="22"/>
                <w:lang w:val="en-US"/>
              </w:rPr>
              <w:t>=9)</w:t>
            </w:r>
          </w:p>
        </w:tc>
      </w:tr>
      <w:tr w:rsidR="0041359E" w:rsidRPr="00C86FF7" w14:paraId="285E01AD" w14:textId="77777777" w:rsidTr="00172F4B">
        <w:trPr>
          <w:trHeight w:val="290"/>
          <w:jc w:val="center"/>
        </w:trPr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01BA22C5" w14:textId="77777777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Na (</w:t>
            </w:r>
            <w:proofErr w:type="spellStart"/>
            <w:r w:rsidRPr="00C86FF7">
              <w:rPr>
                <w:color w:val="000000"/>
                <w:sz w:val="22"/>
                <w:szCs w:val="22"/>
                <w:lang w:val="en-US"/>
              </w:rPr>
              <w:t>mmol</w:t>
            </w:r>
            <w:proofErr w:type="spellEnd"/>
            <w:r w:rsidRPr="00C86FF7">
              <w:rPr>
                <w:color w:val="000000"/>
                <w:sz w:val="22"/>
                <w:szCs w:val="22"/>
                <w:lang w:val="en-US"/>
              </w:rPr>
              <w:t>/L)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5CD49EBB" w14:textId="77777777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132 (124-138)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3DA4A7E" w14:textId="77777777" w:rsidR="0041359E" w:rsidRPr="00C86FF7" w:rsidRDefault="0041359E" w:rsidP="004362B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134 (125-137)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868BD75" w14:textId="77777777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132 (127-138)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5390ABE" w14:textId="47E6E9B1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129</w:t>
            </w:r>
            <w:r w:rsidR="00991EFD" w:rsidRPr="00C86FF7">
              <w:rPr>
                <w:color w:val="000000"/>
                <w:sz w:val="22"/>
                <w:szCs w:val="22"/>
                <w:lang w:val="en-US"/>
              </w:rPr>
              <w:t>*</w:t>
            </w:r>
            <w:r w:rsidRPr="00C86FF7">
              <w:rPr>
                <w:color w:val="000000"/>
                <w:sz w:val="22"/>
                <w:szCs w:val="22"/>
                <w:lang w:val="en-US"/>
              </w:rPr>
              <w:t xml:space="preserve"> (124-131)</w:t>
            </w:r>
          </w:p>
        </w:tc>
      </w:tr>
      <w:tr w:rsidR="0041359E" w:rsidRPr="00C86FF7" w14:paraId="0E6D620E" w14:textId="77777777" w:rsidTr="00172F4B">
        <w:trPr>
          <w:trHeight w:val="290"/>
          <w:jc w:val="center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9731DFE" w14:textId="77777777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K (</w:t>
            </w:r>
            <w:proofErr w:type="spellStart"/>
            <w:r w:rsidRPr="00C86FF7">
              <w:rPr>
                <w:color w:val="000000"/>
                <w:sz w:val="22"/>
                <w:szCs w:val="22"/>
                <w:lang w:val="en-US"/>
              </w:rPr>
              <w:t>mmol</w:t>
            </w:r>
            <w:proofErr w:type="spellEnd"/>
            <w:r w:rsidRPr="00C86FF7">
              <w:rPr>
                <w:color w:val="000000"/>
                <w:sz w:val="22"/>
                <w:szCs w:val="22"/>
                <w:lang w:val="en-US"/>
              </w:rPr>
              <w:t>/L)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0527271" w14:textId="77777777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4.6 (3.8-5.6)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14:paraId="45FD125F" w14:textId="77777777" w:rsidR="0041359E" w:rsidRPr="00C86FF7" w:rsidRDefault="0041359E" w:rsidP="004362B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5.2 (4.5-5.6)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B69EA1" w14:textId="2FC6E40A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4.4</w:t>
            </w:r>
            <w:r w:rsidR="00991EFD" w:rsidRPr="00C86FF7">
              <w:rPr>
                <w:color w:val="000000"/>
                <w:sz w:val="22"/>
                <w:szCs w:val="22"/>
                <w:lang w:val="en-US"/>
              </w:rPr>
              <w:t>*</w:t>
            </w:r>
            <w:r w:rsidRPr="00C86FF7">
              <w:rPr>
                <w:color w:val="000000"/>
                <w:sz w:val="22"/>
                <w:szCs w:val="22"/>
                <w:lang w:val="en-US"/>
              </w:rPr>
              <w:t xml:space="preserve"> (3.8-5.6)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F05158" w14:textId="1142F618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4.4 (3.9-4.8)</w:t>
            </w:r>
          </w:p>
        </w:tc>
      </w:tr>
      <w:tr w:rsidR="0041359E" w:rsidRPr="00C86FF7" w14:paraId="0522E7C1" w14:textId="77777777" w:rsidTr="00172F4B">
        <w:trPr>
          <w:trHeight w:val="290"/>
          <w:jc w:val="center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55778B2" w14:textId="77777777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Cl (</w:t>
            </w:r>
            <w:proofErr w:type="spellStart"/>
            <w:r w:rsidRPr="00C86FF7">
              <w:rPr>
                <w:color w:val="000000"/>
                <w:sz w:val="22"/>
                <w:szCs w:val="22"/>
                <w:lang w:val="en-US"/>
              </w:rPr>
              <w:t>mmol</w:t>
            </w:r>
            <w:proofErr w:type="spellEnd"/>
            <w:r w:rsidRPr="00C86FF7">
              <w:rPr>
                <w:color w:val="000000"/>
                <w:sz w:val="22"/>
                <w:szCs w:val="22"/>
                <w:lang w:val="en-US"/>
              </w:rPr>
              <w:t>/L)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7BE14B0" w14:textId="77777777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92.0 (86.0-102.0)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14:paraId="322C7D7A" w14:textId="77777777" w:rsidR="0041359E" w:rsidRPr="00C86FF7" w:rsidRDefault="0041359E" w:rsidP="004362B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 xml:space="preserve">98.5 (96.0-102.0) 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D68D7B" w14:textId="7C273017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92.0</w:t>
            </w:r>
            <w:r w:rsidR="00991EFD" w:rsidRPr="00C86FF7">
              <w:rPr>
                <w:color w:val="000000"/>
                <w:sz w:val="22"/>
                <w:szCs w:val="22"/>
                <w:lang w:val="en-US"/>
              </w:rPr>
              <w:t>*</w:t>
            </w:r>
            <w:r w:rsidRPr="00C86FF7">
              <w:rPr>
                <w:color w:val="000000"/>
                <w:sz w:val="22"/>
                <w:szCs w:val="22"/>
                <w:lang w:val="en-US"/>
              </w:rPr>
              <w:t xml:space="preserve"> (87.0-99.0)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FE918F" w14:textId="57BC5E5F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88.0</w:t>
            </w:r>
            <w:r w:rsidR="00991EFD" w:rsidRPr="00C86FF7">
              <w:rPr>
                <w:color w:val="000000"/>
                <w:sz w:val="22"/>
                <w:szCs w:val="22"/>
                <w:lang w:val="en-US"/>
              </w:rPr>
              <w:t>*</w:t>
            </w:r>
            <w:r w:rsidRPr="00C86FF7">
              <w:rPr>
                <w:color w:val="000000"/>
                <w:sz w:val="22"/>
                <w:szCs w:val="22"/>
                <w:lang w:val="en-US"/>
              </w:rPr>
              <w:t xml:space="preserve"> (86.0-91.0)</w:t>
            </w:r>
          </w:p>
        </w:tc>
      </w:tr>
      <w:tr w:rsidR="0041359E" w:rsidRPr="00C86FF7" w14:paraId="0FF8751A" w14:textId="77777777" w:rsidTr="00172F4B">
        <w:trPr>
          <w:trHeight w:val="290"/>
          <w:jc w:val="center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721918F" w14:textId="77777777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BUN (mg/</w:t>
            </w:r>
            <w:proofErr w:type="spellStart"/>
            <w:r w:rsidRPr="00C86FF7">
              <w:rPr>
                <w:color w:val="000000"/>
                <w:sz w:val="22"/>
                <w:szCs w:val="22"/>
                <w:lang w:val="en-US"/>
              </w:rPr>
              <w:t>dL</w:t>
            </w:r>
            <w:proofErr w:type="spellEnd"/>
            <w:r w:rsidRPr="00C86FF7">
              <w:rPr>
                <w:color w:val="000000"/>
                <w:sz w:val="22"/>
                <w:szCs w:val="22"/>
                <w:lang w:val="en-US"/>
              </w:rPr>
              <w:t>)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DD9E880" w14:textId="77777777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15 (8-19)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14:paraId="3BB95044" w14:textId="77777777" w:rsidR="0041359E" w:rsidRPr="00C86FF7" w:rsidRDefault="0041359E" w:rsidP="004362B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14 (10-18)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490B68" w14:textId="77777777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16 (8-19)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47724B" w14:textId="77777777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16 (11-31)</w:t>
            </w:r>
          </w:p>
        </w:tc>
      </w:tr>
      <w:tr w:rsidR="0041359E" w:rsidRPr="00C86FF7" w14:paraId="4F6F6AAE" w14:textId="77777777" w:rsidTr="00172F4B">
        <w:trPr>
          <w:trHeight w:val="290"/>
          <w:jc w:val="center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9B10F5B" w14:textId="77777777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proofErr w:type="spellStart"/>
            <w:r w:rsidRPr="00C86FF7">
              <w:rPr>
                <w:color w:val="000000"/>
                <w:sz w:val="22"/>
                <w:szCs w:val="22"/>
                <w:lang w:val="en-US"/>
              </w:rPr>
              <w:t>Crea</w:t>
            </w:r>
            <w:proofErr w:type="spellEnd"/>
            <w:r w:rsidRPr="00C86FF7">
              <w:rPr>
                <w:color w:val="000000"/>
                <w:sz w:val="22"/>
                <w:szCs w:val="22"/>
                <w:lang w:val="en-US"/>
              </w:rPr>
              <w:t xml:space="preserve"> (mg/</w:t>
            </w:r>
            <w:proofErr w:type="spellStart"/>
            <w:r w:rsidRPr="00C86FF7">
              <w:rPr>
                <w:color w:val="000000"/>
                <w:sz w:val="22"/>
                <w:szCs w:val="22"/>
                <w:lang w:val="en-US"/>
              </w:rPr>
              <w:t>dL</w:t>
            </w:r>
            <w:proofErr w:type="spellEnd"/>
            <w:r w:rsidRPr="00C86FF7">
              <w:rPr>
                <w:color w:val="000000"/>
                <w:sz w:val="22"/>
                <w:szCs w:val="22"/>
                <w:lang w:val="en-US"/>
              </w:rPr>
              <w:t>)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8A6F6A5" w14:textId="77777777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1.3 (0.9-1.9)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14:paraId="2850D097" w14:textId="77777777" w:rsidR="0041359E" w:rsidRPr="00C86FF7" w:rsidRDefault="0041359E" w:rsidP="004362B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1.6 (1.3-1.9)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5EF09F" w14:textId="066CE81B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1.3</w:t>
            </w:r>
            <w:r w:rsidR="00991EFD" w:rsidRPr="00C86FF7">
              <w:rPr>
                <w:color w:val="000000"/>
                <w:sz w:val="22"/>
                <w:szCs w:val="22"/>
                <w:lang w:val="en-US"/>
              </w:rPr>
              <w:t>*</w:t>
            </w:r>
            <w:r w:rsidRPr="00C86FF7">
              <w:rPr>
                <w:color w:val="000000"/>
                <w:sz w:val="22"/>
                <w:szCs w:val="22"/>
                <w:lang w:val="en-US"/>
              </w:rPr>
              <w:t xml:space="preserve"> (0.9-1.6)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41CD58" w14:textId="77777777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1.2 (1.0-1.4)</w:t>
            </w:r>
          </w:p>
        </w:tc>
      </w:tr>
      <w:tr w:rsidR="0041359E" w:rsidRPr="00C86FF7" w14:paraId="563FB7BB" w14:textId="77777777" w:rsidTr="00172F4B">
        <w:trPr>
          <w:trHeight w:val="290"/>
          <w:jc w:val="center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05C7A85" w14:textId="77777777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proofErr w:type="spellStart"/>
            <w:r w:rsidRPr="00C86FF7">
              <w:rPr>
                <w:color w:val="000000"/>
                <w:sz w:val="22"/>
                <w:szCs w:val="22"/>
                <w:lang w:val="en-US"/>
              </w:rPr>
              <w:t>Glu</w:t>
            </w:r>
            <w:proofErr w:type="spellEnd"/>
            <w:r w:rsidRPr="00C86FF7">
              <w:rPr>
                <w:color w:val="000000"/>
                <w:sz w:val="22"/>
                <w:szCs w:val="22"/>
                <w:lang w:val="en-US"/>
              </w:rPr>
              <w:t xml:space="preserve"> (mg/</w:t>
            </w:r>
            <w:proofErr w:type="spellStart"/>
            <w:r w:rsidRPr="00C86FF7">
              <w:rPr>
                <w:color w:val="000000"/>
                <w:sz w:val="22"/>
                <w:szCs w:val="22"/>
                <w:lang w:val="en-US"/>
              </w:rPr>
              <w:t>dL</w:t>
            </w:r>
            <w:proofErr w:type="spellEnd"/>
            <w:r w:rsidRPr="00C86FF7">
              <w:rPr>
                <w:color w:val="000000"/>
                <w:sz w:val="22"/>
                <w:szCs w:val="22"/>
                <w:lang w:val="en-US"/>
              </w:rPr>
              <w:t>)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6D4E39B" w14:textId="77777777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126 (86-201)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14:paraId="602CA05A" w14:textId="77777777" w:rsidR="0041359E" w:rsidRPr="00C86FF7" w:rsidRDefault="0041359E" w:rsidP="004362B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136 (94-194)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108C44" w14:textId="77777777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111 (86-188)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E1D1F0" w14:textId="5F972237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150</w:t>
            </w:r>
            <w:r w:rsidR="00172F4B" w:rsidRPr="00C86FF7">
              <w:rPr>
                <w:color w:val="000000"/>
                <w:sz w:val="22"/>
                <w:szCs w:val="22"/>
                <w:lang w:val="en-US"/>
              </w:rPr>
              <w:t>*</w:t>
            </w:r>
            <w:r w:rsidRPr="00C86FF7">
              <w:rPr>
                <w:color w:val="000000"/>
                <w:sz w:val="22"/>
                <w:szCs w:val="22"/>
                <w:lang w:val="en-US"/>
              </w:rPr>
              <w:t xml:space="preserve"> (116-201)</w:t>
            </w:r>
          </w:p>
        </w:tc>
      </w:tr>
      <w:tr w:rsidR="0041359E" w:rsidRPr="00C86FF7" w14:paraId="4D463A1B" w14:textId="77777777" w:rsidTr="00172F4B">
        <w:trPr>
          <w:trHeight w:val="290"/>
          <w:jc w:val="center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5786F14" w14:textId="77777777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proofErr w:type="spellStart"/>
            <w:r w:rsidRPr="00C86FF7">
              <w:rPr>
                <w:color w:val="000000"/>
                <w:sz w:val="22"/>
                <w:szCs w:val="22"/>
                <w:lang w:val="en-US"/>
              </w:rPr>
              <w:t>iCa</w:t>
            </w:r>
            <w:proofErr w:type="spellEnd"/>
            <w:r w:rsidRPr="00C86FF7">
              <w:rPr>
                <w:color w:val="000000"/>
                <w:sz w:val="22"/>
                <w:szCs w:val="22"/>
                <w:lang w:val="en-US"/>
              </w:rPr>
              <w:t xml:space="preserve"> (</w:t>
            </w:r>
            <w:proofErr w:type="spellStart"/>
            <w:r w:rsidRPr="00C86FF7">
              <w:rPr>
                <w:color w:val="000000"/>
                <w:sz w:val="22"/>
                <w:szCs w:val="22"/>
                <w:lang w:val="en-US"/>
              </w:rPr>
              <w:t>mmol</w:t>
            </w:r>
            <w:proofErr w:type="spellEnd"/>
            <w:r w:rsidRPr="00C86FF7">
              <w:rPr>
                <w:color w:val="000000"/>
                <w:sz w:val="22"/>
                <w:szCs w:val="22"/>
                <w:lang w:val="en-US"/>
              </w:rPr>
              <w:t>/L)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84A2C8E" w14:textId="77777777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1.51 (1.19-1.73)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9C18B5" w14:textId="77777777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1.38 (1.19-1.51)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6C986A" w14:textId="1B826BF6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1.60</w:t>
            </w:r>
            <w:r w:rsidR="00172F4B" w:rsidRPr="00C86FF7">
              <w:rPr>
                <w:color w:val="000000"/>
                <w:sz w:val="22"/>
                <w:szCs w:val="22"/>
                <w:lang w:val="en-US"/>
              </w:rPr>
              <w:t>*</w:t>
            </w:r>
            <w:r w:rsidRPr="00C86FF7">
              <w:rPr>
                <w:color w:val="000000"/>
                <w:sz w:val="22"/>
                <w:szCs w:val="22"/>
                <w:lang w:val="en-US"/>
              </w:rPr>
              <w:t xml:space="preserve"> (1.39-1.73)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nil"/>
            </w:tcBorders>
          </w:tcPr>
          <w:p w14:paraId="34201158" w14:textId="75748E43" w:rsidR="0041359E" w:rsidRPr="00C86FF7" w:rsidRDefault="0041359E" w:rsidP="004362B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1.50</w:t>
            </w:r>
            <w:r w:rsidR="00172F4B" w:rsidRPr="00C86FF7">
              <w:rPr>
                <w:color w:val="000000"/>
                <w:sz w:val="22"/>
                <w:szCs w:val="22"/>
                <w:lang w:val="en-US"/>
              </w:rPr>
              <w:t>*</w:t>
            </w:r>
            <w:r w:rsidRPr="00C86FF7">
              <w:rPr>
                <w:color w:val="000000"/>
                <w:sz w:val="22"/>
                <w:szCs w:val="22"/>
                <w:lang w:val="en-US"/>
              </w:rPr>
              <w:t xml:space="preserve"> (1.41-1.58)</w:t>
            </w:r>
          </w:p>
        </w:tc>
      </w:tr>
      <w:tr w:rsidR="0041359E" w:rsidRPr="00C86FF7" w14:paraId="59529941" w14:textId="77777777" w:rsidTr="00172F4B">
        <w:trPr>
          <w:trHeight w:val="290"/>
          <w:jc w:val="center"/>
        </w:trPr>
        <w:tc>
          <w:tcPr>
            <w:tcW w:w="156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14:paraId="1A2FEF2F" w14:textId="77777777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proofErr w:type="spellStart"/>
            <w:r w:rsidRPr="00C86FF7">
              <w:rPr>
                <w:color w:val="000000"/>
                <w:sz w:val="22"/>
                <w:szCs w:val="22"/>
                <w:lang w:val="en-US"/>
              </w:rPr>
              <w:t>Hct</w:t>
            </w:r>
            <w:proofErr w:type="spellEnd"/>
            <w:r w:rsidRPr="00C86FF7">
              <w:rPr>
                <w:color w:val="000000"/>
                <w:sz w:val="22"/>
                <w:szCs w:val="22"/>
                <w:lang w:val="en-US"/>
              </w:rPr>
              <w:t xml:space="preserve"> (%PCV)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14:paraId="3BF79B97" w14:textId="77777777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42.0 (31.0-53.0)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12" w:space="0" w:color="auto"/>
              <w:right w:val="nil"/>
            </w:tcBorders>
            <w:hideMark/>
          </w:tcPr>
          <w:p w14:paraId="2518CE91" w14:textId="77777777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45.0 (38.0-53.0)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12" w:space="0" w:color="auto"/>
              <w:right w:val="nil"/>
            </w:tcBorders>
            <w:hideMark/>
          </w:tcPr>
          <w:p w14:paraId="43B95AEE" w14:textId="77777777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42.5 (33.0-51.0)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12" w:space="0" w:color="auto"/>
              <w:right w:val="nil"/>
            </w:tcBorders>
            <w:hideMark/>
          </w:tcPr>
          <w:p w14:paraId="38E23687" w14:textId="50E7AD7E" w:rsidR="0041359E" w:rsidRPr="00C86FF7" w:rsidRDefault="0041359E">
            <w:pPr>
              <w:spacing w:line="276" w:lineRule="auto"/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C86FF7">
              <w:rPr>
                <w:color w:val="000000"/>
                <w:sz w:val="22"/>
                <w:szCs w:val="22"/>
                <w:lang w:val="en-US"/>
              </w:rPr>
              <w:t>34.0</w:t>
            </w:r>
            <w:r w:rsidR="00991EFD" w:rsidRPr="00C86FF7">
              <w:rPr>
                <w:color w:val="000000"/>
                <w:sz w:val="22"/>
                <w:szCs w:val="22"/>
                <w:lang w:val="en-US"/>
              </w:rPr>
              <w:t>*</w:t>
            </w:r>
            <w:r w:rsidR="00B95297" w:rsidRPr="00C86FF7">
              <w:rPr>
                <w:color w:val="000000"/>
                <w:sz w:val="22"/>
                <w:szCs w:val="22"/>
                <w:lang w:val="en-US"/>
              </w:rPr>
              <w:t xml:space="preserve"> </w:t>
            </w:r>
            <w:r w:rsidRPr="00C86FF7">
              <w:rPr>
                <w:color w:val="000000"/>
                <w:sz w:val="22"/>
                <w:szCs w:val="22"/>
                <w:lang w:val="en-US"/>
              </w:rPr>
              <w:t>(31.0-50.0)</w:t>
            </w:r>
          </w:p>
        </w:tc>
      </w:tr>
    </w:tbl>
    <w:p w14:paraId="50CE4601" w14:textId="343865A8" w:rsidR="00532632" w:rsidRPr="00C86FF7" w:rsidRDefault="00532632" w:rsidP="00FC7F28">
      <w:pPr>
        <w:pStyle w:val="articleref"/>
        <w:spacing w:before="0" w:beforeAutospacing="0" w:after="0" w:afterAutospacing="0"/>
        <w:rPr>
          <w:szCs w:val="20"/>
          <w:lang w:val="en-US" w:eastAsia="en-US"/>
        </w:rPr>
      </w:pPr>
    </w:p>
    <w:p w14:paraId="66FABED3" w14:textId="77777777" w:rsidR="008D5D5A" w:rsidRPr="00C86FF7" w:rsidRDefault="008D5D5A" w:rsidP="00FC7F28">
      <w:pPr>
        <w:pStyle w:val="articleref"/>
        <w:spacing w:before="0" w:beforeAutospacing="0" w:after="0" w:afterAutospacing="0"/>
        <w:rPr>
          <w:szCs w:val="20"/>
          <w:lang w:val="en-US" w:eastAsia="en-US"/>
        </w:rPr>
        <w:sectPr w:rsidR="008D5D5A" w:rsidRPr="00C86FF7">
          <w:pgSz w:w="12240" w:h="15840"/>
          <w:pgMar w:top="1440" w:right="1440" w:bottom="1440" w:left="1440" w:header="708" w:footer="708" w:gutter="0"/>
          <w:cols w:space="708"/>
          <w:docGrid w:linePitch="360"/>
        </w:sectPr>
      </w:pPr>
    </w:p>
    <w:p w14:paraId="68AE43AC" w14:textId="52B93F5A" w:rsidR="008D5D5A" w:rsidRPr="00C86FF7" w:rsidRDefault="00AF4B43" w:rsidP="008D5D5A">
      <w:pPr>
        <w:jc w:val="both"/>
        <w:rPr>
          <w:lang w:val="en-US"/>
        </w:rPr>
      </w:pPr>
      <w:r w:rsidRPr="00C86FF7">
        <w:rPr>
          <w:b/>
          <w:lang w:val="en-US"/>
        </w:rPr>
        <w:lastRenderedPageBreak/>
        <w:t xml:space="preserve">Table </w:t>
      </w:r>
      <w:r w:rsidR="00915FFC">
        <w:rPr>
          <w:b/>
          <w:lang/>
        </w:rPr>
        <w:t>S5</w:t>
      </w:r>
      <w:r w:rsidRPr="00C86FF7">
        <w:rPr>
          <w:b/>
          <w:lang w:val="en-US"/>
        </w:rPr>
        <w:t>:</w:t>
      </w:r>
      <w:r w:rsidRPr="00C86FF7">
        <w:rPr>
          <w:lang w:val="en-US"/>
        </w:rPr>
        <w:t xml:space="preserve"> </w:t>
      </w:r>
      <w:r w:rsidR="008D5D5A" w:rsidRPr="00C86FF7">
        <w:rPr>
          <w:lang w:val="en-US"/>
        </w:rPr>
        <w:t>Coefficient estimates (standard errors) and p-values for time, group and position on pH, arterial partial pressure of carbon dioxide (P</w:t>
      </w:r>
      <w:r w:rsidR="00A944A7" w:rsidRPr="00C86FF7">
        <w:rPr>
          <w:lang w:val="en-US"/>
        </w:rPr>
        <w:t>a</w:t>
      </w:r>
      <w:r w:rsidR="008D5D5A" w:rsidRPr="00C86FF7">
        <w:rPr>
          <w:lang w:val="en-US"/>
        </w:rPr>
        <w:t>CO</w:t>
      </w:r>
      <w:r w:rsidR="008D5D5A" w:rsidRPr="00C86FF7">
        <w:rPr>
          <w:vertAlign w:val="subscript"/>
          <w:lang w:val="en-US"/>
        </w:rPr>
        <w:t>2</w:t>
      </w:r>
      <w:r w:rsidR="008D5D5A" w:rsidRPr="00C86FF7">
        <w:rPr>
          <w:lang w:val="en-US"/>
        </w:rPr>
        <w:t>) and oxygen (P</w:t>
      </w:r>
      <w:r w:rsidR="00A944A7" w:rsidRPr="00C86FF7">
        <w:rPr>
          <w:lang w:val="en-US"/>
        </w:rPr>
        <w:t>a</w:t>
      </w:r>
      <w:r w:rsidR="008D5D5A" w:rsidRPr="00C86FF7">
        <w:rPr>
          <w:lang w:val="en-US"/>
        </w:rPr>
        <w:t>O</w:t>
      </w:r>
      <w:r w:rsidR="008D5D5A" w:rsidRPr="00C86FF7">
        <w:rPr>
          <w:vertAlign w:val="subscript"/>
          <w:lang w:val="en-US"/>
        </w:rPr>
        <w:t>2</w:t>
      </w:r>
      <w:r w:rsidR="008D5D5A" w:rsidRPr="00C86FF7">
        <w:rPr>
          <w:lang w:val="en-US"/>
        </w:rPr>
        <w:t>), bicarbonate (HCO</w:t>
      </w:r>
      <w:r w:rsidR="008D5D5A" w:rsidRPr="00C86FF7">
        <w:rPr>
          <w:vertAlign w:val="subscript"/>
          <w:lang w:val="en-US"/>
        </w:rPr>
        <w:t>3</w:t>
      </w:r>
      <w:r w:rsidR="00DB097C" w:rsidRPr="00C86FF7">
        <w:rPr>
          <w:vertAlign w:val="subscript"/>
          <w:lang w:val="en-US"/>
        </w:rPr>
        <w:t>-</w:t>
      </w:r>
      <w:r w:rsidR="008D5D5A" w:rsidRPr="00C86FF7">
        <w:rPr>
          <w:lang w:val="en-US"/>
        </w:rPr>
        <w:t>), base excess (BE), oxygen saturation (S</w:t>
      </w:r>
      <w:r w:rsidR="00A944A7" w:rsidRPr="00C86FF7">
        <w:rPr>
          <w:lang w:val="en-US"/>
        </w:rPr>
        <w:t>a</w:t>
      </w:r>
      <w:r w:rsidR="008D5D5A" w:rsidRPr="00C86FF7">
        <w:rPr>
          <w:lang w:val="en-US"/>
        </w:rPr>
        <w:t>O</w:t>
      </w:r>
      <w:r w:rsidR="008D5D5A" w:rsidRPr="00C86FF7">
        <w:rPr>
          <w:vertAlign w:val="subscript"/>
          <w:lang w:val="en-US"/>
        </w:rPr>
        <w:t>2</w:t>
      </w:r>
      <w:r w:rsidR="008D5D5A" w:rsidRPr="00C86FF7">
        <w:rPr>
          <w:lang w:val="en-US"/>
        </w:rPr>
        <w:t>), lactate</w:t>
      </w:r>
      <w:r w:rsidR="007A0591" w:rsidRPr="00C86FF7">
        <w:rPr>
          <w:lang w:val="en-US"/>
        </w:rPr>
        <w:t xml:space="preserve"> (Lac)</w:t>
      </w:r>
      <w:r w:rsidR="008D5D5A" w:rsidRPr="00C86FF7">
        <w:rPr>
          <w:lang w:val="en-US"/>
        </w:rPr>
        <w:t>, mean- (MAP</w:t>
      </w:r>
      <w:r w:rsidR="00DF2ACF" w:rsidRPr="00C86FF7">
        <w:rPr>
          <w:lang w:val="en-US"/>
        </w:rPr>
        <w:t>)</w:t>
      </w:r>
      <w:r w:rsidR="008D5D5A" w:rsidRPr="00C86FF7">
        <w:rPr>
          <w:lang w:val="en-US"/>
        </w:rPr>
        <w:t>, systolic (SAP) and diastolic (DAP) non-invasive arterial blood pressure, heart rate</w:t>
      </w:r>
      <w:r w:rsidR="00A944A7" w:rsidRPr="00C86FF7">
        <w:rPr>
          <w:lang w:val="en-US"/>
        </w:rPr>
        <w:t xml:space="preserve"> (HR), respiratory rate (</w:t>
      </w:r>
      <w:proofErr w:type="spellStart"/>
      <w:r w:rsidR="00A944A7" w:rsidRPr="00C86FF7">
        <w:rPr>
          <w:lang w:val="en-US"/>
        </w:rPr>
        <w:t>f</w:t>
      </w:r>
      <w:r w:rsidR="00A944A7" w:rsidRPr="00C86FF7">
        <w:rPr>
          <w:vertAlign w:val="subscript"/>
          <w:lang w:val="en-US"/>
        </w:rPr>
        <w:t>R</w:t>
      </w:r>
      <w:proofErr w:type="spellEnd"/>
      <w:r w:rsidR="008D5D5A" w:rsidRPr="00C86FF7">
        <w:rPr>
          <w:lang w:val="en-US"/>
        </w:rPr>
        <w:t xml:space="preserve">) and </w:t>
      </w:r>
      <w:r w:rsidR="001F2EF7">
        <w:rPr>
          <w:lang w:val="en-US"/>
        </w:rPr>
        <w:t>peripheral h</w:t>
      </w:r>
      <w:r w:rsidR="001F2EF7" w:rsidRPr="0001291E">
        <w:rPr>
          <w:lang w:val="en-US"/>
        </w:rPr>
        <w:t xml:space="preserve">emoglobin </w:t>
      </w:r>
      <w:r w:rsidR="001F2EF7">
        <w:rPr>
          <w:lang w:val="en-US"/>
        </w:rPr>
        <w:t>oxygen</w:t>
      </w:r>
      <w:r w:rsidR="001F2EF7" w:rsidRPr="0001291E">
        <w:rPr>
          <w:lang w:val="en-US"/>
        </w:rPr>
        <w:t xml:space="preserve"> saturation</w:t>
      </w:r>
      <w:r w:rsidR="001F2EF7" w:rsidRPr="0001291E" w:rsidDel="009D4167">
        <w:rPr>
          <w:lang w:val="en-US"/>
        </w:rPr>
        <w:t xml:space="preserve"> </w:t>
      </w:r>
      <w:r w:rsidR="00DB097C" w:rsidRPr="00C86FF7">
        <w:rPr>
          <w:lang w:val="en-US"/>
        </w:rPr>
        <w:t>(Sp</w:t>
      </w:r>
      <w:r w:rsidR="008D5D5A" w:rsidRPr="00C86FF7">
        <w:rPr>
          <w:lang w:val="en-US"/>
        </w:rPr>
        <w:t>O</w:t>
      </w:r>
      <w:r w:rsidR="008D5D5A" w:rsidRPr="00C86FF7">
        <w:rPr>
          <w:vertAlign w:val="subscript"/>
          <w:lang w:val="en-US"/>
        </w:rPr>
        <w:t>2</w:t>
      </w:r>
      <w:r w:rsidR="008D5D5A" w:rsidRPr="00C86FF7">
        <w:rPr>
          <w:lang w:val="en-US"/>
        </w:rPr>
        <w:t xml:space="preserve">). Reference category: Group 1 (free-ranging, high </w:t>
      </w:r>
      <w:proofErr w:type="spellStart"/>
      <w:r w:rsidR="008D5D5A" w:rsidRPr="00C86FF7">
        <w:rPr>
          <w:lang w:val="en-US"/>
        </w:rPr>
        <w:t>etorphine</w:t>
      </w:r>
      <w:proofErr w:type="spellEnd"/>
      <w:r w:rsidR="008D5D5A" w:rsidRPr="00C86FF7">
        <w:rPr>
          <w:lang w:val="en-US"/>
        </w:rPr>
        <w:t xml:space="preserve"> dose), time t0, position lateral </w:t>
      </w:r>
      <w:proofErr w:type="spellStart"/>
      <w:r w:rsidR="008D5D5A" w:rsidRPr="00C86FF7">
        <w:rPr>
          <w:lang w:val="en-US"/>
        </w:rPr>
        <w:t>recumbency</w:t>
      </w:r>
      <w:proofErr w:type="spellEnd"/>
      <w:r w:rsidR="008D5D5A" w:rsidRPr="00C86FF7">
        <w:rPr>
          <w:lang w:val="en-US"/>
        </w:rPr>
        <w:t>. The star indicates statistical significance (p &lt; 0.05).</w:t>
      </w:r>
    </w:p>
    <w:p w14:paraId="073161BC" w14:textId="77777777" w:rsidR="00AF4B43" w:rsidRPr="00C86FF7" w:rsidRDefault="00AF4B43" w:rsidP="008D5D5A">
      <w:pPr>
        <w:jc w:val="both"/>
        <w:rPr>
          <w:lang w:val="en-US"/>
        </w:rPr>
      </w:pPr>
    </w:p>
    <w:tbl>
      <w:tblPr>
        <w:tblW w:w="14317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42"/>
        <w:gridCol w:w="838"/>
        <w:gridCol w:w="1081"/>
        <w:gridCol w:w="850"/>
        <w:gridCol w:w="1134"/>
        <w:gridCol w:w="992"/>
        <w:gridCol w:w="851"/>
        <w:gridCol w:w="1134"/>
        <w:gridCol w:w="850"/>
        <w:gridCol w:w="1134"/>
        <w:gridCol w:w="993"/>
        <w:gridCol w:w="1134"/>
        <w:gridCol w:w="1109"/>
        <w:gridCol w:w="875"/>
      </w:tblGrid>
      <w:tr w:rsidR="00570871" w:rsidRPr="00C86FF7" w14:paraId="4C69504E" w14:textId="77777777" w:rsidTr="00E01E02">
        <w:trPr>
          <w:tblCellSpacing w:w="15" w:type="dxa"/>
        </w:trPr>
        <w:tc>
          <w:tcPr>
            <w:tcW w:w="1297" w:type="dxa"/>
            <w:tcBorders>
              <w:top w:val="single" w:sz="12" w:space="0" w:color="auto"/>
              <w:bottom w:val="single" w:sz="4" w:space="0" w:color="auto"/>
            </w:tcBorders>
            <w:hideMark/>
          </w:tcPr>
          <w:p w14:paraId="621054E2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</w:p>
        </w:tc>
        <w:tc>
          <w:tcPr>
            <w:tcW w:w="808" w:type="dxa"/>
            <w:tcBorders>
              <w:top w:val="single" w:sz="12" w:space="0" w:color="auto"/>
              <w:bottom w:val="single" w:sz="4" w:space="0" w:color="auto"/>
            </w:tcBorders>
            <w:hideMark/>
          </w:tcPr>
          <w:p w14:paraId="27955A70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pH</w:t>
            </w:r>
          </w:p>
        </w:tc>
        <w:tc>
          <w:tcPr>
            <w:tcW w:w="1051" w:type="dxa"/>
            <w:tcBorders>
              <w:top w:val="single" w:sz="12" w:space="0" w:color="auto"/>
              <w:bottom w:val="single" w:sz="4" w:space="0" w:color="auto"/>
            </w:tcBorders>
            <w:hideMark/>
          </w:tcPr>
          <w:p w14:paraId="27BB4997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PaCO</w:t>
            </w:r>
            <w:r w:rsidRPr="00C86FF7">
              <w:rPr>
                <w:b/>
                <w:sz w:val="20"/>
                <w:vertAlign w:val="subscript"/>
                <w:lang w:val="en-US" w:eastAsia="en-GB"/>
              </w:rPr>
              <w:t>2</w:t>
            </w:r>
          </w:p>
        </w:tc>
        <w:tc>
          <w:tcPr>
            <w:tcW w:w="820" w:type="dxa"/>
            <w:tcBorders>
              <w:top w:val="single" w:sz="12" w:space="0" w:color="auto"/>
              <w:bottom w:val="single" w:sz="4" w:space="0" w:color="auto"/>
            </w:tcBorders>
            <w:hideMark/>
          </w:tcPr>
          <w:p w14:paraId="5702E398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PaO</w:t>
            </w:r>
            <w:r w:rsidRPr="00C86FF7">
              <w:rPr>
                <w:b/>
                <w:sz w:val="20"/>
                <w:vertAlign w:val="subscript"/>
                <w:lang w:val="en-US" w:eastAsia="en-GB"/>
              </w:rPr>
              <w:t>2</w:t>
            </w:r>
          </w:p>
        </w:tc>
        <w:tc>
          <w:tcPr>
            <w:tcW w:w="1104" w:type="dxa"/>
            <w:tcBorders>
              <w:top w:val="single" w:sz="12" w:space="0" w:color="auto"/>
              <w:bottom w:val="single" w:sz="4" w:space="0" w:color="auto"/>
            </w:tcBorders>
            <w:hideMark/>
          </w:tcPr>
          <w:p w14:paraId="24E231D6" w14:textId="453CE785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HCO</w:t>
            </w:r>
            <w:r w:rsidRPr="00C86FF7">
              <w:rPr>
                <w:b/>
                <w:sz w:val="20"/>
                <w:vertAlign w:val="subscript"/>
                <w:lang w:val="en-US" w:eastAsia="en-GB"/>
              </w:rPr>
              <w:t>3</w:t>
            </w:r>
            <w:r w:rsidR="00DB097C" w:rsidRPr="00C86FF7">
              <w:rPr>
                <w:b/>
                <w:sz w:val="20"/>
                <w:vertAlign w:val="subscript"/>
                <w:lang w:val="en-US" w:eastAsia="en-GB"/>
              </w:rPr>
              <w:t>-</w:t>
            </w:r>
          </w:p>
        </w:tc>
        <w:tc>
          <w:tcPr>
            <w:tcW w:w="962" w:type="dxa"/>
            <w:tcBorders>
              <w:top w:val="single" w:sz="12" w:space="0" w:color="auto"/>
              <w:bottom w:val="single" w:sz="4" w:space="0" w:color="auto"/>
            </w:tcBorders>
            <w:hideMark/>
          </w:tcPr>
          <w:p w14:paraId="149E9CA3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BE</w:t>
            </w:r>
          </w:p>
        </w:tc>
        <w:tc>
          <w:tcPr>
            <w:tcW w:w="821" w:type="dxa"/>
            <w:tcBorders>
              <w:top w:val="single" w:sz="12" w:space="0" w:color="auto"/>
              <w:bottom w:val="single" w:sz="4" w:space="0" w:color="auto"/>
            </w:tcBorders>
            <w:hideMark/>
          </w:tcPr>
          <w:p w14:paraId="23EBCE0B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SaO</w:t>
            </w:r>
            <w:r w:rsidRPr="00C86FF7">
              <w:rPr>
                <w:b/>
                <w:sz w:val="20"/>
                <w:vertAlign w:val="subscript"/>
                <w:lang w:val="en-US" w:eastAsia="en-GB"/>
              </w:rPr>
              <w:t>2</w:t>
            </w:r>
          </w:p>
        </w:tc>
        <w:tc>
          <w:tcPr>
            <w:tcW w:w="1104" w:type="dxa"/>
            <w:tcBorders>
              <w:top w:val="single" w:sz="12" w:space="0" w:color="auto"/>
              <w:bottom w:val="single" w:sz="4" w:space="0" w:color="auto"/>
            </w:tcBorders>
            <w:hideMark/>
          </w:tcPr>
          <w:p w14:paraId="284C31A6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Lac</w:t>
            </w:r>
          </w:p>
        </w:tc>
        <w:tc>
          <w:tcPr>
            <w:tcW w:w="820" w:type="dxa"/>
            <w:tcBorders>
              <w:top w:val="single" w:sz="12" w:space="0" w:color="auto"/>
              <w:bottom w:val="single" w:sz="4" w:space="0" w:color="auto"/>
            </w:tcBorders>
          </w:tcPr>
          <w:p w14:paraId="0E1962E2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MAP</w:t>
            </w:r>
          </w:p>
        </w:tc>
        <w:tc>
          <w:tcPr>
            <w:tcW w:w="1104" w:type="dxa"/>
            <w:tcBorders>
              <w:top w:val="single" w:sz="12" w:space="0" w:color="auto"/>
              <w:bottom w:val="single" w:sz="4" w:space="0" w:color="auto"/>
            </w:tcBorders>
          </w:tcPr>
          <w:p w14:paraId="7EF326B4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SAP</w:t>
            </w:r>
          </w:p>
        </w:tc>
        <w:tc>
          <w:tcPr>
            <w:tcW w:w="963" w:type="dxa"/>
            <w:tcBorders>
              <w:top w:val="single" w:sz="12" w:space="0" w:color="auto"/>
              <w:bottom w:val="single" w:sz="4" w:space="0" w:color="auto"/>
            </w:tcBorders>
          </w:tcPr>
          <w:p w14:paraId="5120C6D8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DAP</w:t>
            </w:r>
          </w:p>
        </w:tc>
        <w:tc>
          <w:tcPr>
            <w:tcW w:w="1104" w:type="dxa"/>
            <w:tcBorders>
              <w:top w:val="single" w:sz="12" w:space="0" w:color="auto"/>
              <w:bottom w:val="single" w:sz="4" w:space="0" w:color="auto"/>
            </w:tcBorders>
          </w:tcPr>
          <w:p w14:paraId="71792542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HR</w:t>
            </w:r>
          </w:p>
        </w:tc>
        <w:tc>
          <w:tcPr>
            <w:tcW w:w="1079" w:type="dxa"/>
            <w:tcBorders>
              <w:top w:val="single" w:sz="12" w:space="0" w:color="auto"/>
              <w:bottom w:val="single" w:sz="4" w:space="0" w:color="auto"/>
            </w:tcBorders>
          </w:tcPr>
          <w:p w14:paraId="4F97382E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  <w:proofErr w:type="spellStart"/>
            <w:r w:rsidRPr="00C86FF7">
              <w:rPr>
                <w:b/>
                <w:sz w:val="20"/>
                <w:lang w:val="en-US" w:eastAsia="en-GB"/>
              </w:rPr>
              <w:t>f</w:t>
            </w:r>
            <w:r w:rsidRPr="00C86FF7">
              <w:rPr>
                <w:b/>
                <w:sz w:val="20"/>
                <w:vertAlign w:val="subscript"/>
                <w:lang w:val="en-US" w:eastAsia="en-GB"/>
              </w:rPr>
              <w:t>R</w:t>
            </w:r>
            <w:proofErr w:type="spellEnd"/>
          </w:p>
        </w:tc>
        <w:tc>
          <w:tcPr>
            <w:tcW w:w="830" w:type="dxa"/>
            <w:tcBorders>
              <w:top w:val="single" w:sz="12" w:space="0" w:color="auto"/>
              <w:bottom w:val="single" w:sz="4" w:space="0" w:color="auto"/>
            </w:tcBorders>
          </w:tcPr>
          <w:p w14:paraId="7753296E" w14:textId="254D4D18" w:rsidR="00AF4B43" w:rsidRPr="00C86FF7" w:rsidRDefault="00DF2ACF" w:rsidP="001212D8">
            <w:pPr>
              <w:jc w:val="center"/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Sp</w:t>
            </w:r>
            <w:r w:rsidR="00AF4B43" w:rsidRPr="00C86FF7">
              <w:rPr>
                <w:b/>
                <w:sz w:val="20"/>
                <w:lang w:val="en-US" w:eastAsia="en-GB"/>
              </w:rPr>
              <w:t>O</w:t>
            </w:r>
            <w:r w:rsidR="00AF4B43" w:rsidRPr="00C86FF7">
              <w:rPr>
                <w:b/>
                <w:sz w:val="20"/>
                <w:vertAlign w:val="subscript"/>
                <w:lang w:val="en-US" w:eastAsia="en-GB"/>
              </w:rPr>
              <w:t>2</w:t>
            </w:r>
          </w:p>
        </w:tc>
      </w:tr>
      <w:tr w:rsidR="00570871" w:rsidRPr="00C86FF7" w14:paraId="01A4BC5E" w14:textId="77777777" w:rsidTr="00570871">
        <w:trPr>
          <w:tblCellSpacing w:w="15" w:type="dxa"/>
        </w:trPr>
        <w:tc>
          <w:tcPr>
            <w:tcW w:w="1297" w:type="dxa"/>
            <w:hideMark/>
          </w:tcPr>
          <w:p w14:paraId="7F3A972D" w14:textId="77777777" w:rsidR="00AF4B43" w:rsidRPr="00C86FF7" w:rsidRDefault="00AF4B43" w:rsidP="001212D8">
            <w:pPr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Group 2</w:t>
            </w:r>
          </w:p>
        </w:tc>
        <w:tc>
          <w:tcPr>
            <w:tcW w:w="808" w:type="dxa"/>
            <w:hideMark/>
          </w:tcPr>
          <w:p w14:paraId="05C68732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-0.119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1051" w:type="dxa"/>
            <w:hideMark/>
          </w:tcPr>
          <w:p w14:paraId="2C3D47B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22.343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820" w:type="dxa"/>
            <w:hideMark/>
          </w:tcPr>
          <w:p w14:paraId="45F59E1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-5.676</w:t>
            </w:r>
          </w:p>
        </w:tc>
        <w:tc>
          <w:tcPr>
            <w:tcW w:w="1104" w:type="dxa"/>
            <w:hideMark/>
          </w:tcPr>
          <w:p w14:paraId="7ABF7574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4.919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962" w:type="dxa"/>
            <w:hideMark/>
          </w:tcPr>
          <w:p w14:paraId="1E09E8D1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3.007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821" w:type="dxa"/>
            <w:hideMark/>
          </w:tcPr>
          <w:p w14:paraId="7D354F32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-8.539</w:t>
            </w:r>
          </w:p>
        </w:tc>
        <w:tc>
          <w:tcPr>
            <w:tcW w:w="1104" w:type="dxa"/>
            <w:hideMark/>
          </w:tcPr>
          <w:p w14:paraId="012C36FD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-0.288</w:t>
            </w:r>
          </w:p>
        </w:tc>
        <w:tc>
          <w:tcPr>
            <w:tcW w:w="820" w:type="dxa"/>
          </w:tcPr>
          <w:p w14:paraId="18464B46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19.540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1104" w:type="dxa"/>
          </w:tcPr>
          <w:p w14:paraId="5BC27B3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22.301</w:t>
            </w:r>
          </w:p>
        </w:tc>
        <w:tc>
          <w:tcPr>
            <w:tcW w:w="963" w:type="dxa"/>
          </w:tcPr>
          <w:p w14:paraId="4EFE00ED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16.989</w:t>
            </w:r>
          </w:p>
        </w:tc>
        <w:tc>
          <w:tcPr>
            <w:tcW w:w="1104" w:type="dxa"/>
          </w:tcPr>
          <w:p w14:paraId="017663B6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0.527</w:t>
            </w:r>
          </w:p>
        </w:tc>
        <w:tc>
          <w:tcPr>
            <w:tcW w:w="1079" w:type="dxa"/>
          </w:tcPr>
          <w:p w14:paraId="35DBE7E7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0.864</w:t>
            </w:r>
          </w:p>
        </w:tc>
        <w:tc>
          <w:tcPr>
            <w:tcW w:w="830" w:type="dxa"/>
          </w:tcPr>
          <w:p w14:paraId="505C57E5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5.141</w:t>
            </w:r>
          </w:p>
        </w:tc>
      </w:tr>
      <w:tr w:rsidR="00570871" w:rsidRPr="00C86FF7" w14:paraId="12B598CC" w14:textId="77777777" w:rsidTr="00570871">
        <w:trPr>
          <w:tblCellSpacing w:w="15" w:type="dxa"/>
        </w:trPr>
        <w:tc>
          <w:tcPr>
            <w:tcW w:w="1297" w:type="dxa"/>
            <w:hideMark/>
          </w:tcPr>
          <w:p w14:paraId="27DB2343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</w:p>
        </w:tc>
        <w:tc>
          <w:tcPr>
            <w:tcW w:w="808" w:type="dxa"/>
            <w:hideMark/>
          </w:tcPr>
          <w:p w14:paraId="1CE4954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</w:t>
            </w:r>
          </w:p>
        </w:tc>
        <w:tc>
          <w:tcPr>
            <w:tcW w:w="1051" w:type="dxa"/>
            <w:hideMark/>
          </w:tcPr>
          <w:p w14:paraId="083EFB1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</w:t>
            </w:r>
          </w:p>
        </w:tc>
        <w:tc>
          <w:tcPr>
            <w:tcW w:w="820" w:type="dxa"/>
            <w:hideMark/>
          </w:tcPr>
          <w:p w14:paraId="7333E8C6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0.216</w:t>
            </w:r>
          </w:p>
        </w:tc>
        <w:tc>
          <w:tcPr>
            <w:tcW w:w="1104" w:type="dxa"/>
            <w:hideMark/>
          </w:tcPr>
          <w:p w14:paraId="2975F1B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0.00005</w:t>
            </w:r>
          </w:p>
        </w:tc>
        <w:tc>
          <w:tcPr>
            <w:tcW w:w="962" w:type="dxa"/>
            <w:hideMark/>
          </w:tcPr>
          <w:p w14:paraId="2CC62257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0.011</w:t>
            </w:r>
          </w:p>
        </w:tc>
        <w:tc>
          <w:tcPr>
            <w:tcW w:w="821" w:type="dxa"/>
            <w:hideMark/>
          </w:tcPr>
          <w:p w14:paraId="482033EE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0.148</w:t>
            </w:r>
          </w:p>
        </w:tc>
        <w:tc>
          <w:tcPr>
            <w:tcW w:w="1104" w:type="dxa"/>
            <w:hideMark/>
          </w:tcPr>
          <w:p w14:paraId="1675008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0.474</w:t>
            </w:r>
          </w:p>
        </w:tc>
        <w:tc>
          <w:tcPr>
            <w:tcW w:w="820" w:type="dxa"/>
          </w:tcPr>
          <w:p w14:paraId="21A16D45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0.039</w:t>
            </w:r>
          </w:p>
        </w:tc>
        <w:tc>
          <w:tcPr>
            <w:tcW w:w="1104" w:type="dxa"/>
          </w:tcPr>
          <w:p w14:paraId="48E9B51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0.051</w:t>
            </w:r>
          </w:p>
        </w:tc>
        <w:tc>
          <w:tcPr>
            <w:tcW w:w="963" w:type="dxa"/>
          </w:tcPr>
          <w:p w14:paraId="48D47EE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0.065</w:t>
            </w:r>
          </w:p>
        </w:tc>
        <w:tc>
          <w:tcPr>
            <w:tcW w:w="1104" w:type="dxa"/>
          </w:tcPr>
          <w:p w14:paraId="1B155E6E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0.950</w:t>
            </w:r>
          </w:p>
        </w:tc>
        <w:tc>
          <w:tcPr>
            <w:tcW w:w="1079" w:type="dxa"/>
          </w:tcPr>
          <w:p w14:paraId="1DD454C4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0.214</w:t>
            </w:r>
          </w:p>
        </w:tc>
        <w:tc>
          <w:tcPr>
            <w:tcW w:w="830" w:type="dxa"/>
          </w:tcPr>
          <w:p w14:paraId="75C49C85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0.074</w:t>
            </w:r>
          </w:p>
        </w:tc>
      </w:tr>
      <w:tr w:rsidR="00570871" w:rsidRPr="00C86FF7" w14:paraId="0FAEA957" w14:textId="77777777" w:rsidTr="00570871">
        <w:trPr>
          <w:tblCellSpacing w:w="15" w:type="dxa"/>
        </w:trPr>
        <w:tc>
          <w:tcPr>
            <w:tcW w:w="1297" w:type="dxa"/>
            <w:hideMark/>
          </w:tcPr>
          <w:p w14:paraId="5BB394F6" w14:textId="77777777" w:rsidR="00AF4B43" w:rsidRPr="00C86FF7" w:rsidRDefault="00AF4B43" w:rsidP="001212D8">
            <w:pPr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Time</w:t>
            </w:r>
          </w:p>
        </w:tc>
        <w:tc>
          <w:tcPr>
            <w:tcW w:w="808" w:type="dxa"/>
            <w:hideMark/>
          </w:tcPr>
          <w:p w14:paraId="13668CD1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0.008</w:t>
            </w:r>
          </w:p>
        </w:tc>
        <w:tc>
          <w:tcPr>
            <w:tcW w:w="1051" w:type="dxa"/>
            <w:hideMark/>
          </w:tcPr>
          <w:p w14:paraId="6034F38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0.431</w:t>
            </w:r>
          </w:p>
        </w:tc>
        <w:tc>
          <w:tcPr>
            <w:tcW w:w="820" w:type="dxa"/>
            <w:hideMark/>
          </w:tcPr>
          <w:p w14:paraId="6A6F9ECA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-0.371</w:t>
            </w:r>
          </w:p>
        </w:tc>
        <w:tc>
          <w:tcPr>
            <w:tcW w:w="1104" w:type="dxa"/>
            <w:hideMark/>
          </w:tcPr>
          <w:p w14:paraId="572BAB49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0.673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962" w:type="dxa"/>
            <w:hideMark/>
          </w:tcPr>
          <w:p w14:paraId="4156EBAE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0.764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821" w:type="dxa"/>
            <w:hideMark/>
          </w:tcPr>
          <w:p w14:paraId="3E9C5C16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-0.048</w:t>
            </w:r>
          </w:p>
        </w:tc>
        <w:tc>
          <w:tcPr>
            <w:tcW w:w="1104" w:type="dxa"/>
            <w:hideMark/>
          </w:tcPr>
          <w:p w14:paraId="0F8584B9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-0.0002</w:t>
            </w:r>
          </w:p>
        </w:tc>
        <w:tc>
          <w:tcPr>
            <w:tcW w:w="820" w:type="dxa"/>
          </w:tcPr>
          <w:p w14:paraId="104160B0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2.358</w:t>
            </w:r>
          </w:p>
        </w:tc>
        <w:tc>
          <w:tcPr>
            <w:tcW w:w="1104" w:type="dxa"/>
          </w:tcPr>
          <w:p w14:paraId="3726EB3F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3.889</w:t>
            </w:r>
          </w:p>
        </w:tc>
        <w:tc>
          <w:tcPr>
            <w:tcW w:w="963" w:type="dxa"/>
          </w:tcPr>
          <w:p w14:paraId="6B1BA946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2.321</w:t>
            </w:r>
          </w:p>
        </w:tc>
        <w:tc>
          <w:tcPr>
            <w:tcW w:w="1104" w:type="dxa"/>
          </w:tcPr>
          <w:p w14:paraId="1F39D705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1.381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1079" w:type="dxa"/>
          </w:tcPr>
          <w:p w14:paraId="08FAA69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0.119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830" w:type="dxa"/>
          </w:tcPr>
          <w:p w14:paraId="12D4FB05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-0.064</w:t>
            </w:r>
          </w:p>
        </w:tc>
      </w:tr>
      <w:tr w:rsidR="00570871" w:rsidRPr="00C86FF7" w14:paraId="28A73797" w14:textId="77777777" w:rsidTr="00570871">
        <w:trPr>
          <w:tblCellSpacing w:w="15" w:type="dxa"/>
        </w:trPr>
        <w:tc>
          <w:tcPr>
            <w:tcW w:w="1297" w:type="dxa"/>
            <w:hideMark/>
          </w:tcPr>
          <w:p w14:paraId="3AA31CC3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</w:p>
        </w:tc>
        <w:tc>
          <w:tcPr>
            <w:tcW w:w="808" w:type="dxa"/>
            <w:hideMark/>
          </w:tcPr>
          <w:p w14:paraId="1E933A7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0.070</w:t>
            </w:r>
          </w:p>
        </w:tc>
        <w:tc>
          <w:tcPr>
            <w:tcW w:w="1051" w:type="dxa"/>
            <w:hideMark/>
          </w:tcPr>
          <w:p w14:paraId="11377221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0.539</w:t>
            </w:r>
          </w:p>
        </w:tc>
        <w:tc>
          <w:tcPr>
            <w:tcW w:w="820" w:type="dxa"/>
            <w:hideMark/>
          </w:tcPr>
          <w:p w14:paraId="17220F9E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0.794</w:t>
            </w:r>
          </w:p>
        </w:tc>
        <w:tc>
          <w:tcPr>
            <w:tcW w:w="1104" w:type="dxa"/>
            <w:hideMark/>
          </w:tcPr>
          <w:p w14:paraId="10BDD9A6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0.038</w:t>
            </w:r>
          </w:p>
        </w:tc>
        <w:tc>
          <w:tcPr>
            <w:tcW w:w="962" w:type="dxa"/>
            <w:hideMark/>
          </w:tcPr>
          <w:p w14:paraId="5E536016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0.017</w:t>
            </w:r>
          </w:p>
        </w:tc>
        <w:tc>
          <w:tcPr>
            <w:tcW w:w="821" w:type="dxa"/>
            <w:hideMark/>
          </w:tcPr>
          <w:p w14:paraId="3F9A2155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0.973</w:t>
            </w:r>
          </w:p>
        </w:tc>
        <w:tc>
          <w:tcPr>
            <w:tcW w:w="1104" w:type="dxa"/>
            <w:hideMark/>
          </w:tcPr>
          <w:p w14:paraId="16FD7E97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0.999</w:t>
            </w:r>
          </w:p>
        </w:tc>
        <w:tc>
          <w:tcPr>
            <w:tcW w:w="820" w:type="dxa"/>
          </w:tcPr>
          <w:p w14:paraId="15EE2FFD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0.499</w:t>
            </w:r>
          </w:p>
        </w:tc>
        <w:tc>
          <w:tcPr>
            <w:tcW w:w="1104" w:type="dxa"/>
          </w:tcPr>
          <w:p w14:paraId="6DB3BB2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0.353</w:t>
            </w:r>
          </w:p>
        </w:tc>
        <w:tc>
          <w:tcPr>
            <w:tcW w:w="963" w:type="dxa"/>
          </w:tcPr>
          <w:p w14:paraId="23208504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0.503</w:t>
            </w:r>
          </w:p>
        </w:tc>
        <w:tc>
          <w:tcPr>
            <w:tcW w:w="1104" w:type="dxa"/>
          </w:tcPr>
          <w:p w14:paraId="319BB20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</w:t>
            </w:r>
          </w:p>
        </w:tc>
        <w:tc>
          <w:tcPr>
            <w:tcW w:w="1079" w:type="dxa"/>
          </w:tcPr>
          <w:p w14:paraId="3D08E279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</w:t>
            </w:r>
          </w:p>
        </w:tc>
        <w:tc>
          <w:tcPr>
            <w:tcW w:w="830" w:type="dxa"/>
          </w:tcPr>
          <w:p w14:paraId="18E51D71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0.241</w:t>
            </w:r>
          </w:p>
        </w:tc>
      </w:tr>
      <w:tr w:rsidR="00570871" w:rsidRPr="00C86FF7" w14:paraId="27108C57" w14:textId="77777777" w:rsidTr="00570871">
        <w:trPr>
          <w:tblCellSpacing w:w="15" w:type="dxa"/>
        </w:trPr>
        <w:tc>
          <w:tcPr>
            <w:tcW w:w="1297" w:type="dxa"/>
            <w:vMerge w:val="restart"/>
            <w:hideMark/>
          </w:tcPr>
          <w:p w14:paraId="320C76E5" w14:textId="77777777" w:rsidR="00AF4B43" w:rsidRPr="00C86FF7" w:rsidRDefault="00AF4B43" w:rsidP="001212D8">
            <w:pPr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Position sternal</w:t>
            </w:r>
          </w:p>
        </w:tc>
        <w:tc>
          <w:tcPr>
            <w:tcW w:w="808" w:type="dxa"/>
            <w:hideMark/>
          </w:tcPr>
          <w:p w14:paraId="2339FD45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-0.0002</w:t>
            </w:r>
          </w:p>
        </w:tc>
        <w:tc>
          <w:tcPr>
            <w:tcW w:w="1051" w:type="dxa"/>
            <w:hideMark/>
          </w:tcPr>
          <w:p w14:paraId="02B5FDE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1.497</w:t>
            </w:r>
          </w:p>
        </w:tc>
        <w:tc>
          <w:tcPr>
            <w:tcW w:w="820" w:type="dxa"/>
            <w:hideMark/>
          </w:tcPr>
          <w:p w14:paraId="1AD99B5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3.435</w:t>
            </w:r>
          </w:p>
        </w:tc>
        <w:tc>
          <w:tcPr>
            <w:tcW w:w="1104" w:type="dxa"/>
            <w:hideMark/>
          </w:tcPr>
          <w:p w14:paraId="292878ED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0.800</w:t>
            </w:r>
          </w:p>
        </w:tc>
        <w:tc>
          <w:tcPr>
            <w:tcW w:w="962" w:type="dxa"/>
            <w:hideMark/>
          </w:tcPr>
          <w:p w14:paraId="10B3E84E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0.746</w:t>
            </w:r>
          </w:p>
        </w:tc>
        <w:tc>
          <w:tcPr>
            <w:tcW w:w="821" w:type="dxa"/>
            <w:hideMark/>
          </w:tcPr>
          <w:p w14:paraId="60E3A165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4.031</w:t>
            </w:r>
          </w:p>
        </w:tc>
        <w:tc>
          <w:tcPr>
            <w:tcW w:w="1104" w:type="dxa"/>
            <w:hideMark/>
          </w:tcPr>
          <w:p w14:paraId="17B38E37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0.310</w:t>
            </w:r>
          </w:p>
        </w:tc>
        <w:tc>
          <w:tcPr>
            <w:tcW w:w="820" w:type="dxa"/>
          </w:tcPr>
          <w:p w14:paraId="5E638462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29.833*</w:t>
            </w:r>
          </w:p>
        </w:tc>
        <w:tc>
          <w:tcPr>
            <w:tcW w:w="1104" w:type="dxa"/>
          </w:tcPr>
          <w:p w14:paraId="2ADA8A7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27.620*</w:t>
            </w:r>
          </w:p>
        </w:tc>
        <w:tc>
          <w:tcPr>
            <w:tcW w:w="963" w:type="dxa"/>
          </w:tcPr>
          <w:p w14:paraId="1CFF5339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31.140*</w:t>
            </w:r>
          </w:p>
        </w:tc>
        <w:tc>
          <w:tcPr>
            <w:tcW w:w="1104" w:type="dxa"/>
          </w:tcPr>
          <w:p w14:paraId="0A28709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-3.105</w:t>
            </w:r>
          </w:p>
        </w:tc>
        <w:tc>
          <w:tcPr>
            <w:tcW w:w="1079" w:type="dxa"/>
          </w:tcPr>
          <w:p w14:paraId="4C737A17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-1.223</w:t>
            </w:r>
          </w:p>
        </w:tc>
        <w:tc>
          <w:tcPr>
            <w:tcW w:w="830" w:type="dxa"/>
          </w:tcPr>
          <w:p w14:paraId="051F9129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6.973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</w:tr>
      <w:tr w:rsidR="00570871" w:rsidRPr="00C86FF7" w14:paraId="1188F84F" w14:textId="77777777" w:rsidTr="00570871">
        <w:trPr>
          <w:tblCellSpacing w:w="15" w:type="dxa"/>
        </w:trPr>
        <w:tc>
          <w:tcPr>
            <w:tcW w:w="1297" w:type="dxa"/>
            <w:vMerge/>
            <w:hideMark/>
          </w:tcPr>
          <w:p w14:paraId="40E4B328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</w:p>
        </w:tc>
        <w:tc>
          <w:tcPr>
            <w:tcW w:w="808" w:type="dxa"/>
            <w:hideMark/>
          </w:tcPr>
          <w:p w14:paraId="20B9DF4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0.989</w:t>
            </w:r>
          </w:p>
        </w:tc>
        <w:tc>
          <w:tcPr>
            <w:tcW w:w="1051" w:type="dxa"/>
            <w:hideMark/>
          </w:tcPr>
          <w:p w14:paraId="15B83151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0.599</w:t>
            </w:r>
          </w:p>
        </w:tc>
        <w:tc>
          <w:tcPr>
            <w:tcW w:w="820" w:type="dxa"/>
            <w:hideMark/>
          </w:tcPr>
          <w:p w14:paraId="5648A792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0.482</w:t>
            </w:r>
          </w:p>
        </w:tc>
        <w:tc>
          <w:tcPr>
            <w:tcW w:w="1104" w:type="dxa"/>
            <w:hideMark/>
          </w:tcPr>
          <w:p w14:paraId="3C518041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0.535</w:t>
            </w:r>
          </w:p>
        </w:tc>
        <w:tc>
          <w:tcPr>
            <w:tcW w:w="962" w:type="dxa"/>
            <w:hideMark/>
          </w:tcPr>
          <w:p w14:paraId="1DB20CE4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0.553</w:t>
            </w:r>
          </w:p>
        </w:tc>
        <w:tc>
          <w:tcPr>
            <w:tcW w:w="821" w:type="dxa"/>
            <w:hideMark/>
          </w:tcPr>
          <w:p w14:paraId="52A5410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0.522</w:t>
            </w:r>
          </w:p>
        </w:tc>
        <w:tc>
          <w:tcPr>
            <w:tcW w:w="1104" w:type="dxa"/>
            <w:hideMark/>
          </w:tcPr>
          <w:p w14:paraId="28BD485F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0.469</w:t>
            </w:r>
          </w:p>
        </w:tc>
        <w:tc>
          <w:tcPr>
            <w:tcW w:w="820" w:type="dxa"/>
          </w:tcPr>
          <w:p w14:paraId="008E244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0.005</w:t>
            </w:r>
          </w:p>
        </w:tc>
        <w:tc>
          <w:tcPr>
            <w:tcW w:w="1104" w:type="dxa"/>
          </w:tcPr>
          <w:p w14:paraId="6812815F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0.028</w:t>
            </w:r>
          </w:p>
        </w:tc>
        <w:tc>
          <w:tcPr>
            <w:tcW w:w="963" w:type="dxa"/>
          </w:tcPr>
          <w:p w14:paraId="28FA0197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0.003</w:t>
            </w:r>
          </w:p>
        </w:tc>
        <w:tc>
          <w:tcPr>
            <w:tcW w:w="1104" w:type="dxa"/>
          </w:tcPr>
          <w:p w14:paraId="1A1BC84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0.746</w:t>
            </w:r>
          </w:p>
        </w:tc>
        <w:tc>
          <w:tcPr>
            <w:tcW w:w="1079" w:type="dxa"/>
          </w:tcPr>
          <w:p w14:paraId="36DE73FA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0.126</w:t>
            </w:r>
          </w:p>
        </w:tc>
        <w:tc>
          <w:tcPr>
            <w:tcW w:w="830" w:type="dxa"/>
          </w:tcPr>
          <w:p w14:paraId="0F141C29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0.033</w:t>
            </w:r>
          </w:p>
        </w:tc>
      </w:tr>
      <w:tr w:rsidR="00570871" w:rsidRPr="00C86FF7" w14:paraId="096BDBF2" w14:textId="77777777" w:rsidTr="00570871">
        <w:trPr>
          <w:tblCellSpacing w:w="15" w:type="dxa"/>
        </w:trPr>
        <w:tc>
          <w:tcPr>
            <w:tcW w:w="1297" w:type="dxa"/>
            <w:vMerge w:val="restart"/>
            <w:hideMark/>
          </w:tcPr>
          <w:p w14:paraId="4EAAB701" w14:textId="77777777" w:rsidR="00AF4B43" w:rsidRPr="00C86FF7" w:rsidRDefault="00AF4B43" w:rsidP="001212D8">
            <w:pPr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Position sternal to lateral</w:t>
            </w:r>
          </w:p>
        </w:tc>
        <w:tc>
          <w:tcPr>
            <w:tcW w:w="808" w:type="dxa"/>
            <w:hideMark/>
          </w:tcPr>
          <w:p w14:paraId="063B8612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-0.008</w:t>
            </w:r>
          </w:p>
        </w:tc>
        <w:tc>
          <w:tcPr>
            <w:tcW w:w="1051" w:type="dxa"/>
            <w:hideMark/>
          </w:tcPr>
          <w:p w14:paraId="349318D0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-0.190</w:t>
            </w:r>
          </w:p>
        </w:tc>
        <w:tc>
          <w:tcPr>
            <w:tcW w:w="820" w:type="dxa"/>
            <w:hideMark/>
          </w:tcPr>
          <w:p w14:paraId="0A2BA6DA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5.583</w:t>
            </w:r>
          </w:p>
        </w:tc>
        <w:tc>
          <w:tcPr>
            <w:tcW w:w="1104" w:type="dxa"/>
            <w:hideMark/>
          </w:tcPr>
          <w:p w14:paraId="47ACB104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-0.750</w:t>
            </w:r>
          </w:p>
        </w:tc>
        <w:tc>
          <w:tcPr>
            <w:tcW w:w="962" w:type="dxa"/>
            <w:hideMark/>
          </w:tcPr>
          <w:p w14:paraId="470FCCA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-0.958</w:t>
            </w:r>
          </w:p>
        </w:tc>
        <w:tc>
          <w:tcPr>
            <w:tcW w:w="821" w:type="dxa"/>
            <w:hideMark/>
          </w:tcPr>
          <w:p w14:paraId="442B1994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8.882</w:t>
            </w:r>
          </w:p>
        </w:tc>
        <w:tc>
          <w:tcPr>
            <w:tcW w:w="1104" w:type="dxa"/>
            <w:hideMark/>
          </w:tcPr>
          <w:p w14:paraId="448126B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-0.325</w:t>
            </w:r>
          </w:p>
        </w:tc>
        <w:tc>
          <w:tcPr>
            <w:tcW w:w="820" w:type="dxa"/>
          </w:tcPr>
          <w:p w14:paraId="29B74686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10.096</w:t>
            </w:r>
          </w:p>
        </w:tc>
        <w:tc>
          <w:tcPr>
            <w:tcW w:w="1104" w:type="dxa"/>
          </w:tcPr>
          <w:p w14:paraId="771948CF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-0.570</w:t>
            </w:r>
          </w:p>
        </w:tc>
        <w:tc>
          <w:tcPr>
            <w:tcW w:w="963" w:type="dxa"/>
          </w:tcPr>
          <w:p w14:paraId="200B2E01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14.516</w:t>
            </w:r>
          </w:p>
        </w:tc>
        <w:tc>
          <w:tcPr>
            <w:tcW w:w="1104" w:type="dxa"/>
          </w:tcPr>
          <w:p w14:paraId="67F09921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-13.047</w:t>
            </w:r>
          </w:p>
        </w:tc>
        <w:tc>
          <w:tcPr>
            <w:tcW w:w="1079" w:type="dxa"/>
          </w:tcPr>
          <w:p w14:paraId="142F6CBE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-0.913</w:t>
            </w:r>
          </w:p>
        </w:tc>
        <w:tc>
          <w:tcPr>
            <w:tcW w:w="830" w:type="dxa"/>
          </w:tcPr>
          <w:p w14:paraId="7A6B821F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9.500</w:t>
            </w:r>
          </w:p>
        </w:tc>
      </w:tr>
      <w:tr w:rsidR="00570871" w:rsidRPr="00C86FF7" w14:paraId="09A098B8" w14:textId="77777777" w:rsidTr="00570871">
        <w:trPr>
          <w:tblCellSpacing w:w="15" w:type="dxa"/>
        </w:trPr>
        <w:tc>
          <w:tcPr>
            <w:tcW w:w="1297" w:type="dxa"/>
            <w:vMerge/>
            <w:hideMark/>
          </w:tcPr>
          <w:p w14:paraId="09E18FFC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</w:p>
        </w:tc>
        <w:tc>
          <w:tcPr>
            <w:tcW w:w="808" w:type="dxa"/>
            <w:hideMark/>
          </w:tcPr>
          <w:p w14:paraId="2D5D6B7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0.744</w:t>
            </w:r>
          </w:p>
        </w:tc>
        <w:tc>
          <w:tcPr>
            <w:tcW w:w="1051" w:type="dxa"/>
            <w:hideMark/>
          </w:tcPr>
          <w:p w14:paraId="73EFD764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0.968</w:t>
            </w:r>
          </w:p>
        </w:tc>
        <w:tc>
          <w:tcPr>
            <w:tcW w:w="820" w:type="dxa"/>
            <w:hideMark/>
          </w:tcPr>
          <w:p w14:paraId="53271582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0.489</w:t>
            </w:r>
          </w:p>
        </w:tc>
        <w:tc>
          <w:tcPr>
            <w:tcW w:w="1104" w:type="dxa"/>
            <w:hideMark/>
          </w:tcPr>
          <w:p w14:paraId="1D70F19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0.725</w:t>
            </w:r>
          </w:p>
        </w:tc>
        <w:tc>
          <w:tcPr>
            <w:tcW w:w="962" w:type="dxa"/>
            <w:hideMark/>
          </w:tcPr>
          <w:p w14:paraId="10F0439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0.645</w:t>
            </w:r>
          </w:p>
        </w:tc>
        <w:tc>
          <w:tcPr>
            <w:tcW w:w="821" w:type="dxa"/>
            <w:hideMark/>
          </w:tcPr>
          <w:p w14:paraId="6C5E7BC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0.393</w:t>
            </w:r>
          </w:p>
        </w:tc>
        <w:tc>
          <w:tcPr>
            <w:tcW w:w="1104" w:type="dxa"/>
            <w:hideMark/>
          </w:tcPr>
          <w:p w14:paraId="7FBF85C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0.647</w:t>
            </w:r>
          </w:p>
        </w:tc>
        <w:tc>
          <w:tcPr>
            <w:tcW w:w="820" w:type="dxa"/>
          </w:tcPr>
          <w:p w14:paraId="717B8F6F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0.600</w:t>
            </w:r>
          </w:p>
        </w:tc>
        <w:tc>
          <w:tcPr>
            <w:tcW w:w="1104" w:type="dxa"/>
          </w:tcPr>
          <w:p w14:paraId="2C3A906F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0.981</w:t>
            </w:r>
          </w:p>
        </w:tc>
        <w:tc>
          <w:tcPr>
            <w:tcW w:w="963" w:type="dxa"/>
          </w:tcPr>
          <w:p w14:paraId="5DC3B695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0.437</w:t>
            </w:r>
          </w:p>
        </w:tc>
        <w:tc>
          <w:tcPr>
            <w:tcW w:w="1104" w:type="dxa"/>
          </w:tcPr>
          <w:p w14:paraId="38405E2D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0.396</w:t>
            </w:r>
          </w:p>
        </w:tc>
        <w:tc>
          <w:tcPr>
            <w:tcW w:w="1079" w:type="dxa"/>
          </w:tcPr>
          <w:p w14:paraId="1869BB5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0.478</w:t>
            </w:r>
          </w:p>
        </w:tc>
        <w:tc>
          <w:tcPr>
            <w:tcW w:w="830" w:type="dxa"/>
          </w:tcPr>
          <w:p w14:paraId="2B44CE06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0.068</w:t>
            </w:r>
          </w:p>
        </w:tc>
      </w:tr>
      <w:tr w:rsidR="00570871" w:rsidRPr="00C86FF7" w14:paraId="278B427F" w14:textId="77777777" w:rsidTr="00570871">
        <w:trPr>
          <w:tblCellSpacing w:w="15" w:type="dxa"/>
        </w:trPr>
        <w:tc>
          <w:tcPr>
            <w:tcW w:w="1297" w:type="dxa"/>
            <w:hideMark/>
          </w:tcPr>
          <w:p w14:paraId="710F8AD4" w14:textId="77777777" w:rsidR="00AF4B43" w:rsidRPr="00C86FF7" w:rsidRDefault="00AF4B43" w:rsidP="001212D8">
            <w:pPr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Constant</w:t>
            </w:r>
          </w:p>
        </w:tc>
        <w:tc>
          <w:tcPr>
            <w:tcW w:w="808" w:type="dxa"/>
            <w:hideMark/>
          </w:tcPr>
          <w:p w14:paraId="7C4DEBD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7.426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1051" w:type="dxa"/>
            <w:hideMark/>
          </w:tcPr>
          <w:p w14:paraId="545E5912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41.202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820" w:type="dxa"/>
            <w:hideMark/>
          </w:tcPr>
          <w:p w14:paraId="428BF502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42.835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1104" w:type="dxa"/>
            <w:hideMark/>
          </w:tcPr>
          <w:p w14:paraId="0E43360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27.067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962" w:type="dxa"/>
            <w:hideMark/>
          </w:tcPr>
          <w:p w14:paraId="437C7E6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2.755</w:t>
            </w:r>
          </w:p>
        </w:tc>
        <w:tc>
          <w:tcPr>
            <w:tcW w:w="821" w:type="dxa"/>
            <w:hideMark/>
          </w:tcPr>
          <w:p w14:paraId="1A097F9F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70.086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1104" w:type="dxa"/>
            <w:hideMark/>
          </w:tcPr>
          <w:p w14:paraId="7971C090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1.546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820" w:type="dxa"/>
          </w:tcPr>
          <w:p w14:paraId="1BF5514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115.148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1104" w:type="dxa"/>
          </w:tcPr>
          <w:p w14:paraId="2D3C8330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159.492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963" w:type="dxa"/>
          </w:tcPr>
          <w:p w14:paraId="0581933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103.353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1104" w:type="dxa"/>
          </w:tcPr>
          <w:p w14:paraId="56F98975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52.955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1079" w:type="dxa"/>
          </w:tcPr>
          <w:p w14:paraId="3E1B3D99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5.358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830" w:type="dxa"/>
          </w:tcPr>
          <w:p w14:paraId="3616E63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68.743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</w:tr>
      <w:tr w:rsidR="00570871" w:rsidRPr="00C86FF7" w14:paraId="25F74254" w14:textId="77777777" w:rsidTr="00570871">
        <w:trPr>
          <w:tblCellSpacing w:w="15" w:type="dxa"/>
        </w:trPr>
        <w:tc>
          <w:tcPr>
            <w:tcW w:w="1297" w:type="dxa"/>
            <w:hideMark/>
          </w:tcPr>
          <w:p w14:paraId="2482CC8B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</w:p>
        </w:tc>
        <w:tc>
          <w:tcPr>
            <w:tcW w:w="808" w:type="dxa"/>
            <w:hideMark/>
          </w:tcPr>
          <w:p w14:paraId="48EDB222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</w:t>
            </w:r>
          </w:p>
        </w:tc>
        <w:tc>
          <w:tcPr>
            <w:tcW w:w="1051" w:type="dxa"/>
            <w:hideMark/>
          </w:tcPr>
          <w:p w14:paraId="61D7A0AF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</w:t>
            </w:r>
          </w:p>
        </w:tc>
        <w:tc>
          <w:tcPr>
            <w:tcW w:w="820" w:type="dxa"/>
            <w:hideMark/>
          </w:tcPr>
          <w:p w14:paraId="283C4DB7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</w:t>
            </w:r>
          </w:p>
        </w:tc>
        <w:tc>
          <w:tcPr>
            <w:tcW w:w="1104" w:type="dxa"/>
            <w:hideMark/>
          </w:tcPr>
          <w:p w14:paraId="2C7E2DCA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</w:t>
            </w:r>
          </w:p>
        </w:tc>
        <w:tc>
          <w:tcPr>
            <w:tcW w:w="962" w:type="dxa"/>
            <w:hideMark/>
          </w:tcPr>
          <w:p w14:paraId="7FAF5CB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0.084</w:t>
            </w:r>
          </w:p>
        </w:tc>
        <w:tc>
          <w:tcPr>
            <w:tcW w:w="821" w:type="dxa"/>
            <w:hideMark/>
          </w:tcPr>
          <w:p w14:paraId="058503D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</w:t>
            </w:r>
          </w:p>
        </w:tc>
        <w:tc>
          <w:tcPr>
            <w:tcW w:w="1104" w:type="dxa"/>
            <w:hideMark/>
          </w:tcPr>
          <w:p w14:paraId="5AF138D4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0.005</w:t>
            </w:r>
          </w:p>
        </w:tc>
        <w:tc>
          <w:tcPr>
            <w:tcW w:w="820" w:type="dxa"/>
          </w:tcPr>
          <w:p w14:paraId="731E022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</w:t>
            </w:r>
          </w:p>
        </w:tc>
        <w:tc>
          <w:tcPr>
            <w:tcW w:w="1104" w:type="dxa"/>
          </w:tcPr>
          <w:p w14:paraId="61460DB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</w:t>
            </w:r>
          </w:p>
        </w:tc>
        <w:tc>
          <w:tcPr>
            <w:tcW w:w="963" w:type="dxa"/>
          </w:tcPr>
          <w:p w14:paraId="5788836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</w:t>
            </w:r>
          </w:p>
        </w:tc>
        <w:tc>
          <w:tcPr>
            <w:tcW w:w="1104" w:type="dxa"/>
          </w:tcPr>
          <w:p w14:paraId="2B25545E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0.00001</w:t>
            </w:r>
          </w:p>
        </w:tc>
        <w:tc>
          <w:tcPr>
            <w:tcW w:w="1079" w:type="dxa"/>
          </w:tcPr>
          <w:p w14:paraId="52226719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0.00000</w:t>
            </w:r>
          </w:p>
        </w:tc>
        <w:tc>
          <w:tcPr>
            <w:tcW w:w="830" w:type="dxa"/>
          </w:tcPr>
          <w:p w14:paraId="0CDA18D4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</w:t>
            </w:r>
          </w:p>
        </w:tc>
      </w:tr>
      <w:tr w:rsidR="00570871" w:rsidRPr="00C86FF7" w14:paraId="1E3A79E1" w14:textId="77777777" w:rsidTr="00570871">
        <w:trPr>
          <w:tblCellSpacing w:w="15" w:type="dxa"/>
        </w:trPr>
        <w:tc>
          <w:tcPr>
            <w:tcW w:w="1297" w:type="dxa"/>
            <w:hideMark/>
          </w:tcPr>
          <w:p w14:paraId="19B844AB" w14:textId="77777777" w:rsidR="00AF4B43" w:rsidRPr="00C86FF7" w:rsidRDefault="00AF4B43" w:rsidP="001212D8">
            <w:pPr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Observations</w:t>
            </w:r>
          </w:p>
        </w:tc>
        <w:tc>
          <w:tcPr>
            <w:tcW w:w="808" w:type="dxa"/>
            <w:hideMark/>
          </w:tcPr>
          <w:p w14:paraId="4D2F17C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92</w:t>
            </w:r>
          </w:p>
        </w:tc>
        <w:tc>
          <w:tcPr>
            <w:tcW w:w="1051" w:type="dxa"/>
            <w:hideMark/>
          </w:tcPr>
          <w:p w14:paraId="22B02E52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92</w:t>
            </w:r>
          </w:p>
        </w:tc>
        <w:tc>
          <w:tcPr>
            <w:tcW w:w="820" w:type="dxa"/>
            <w:hideMark/>
          </w:tcPr>
          <w:p w14:paraId="5BEDD162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92</w:t>
            </w:r>
          </w:p>
        </w:tc>
        <w:tc>
          <w:tcPr>
            <w:tcW w:w="1104" w:type="dxa"/>
            <w:hideMark/>
          </w:tcPr>
          <w:p w14:paraId="4D86956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92</w:t>
            </w:r>
          </w:p>
        </w:tc>
        <w:tc>
          <w:tcPr>
            <w:tcW w:w="962" w:type="dxa"/>
            <w:hideMark/>
          </w:tcPr>
          <w:p w14:paraId="3F1DC950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92</w:t>
            </w:r>
          </w:p>
        </w:tc>
        <w:tc>
          <w:tcPr>
            <w:tcW w:w="821" w:type="dxa"/>
            <w:hideMark/>
          </w:tcPr>
          <w:p w14:paraId="74C0CD70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92</w:t>
            </w:r>
          </w:p>
        </w:tc>
        <w:tc>
          <w:tcPr>
            <w:tcW w:w="1104" w:type="dxa"/>
            <w:hideMark/>
          </w:tcPr>
          <w:p w14:paraId="2396378D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92</w:t>
            </w:r>
          </w:p>
        </w:tc>
        <w:tc>
          <w:tcPr>
            <w:tcW w:w="820" w:type="dxa"/>
          </w:tcPr>
          <w:p w14:paraId="54DDEB6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75</w:t>
            </w:r>
          </w:p>
        </w:tc>
        <w:tc>
          <w:tcPr>
            <w:tcW w:w="1104" w:type="dxa"/>
          </w:tcPr>
          <w:p w14:paraId="609D67D9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75</w:t>
            </w:r>
          </w:p>
        </w:tc>
        <w:tc>
          <w:tcPr>
            <w:tcW w:w="963" w:type="dxa"/>
          </w:tcPr>
          <w:p w14:paraId="11A5D2F7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75</w:t>
            </w:r>
          </w:p>
        </w:tc>
        <w:tc>
          <w:tcPr>
            <w:tcW w:w="1104" w:type="dxa"/>
          </w:tcPr>
          <w:p w14:paraId="219B0D1F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238</w:t>
            </w:r>
          </w:p>
        </w:tc>
        <w:tc>
          <w:tcPr>
            <w:tcW w:w="1079" w:type="dxa"/>
          </w:tcPr>
          <w:p w14:paraId="54532B5D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238</w:t>
            </w:r>
          </w:p>
        </w:tc>
        <w:tc>
          <w:tcPr>
            <w:tcW w:w="830" w:type="dxa"/>
          </w:tcPr>
          <w:p w14:paraId="15B3651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228</w:t>
            </w:r>
          </w:p>
        </w:tc>
      </w:tr>
      <w:tr w:rsidR="00570871" w:rsidRPr="00C86FF7" w14:paraId="2390B842" w14:textId="77777777" w:rsidTr="00570871">
        <w:trPr>
          <w:tblCellSpacing w:w="15" w:type="dxa"/>
        </w:trPr>
        <w:tc>
          <w:tcPr>
            <w:tcW w:w="1297" w:type="dxa"/>
            <w:hideMark/>
          </w:tcPr>
          <w:p w14:paraId="446261A3" w14:textId="77777777" w:rsidR="00AF4B43" w:rsidRPr="00C86FF7" w:rsidRDefault="00AF4B43" w:rsidP="001212D8">
            <w:pPr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Log Likelihood</w:t>
            </w:r>
          </w:p>
        </w:tc>
        <w:tc>
          <w:tcPr>
            <w:tcW w:w="808" w:type="dxa"/>
            <w:hideMark/>
          </w:tcPr>
          <w:p w14:paraId="0D488D3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152.327</w:t>
            </w:r>
          </w:p>
        </w:tc>
        <w:tc>
          <w:tcPr>
            <w:tcW w:w="1051" w:type="dxa"/>
            <w:hideMark/>
          </w:tcPr>
          <w:p w14:paraId="335D8EF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-295.479</w:t>
            </w:r>
          </w:p>
        </w:tc>
        <w:tc>
          <w:tcPr>
            <w:tcW w:w="820" w:type="dxa"/>
            <w:hideMark/>
          </w:tcPr>
          <w:p w14:paraId="27430887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-352.346</w:t>
            </w:r>
          </w:p>
        </w:tc>
        <w:tc>
          <w:tcPr>
            <w:tcW w:w="1104" w:type="dxa"/>
            <w:hideMark/>
          </w:tcPr>
          <w:p w14:paraId="51AAF89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-227.791</w:t>
            </w:r>
          </w:p>
        </w:tc>
        <w:tc>
          <w:tcPr>
            <w:tcW w:w="962" w:type="dxa"/>
            <w:hideMark/>
          </w:tcPr>
          <w:p w14:paraId="27106326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-226.290</w:t>
            </w:r>
          </w:p>
        </w:tc>
        <w:tc>
          <w:tcPr>
            <w:tcW w:w="821" w:type="dxa"/>
            <w:hideMark/>
          </w:tcPr>
          <w:p w14:paraId="3AB8608D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-359.216</w:t>
            </w:r>
          </w:p>
        </w:tc>
        <w:tc>
          <w:tcPr>
            <w:tcW w:w="1104" w:type="dxa"/>
            <w:hideMark/>
          </w:tcPr>
          <w:p w14:paraId="4E5CE075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-130.599</w:t>
            </w:r>
          </w:p>
        </w:tc>
        <w:tc>
          <w:tcPr>
            <w:tcW w:w="820" w:type="dxa"/>
          </w:tcPr>
          <w:p w14:paraId="5C1BBD2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-349.643</w:t>
            </w:r>
          </w:p>
        </w:tc>
        <w:tc>
          <w:tcPr>
            <w:tcW w:w="1104" w:type="dxa"/>
          </w:tcPr>
          <w:p w14:paraId="2F352491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-362.512</w:t>
            </w:r>
          </w:p>
        </w:tc>
        <w:tc>
          <w:tcPr>
            <w:tcW w:w="963" w:type="dxa"/>
          </w:tcPr>
          <w:p w14:paraId="24C89184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-348.421</w:t>
            </w:r>
          </w:p>
        </w:tc>
        <w:tc>
          <w:tcPr>
            <w:tcW w:w="1104" w:type="dxa"/>
          </w:tcPr>
          <w:p w14:paraId="3D832954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-1,028.933</w:t>
            </w:r>
          </w:p>
        </w:tc>
        <w:tc>
          <w:tcPr>
            <w:tcW w:w="1079" w:type="dxa"/>
          </w:tcPr>
          <w:p w14:paraId="6BD55414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-513.167</w:t>
            </w:r>
          </w:p>
        </w:tc>
        <w:tc>
          <w:tcPr>
            <w:tcW w:w="830" w:type="dxa"/>
          </w:tcPr>
          <w:p w14:paraId="720777ED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-807.454</w:t>
            </w:r>
          </w:p>
        </w:tc>
      </w:tr>
      <w:tr w:rsidR="00570871" w:rsidRPr="00C86FF7" w14:paraId="758D5D6B" w14:textId="77777777" w:rsidTr="00570871">
        <w:trPr>
          <w:tblCellSpacing w:w="15" w:type="dxa"/>
        </w:trPr>
        <w:tc>
          <w:tcPr>
            <w:tcW w:w="1297" w:type="dxa"/>
            <w:hideMark/>
          </w:tcPr>
          <w:p w14:paraId="01F98AE1" w14:textId="77777777" w:rsidR="00AF4B43" w:rsidRPr="00C86FF7" w:rsidRDefault="00AF4B43" w:rsidP="001212D8">
            <w:pPr>
              <w:rPr>
                <w:b/>
                <w:sz w:val="20"/>
                <w:lang w:val="en-US" w:eastAsia="en-GB"/>
              </w:rPr>
            </w:pPr>
            <w:proofErr w:type="spellStart"/>
            <w:r w:rsidRPr="00C86FF7">
              <w:rPr>
                <w:b/>
                <w:sz w:val="20"/>
                <w:lang w:val="en-US" w:eastAsia="en-GB"/>
              </w:rPr>
              <w:t>Akaike</w:t>
            </w:r>
            <w:proofErr w:type="spellEnd"/>
            <w:r w:rsidRPr="00C86FF7">
              <w:rPr>
                <w:b/>
                <w:sz w:val="20"/>
                <w:lang w:val="en-US" w:eastAsia="en-GB"/>
              </w:rPr>
              <w:t xml:space="preserve"> Inf. Crit.</w:t>
            </w:r>
          </w:p>
        </w:tc>
        <w:tc>
          <w:tcPr>
            <w:tcW w:w="808" w:type="dxa"/>
            <w:hideMark/>
          </w:tcPr>
          <w:p w14:paraId="5D51977A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-290.654</w:t>
            </w:r>
          </w:p>
        </w:tc>
        <w:tc>
          <w:tcPr>
            <w:tcW w:w="1051" w:type="dxa"/>
            <w:hideMark/>
          </w:tcPr>
          <w:p w14:paraId="1E2D16F0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604.958</w:t>
            </w:r>
          </w:p>
        </w:tc>
        <w:tc>
          <w:tcPr>
            <w:tcW w:w="820" w:type="dxa"/>
            <w:hideMark/>
          </w:tcPr>
          <w:p w14:paraId="42D5CA15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718.691</w:t>
            </w:r>
          </w:p>
        </w:tc>
        <w:tc>
          <w:tcPr>
            <w:tcW w:w="1104" w:type="dxa"/>
            <w:hideMark/>
          </w:tcPr>
          <w:p w14:paraId="1EB659C1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469.581</w:t>
            </w:r>
          </w:p>
        </w:tc>
        <w:tc>
          <w:tcPr>
            <w:tcW w:w="962" w:type="dxa"/>
            <w:hideMark/>
          </w:tcPr>
          <w:p w14:paraId="549DF796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466.579</w:t>
            </w:r>
          </w:p>
        </w:tc>
        <w:tc>
          <w:tcPr>
            <w:tcW w:w="821" w:type="dxa"/>
            <w:hideMark/>
          </w:tcPr>
          <w:p w14:paraId="4B30115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732.431</w:t>
            </w:r>
          </w:p>
        </w:tc>
        <w:tc>
          <w:tcPr>
            <w:tcW w:w="1104" w:type="dxa"/>
            <w:hideMark/>
          </w:tcPr>
          <w:p w14:paraId="0E169E10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275.198</w:t>
            </w:r>
          </w:p>
        </w:tc>
        <w:tc>
          <w:tcPr>
            <w:tcW w:w="820" w:type="dxa"/>
          </w:tcPr>
          <w:p w14:paraId="14BA82AA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713.285</w:t>
            </w:r>
          </w:p>
        </w:tc>
        <w:tc>
          <w:tcPr>
            <w:tcW w:w="1104" w:type="dxa"/>
          </w:tcPr>
          <w:p w14:paraId="523365B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739.024</w:t>
            </w:r>
          </w:p>
        </w:tc>
        <w:tc>
          <w:tcPr>
            <w:tcW w:w="963" w:type="dxa"/>
          </w:tcPr>
          <w:p w14:paraId="18D2BD0F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710.841</w:t>
            </w:r>
          </w:p>
        </w:tc>
        <w:tc>
          <w:tcPr>
            <w:tcW w:w="1104" w:type="dxa"/>
          </w:tcPr>
          <w:p w14:paraId="67ABA12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2,071.867</w:t>
            </w:r>
          </w:p>
        </w:tc>
        <w:tc>
          <w:tcPr>
            <w:tcW w:w="1079" w:type="dxa"/>
          </w:tcPr>
          <w:p w14:paraId="3E52DBB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1,040.335</w:t>
            </w:r>
          </w:p>
        </w:tc>
        <w:tc>
          <w:tcPr>
            <w:tcW w:w="830" w:type="dxa"/>
          </w:tcPr>
          <w:p w14:paraId="0BC3E74E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1,628.907</w:t>
            </w:r>
          </w:p>
        </w:tc>
      </w:tr>
      <w:tr w:rsidR="00570871" w:rsidRPr="00C86FF7" w14:paraId="123E3934" w14:textId="77777777" w:rsidTr="00E01E02">
        <w:trPr>
          <w:tblCellSpacing w:w="15" w:type="dxa"/>
        </w:trPr>
        <w:tc>
          <w:tcPr>
            <w:tcW w:w="1297" w:type="dxa"/>
            <w:tcBorders>
              <w:bottom w:val="single" w:sz="12" w:space="0" w:color="auto"/>
            </w:tcBorders>
          </w:tcPr>
          <w:p w14:paraId="4B45DA04" w14:textId="77777777" w:rsidR="00AF4B43" w:rsidRPr="00C86FF7" w:rsidRDefault="00AF4B43" w:rsidP="001212D8">
            <w:pPr>
              <w:rPr>
                <w:b/>
                <w:sz w:val="20"/>
                <w:lang w:val="en-US" w:eastAsia="en-GB"/>
              </w:rPr>
            </w:pPr>
          </w:p>
        </w:tc>
        <w:tc>
          <w:tcPr>
            <w:tcW w:w="808" w:type="dxa"/>
            <w:tcBorders>
              <w:bottom w:val="single" w:sz="12" w:space="0" w:color="auto"/>
            </w:tcBorders>
          </w:tcPr>
          <w:p w14:paraId="51C9A6F1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</w:p>
        </w:tc>
        <w:tc>
          <w:tcPr>
            <w:tcW w:w="1051" w:type="dxa"/>
            <w:tcBorders>
              <w:bottom w:val="single" w:sz="12" w:space="0" w:color="auto"/>
            </w:tcBorders>
          </w:tcPr>
          <w:p w14:paraId="40163D1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</w:p>
        </w:tc>
        <w:tc>
          <w:tcPr>
            <w:tcW w:w="820" w:type="dxa"/>
            <w:tcBorders>
              <w:bottom w:val="single" w:sz="12" w:space="0" w:color="auto"/>
            </w:tcBorders>
          </w:tcPr>
          <w:p w14:paraId="3031CD5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</w:p>
        </w:tc>
        <w:tc>
          <w:tcPr>
            <w:tcW w:w="1104" w:type="dxa"/>
            <w:tcBorders>
              <w:bottom w:val="single" w:sz="12" w:space="0" w:color="auto"/>
            </w:tcBorders>
          </w:tcPr>
          <w:p w14:paraId="019FF28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</w:p>
        </w:tc>
        <w:tc>
          <w:tcPr>
            <w:tcW w:w="962" w:type="dxa"/>
            <w:tcBorders>
              <w:bottom w:val="single" w:sz="12" w:space="0" w:color="auto"/>
            </w:tcBorders>
          </w:tcPr>
          <w:p w14:paraId="7027F00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</w:p>
        </w:tc>
        <w:tc>
          <w:tcPr>
            <w:tcW w:w="821" w:type="dxa"/>
            <w:tcBorders>
              <w:bottom w:val="single" w:sz="12" w:space="0" w:color="auto"/>
            </w:tcBorders>
          </w:tcPr>
          <w:p w14:paraId="4730CF62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</w:p>
        </w:tc>
        <w:tc>
          <w:tcPr>
            <w:tcW w:w="1104" w:type="dxa"/>
            <w:tcBorders>
              <w:bottom w:val="single" w:sz="12" w:space="0" w:color="auto"/>
            </w:tcBorders>
          </w:tcPr>
          <w:p w14:paraId="3690AB82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</w:p>
        </w:tc>
        <w:tc>
          <w:tcPr>
            <w:tcW w:w="820" w:type="dxa"/>
            <w:tcBorders>
              <w:bottom w:val="single" w:sz="12" w:space="0" w:color="auto"/>
            </w:tcBorders>
          </w:tcPr>
          <w:p w14:paraId="671069F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</w:p>
        </w:tc>
        <w:tc>
          <w:tcPr>
            <w:tcW w:w="1104" w:type="dxa"/>
            <w:tcBorders>
              <w:bottom w:val="single" w:sz="12" w:space="0" w:color="auto"/>
            </w:tcBorders>
          </w:tcPr>
          <w:p w14:paraId="7BBD734E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</w:p>
        </w:tc>
        <w:tc>
          <w:tcPr>
            <w:tcW w:w="963" w:type="dxa"/>
            <w:tcBorders>
              <w:bottom w:val="single" w:sz="12" w:space="0" w:color="auto"/>
            </w:tcBorders>
          </w:tcPr>
          <w:p w14:paraId="2DFD63F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</w:p>
        </w:tc>
        <w:tc>
          <w:tcPr>
            <w:tcW w:w="1104" w:type="dxa"/>
            <w:tcBorders>
              <w:bottom w:val="single" w:sz="12" w:space="0" w:color="auto"/>
            </w:tcBorders>
          </w:tcPr>
          <w:p w14:paraId="6CF17CB5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</w:p>
        </w:tc>
        <w:tc>
          <w:tcPr>
            <w:tcW w:w="1079" w:type="dxa"/>
            <w:tcBorders>
              <w:bottom w:val="single" w:sz="12" w:space="0" w:color="auto"/>
            </w:tcBorders>
          </w:tcPr>
          <w:p w14:paraId="074A1482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</w:p>
        </w:tc>
        <w:tc>
          <w:tcPr>
            <w:tcW w:w="830" w:type="dxa"/>
            <w:tcBorders>
              <w:bottom w:val="single" w:sz="12" w:space="0" w:color="auto"/>
            </w:tcBorders>
          </w:tcPr>
          <w:p w14:paraId="4001704E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</w:p>
        </w:tc>
      </w:tr>
    </w:tbl>
    <w:p w14:paraId="0DC1E239" w14:textId="77777777" w:rsidR="00AF4B43" w:rsidRPr="00C86FF7" w:rsidRDefault="00AF4B43" w:rsidP="008D5D5A">
      <w:pPr>
        <w:jc w:val="both"/>
        <w:rPr>
          <w:lang w:val="en-US"/>
        </w:rPr>
      </w:pPr>
    </w:p>
    <w:p w14:paraId="3E925C29" w14:textId="0FE66D96" w:rsidR="008D5D5A" w:rsidRPr="00C86FF7" w:rsidRDefault="008D5D5A" w:rsidP="008D5D5A">
      <w:pPr>
        <w:pStyle w:val="articleref"/>
        <w:spacing w:before="0" w:beforeAutospacing="0" w:after="160" w:afterAutospacing="0" w:line="259" w:lineRule="auto"/>
        <w:rPr>
          <w:szCs w:val="20"/>
          <w:lang w:val="en-US" w:eastAsia="en-US"/>
        </w:rPr>
      </w:pPr>
      <w:r w:rsidRPr="00C86FF7">
        <w:rPr>
          <w:szCs w:val="20"/>
          <w:lang w:val="en-US" w:eastAsia="en-US"/>
        </w:rPr>
        <w:br w:type="page"/>
      </w:r>
    </w:p>
    <w:p w14:paraId="1606BB0F" w14:textId="77777777" w:rsidR="008D5D5A" w:rsidRPr="00C86FF7" w:rsidRDefault="008D5D5A" w:rsidP="008D5D5A">
      <w:pPr>
        <w:jc w:val="both"/>
        <w:rPr>
          <w:lang w:val="en-US"/>
        </w:rPr>
      </w:pPr>
    </w:p>
    <w:p w14:paraId="70B86D3F" w14:textId="5D119121" w:rsidR="008D5D5A" w:rsidRPr="00C86FF7" w:rsidRDefault="00AF4B43" w:rsidP="008D5D5A">
      <w:pPr>
        <w:jc w:val="both"/>
        <w:rPr>
          <w:lang w:val="en-US"/>
        </w:rPr>
      </w:pPr>
      <w:r w:rsidRPr="00C86FF7">
        <w:rPr>
          <w:b/>
          <w:lang w:val="en-US"/>
        </w:rPr>
        <w:t xml:space="preserve">Table </w:t>
      </w:r>
      <w:r w:rsidR="00915FFC">
        <w:rPr>
          <w:b/>
          <w:lang/>
        </w:rPr>
        <w:t>S6</w:t>
      </w:r>
      <w:r w:rsidRPr="00C86FF7">
        <w:rPr>
          <w:b/>
          <w:lang w:val="en-US"/>
        </w:rPr>
        <w:t>:</w:t>
      </w:r>
      <w:r w:rsidRPr="00C86FF7">
        <w:rPr>
          <w:lang w:val="en-US"/>
        </w:rPr>
        <w:t xml:space="preserve"> </w:t>
      </w:r>
      <w:r w:rsidR="008D5D5A" w:rsidRPr="00C86FF7">
        <w:rPr>
          <w:lang w:val="en-US"/>
        </w:rPr>
        <w:t>Coefficient estimates (standard errors) and p-values for time, group and position on pH, arterial partial pressure of carbon dioxide (P</w:t>
      </w:r>
      <w:r w:rsidR="00EA4A13" w:rsidRPr="00C86FF7">
        <w:rPr>
          <w:lang w:val="en-US"/>
        </w:rPr>
        <w:t>a</w:t>
      </w:r>
      <w:r w:rsidR="008D5D5A" w:rsidRPr="00C86FF7">
        <w:rPr>
          <w:lang w:val="en-US"/>
        </w:rPr>
        <w:t>CO</w:t>
      </w:r>
      <w:r w:rsidR="008D5D5A" w:rsidRPr="00C86FF7">
        <w:rPr>
          <w:vertAlign w:val="subscript"/>
          <w:lang w:val="en-US"/>
        </w:rPr>
        <w:t>2</w:t>
      </w:r>
      <w:r w:rsidR="008D5D5A" w:rsidRPr="00C86FF7">
        <w:rPr>
          <w:lang w:val="en-US"/>
        </w:rPr>
        <w:t>) and oxygen (P</w:t>
      </w:r>
      <w:r w:rsidR="00EA4A13" w:rsidRPr="00C86FF7">
        <w:rPr>
          <w:lang w:val="en-US"/>
        </w:rPr>
        <w:t>a</w:t>
      </w:r>
      <w:r w:rsidR="008D5D5A" w:rsidRPr="00C86FF7">
        <w:rPr>
          <w:lang w:val="en-US"/>
        </w:rPr>
        <w:t>O</w:t>
      </w:r>
      <w:r w:rsidR="008D5D5A" w:rsidRPr="00C86FF7">
        <w:rPr>
          <w:vertAlign w:val="subscript"/>
          <w:lang w:val="en-US"/>
        </w:rPr>
        <w:t>2</w:t>
      </w:r>
      <w:r w:rsidR="008D5D5A" w:rsidRPr="00C86FF7">
        <w:rPr>
          <w:lang w:val="en-US"/>
        </w:rPr>
        <w:t>), bicarbonate (HCO</w:t>
      </w:r>
      <w:r w:rsidR="008D5D5A" w:rsidRPr="00C86FF7">
        <w:rPr>
          <w:vertAlign w:val="subscript"/>
          <w:lang w:val="en-US"/>
        </w:rPr>
        <w:t>3</w:t>
      </w:r>
      <w:r w:rsidR="00DB097C" w:rsidRPr="00C86FF7">
        <w:rPr>
          <w:vertAlign w:val="subscript"/>
          <w:lang w:val="en-US"/>
        </w:rPr>
        <w:t>-</w:t>
      </w:r>
      <w:r w:rsidR="008D5D5A" w:rsidRPr="00C86FF7">
        <w:rPr>
          <w:lang w:val="en-US"/>
        </w:rPr>
        <w:t>), base excess (BE), oxygen saturation (S</w:t>
      </w:r>
      <w:r w:rsidR="007A0591" w:rsidRPr="00C86FF7">
        <w:rPr>
          <w:lang w:val="en-US"/>
        </w:rPr>
        <w:t>a</w:t>
      </w:r>
      <w:r w:rsidR="008D5D5A" w:rsidRPr="00C86FF7">
        <w:rPr>
          <w:lang w:val="en-US"/>
        </w:rPr>
        <w:t>O</w:t>
      </w:r>
      <w:r w:rsidR="008D5D5A" w:rsidRPr="00C86FF7">
        <w:rPr>
          <w:vertAlign w:val="subscript"/>
          <w:lang w:val="en-US"/>
        </w:rPr>
        <w:t>2</w:t>
      </w:r>
      <w:r w:rsidR="008D5D5A" w:rsidRPr="00C86FF7">
        <w:rPr>
          <w:lang w:val="en-US"/>
        </w:rPr>
        <w:t>), lactate</w:t>
      </w:r>
      <w:r w:rsidR="00EA4A13" w:rsidRPr="00C86FF7">
        <w:rPr>
          <w:lang w:val="en-US"/>
        </w:rPr>
        <w:t xml:space="preserve"> (Lac)</w:t>
      </w:r>
      <w:r w:rsidR="008D5D5A" w:rsidRPr="00C86FF7">
        <w:rPr>
          <w:lang w:val="en-US"/>
        </w:rPr>
        <w:t xml:space="preserve">, </w:t>
      </w:r>
      <w:r w:rsidR="00EA4A13" w:rsidRPr="00C86FF7">
        <w:rPr>
          <w:lang w:val="en-US"/>
        </w:rPr>
        <w:t>mean-</w:t>
      </w:r>
      <w:r w:rsidR="008D5D5A" w:rsidRPr="00C86FF7">
        <w:rPr>
          <w:lang w:val="en-US"/>
        </w:rPr>
        <w:t xml:space="preserve"> (MAP</w:t>
      </w:r>
      <w:r w:rsidR="00EA4A13" w:rsidRPr="00C86FF7">
        <w:rPr>
          <w:lang w:val="en-US"/>
        </w:rPr>
        <w:t>)</w:t>
      </w:r>
      <w:r w:rsidR="008D5D5A" w:rsidRPr="00C86FF7">
        <w:rPr>
          <w:lang w:val="en-US"/>
        </w:rPr>
        <w:t>, systolic (SAP) and diastolic (DAP) non-invasive arterial blood pressure, hear</w:t>
      </w:r>
      <w:r w:rsidR="00EA4A13" w:rsidRPr="00C86FF7">
        <w:rPr>
          <w:lang w:val="en-US"/>
        </w:rPr>
        <w:t>t rate (HR), respiratory rate (</w:t>
      </w:r>
      <w:proofErr w:type="spellStart"/>
      <w:r w:rsidR="00EA4A13" w:rsidRPr="00C86FF7">
        <w:rPr>
          <w:lang w:val="en-US"/>
        </w:rPr>
        <w:t>f</w:t>
      </w:r>
      <w:r w:rsidR="008D5D5A" w:rsidRPr="00C86FF7">
        <w:rPr>
          <w:vertAlign w:val="subscript"/>
          <w:lang w:val="en-US"/>
        </w:rPr>
        <w:t>R</w:t>
      </w:r>
      <w:proofErr w:type="spellEnd"/>
      <w:r w:rsidR="008D5D5A" w:rsidRPr="00C86FF7">
        <w:rPr>
          <w:lang w:val="en-US"/>
        </w:rPr>
        <w:t xml:space="preserve">) and </w:t>
      </w:r>
      <w:r w:rsidR="001F2EF7">
        <w:rPr>
          <w:lang w:val="en-US"/>
        </w:rPr>
        <w:t>peripheral h</w:t>
      </w:r>
      <w:r w:rsidR="001F2EF7" w:rsidRPr="0001291E">
        <w:rPr>
          <w:lang w:val="en-US"/>
        </w:rPr>
        <w:t xml:space="preserve">emoglobin </w:t>
      </w:r>
      <w:r w:rsidR="001F2EF7">
        <w:rPr>
          <w:lang w:val="en-US"/>
        </w:rPr>
        <w:t>oxygen</w:t>
      </w:r>
      <w:r w:rsidR="001F2EF7" w:rsidRPr="0001291E">
        <w:rPr>
          <w:lang w:val="en-US"/>
        </w:rPr>
        <w:t xml:space="preserve"> saturation</w:t>
      </w:r>
      <w:r w:rsidR="001F2EF7" w:rsidRPr="0001291E" w:rsidDel="009D4167">
        <w:rPr>
          <w:lang w:val="en-US"/>
        </w:rPr>
        <w:t xml:space="preserve"> </w:t>
      </w:r>
      <w:r w:rsidR="00EA4A13" w:rsidRPr="00C86FF7">
        <w:rPr>
          <w:lang w:val="en-US"/>
        </w:rPr>
        <w:t>(Sp</w:t>
      </w:r>
      <w:r w:rsidR="008D5D5A" w:rsidRPr="00C86FF7">
        <w:rPr>
          <w:lang w:val="en-US"/>
        </w:rPr>
        <w:t xml:space="preserve">O2). Reference category: Group 2 (game-farmed, high </w:t>
      </w:r>
      <w:proofErr w:type="spellStart"/>
      <w:r w:rsidR="008D5D5A" w:rsidRPr="00C86FF7">
        <w:rPr>
          <w:lang w:val="en-US"/>
        </w:rPr>
        <w:t>etorphine</w:t>
      </w:r>
      <w:proofErr w:type="spellEnd"/>
      <w:r w:rsidR="008D5D5A" w:rsidRPr="00C86FF7">
        <w:rPr>
          <w:lang w:val="en-US"/>
        </w:rPr>
        <w:t xml:space="preserve"> dose), time t0, position lateral </w:t>
      </w:r>
      <w:proofErr w:type="spellStart"/>
      <w:r w:rsidR="008D5D5A" w:rsidRPr="00C86FF7">
        <w:rPr>
          <w:lang w:val="en-US"/>
        </w:rPr>
        <w:t>recumbency</w:t>
      </w:r>
      <w:proofErr w:type="spellEnd"/>
      <w:r w:rsidR="008D5D5A" w:rsidRPr="00C86FF7">
        <w:rPr>
          <w:lang w:val="en-US"/>
        </w:rPr>
        <w:t>. The star indicates statistical significance (p &lt; 0.05).</w:t>
      </w:r>
    </w:p>
    <w:p w14:paraId="7229818C" w14:textId="77777777" w:rsidR="00AF4B43" w:rsidRPr="00C86FF7" w:rsidRDefault="00AF4B43" w:rsidP="008D5D5A">
      <w:pPr>
        <w:jc w:val="both"/>
        <w:rPr>
          <w:lang w:val="en-US"/>
        </w:rPr>
      </w:pPr>
    </w:p>
    <w:tbl>
      <w:tblPr>
        <w:tblW w:w="13794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11"/>
        <w:gridCol w:w="916"/>
        <w:gridCol w:w="992"/>
        <w:gridCol w:w="850"/>
        <w:gridCol w:w="851"/>
        <w:gridCol w:w="992"/>
        <w:gridCol w:w="851"/>
        <w:gridCol w:w="1134"/>
        <w:gridCol w:w="992"/>
        <w:gridCol w:w="1134"/>
        <w:gridCol w:w="850"/>
        <w:gridCol w:w="1134"/>
        <w:gridCol w:w="1012"/>
        <w:gridCol w:w="875"/>
      </w:tblGrid>
      <w:tr w:rsidR="00AF4B43" w:rsidRPr="00C86FF7" w14:paraId="1C480165" w14:textId="77777777" w:rsidTr="00E01E02">
        <w:trPr>
          <w:tblCellSpacing w:w="15" w:type="dxa"/>
        </w:trPr>
        <w:tc>
          <w:tcPr>
            <w:tcW w:w="1166" w:type="dxa"/>
            <w:tcBorders>
              <w:top w:val="single" w:sz="12" w:space="0" w:color="auto"/>
              <w:bottom w:val="single" w:sz="4" w:space="0" w:color="auto"/>
            </w:tcBorders>
            <w:hideMark/>
          </w:tcPr>
          <w:p w14:paraId="1CEAE5EF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</w:p>
        </w:tc>
        <w:tc>
          <w:tcPr>
            <w:tcW w:w="886" w:type="dxa"/>
            <w:tcBorders>
              <w:top w:val="single" w:sz="12" w:space="0" w:color="auto"/>
              <w:bottom w:val="single" w:sz="4" w:space="0" w:color="auto"/>
            </w:tcBorders>
            <w:hideMark/>
          </w:tcPr>
          <w:p w14:paraId="7A83BA3E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pH</w:t>
            </w:r>
          </w:p>
        </w:tc>
        <w:tc>
          <w:tcPr>
            <w:tcW w:w="962" w:type="dxa"/>
            <w:tcBorders>
              <w:top w:val="single" w:sz="12" w:space="0" w:color="auto"/>
              <w:bottom w:val="single" w:sz="4" w:space="0" w:color="auto"/>
            </w:tcBorders>
            <w:hideMark/>
          </w:tcPr>
          <w:p w14:paraId="2A8CD41C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PaCO</w:t>
            </w:r>
            <w:r w:rsidRPr="00C86FF7">
              <w:rPr>
                <w:b/>
                <w:sz w:val="20"/>
                <w:vertAlign w:val="subscript"/>
                <w:lang w:val="en-US" w:eastAsia="en-GB"/>
              </w:rPr>
              <w:t>2</w:t>
            </w:r>
          </w:p>
        </w:tc>
        <w:tc>
          <w:tcPr>
            <w:tcW w:w="820" w:type="dxa"/>
            <w:tcBorders>
              <w:top w:val="single" w:sz="12" w:space="0" w:color="auto"/>
              <w:bottom w:val="single" w:sz="4" w:space="0" w:color="auto"/>
            </w:tcBorders>
            <w:hideMark/>
          </w:tcPr>
          <w:p w14:paraId="77B20C1D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PaO</w:t>
            </w:r>
            <w:r w:rsidRPr="00C86FF7">
              <w:rPr>
                <w:b/>
                <w:sz w:val="20"/>
                <w:vertAlign w:val="subscript"/>
                <w:lang w:val="en-US" w:eastAsia="en-GB"/>
              </w:rPr>
              <w:t>2</w:t>
            </w:r>
          </w:p>
        </w:tc>
        <w:tc>
          <w:tcPr>
            <w:tcW w:w="821" w:type="dxa"/>
            <w:tcBorders>
              <w:top w:val="single" w:sz="12" w:space="0" w:color="auto"/>
              <w:bottom w:val="single" w:sz="4" w:space="0" w:color="auto"/>
            </w:tcBorders>
            <w:hideMark/>
          </w:tcPr>
          <w:p w14:paraId="04879B7E" w14:textId="014408FB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HCO</w:t>
            </w:r>
            <w:r w:rsidRPr="00C86FF7">
              <w:rPr>
                <w:b/>
                <w:sz w:val="20"/>
                <w:vertAlign w:val="subscript"/>
                <w:lang w:val="en-US" w:eastAsia="en-GB"/>
              </w:rPr>
              <w:t>3</w:t>
            </w:r>
            <w:r w:rsidR="00DB097C" w:rsidRPr="00C86FF7">
              <w:rPr>
                <w:b/>
                <w:sz w:val="20"/>
                <w:vertAlign w:val="subscript"/>
                <w:lang w:val="en-US" w:eastAsia="en-GB"/>
              </w:rPr>
              <w:t>-</w:t>
            </w:r>
          </w:p>
        </w:tc>
        <w:tc>
          <w:tcPr>
            <w:tcW w:w="962" w:type="dxa"/>
            <w:tcBorders>
              <w:top w:val="single" w:sz="12" w:space="0" w:color="auto"/>
              <w:bottom w:val="single" w:sz="4" w:space="0" w:color="auto"/>
            </w:tcBorders>
            <w:hideMark/>
          </w:tcPr>
          <w:p w14:paraId="6164D410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BE</w:t>
            </w:r>
          </w:p>
        </w:tc>
        <w:tc>
          <w:tcPr>
            <w:tcW w:w="821" w:type="dxa"/>
            <w:tcBorders>
              <w:top w:val="single" w:sz="12" w:space="0" w:color="auto"/>
              <w:bottom w:val="single" w:sz="4" w:space="0" w:color="auto"/>
            </w:tcBorders>
            <w:hideMark/>
          </w:tcPr>
          <w:p w14:paraId="742858DA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SaO</w:t>
            </w:r>
            <w:r w:rsidRPr="00C86FF7">
              <w:rPr>
                <w:b/>
                <w:sz w:val="20"/>
                <w:vertAlign w:val="subscript"/>
                <w:lang w:val="en-US" w:eastAsia="en-GB"/>
              </w:rPr>
              <w:t>2</w:t>
            </w:r>
          </w:p>
        </w:tc>
        <w:tc>
          <w:tcPr>
            <w:tcW w:w="1104" w:type="dxa"/>
            <w:tcBorders>
              <w:top w:val="single" w:sz="12" w:space="0" w:color="auto"/>
              <w:bottom w:val="single" w:sz="4" w:space="0" w:color="auto"/>
            </w:tcBorders>
            <w:hideMark/>
          </w:tcPr>
          <w:p w14:paraId="4AE5AABE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Lac</w:t>
            </w:r>
          </w:p>
        </w:tc>
        <w:tc>
          <w:tcPr>
            <w:tcW w:w="962" w:type="dxa"/>
            <w:tcBorders>
              <w:top w:val="single" w:sz="12" w:space="0" w:color="auto"/>
              <w:bottom w:val="single" w:sz="4" w:space="0" w:color="auto"/>
            </w:tcBorders>
          </w:tcPr>
          <w:p w14:paraId="67D40520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MAP</w:t>
            </w:r>
          </w:p>
        </w:tc>
        <w:tc>
          <w:tcPr>
            <w:tcW w:w="1104" w:type="dxa"/>
            <w:tcBorders>
              <w:top w:val="single" w:sz="12" w:space="0" w:color="auto"/>
              <w:bottom w:val="single" w:sz="4" w:space="0" w:color="auto"/>
            </w:tcBorders>
          </w:tcPr>
          <w:p w14:paraId="4BD58F1D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SAP</w:t>
            </w:r>
          </w:p>
        </w:tc>
        <w:tc>
          <w:tcPr>
            <w:tcW w:w="820" w:type="dxa"/>
            <w:tcBorders>
              <w:top w:val="single" w:sz="12" w:space="0" w:color="auto"/>
              <w:bottom w:val="single" w:sz="4" w:space="0" w:color="auto"/>
            </w:tcBorders>
          </w:tcPr>
          <w:p w14:paraId="5AE03A5A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DAP</w:t>
            </w:r>
          </w:p>
        </w:tc>
        <w:tc>
          <w:tcPr>
            <w:tcW w:w="1104" w:type="dxa"/>
            <w:tcBorders>
              <w:top w:val="single" w:sz="12" w:space="0" w:color="auto"/>
              <w:bottom w:val="single" w:sz="4" w:space="0" w:color="auto"/>
            </w:tcBorders>
          </w:tcPr>
          <w:p w14:paraId="672B8155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HR</w:t>
            </w:r>
          </w:p>
        </w:tc>
        <w:tc>
          <w:tcPr>
            <w:tcW w:w="982" w:type="dxa"/>
            <w:tcBorders>
              <w:top w:val="single" w:sz="12" w:space="0" w:color="auto"/>
              <w:bottom w:val="single" w:sz="4" w:space="0" w:color="auto"/>
            </w:tcBorders>
          </w:tcPr>
          <w:p w14:paraId="0B0D96A3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  <w:proofErr w:type="spellStart"/>
            <w:r w:rsidRPr="00C86FF7">
              <w:rPr>
                <w:b/>
                <w:sz w:val="20"/>
                <w:lang w:val="en-US" w:eastAsia="en-GB"/>
              </w:rPr>
              <w:t>f</w:t>
            </w:r>
            <w:r w:rsidRPr="00C86FF7">
              <w:rPr>
                <w:b/>
                <w:sz w:val="20"/>
                <w:vertAlign w:val="subscript"/>
                <w:lang w:val="en-US" w:eastAsia="en-GB"/>
              </w:rPr>
              <w:t>R</w:t>
            </w:r>
            <w:proofErr w:type="spellEnd"/>
          </w:p>
        </w:tc>
        <w:tc>
          <w:tcPr>
            <w:tcW w:w="830" w:type="dxa"/>
            <w:tcBorders>
              <w:top w:val="single" w:sz="12" w:space="0" w:color="auto"/>
              <w:bottom w:val="single" w:sz="4" w:space="0" w:color="auto"/>
            </w:tcBorders>
          </w:tcPr>
          <w:p w14:paraId="2358AF40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SpO</w:t>
            </w:r>
            <w:r w:rsidRPr="00C86FF7">
              <w:rPr>
                <w:b/>
                <w:sz w:val="20"/>
                <w:vertAlign w:val="subscript"/>
                <w:lang w:val="en-US" w:eastAsia="en-GB"/>
              </w:rPr>
              <w:t>2</w:t>
            </w:r>
          </w:p>
        </w:tc>
      </w:tr>
      <w:tr w:rsidR="00AF4B43" w:rsidRPr="00C86FF7" w14:paraId="3A189040" w14:textId="77777777" w:rsidTr="001212D8">
        <w:trPr>
          <w:tblCellSpacing w:w="15" w:type="dxa"/>
        </w:trPr>
        <w:tc>
          <w:tcPr>
            <w:tcW w:w="1166" w:type="dxa"/>
            <w:hideMark/>
          </w:tcPr>
          <w:p w14:paraId="116A3CB0" w14:textId="77777777" w:rsidR="00AF4B43" w:rsidRPr="00C86FF7" w:rsidRDefault="00AF4B43" w:rsidP="001212D8">
            <w:pPr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Group 3</w:t>
            </w:r>
          </w:p>
        </w:tc>
        <w:tc>
          <w:tcPr>
            <w:tcW w:w="886" w:type="dxa"/>
            <w:hideMark/>
          </w:tcPr>
          <w:p w14:paraId="33A6D9DF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0.010</w:t>
            </w:r>
          </w:p>
        </w:tc>
        <w:tc>
          <w:tcPr>
            <w:tcW w:w="962" w:type="dxa"/>
            <w:hideMark/>
          </w:tcPr>
          <w:p w14:paraId="230100C0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-0.283</w:t>
            </w:r>
          </w:p>
        </w:tc>
        <w:tc>
          <w:tcPr>
            <w:tcW w:w="820" w:type="dxa"/>
            <w:hideMark/>
          </w:tcPr>
          <w:p w14:paraId="78869D30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-1.907</w:t>
            </w:r>
          </w:p>
        </w:tc>
        <w:tc>
          <w:tcPr>
            <w:tcW w:w="821" w:type="dxa"/>
            <w:hideMark/>
          </w:tcPr>
          <w:p w14:paraId="5F4939AA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0.625</w:t>
            </w:r>
          </w:p>
        </w:tc>
        <w:tc>
          <w:tcPr>
            <w:tcW w:w="962" w:type="dxa"/>
            <w:hideMark/>
          </w:tcPr>
          <w:p w14:paraId="17361915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0.781</w:t>
            </w:r>
          </w:p>
        </w:tc>
        <w:tc>
          <w:tcPr>
            <w:tcW w:w="821" w:type="dxa"/>
            <w:hideMark/>
          </w:tcPr>
          <w:p w14:paraId="116D0ACE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-1.500</w:t>
            </w:r>
          </w:p>
        </w:tc>
        <w:tc>
          <w:tcPr>
            <w:tcW w:w="1104" w:type="dxa"/>
            <w:hideMark/>
          </w:tcPr>
          <w:p w14:paraId="1F4441F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-0.406</w:t>
            </w:r>
          </w:p>
        </w:tc>
        <w:tc>
          <w:tcPr>
            <w:tcW w:w="962" w:type="dxa"/>
          </w:tcPr>
          <w:p w14:paraId="18A2DB3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0.416</w:t>
            </w:r>
          </w:p>
        </w:tc>
        <w:tc>
          <w:tcPr>
            <w:tcW w:w="1104" w:type="dxa"/>
          </w:tcPr>
          <w:p w14:paraId="3ABFF7CA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2.299</w:t>
            </w:r>
          </w:p>
        </w:tc>
        <w:tc>
          <w:tcPr>
            <w:tcW w:w="820" w:type="dxa"/>
          </w:tcPr>
          <w:p w14:paraId="7191C610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3.315</w:t>
            </w:r>
          </w:p>
        </w:tc>
        <w:tc>
          <w:tcPr>
            <w:tcW w:w="1104" w:type="dxa"/>
          </w:tcPr>
          <w:p w14:paraId="0068512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-20.903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982" w:type="dxa"/>
          </w:tcPr>
          <w:p w14:paraId="3CFEB41D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-1.478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830" w:type="dxa"/>
          </w:tcPr>
          <w:p w14:paraId="1250A00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1.488</w:t>
            </w:r>
          </w:p>
        </w:tc>
      </w:tr>
      <w:tr w:rsidR="00AF4B43" w:rsidRPr="00C86FF7" w14:paraId="3E9CF0DB" w14:textId="77777777" w:rsidTr="001212D8">
        <w:trPr>
          <w:tblCellSpacing w:w="15" w:type="dxa"/>
        </w:trPr>
        <w:tc>
          <w:tcPr>
            <w:tcW w:w="1166" w:type="dxa"/>
            <w:hideMark/>
          </w:tcPr>
          <w:p w14:paraId="5B62C150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</w:p>
        </w:tc>
        <w:tc>
          <w:tcPr>
            <w:tcW w:w="886" w:type="dxa"/>
            <w:hideMark/>
          </w:tcPr>
          <w:p w14:paraId="769F00A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0.090</w:t>
            </w:r>
          </w:p>
        </w:tc>
        <w:tc>
          <w:tcPr>
            <w:tcW w:w="962" w:type="dxa"/>
            <w:hideMark/>
          </w:tcPr>
          <w:p w14:paraId="4CE8609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0.843</w:t>
            </w:r>
          </w:p>
        </w:tc>
        <w:tc>
          <w:tcPr>
            <w:tcW w:w="820" w:type="dxa"/>
            <w:hideMark/>
          </w:tcPr>
          <w:p w14:paraId="09CEE9A9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0.373</w:t>
            </w:r>
          </w:p>
        </w:tc>
        <w:tc>
          <w:tcPr>
            <w:tcW w:w="821" w:type="dxa"/>
            <w:hideMark/>
          </w:tcPr>
          <w:p w14:paraId="61E6B995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0.325</w:t>
            </w:r>
          </w:p>
        </w:tc>
        <w:tc>
          <w:tcPr>
            <w:tcW w:w="962" w:type="dxa"/>
            <w:hideMark/>
          </w:tcPr>
          <w:p w14:paraId="6B6A6404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0.235</w:t>
            </w:r>
          </w:p>
        </w:tc>
        <w:tc>
          <w:tcPr>
            <w:tcW w:w="821" w:type="dxa"/>
            <w:hideMark/>
          </w:tcPr>
          <w:p w14:paraId="6B8BD3F4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0.671</w:t>
            </w:r>
          </w:p>
        </w:tc>
        <w:tc>
          <w:tcPr>
            <w:tcW w:w="1104" w:type="dxa"/>
            <w:hideMark/>
          </w:tcPr>
          <w:p w14:paraId="6E4F240F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0.107</w:t>
            </w:r>
          </w:p>
        </w:tc>
        <w:tc>
          <w:tcPr>
            <w:tcW w:w="962" w:type="dxa"/>
          </w:tcPr>
          <w:p w14:paraId="6D274D5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0.964</w:t>
            </w:r>
          </w:p>
        </w:tc>
        <w:tc>
          <w:tcPr>
            <w:tcW w:w="1104" w:type="dxa"/>
          </w:tcPr>
          <w:p w14:paraId="17CF8A4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0.832</w:t>
            </w:r>
          </w:p>
        </w:tc>
        <w:tc>
          <w:tcPr>
            <w:tcW w:w="820" w:type="dxa"/>
          </w:tcPr>
          <w:p w14:paraId="0FF8A721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0.720</w:t>
            </w:r>
          </w:p>
        </w:tc>
        <w:tc>
          <w:tcPr>
            <w:tcW w:w="1104" w:type="dxa"/>
          </w:tcPr>
          <w:p w14:paraId="51304E97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0.0003</w:t>
            </w:r>
          </w:p>
        </w:tc>
        <w:tc>
          <w:tcPr>
            <w:tcW w:w="982" w:type="dxa"/>
          </w:tcPr>
          <w:p w14:paraId="4543DA2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0.004</w:t>
            </w:r>
          </w:p>
        </w:tc>
        <w:tc>
          <w:tcPr>
            <w:tcW w:w="830" w:type="dxa"/>
          </w:tcPr>
          <w:p w14:paraId="57143E0A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0.463</w:t>
            </w:r>
          </w:p>
        </w:tc>
      </w:tr>
      <w:tr w:rsidR="00AF4B43" w:rsidRPr="00C86FF7" w14:paraId="44A492A5" w14:textId="77777777" w:rsidTr="001212D8">
        <w:trPr>
          <w:tblCellSpacing w:w="15" w:type="dxa"/>
        </w:trPr>
        <w:tc>
          <w:tcPr>
            <w:tcW w:w="1166" w:type="dxa"/>
            <w:hideMark/>
          </w:tcPr>
          <w:p w14:paraId="25D0D8A1" w14:textId="77777777" w:rsidR="00AF4B43" w:rsidRPr="00C86FF7" w:rsidRDefault="00AF4B43" w:rsidP="001212D8">
            <w:pPr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Time</w:t>
            </w:r>
          </w:p>
        </w:tc>
        <w:tc>
          <w:tcPr>
            <w:tcW w:w="886" w:type="dxa"/>
            <w:hideMark/>
          </w:tcPr>
          <w:p w14:paraId="58134E8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-0.003</w:t>
            </w:r>
          </w:p>
        </w:tc>
        <w:tc>
          <w:tcPr>
            <w:tcW w:w="962" w:type="dxa"/>
            <w:hideMark/>
          </w:tcPr>
          <w:p w14:paraId="77B7D001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0.712</w:t>
            </w:r>
          </w:p>
        </w:tc>
        <w:tc>
          <w:tcPr>
            <w:tcW w:w="820" w:type="dxa"/>
            <w:hideMark/>
          </w:tcPr>
          <w:p w14:paraId="61B39D17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-0.160</w:t>
            </w:r>
          </w:p>
        </w:tc>
        <w:tc>
          <w:tcPr>
            <w:tcW w:w="821" w:type="dxa"/>
            <w:hideMark/>
          </w:tcPr>
          <w:p w14:paraId="429E5665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0.102</w:t>
            </w:r>
          </w:p>
        </w:tc>
        <w:tc>
          <w:tcPr>
            <w:tcW w:w="962" w:type="dxa"/>
            <w:hideMark/>
          </w:tcPr>
          <w:p w14:paraId="4F652EC4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0.062</w:t>
            </w:r>
          </w:p>
        </w:tc>
        <w:tc>
          <w:tcPr>
            <w:tcW w:w="821" w:type="dxa"/>
            <w:hideMark/>
          </w:tcPr>
          <w:p w14:paraId="77BFF961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-0.287</w:t>
            </w:r>
          </w:p>
        </w:tc>
        <w:tc>
          <w:tcPr>
            <w:tcW w:w="1104" w:type="dxa"/>
            <w:hideMark/>
          </w:tcPr>
          <w:p w14:paraId="1ACEF8D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0.292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962" w:type="dxa"/>
          </w:tcPr>
          <w:p w14:paraId="112C706D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4.154</w:t>
            </w:r>
          </w:p>
        </w:tc>
        <w:tc>
          <w:tcPr>
            <w:tcW w:w="1104" w:type="dxa"/>
          </w:tcPr>
          <w:p w14:paraId="70E1BAC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6.704</w:t>
            </w:r>
          </w:p>
        </w:tc>
        <w:tc>
          <w:tcPr>
            <w:tcW w:w="820" w:type="dxa"/>
          </w:tcPr>
          <w:p w14:paraId="1EC7FC9A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3.637</w:t>
            </w:r>
          </w:p>
        </w:tc>
        <w:tc>
          <w:tcPr>
            <w:tcW w:w="1104" w:type="dxa"/>
          </w:tcPr>
          <w:p w14:paraId="79326759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1.358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982" w:type="dxa"/>
          </w:tcPr>
          <w:p w14:paraId="1DB3C582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0.126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830" w:type="dxa"/>
          </w:tcPr>
          <w:p w14:paraId="14ACCF97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-0.076</w:t>
            </w:r>
          </w:p>
        </w:tc>
      </w:tr>
      <w:tr w:rsidR="00AF4B43" w:rsidRPr="00C86FF7" w14:paraId="2CB9C504" w14:textId="77777777" w:rsidTr="001212D8">
        <w:trPr>
          <w:tblCellSpacing w:w="15" w:type="dxa"/>
        </w:trPr>
        <w:tc>
          <w:tcPr>
            <w:tcW w:w="1166" w:type="dxa"/>
            <w:hideMark/>
          </w:tcPr>
          <w:p w14:paraId="789AA605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</w:p>
        </w:tc>
        <w:tc>
          <w:tcPr>
            <w:tcW w:w="886" w:type="dxa"/>
            <w:hideMark/>
          </w:tcPr>
          <w:p w14:paraId="5FE0051A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0.300</w:t>
            </w:r>
          </w:p>
        </w:tc>
        <w:tc>
          <w:tcPr>
            <w:tcW w:w="962" w:type="dxa"/>
            <w:hideMark/>
          </w:tcPr>
          <w:p w14:paraId="303096E1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0.061</w:t>
            </w:r>
          </w:p>
        </w:tc>
        <w:tc>
          <w:tcPr>
            <w:tcW w:w="820" w:type="dxa"/>
            <w:hideMark/>
          </w:tcPr>
          <w:p w14:paraId="531906CF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0.822</w:t>
            </w:r>
          </w:p>
        </w:tc>
        <w:tc>
          <w:tcPr>
            <w:tcW w:w="821" w:type="dxa"/>
            <w:hideMark/>
          </w:tcPr>
          <w:p w14:paraId="0227219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0.427</w:t>
            </w:r>
          </w:p>
        </w:tc>
        <w:tc>
          <w:tcPr>
            <w:tcW w:w="962" w:type="dxa"/>
            <w:hideMark/>
          </w:tcPr>
          <w:p w14:paraId="323FA6DF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0.674</w:t>
            </w:r>
          </w:p>
        </w:tc>
        <w:tc>
          <w:tcPr>
            <w:tcW w:w="821" w:type="dxa"/>
            <w:hideMark/>
          </w:tcPr>
          <w:p w14:paraId="4EF181C5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0.804</w:t>
            </w:r>
          </w:p>
        </w:tc>
        <w:tc>
          <w:tcPr>
            <w:tcW w:w="1104" w:type="dxa"/>
            <w:hideMark/>
          </w:tcPr>
          <w:p w14:paraId="220C3B5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0.002</w:t>
            </w:r>
          </w:p>
        </w:tc>
        <w:tc>
          <w:tcPr>
            <w:tcW w:w="962" w:type="dxa"/>
          </w:tcPr>
          <w:p w14:paraId="4A4DF54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0.269</w:t>
            </w:r>
          </w:p>
        </w:tc>
        <w:tc>
          <w:tcPr>
            <w:tcW w:w="1104" w:type="dxa"/>
          </w:tcPr>
          <w:p w14:paraId="2BC6F810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0.097</w:t>
            </w:r>
          </w:p>
        </w:tc>
        <w:tc>
          <w:tcPr>
            <w:tcW w:w="820" w:type="dxa"/>
          </w:tcPr>
          <w:p w14:paraId="0B2746C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0.349</w:t>
            </w:r>
          </w:p>
        </w:tc>
        <w:tc>
          <w:tcPr>
            <w:tcW w:w="1104" w:type="dxa"/>
          </w:tcPr>
          <w:p w14:paraId="7CD3B06F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</w:t>
            </w:r>
          </w:p>
        </w:tc>
        <w:tc>
          <w:tcPr>
            <w:tcW w:w="982" w:type="dxa"/>
          </w:tcPr>
          <w:p w14:paraId="6024989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</w:t>
            </w:r>
          </w:p>
        </w:tc>
        <w:tc>
          <w:tcPr>
            <w:tcW w:w="830" w:type="dxa"/>
          </w:tcPr>
          <w:p w14:paraId="76FEEC3D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0.093</w:t>
            </w:r>
          </w:p>
        </w:tc>
      </w:tr>
      <w:tr w:rsidR="00AF4B43" w:rsidRPr="00C86FF7" w14:paraId="3443DBB0" w14:textId="77777777" w:rsidTr="001212D8">
        <w:trPr>
          <w:tblCellSpacing w:w="15" w:type="dxa"/>
        </w:trPr>
        <w:tc>
          <w:tcPr>
            <w:tcW w:w="1166" w:type="dxa"/>
            <w:vMerge w:val="restart"/>
            <w:hideMark/>
          </w:tcPr>
          <w:p w14:paraId="6DC7F0CF" w14:textId="77777777" w:rsidR="00AF4B43" w:rsidRPr="00C86FF7" w:rsidRDefault="00AF4B43" w:rsidP="001212D8">
            <w:pPr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Position sternal</w:t>
            </w:r>
          </w:p>
        </w:tc>
        <w:tc>
          <w:tcPr>
            <w:tcW w:w="886" w:type="dxa"/>
            <w:hideMark/>
          </w:tcPr>
          <w:p w14:paraId="2A6E248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-0.003</w:t>
            </w:r>
          </w:p>
        </w:tc>
        <w:tc>
          <w:tcPr>
            <w:tcW w:w="962" w:type="dxa"/>
            <w:hideMark/>
          </w:tcPr>
          <w:p w14:paraId="5E7CBF56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1.395</w:t>
            </w:r>
          </w:p>
        </w:tc>
        <w:tc>
          <w:tcPr>
            <w:tcW w:w="820" w:type="dxa"/>
            <w:hideMark/>
          </w:tcPr>
          <w:p w14:paraId="72C53416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0.868</w:t>
            </w:r>
          </w:p>
        </w:tc>
        <w:tc>
          <w:tcPr>
            <w:tcW w:w="821" w:type="dxa"/>
            <w:hideMark/>
          </w:tcPr>
          <w:p w14:paraId="126C14C6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0.545</w:t>
            </w:r>
          </w:p>
        </w:tc>
        <w:tc>
          <w:tcPr>
            <w:tcW w:w="962" w:type="dxa"/>
            <w:hideMark/>
          </w:tcPr>
          <w:p w14:paraId="5765AF3E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0.448</w:t>
            </w:r>
          </w:p>
        </w:tc>
        <w:tc>
          <w:tcPr>
            <w:tcW w:w="821" w:type="dxa"/>
            <w:hideMark/>
          </w:tcPr>
          <w:p w14:paraId="7300CA04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0.152</w:t>
            </w:r>
          </w:p>
        </w:tc>
        <w:tc>
          <w:tcPr>
            <w:tcW w:w="1104" w:type="dxa"/>
            <w:hideMark/>
          </w:tcPr>
          <w:p w14:paraId="0052FC42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-0.092</w:t>
            </w:r>
          </w:p>
        </w:tc>
        <w:tc>
          <w:tcPr>
            <w:tcW w:w="962" w:type="dxa"/>
          </w:tcPr>
          <w:p w14:paraId="0AA42CBF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30.209*</w:t>
            </w:r>
          </w:p>
        </w:tc>
        <w:tc>
          <w:tcPr>
            <w:tcW w:w="1104" w:type="dxa"/>
          </w:tcPr>
          <w:p w14:paraId="57555AC7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31.482*</w:t>
            </w:r>
          </w:p>
        </w:tc>
        <w:tc>
          <w:tcPr>
            <w:tcW w:w="820" w:type="dxa"/>
          </w:tcPr>
          <w:p w14:paraId="00885FC6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31.589*</w:t>
            </w:r>
          </w:p>
        </w:tc>
        <w:tc>
          <w:tcPr>
            <w:tcW w:w="1104" w:type="dxa"/>
          </w:tcPr>
          <w:p w14:paraId="0ACEF12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-4.074</w:t>
            </w:r>
          </w:p>
        </w:tc>
        <w:tc>
          <w:tcPr>
            <w:tcW w:w="982" w:type="dxa"/>
          </w:tcPr>
          <w:p w14:paraId="4006C7FA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-0.972</w:t>
            </w:r>
          </w:p>
        </w:tc>
        <w:tc>
          <w:tcPr>
            <w:tcW w:w="830" w:type="dxa"/>
          </w:tcPr>
          <w:p w14:paraId="5F32A07E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6.062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</w:tr>
      <w:tr w:rsidR="00AF4B43" w:rsidRPr="00C86FF7" w14:paraId="647C2E2D" w14:textId="77777777" w:rsidTr="001212D8">
        <w:trPr>
          <w:tblCellSpacing w:w="15" w:type="dxa"/>
        </w:trPr>
        <w:tc>
          <w:tcPr>
            <w:tcW w:w="1166" w:type="dxa"/>
            <w:vMerge/>
            <w:hideMark/>
          </w:tcPr>
          <w:p w14:paraId="2A4FC794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</w:p>
        </w:tc>
        <w:tc>
          <w:tcPr>
            <w:tcW w:w="886" w:type="dxa"/>
            <w:hideMark/>
          </w:tcPr>
          <w:p w14:paraId="51A84E09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0.623</w:t>
            </w:r>
          </w:p>
        </w:tc>
        <w:tc>
          <w:tcPr>
            <w:tcW w:w="962" w:type="dxa"/>
            <w:hideMark/>
          </w:tcPr>
          <w:p w14:paraId="40C67DDF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0.326</w:t>
            </w:r>
          </w:p>
        </w:tc>
        <w:tc>
          <w:tcPr>
            <w:tcW w:w="820" w:type="dxa"/>
            <w:hideMark/>
          </w:tcPr>
          <w:p w14:paraId="19D79C3F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0.684</w:t>
            </w:r>
          </w:p>
        </w:tc>
        <w:tc>
          <w:tcPr>
            <w:tcW w:w="821" w:type="dxa"/>
            <w:hideMark/>
          </w:tcPr>
          <w:p w14:paraId="7F91D441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0.392</w:t>
            </w:r>
          </w:p>
        </w:tc>
        <w:tc>
          <w:tcPr>
            <w:tcW w:w="962" w:type="dxa"/>
            <w:hideMark/>
          </w:tcPr>
          <w:p w14:paraId="1888CAB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0.496</w:t>
            </w:r>
          </w:p>
        </w:tc>
        <w:tc>
          <w:tcPr>
            <w:tcW w:w="821" w:type="dxa"/>
            <w:hideMark/>
          </w:tcPr>
          <w:p w14:paraId="52D6515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0.966</w:t>
            </w:r>
          </w:p>
        </w:tc>
        <w:tc>
          <w:tcPr>
            <w:tcW w:w="1104" w:type="dxa"/>
            <w:hideMark/>
          </w:tcPr>
          <w:p w14:paraId="02FBFFB5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0.712</w:t>
            </w:r>
          </w:p>
        </w:tc>
        <w:tc>
          <w:tcPr>
            <w:tcW w:w="962" w:type="dxa"/>
          </w:tcPr>
          <w:p w14:paraId="188D689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0.0002</w:t>
            </w:r>
          </w:p>
        </w:tc>
        <w:tc>
          <w:tcPr>
            <w:tcW w:w="1104" w:type="dxa"/>
          </w:tcPr>
          <w:p w14:paraId="03F25EA6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0.002</w:t>
            </w:r>
          </w:p>
        </w:tc>
        <w:tc>
          <w:tcPr>
            <w:tcW w:w="820" w:type="dxa"/>
          </w:tcPr>
          <w:p w14:paraId="0425BF1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0.0001</w:t>
            </w:r>
          </w:p>
        </w:tc>
        <w:tc>
          <w:tcPr>
            <w:tcW w:w="1104" w:type="dxa"/>
          </w:tcPr>
          <w:p w14:paraId="37211626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0.490</w:t>
            </w:r>
          </w:p>
        </w:tc>
        <w:tc>
          <w:tcPr>
            <w:tcW w:w="982" w:type="dxa"/>
          </w:tcPr>
          <w:p w14:paraId="0B5B7125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0.060</w:t>
            </w:r>
          </w:p>
        </w:tc>
        <w:tc>
          <w:tcPr>
            <w:tcW w:w="830" w:type="dxa"/>
          </w:tcPr>
          <w:p w14:paraId="4E105AE7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0.004</w:t>
            </w:r>
          </w:p>
        </w:tc>
      </w:tr>
      <w:tr w:rsidR="00AF4B43" w:rsidRPr="00C86FF7" w14:paraId="15B8E6F5" w14:textId="77777777" w:rsidTr="001212D8">
        <w:trPr>
          <w:tblCellSpacing w:w="15" w:type="dxa"/>
        </w:trPr>
        <w:tc>
          <w:tcPr>
            <w:tcW w:w="1166" w:type="dxa"/>
            <w:vMerge w:val="restart"/>
            <w:hideMark/>
          </w:tcPr>
          <w:p w14:paraId="0B046186" w14:textId="77777777" w:rsidR="00AF4B43" w:rsidRPr="00C86FF7" w:rsidRDefault="00AF4B43" w:rsidP="001212D8">
            <w:pPr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Position sternal to lateral</w:t>
            </w:r>
          </w:p>
        </w:tc>
        <w:tc>
          <w:tcPr>
            <w:tcW w:w="886" w:type="dxa"/>
            <w:hideMark/>
          </w:tcPr>
          <w:p w14:paraId="421DF7BE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-0.010</w:t>
            </w:r>
          </w:p>
        </w:tc>
        <w:tc>
          <w:tcPr>
            <w:tcW w:w="962" w:type="dxa"/>
            <w:hideMark/>
          </w:tcPr>
          <w:p w14:paraId="12B6185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-0.241</w:t>
            </w:r>
          </w:p>
        </w:tc>
        <w:tc>
          <w:tcPr>
            <w:tcW w:w="820" w:type="dxa"/>
            <w:hideMark/>
          </w:tcPr>
          <w:p w14:paraId="6ED116D9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4.284</w:t>
            </w:r>
          </w:p>
        </w:tc>
        <w:tc>
          <w:tcPr>
            <w:tcW w:w="821" w:type="dxa"/>
            <w:hideMark/>
          </w:tcPr>
          <w:p w14:paraId="66668116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-0.855</w:t>
            </w:r>
          </w:p>
        </w:tc>
        <w:tc>
          <w:tcPr>
            <w:tcW w:w="962" w:type="dxa"/>
            <w:hideMark/>
          </w:tcPr>
          <w:p w14:paraId="05730562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-1.082</w:t>
            </w:r>
          </w:p>
        </w:tc>
        <w:tc>
          <w:tcPr>
            <w:tcW w:w="821" w:type="dxa"/>
            <w:hideMark/>
          </w:tcPr>
          <w:p w14:paraId="28A232A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6.939</w:t>
            </w:r>
          </w:p>
        </w:tc>
        <w:tc>
          <w:tcPr>
            <w:tcW w:w="1104" w:type="dxa"/>
            <w:hideMark/>
          </w:tcPr>
          <w:p w14:paraId="717E1764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-0.534</w:t>
            </w:r>
          </w:p>
        </w:tc>
        <w:tc>
          <w:tcPr>
            <w:tcW w:w="962" w:type="dxa"/>
          </w:tcPr>
          <w:p w14:paraId="0D5458A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10.368</w:t>
            </w:r>
          </w:p>
        </w:tc>
        <w:tc>
          <w:tcPr>
            <w:tcW w:w="1104" w:type="dxa"/>
          </w:tcPr>
          <w:p w14:paraId="77D9EC49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2.163</w:t>
            </w:r>
          </w:p>
        </w:tc>
        <w:tc>
          <w:tcPr>
            <w:tcW w:w="820" w:type="dxa"/>
          </w:tcPr>
          <w:p w14:paraId="7E4AA2C1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14.813</w:t>
            </w:r>
          </w:p>
        </w:tc>
        <w:tc>
          <w:tcPr>
            <w:tcW w:w="1104" w:type="dxa"/>
          </w:tcPr>
          <w:p w14:paraId="1052B83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-13.802</w:t>
            </w:r>
          </w:p>
        </w:tc>
        <w:tc>
          <w:tcPr>
            <w:tcW w:w="982" w:type="dxa"/>
          </w:tcPr>
          <w:p w14:paraId="50727B7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-0.719</w:t>
            </w:r>
          </w:p>
        </w:tc>
        <w:tc>
          <w:tcPr>
            <w:tcW w:w="830" w:type="dxa"/>
          </w:tcPr>
          <w:p w14:paraId="52F82BE6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8.890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</w:tr>
      <w:tr w:rsidR="00AF4B43" w:rsidRPr="00C86FF7" w14:paraId="77C2E8A6" w14:textId="77777777" w:rsidTr="001212D8">
        <w:trPr>
          <w:tblCellSpacing w:w="15" w:type="dxa"/>
        </w:trPr>
        <w:tc>
          <w:tcPr>
            <w:tcW w:w="1166" w:type="dxa"/>
            <w:vMerge/>
            <w:hideMark/>
          </w:tcPr>
          <w:p w14:paraId="7180F4A8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</w:p>
        </w:tc>
        <w:tc>
          <w:tcPr>
            <w:tcW w:w="886" w:type="dxa"/>
            <w:hideMark/>
          </w:tcPr>
          <w:p w14:paraId="7B36BEF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0.464</w:t>
            </w:r>
          </w:p>
        </w:tc>
        <w:tc>
          <w:tcPr>
            <w:tcW w:w="962" w:type="dxa"/>
            <w:hideMark/>
          </w:tcPr>
          <w:p w14:paraId="7E485C1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0.940</w:t>
            </w:r>
          </w:p>
        </w:tc>
        <w:tc>
          <w:tcPr>
            <w:tcW w:w="820" w:type="dxa"/>
            <w:hideMark/>
          </w:tcPr>
          <w:p w14:paraId="3902139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0.357</w:t>
            </w:r>
          </w:p>
        </w:tc>
        <w:tc>
          <w:tcPr>
            <w:tcW w:w="821" w:type="dxa"/>
            <w:hideMark/>
          </w:tcPr>
          <w:p w14:paraId="1FB70A2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0.552</w:t>
            </w:r>
          </w:p>
        </w:tc>
        <w:tc>
          <w:tcPr>
            <w:tcW w:w="962" w:type="dxa"/>
            <w:hideMark/>
          </w:tcPr>
          <w:p w14:paraId="4C0C989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0.465</w:t>
            </w:r>
          </w:p>
        </w:tc>
        <w:tc>
          <w:tcPr>
            <w:tcW w:w="821" w:type="dxa"/>
            <w:hideMark/>
          </w:tcPr>
          <w:p w14:paraId="1A4785D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0.367</w:t>
            </w:r>
          </w:p>
        </w:tc>
        <w:tc>
          <w:tcPr>
            <w:tcW w:w="1104" w:type="dxa"/>
            <w:hideMark/>
          </w:tcPr>
          <w:p w14:paraId="44E67BE5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0.324</w:t>
            </w:r>
          </w:p>
        </w:tc>
        <w:tc>
          <w:tcPr>
            <w:tcW w:w="962" w:type="dxa"/>
          </w:tcPr>
          <w:p w14:paraId="592BE485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0.562</w:t>
            </w:r>
          </w:p>
        </w:tc>
        <w:tc>
          <w:tcPr>
            <w:tcW w:w="1104" w:type="dxa"/>
          </w:tcPr>
          <w:p w14:paraId="03EAA47A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0.923</w:t>
            </w:r>
          </w:p>
        </w:tc>
        <w:tc>
          <w:tcPr>
            <w:tcW w:w="820" w:type="dxa"/>
          </w:tcPr>
          <w:p w14:paraId="5BB48DD9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0.403</w:t>
            </w:r>
          </w:p>
        </w:tc>
        <w:tc>
          <w:tcPr>
            <w:tcW w:w="1104" w:type="dxa"/>
          </w:tcPr>
          <w:p w14:paraId="38B29A25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0.263</w:t>
            </w:r>
          </w:p>
        </w:tc>
        <w:tc>
          <w:tcPr>
            <w:tcW w:w="982" w:type="dxa"/>
          </w:tcPr>
          <w:p w14:paraId="36D04EE4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0.505</w:t>
            </w:r>
          </w:p>
        </w:tc>
        <w:tc>
          <w:tcPr>
            <w:tcW w:w="830" w:type="dxa"/>
          </w:tcPr>
          <w:p w14:paraId="706F454F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0.040</w:t>
            </w:r>
          </w:p>
        </w:tc>
      </w:tr>
      <w:tr w:rsidR="00AF4B43" w:rsidRPr="00C86FF7" w14:paraId="2995249B" w14:textId="77777777" w:rsidTr="001212D8">
        <w:trPr>
          <w:tblCellSpacing w:w="15" w:type="dxa"/>
        </w:trPr>
        <w:tc>
          <w:tcPr>
            <w:tcW w:w="1166" w:type="dxa"/>
            <w:hideMark/>
          </w:tcPr>
          <w:p w14:paraId="0B641960" w14:textId="77777777" w:rsidR="00AF4B43" w:rsidRPr="00C86FF7" w:rsidRDefault="00AF4B43" w:rsidP="001212D8">
            <w:pPr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Constant</w:t>
            </w:r>
          </w:p>
        </w:tc>
        <w:tc>
          <w:tcPr>
            <w:tcW w:w="886" w:type="dxa"/>
            <w:hideMark/>
          </w:tcPr>
          <w:p w14:paraId="1A2E2F1A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7.329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962" w:type="dxa"/>
            <w:hideMark/>
          </w:tcPr>
          <w:p w14:paraId="78D1A6E6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63.033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820" w:type="dxa"/>
            <w:hideMark/>
          </w:tcPr>
          <w:p w14:paraId="1DFCB71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38.035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821" w:type="dxa"/>
            <w:hideMark/>
          </w:tcPr>
          <w:p w14:paraId="03080E9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33.234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962" w:type="dxa"/>
            <w:hideMark/>
          </w:tcPr>
          <w:p w14:paraId="6723D97E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7.291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821" w:type="dxa"/>
            <w:hideMark/>
          </w:tcPr>
          <w:p w14:paraId="655BAA8A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63.968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1104" w:type="dxa"/>
            <w:hideMark/>
          </w:tcPr>
          <w:p w14:paraId="08AA52F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0.884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962" w:type="dxa"/>
          </w:tcPr>
          <w:p w14:paraId="093D979D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130.825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1104" w:type="dxa"/>
          </w:tcPr>
          <w:p w14:paraId="1AEE194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173.429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820" w:type="dxa"/>
          </w:tcPr>
          <w:p w14:paraId="3B4BCDC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117.413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1104" w:type="dxa"/>
          </w:tcPr>
          <w:p w14:paraId="6622D64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54.444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982" w:type="dxa"/>
          </w:tcPr>
          <w:p w14:paraId="6182A94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5.929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  <w:tc>
          <w:tcPr>
            <w:tcW w:w="830" w:type="dxa"/>
          </w:tcPr>
          <w:p w14:paraId="6CA5A41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74.665</w:t>
            </w:r>
            <w:r w:rsidRPr="00C86FF7">
              <w:rPr>
                <w:sz w:val="20"/>
                <w:vertAlign w:val="superscript"/>
                <w:lang w:val="en-US" w:eastAsia="en-GB"/>
              </w:rPr>
              <w:t>*</w:t>
            </w:r>
          </w:p>
        </w:tc>
      </w:tr>
      <w:tr w:rsidR="00AF4B43" w:rsidRPr="00C86FF7" w14:paraId="79E9C01E" w14:textId="77777777" w:rsidTr="001212D8">
        <w:trPr>
          <w:tblCellSpacing w:w="15" w:type="dxa"/>
        </w:trPr>
        <w:tc>
          <w:tcPr>
            <w:tcW w:w="1166" w:type="dxa"/>
            <w:hideMark/>
          </w:tcPr>
          <w:p w14:paraId="59AA19C3" w14:textId="77777777" w:rsidR="00AF4B43" w:rsidRPr="00C86FF7" w:rsidRDefault="00AF4B43" w:rsidP="001212D8">
            <w:pPr>
              <w:jc w:val="center"/>
              <w:rPr>
                <w:b/>
                <w:sz w:val="20"/>
                <w:lang w:val="en-US" w:eastAsia="en-GB"/>
              </w:rPr>
            </w:pPr>
          </w:p>
        </w:tc>
        <w:tc>
          <w:tcPr>
            <w:tcW w:w="886" w:type="dxa"/>
            <w:hideMark/>
          </w:tcPr>
          <w:p w14:paraId="6DAB244E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</w:t>
            </w:r>
          </w:p>
        </w:tc>
        <w:tc>
          <w:tcPr>
            <w:tcW w:w="962" w:type="dxa"/>
            <w:hideMark/>
          </w:tcPr>
          <w:p w14:paraId="599CB5B4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</w:t>
            </w:r>
          </w:p>
        </w:tc>
        <w:tc>
          <w:tcPr>
            <w:tcW w:w="820" w:type="dxa"/>
            <w:hideMark/>
          </w:tcPr>
          <w:p w14:paraId="6BF38D7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</w:t>
            </w:r>
          </w:p>
        </w:tc>
        <w:tc>
          <w:tcPr>
            <w:tcW w:w="821" w:type="dxa"/>
            <w:hideMark/>
          </w:tcPr>
          <w:p w14:paraId="7987B8BE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</w:t>
            </w:r>
          </w:p>
        </w:tc>
        <w:tc>
          <w:tcPr>
            <w:tcW w:w="962" w:type="dxa"/>
            <w:hideMark/>
          </w:tcPr>
          <w:p w14:paraId="66C74409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</w:t>
            </w:r>
          </w:p>
        </w:tc>
        <w:tc>
          <w:tcPr>
            <w:tcW w:w="821" w:type="dxa"/>
            <w:hideMark/>
          </w:tcPr>
          <w:p w14:paraId="058A0695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</w:t>
            </w:r>
          </w:p>
        </w:tc>
        <w:tc>
          <w:tcPr>
            <w:tcW w:w="1104" w:type="dxa"/>
            <w:hideMark/>
          </w:tcPr>
          <w:p w14:paraId="1B2B388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0.002</w:t>
            </w:r>
          </w:p>
        </w:tc>
        <w:tc>
          <w:tcPr>
            <w:tcW w:w="962" w:type="dxa"/>
          </w:tcPr>
          <w:p w14:paraId="642467EF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</w:t>
            </w:r>
          </w:p>
        </w:tc>
        <w:tc>
          <w:tcPr>
            <w:tcW w:w="1104" w:type="dxa"/>
          </w:tcPr>
          <w:p w14:paraId="63B4344F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</w:t>
            </w:r>
          </w:p>
        </w:tc>
        <w:tc>
          <w:tcPr>
            <w:tcW w:w="820" w:type="dxa"/>
          </w:tcPr>
          <w:p w14:paraId="1347978A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</w:t>
            </w:r>
          </w:p>
        </w:tc>
        <w:tc>
          <w:tcPr>
            <w:tcW w:w="1104" w:type="dxa"/>
          </w:tcPr>
          <w:p w14:paraId="3C8D3EA2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</w:t>
            </w:r>
          </w:p>
        </w:tc>
        <w:tc>
          <w:tcPr>
            <w:tcW w:w="982" w:type="dxa"/>
          </w:tcPr>
          <w:p w14:paraId="11A89AD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</w:t>
            </w:r>
          </w:p>
        </w:tc>
        <w:tc>
          <w:tcPr>
            <w:tcW w:w="830" w:type="dxa"/>
          </w:tcPr>
          <w:p w14:paraId="0C497A69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p = 0.000</w:t>
            </w:r>
          </w:p>
        </w:tc>
      </w:tr>
      <w:tr w:rsidR="00AF4B43" w:rsidRPr="00C86FF7" w14:paraId="185D0704" w14:textId="77777777" w:rsidTr="001212D8">
        <w:trPr>
          <w:tblCellSpacing w:w="15" w:type="dxa"/>
        </w:trPr>
        <w:tc>
          <w:tcPr>
            <w:tcW w:w="1166" w:type="dxa"/>
            <w:hideMark/>
          </w:tcPr>
          <w:p w14:paraId="177C4506" w14:textId="77777777" w:rsidR="00AF4B43" w:rsidRPr="00C86FF7" w:rsidRDefault="00AF4B43" w:rsidP="001212D8">
            <w:pPr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Observations</w:t>
            </w:r>
          </w:p>
        </w:tc>
        <w:tc>
          <w:tcPr>
            <w:tcW w:w="886" w:type="dxa"/>
            <w:hideMark/>
          </w:tcPr>
          <w:p w14:paraId="1570B00E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92</w:t>
            </w:r>
          </w:p>
        </w:tc>
        <w:tc>
          <w:tcPr>
            <w:tcW w:w="962" w:type="dxa"/>
            <w:hideMark/>
          </w:tcPr>
          <w:p w14:paraId="1F1EB765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92</w:t>
            </w:r>
          </w:p>
        </w:tc>
        <w:tc>
          <w:tcPr>
            <w:tcW w:w="820" w:type="dxa"/>
            <w:hideMark/>
          </w:tcPr>
          <w:p w14:paraId="786E5AE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90</w:t>
            </w:r>
          </w:p>
        </w:tc>
        <w:tc>
          <w:tcPr>
            <w:tcW w:w="821" w:type="dxa"/>
            <w:hideMark/>
          </w:tcPr>
          <w:p w14:paraId="3CA25F7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92</w:t>
            </w:r>
          </w:p>
        </w:tc>
        <w:tc>
          <w:tcPr>
            <w:tcW w:w="962" w:type="dxa"/>
            <w:hideMark/>
          </w:tcPr>
          <w:p w14:paraId="3C35CC6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92</w:t>
            </w:r>
          </w:p>
        </w:tc>
        <w:tc>
          <w:tcPr>
            <w:tcW w:w="821" w:type="dxa"/>
            <w:hideMark/>
          </w:tcPr>
          <w:p w14:paraId="76F023C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90</w:t>
            </w:r>
          </w:p>
        </w:tc>
        <w:tc>
          <w:tcPr>
            <w:tcW w:w="1104" w:type="dxa"/>
            <w:hideMark/>
          </w:tcPr>
          <w:p w14:paraId="759A3DC5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90</w:t>
            </w:r>
          </w:p>
        </w:tc>
        <w:tc>
          <w:tcPr>
            <w:tcW w:w="962" w:type="dxa"/>
          </w:tcPr>
          <w:p w14:paraId="3940A7BA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71</w:t>
            </w:r>
          </w:p>
        </w:tc>
        <w:tc>
          <w:tcPr>
            <w:tcW w:w="1104" w:type="dxa"/>
          </w:tcPr>
          <w:p w14:paraId="006F5979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71</w:t>
            </w:r>
          </w:p>
        </w:tc>
        <w:tc>
          <w:tcPr>
            <w:tcW w:w="820" w:type="dxa"/>
          </w:tcPr>
          <w:p w14:paraId="4AC834B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71</w:t>
            </w:r>
          </w:p>
        </w:tc>
        <w:tc>
          <w:tcPr>
            <w:tcW w:w="1104" w:type="dxa"/>
          </w:tcPr>
          <w:p w14:paraId="7D9A8447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258</w:t>
            </w:r>
          </w:p>
        </w:tc>
        <w:tc>
          <w:tcPr>
            <w:tcW w:w="982" w:type="dxa"/>
          </w:tcPr>
          <w:p w14:paraId="2BD1878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258</w:t>
            </w:r>
          </w:p>
        </w:tc>
        <w:tc>
          <w:tcPr>
            <w:tcW w:w="830" w:type="dxa"/>
          </w:tcPr>
          <w:p w14:paraId="20487FD6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253</w:t>
            </w:r>
          </w:p>
        </w:tc>
      </w:tr>
      <w:tr w:rsidR="00AF4B43" w:rsidRPr="00C86FF7" w14:paraId="7DB23FAD" w14:textId="77777777" w:rsidTr="001212D8">
        <w:trPr>
          <w:tblCellSpacing w:w="15" w:type="dxa"/>
        </w:trPr>
        <w:tc>
          <w:tcPr>
            <w:tcW w:w="1166" w:type="dxa"/>
            <w:hideMark/>
          </w:tcPr>
          <w:p w14:paraId="43E2E8DD" w14:textId="77777777" w:rsidR="00AF4B43" w:rsidRPr="00C86FF7" w:rsidRDefault="00AF4B43" w:rsidP="001212D8">
            <w:pPr>
              <w:rPr>
                <w:b/>
                <w:sz w:val="20"/>
                <w:lang w:val="en-US" w:eastAsia="en-GB"/>
              </w:rPr>
            </w:pPr>
            <w:r w:rsidRPr="00C86FF7">
              <w:rPr>
                <w:b/>
                <w:sz w:val="20"/>
                <w:lang w:val="en-US" w:eastAsia="en-GB"/>
              </w:rPr>
              <w:t>Log Likelihood</w:t>
            </w:r>
          </w:p>
        </w:tc>
        <w:tc>
          <w:tcPr>
            <w:tcW w:w="886" w:type="dxa"/>
            <w:hideMark/>
          </w:tcPr>
          <w:p w14:paraId="730C39E7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194.898</w:t>
            </w:r>
          </w:p>
        </w:tc>
        <w:tc>
          <w:tcPr>
            <w:tcW w:w="962" w:type="dxa"/>
            <w:hideMark/>
          </w:tcPr>
          <w:p w14:paraId="3716480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-256.071</w:t>
            </w:r>
          </w:p>
        </w:tc>
        <w:tc>
          <w:tcPr>
            <w:tcW w:w="820" w:type="dxa"/>
            <w:hideMark/>
          </w:tcPr>
          <w:p w14:paraId="6CD63125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-295.301</w:t>
            </w:r>
          </w:p>
        </w:tc>
        <w:tc>
          <w:tcPr>
            <w:tcW w:w="821" w:type="dxa"/>
            <w:hideMark/>
          </w:tcPr>
          <w:p w14:paraId="70285B4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-171.476</w:t>
            </w:r>
          </w:p>
        </w:tc>
        <w:tc>
          <w:tcPr>
            <w:tcW w:w="962" w:type="dxa"/>
            <w:hideMark/>
          </w:tcPr>
          <w:p w14:paraId="57421F3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-179.950</w:t>
            </w:r>
          </w:p>
        </w:tc>
        <w:tc>
          <w:tcPr>
            <w:tcW w:w="821" w:type="dxa"/>
            <w:hideMark/>
          </w:tcPr>
          <w:p w14:paraId="1EB5316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-336.877</w:t>
            </w:r>
          </w:p>
        </w:tc>
        <w:tc>
          <w:tcPr>
            <w:tcW w:w="1104" w:type="dxa"/>
            <w:hideMark/>
          </w:tcPr>
          <w:p w14:paraId="2835899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-117.471</w:t>
            </w:r>
          </w:p>
        </w:tc>
        <w:tc>
          <w:tcPr>
            <w:tcW w:w="962" w:type="dxa"/>
          </w:tcPr>
          <w:p w14:paraId="28EB8C9E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-324.855</w:t>
            </w:r>
          </w:p>
        </w:tc>
        <w:tc>
          <w:tcPr>
            <w:tcW w:w="1104" w:type="dxa"/>
          </w:tcPr>
          <w:p w14:paraId="6F7E566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-334.770</w:t>
            </w:r>
          </w:p>
        </w:tc>
        <w:tc>
          <w:tcPr>
            <w:tcW w:w="820" w:type="dxa"/>
          </w:tcPr>
          <w:p w14:paraId="5CC662F2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-325.704</w:t>
            </w:r>
          </w:p>
        </w:tc>
        <w:tc>
          <w:tcPr>
            <w:tcW w:w="1104" w:type="dxa"/>
          </w:tcPr>
          <w:p w14:paraId="41CEC58A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-1,120.608</w:t>
            </w:r>
          </w:p>
        </w:tc>
        <w:tc>
          <w:tcPr>
            <w:tcW w:w="982" w:type="dxa"/>
          </w:tcPr>
          <w:p w14:paraId="347D20FD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-557.868</w:t>
            </w:r>
          </w:p>
        </w:tc>
        <w:tc>
          <w:tcPr>
            <w:tcW w:w="830" w:type="dxa"/>
          </w:tcPr>
          <w:p w14:paraId="3F676C4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-860.572</w:t>
            </w:r>
          </w:p>
        </w:tc>
      </w:tr>
      <w:tr w:rsidR="00AF4B43" w:rsidRPr="00C86FF7" w14:paraId="531E94C1" w14:textId="77777777" w:rsidTr="00E01E02">
        <w:trPr>
          <w:tblCellSpacing w:w="15" w:type="dxa"/>
        </w:trPr>
        <w:tc>
          <w:tcPr>
            <w:tcW w:w="1166" w:type="dxa"/>
            <w:tcBorders>
              <w:bottom w:val="single" w:sz="12" w:space="0" w:color="auto"/>
            </w:tcBorders>
            <w:hideMark/>
          </w:tcPr>
          <w:p w14:paraId="3A41C629" w14:textId="77777777" w:rsidR="00AF4B43" w:rsidRPr="00C86FF7" w:rsidRDefault="00AF4B43" w:rsidP="001212D8">
            <w:pPr>
              <w:rPr>
                <w:b/>
                <w:sz w:val="20"/>
                <w:lang w:val="en-US" w:eastAsia="en-GB"/>
              </w:rPr>
            </w:pPr>
            <w:proofErr w:type="spellStart"/>
            <w:r w:rsidRPr="00C86FF7">
              <w:rPr>
                <w:b/>
                <w:sz w:val="20"/>
                <w:lang w:val="en-US" w:eastAsia="en-GB"/>
              </w:rPr>
              <w:t>Akaike</w:t>
            </w:r>
            <w:proofErr w:type="spellEnd"/>
            <w:r w:rsidRPr="00C86FF7">
              <w:rPr>
                <w:b/>
                <w:sz w:val="20"/>
                <w:lang w:val="en-US" w:eastAsia="en-GB"/>
              </w:rPr>
              <w:t xml:space="preserve"> Inf. Crit.</w:t>
            </w:r>
          </w:p>
        </w:tc>
        <w:tc>
          <w:tcPr>
            <w:tcW w:w="886" w:type="dxa"/>
            <w:tcBorders>
              <w:bottom w:val="single" w:sz="12" w:space="0" w:color="auto"/>
            </w:tcBorders>
            <w:hideMark/>
          </w:tcPr>
          <w:p w14:paraId="085BE58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-375.797</w:t>
            </w:r>
          </w:p>
        </w:tc>
        <w:tc>
          <w:tcPr>
            <w:tcW w:w="962" w:type="dxa"/>
            <w:tcBorders>
              <w:bottom w:val="single" w:sz="12" w:space="0" w:color="auto"/>
            </w:tcBorders>
            <w:hideMark/>
          </w:tcPr>
          <w:p w14:paraId="4881C662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526.143</w:t>
            </w:r>
          </w:p>
        </w:tc>
        <w:tc>
          <w:tcPr>
            <w:tcW w:w="820" w:type="dxa"/>
            <w:tcBorders>
              <w:bottom w:val="single" w:sz="12" w:space="0" w:color="auto"/>
            </w:tcBorders>
            <w:hideMark/>
          </w:tcPr>
          <w:p w14:paraId="35A482F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604.602</w:t>
            </w:r>
          </w:p>
        </w:tc>
        <w:tc>
          <w:tcPr>
            <w:tcW w:w="821" w:type="dxa"/>
            <w:tcBorders>
              <w:bottom w:val="single" w:sz="12" w:space="0" w:color="auto"/>
            </w:tcBorders>
            <w:hideMark/>
          </w:tcPr>
          <w:p w14:paraId="0341A7CF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356.952</w:t>
            </w:r>
          </w:p>
        </w:tc>
        <w:tc>
          <w:tcPr>
            <w:tcW w:w="962" w:type="dxa"/>
            <w:tcBorders>
              <w:bottom w:val="single" w:sz="12" w:space="0" w:color="auto"/>
            </w:tcBorders>
            <w:hideMark/>
          </w:tcPr>
          <w:p w14:paraId="08CF74C3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373.900</w:t>
            </w:r>
          </w:p>
        </w:tc>
        <w:tc>
          <w:tcPr>
            <w:tcW w:w="821" w:type="dxa"/>
            <w:tcBorders>
              <w:bottom w:val="single" w:sz="12" w:space="0" w:color="auto"/>
            </w:tcBorders>
            <w:hideMark/>
          </w:tcPr>
          <w:p w14:paraId="19BF180A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687.753</w:t>
            </w:r>
          </w:p>
        </w:tc>
        <w:tc>
          <w:tcPr>
            <w:tcW w:w="1104" w:type="dxa"/>
            <w:tcBorders>
              <w:bottom w:val="single" w:sz="12" w:space="0" w:color="auto"/>
            </w:tcBorders>
            <w:hideMark/>
          </w:tcPr>
          <w:p w14:paraId="5309EEC5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248.942</w:t>
            </w:r>
          </w:p>
        </w:tc>
        <w:tc>
          <w:tcPr>
            <w:tcW w:w="962" w:type="dxa"/>
            <w:tcBorders>
              <w:bottom w:val="single" w:sz="12" w:space="0" w:color="auto"/>
            </w:tcBorders>
          </w:tcPr>
          <w:p w14:paraId="3F19E088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663.710</w:t>
            </w:r>
          </w:p>
        </w:tc>
        <w:tc>
          <w:tcPr>
            <w:tcW w:w="1104" w:type="dxa"/>
            <w:tcBorders>
              <w:bottom w:val="single" w:sz="12" w:space="0" w:color="auto"/>
            </w:tcBorders>
          </w:tcPr>
          <w:p w14:paraId="5EC7A536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683.540</w:t>
            </w:r>
          </w:p>
        </w:tc>
        <w:tc>
          <w:tcPr>
            <w:tcW w:w="820" w:type="dxa"/>
            <w:tcBorders>
              <w:bottom w:val="single" w:sz="12" w:space="0" w:color="auto"/>
            </w:tcBorders>
          </w:tcPr>
          <w:p w14:paraId="2C19E05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665.408</w:t>
            </w:r>
          </w:p>
        </w:tc>
        <w:tc>
          <w:tcPr>
            <w:tcW w:w="1104" w:type="dxa"/>
            <w:tcBorders>
              <w:bottom w:val="single" w:sz="12" w:space="0" w:color="auto"/>
            </w:tcBorders>
          </w:tcPr>
          <w:p w14:paraId="77C0F7CB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2,255.216</w:t>
            </w:r>
          </w:p>
        </w:tc>
        <w:tc>
          <w:tcPr>
            <w:tcW w:w="982" w:type="dxa"/>
            <w:tcBorders>
              <w:bottom w:val="single" w:sz="12" w:space="0" w:color="auto"/>
            </w:tcBorders>
          </w:tcPr>
          <w:p w14:paraId="40EF26CC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1,129.735</w:t>
            </w:r>
          </w:p>
        </w:tc>
        <w:tc>
          <w:tcPr>
            <w:tcW w:w="830" w:type="dxa"/>
            <w:tcBorders>
              <w:bottom w:val="single" w:sz="12" w:space="0" w:color="auto"/>
            </w:tcBorders>
          </w:tcPr>
          <w:p w14:paraId="31B04A49" w14:textId="77777777" w:rsidR="00AF4B43" w:rsidRPr="00C86FF7" w:rsidRDefault="00AF4B43" w:rsidP="001212D8">
            <w:pPr>
              <w:jc w:val="center"/>
              <w:rPr>
                <w:sz w:val="20"/>
                <w:lang w:val="en-US" w:eastAsia="en-GB"/>
              </w:rPr>
            </w:pPr>
            <w:r w:rsidRPr="00C86FF7">
              <w:rPr>
                <w:sz w:val="20"/>
                <w:lang w:val="en-US" w:eastAsia="en-GB"/>
              </w:rPr>
              <w:t>1,735.143</w:t>
            </w:r>
          </w:p>
        </w:tc>
      </w:tr>
    </w:tbl>
    <w:p w14:paraId="75AA2F71" w14:textId="77777777" w:rsidR="00AF4B43" w:rsidRPr="00C86FF7" w:rsidRDefault="00AF4B43" w:rsidP="008D5D5A">
      <w:pPr>
        <w:jc w:val="both"/>
        <w:rPr>
          <w:lang w:val="en-US"/>
        </w:rPr>
      </w:pPr>
    </w:p>
    <w:p w14:paraId="72A0BF36" w14:textId="3F1A1740" w:rsidR="008D5D5A" w:rsidRPr="0001291E" w:rsidRDefault="008D5D5A" w:rsidP="00FC7F28">
      <w:pPr>
        <w:pStyle w:val="articleref"/>
        <w:spacing w:before="0" w:beforeAutospacing="0" w:after="0" w:afterAutospacing="0"/>
        <w:rPr>
          <w:szCs w:val="20"/>
          <w:lang w:val="en-US" w:eastAsia="en-US"/>
        </w:rPr>
      </w:pPr>
    </w:p>
    <w:sectPr w:rsidR="008D5D5A" w:rsidRPr="0001291E" w:rsidSect="00F26421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D85739" w14:textId="77777777" w:rsidR="008935DC" w:rsidRDefault="008935DC" w:rsidP="00AE5B89">
      <w:r>
        <w:separator/>
      </w:r>
    </w:p>
  </w:endnote>
  <w:endnote w:type="continuationSeparator" w:id="0">
    <w:p w14:paraId="3DAE3158" w14:textId="77777777" w:rsidR="008935DC" w:rsidRDefault="008935DC" w:rsidP="00AE5B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ternal Lights Script">
    <w:panose1 w:val="00000000000000000000"/>
    <w:charset w:val="00"/>
    <w:family w:val="modern"/>
    <w:notTrueType/>
    <w:pitch w:val="variable"/>
    <w:sig w:usb0="800000AF" w:usb1="1000004A" w:usb2="00000000" w:usb3="00000000" w:csb0="00000003" w:csb1="00000000"/>
  </w:font>
  <w:font w:name="ArialMT">
    <w:altName w:val="Segoe Print"/>
    <w:panose1 w:val="00000000000000000000"/>
    <w:charset w:val="00"/>
    <w:family w:val="roman"/>
    <w:notTrueType/>
    <w:pitch w:val="default"/>
  </w:font>
  <w:font w:name="Wingdings-Regular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A933EF" w14:textId="77777777" w:rsidR="008935DC" w:rsidRDefault="008935DC" w:rsidP="00AE5B89">
      <w:r>
        <w:separator/>
      </w:r>
    </w:p>
  </w:footnote>
  <w:footnote w:type="continuationSeparator" w:id="0">
    <w:p w14:paraId="12339A31" w14:textId="77777777" w:rsidR="008935DC" w:rsidRDefault="008935DC" w:rsidP="00AE5B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F039FC" w14:textId="77777777" w:rsidR="00DF221C" w:rsidRDefault="00DF221C" w:rsidP="007F556B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2BC36E" w14:textId="77777777" w:rsidR="00DF221C" w:rsidRPr="00B56740" w:rsidRDefault="00DF221C" w:rsidP="007F556B">
    <w:pPr>
      <w:pStyle w:val="Header"/>
      <w:jc w:val="right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05E76"/>
    <w:multiLevelType w:val="hybridMultilevel"/>
    <w:tmpl w:val="6422D15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CA4723"/>
    <w:multiLevelType w:val="hybridMultilevel"/>
    <w:tmpl w:val="17465EAE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DC18A6"/>
    <w:multiLevelType w:val="multilevel"/>
    <w:tmpl w:val="979E3570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10320524"/>
    <w:multiLevelType w:val="hybridMultilevel"/>
    <w:tmpl w:val="FFE230AC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20500EB"/>
    <w:multiLevelType w:val="hybridMultilevel"/>
    <w:tmpl w:val="ED440E98"/>
    <w:lvl w:ilvl="0" w:tplc="0CD2518E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720" w:hanging="360"/>
      </w:pPr>
    </w:lvl>
    <w:lvl w:ilvl="2" w:tplc="0409001B">
      <w:start w:val="1"/>
      <w:numFmt w:val="lowerRoman"/>
      <w:lvlText w:val="%3."/>
      <w:lvlJc w:val="right"/>
      <w:pPr>
        <w:ind w:left="1440" w:hanging="180"/>
      </w:pPr>
    </w:lvl>
    <w:lvl w:ilvl="3" w:tplc="0409000F">
      <w:start w:val="1"/>
      <w:numFmt w:val="decimal"/>
      <w:lvlText w:val="%4."/>
      <w:lvlJc w:val="left"/>
      <w:pPr>
        <w:ind w:left="2160" w:hanging="360"/>
      </w:pPr>
    </w:lvl>
    <w:lvl w:ilvl="4" w:tplc="04090019">
      <w:start w:val="1"/>
      <w:numFmt w:val="lowerLetter"/>
      <w:lvlText w:val="%5."/>
      <w:lvlJc w:val="left"/>
      <w:pPr>
        <w:ind w:left="2880" w:hanging="360"/>
      </w:pPr>
    </w:lvl>
    <w:lvl w:ilvl="5" w:tplc="0409001B">
      <w:start w:val="1"/>
      <w:numFmt w:val="lowerRoman"/>
      <w:lvlText w:val="%6."/>
      <w:lvlJc w:val="right"/>
      <w:pPr>
        <w:ind w:left="3600" w:hanging="180"/>
      </w:pPr>
    </w:lvl>
    <w:lvl w:ilvl="6" w:tplc="0409000F">
      <w:start w:val="1"/>
      <w:numFmt w:val="decimal"/>
      <w:lvlText w:val="%7."/>
      <w:lvlJc w:val="left"/>
      <w:pPr>
        <w:ind w:left="4320" w:hanging="360"/>
      </w:pPr>
    </w:lvl>
    <w:lvl w:ilvl="7" w:tplc="04090019">
      <w:start w:val="1"/>
      <w:numFmt w:val="lowerLetter"/>
      <w:lvlText w:val="%8."/>
      <w:lvlJc w:val="left"/>
      <w:pPr>
        <w:ind w:left="5040" w:hanging="360"/>
      </w:pPr>
    </w:lvl>
    <w:lvl w:ilvl="8" w:tplc="0409001B">
      <w:start w:val="1"/>
      <w:numFmt w:val="lowerRoman"/>
      <w:lvlText w:val="%9."/>
      <w:lvlJc w:val="right"/>
      <w:pPr>
        <w:ind w:left="5760" w:hanging="180"/>
      </w:pPr>
    </w:lvl>
  </w:abstractNum>
  <w:abstractNum w:abstractNumId="5" w15:restartNumberingAfterBreak="0">
    <w:nsid w:val="12673C5B"/>
    <w:multiLevelType w:val="hybridMultilevel"/>
    <w:tmpl w:val="A880D6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9056AB"/>
    <w:multiLevelType w:val="hybridMultilevel"/>
    <w:tmpl w:val="F86E5182"/>
    <w:lvl w:ilvl="0" w:tplc="D2D6E65C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890B33"/>
    <w:multiLevelType w:val="multilevel"/>
    <w:tmpl w:val="903CE2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18C3239D"/>
    <w:multiLevelType w:val="multilevel"/>
    <w:tmpl w:val="FC5A956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  <w:i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9" w15:restartNumberingAfterBreak="0">
    <w:nsid w:val="1C11636C"/>
    <w:multiLevelType w:val="hybridMultilevel"/>
    <w:tmpl w:val="4F1077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954785"/>
    <w:multiLevelType w:val="multilevel"/>
    <w:tmpl w:val="EA963A4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21C071EB"/>
    <w:multiLevelType w:val="hybridMultilevel"/>
    <w:tmpl w:val="4E0EC1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FC03E0"/>
    <w:multiLevelType w:val="hybridMultilevel"/>
    <w:tmpl w:val="C1E0334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6A11586"/>
    <w:multiLevelType w:val="hybridMultilevel"/>
    <w:tmpl w:val="C51093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A3B5233"/>
    <w:multiLevelType w:val="multilevel"/>
    <w:tmpl w:val="845C350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5" w15:restartNumberingAfterBreak="0">
    <w:nsid w:val="348D43A9"/>
    <w:multiLevelType w:val="hybridMultilevel"/>
    <w:tmpl w:val="32A41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1760CE"/>
    <w:multiLevelType w:val="multilevel"/>
    <w:tmpl w:val="1D1C1E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i w:val="0"/>
      </w:rPr>
    </w:lvl>
  </w:abstractNum>
  <w:abstractNum w:abstractNumId="17" w15:restartNumberingAfterBreak="0">
    <w:nsid w:val="39DC6C46"/>
    <w:multiLevelType w:val="multilevel"/>
    <w:tmpl w:val="7E0E6F7E"/>
    <w:lvl w:ilvl="0">
      <w:start w:val="1"/>
      <w:numFmt w:val="decimal"/>
      <w:pStyle w:val="Formatvorlage1"/>
      <w:lvlText w:val="%1."/>
      <w:lvlJc w:val="left"/>
      <w:pPr>
        <w:tabs>
          <w:tab w:val="num" w:pos="3337"/>
        </w:tabs>
        <w:ind w:left="3337" w:hanging="360"/>
      </w:pPr>
      <w:rPr>
        <w:rFonts w:cs="Times New Roman"/>
        <w:b/>
        <w:bCs/>
        <w:i w:val="0"/>
      </w:rPr>
    </w:lvl>
    <w:lvl w:ilvl="1">
      <w:start w:val="1"/>
      <w:numFmt w:val="lowerLetter"/>
      <w:lvlText w:val="%2."/>
      <w:lvlJc w:val="left"/>
      <w:pPr>
        <w:ind w:left="441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513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47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657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729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333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873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9457" w:hanging="180"/>
      </w:pPr>
      <w:rPr>
        <w:rFonts w:cs="Times New Roman"/>
      </w:rPr>
    </w:lvl>
  </w:abstractNum>
  <w:abstractNum w:abstractNumId="18" w15:restartNumberingAfterBreak="0">
    <w:nsid w:val="3B520165"/>
    <w:multiLevelType w:val="hybridMultilevel"/>
    <w:tmpl w:val="6CE2968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EC97389"/>
    <w:multiLevelType w:val="multilevel"/>
    <w:tmpl w:val="560C624A"/>
    <w:lvl w:ilvl="0">
      <w:start w:val="1"/>
      <w:numFmt w:val="decimal"/>
      <w:lvlText w:val="%1."/>
      <w:lvlJc w:val="left"/>
      <w:pPr>
        <w:ind w:left="400" w:hanging="4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0" w15:restartNumberingAfterBreak="0">
    <w:nsid w:val="3FF60AAC"/>
    <w:multiLevelType w:val="hybridMultilevel"/>
    <w:tmpl w:val="38D6CE3C"/>
    <w:lvl w:ilvl="0" w:tplc="04090001">
      <w:start w:val="1"/>
      <w:numFmt w:val="bullet"/>
      <w:lvlText w:val=""/>
      <w:lvlJc w:val="left"/>
      <w:pPr>
        <w:ind w:left="3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21" w15:restartNumberingAfterBreak="0">
    <w:nsid w:val="44176070"/>
    <w:multiLevelType w:val="hybridMultilevel"/>
    <w:tmpl w:val="F36E4F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88D0197"/>
    <w:multiLevelType w:val="multilevel"/>
    <w:tmpl w:val="D9C292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49F90811"/>
    <w:multiLevelType w:val="hybridMultilevel"/>
    <w:tmpl w:val="4F281A9C"/>
    <w:lvl w:ilvl="0" w:tplc="040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A6B332A"/>
    <w:multiLevelType w:val="hybridMultilevel"/>
    <w:tmpl w:val="BF6E93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A6F3CAE"/>
    <w:multiLevelType w:val="hybridMultilevel"/>
    <w:tmpl w:val="FF5AA38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B5C3B6C"/>
    <w:multiLevelType w:val="hybridMultilevel"/>
    <w:tmpl w:val="F4120A22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DA617EA"/>
    <w:multiLevelType w:val="hybridMultilevel"/>
    <w:tmpl w:val="2370FAA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24D087B"/>
    <w:multiLevelType w:val="multilevel"/>
    <w:tmpl w:val="0A04903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00" w:hanging="540"/>
      </w:pPr>
      <w:rPr>
        <w:rFonts w:hint="default"/>
      </w:rPr>
    </w:lvl>
    <w:lvl w:ilvl="2">
      <w:start w:val="2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9" w15:restartNumberingAfterBreak="0">
    <w:nsid w:val="52984B92"/>
    <w:multiLevelType w:val="multilevel"/>
    <w:tmpl w:val="11007D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0" w15:restartNumberingAfterBreak="0">
    <w:nsid w:val="57C74672"/>
    <w:multiLevelType w:val="hybridMultilevel"/>
    <w:tmpl w:val="99D4E1D2"/>
    <w:lvl w:ilvl="0" w:tplc="C26C319C">
      <w:start w:val="1"/>
      <w:numFmt w:val="decimal"/>
      <w:lvlText w:val="%1."/>
      <w:lvlJc w:val="left"/>
      <w:pPr>
        <w:ind w:left="14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90" w:hanging="360"/>
      </w:pPr>
    </w:lvl>
    <w:lvl w:ilvl="2" w:tplc="0409001B" w:tentative="1">
      <w:start w:val="1"/>
      <w:numFmt w:val="lowerRoman"/>
      <w:lvlText w:val="%3."/>
      <w:lvlJc w:val="right"/>
      <w:pPr>
        <w:ind w:left="2910" w:hanging="180"/>
      </w:pPr>
    </w:lvl>
    <w:lvl w:ilvl="3" w:tplc="0409000F" w:tentative="1">
      <w:start w:val="1"/>
      <w:numFmt w:val="decimal"/>
      <w:lvlText w:val="%4."/>
      <w:lvlJc w:val="left"/>
      <w:pPr>
        <w:ind w:left="3630" w:hanging="360"/>
      </w:pPr>
    </w:lvl>
    <w:lvl w:ilvl="4" w:tplc="04090019" w:tentative="1">
      <w:start w:val="1"/>
      <w:numFmt w:val="lowerLetter"/>
      <w:lvlText w:val="%5."/>
      <w:lvlJc w:val="left"/>
      <w:pPr>
        <w:ind w:left="4350" w:hanging="360"/>
      </w:pPr>
    </w:lvl>
    <w:lvl w:ilvl="5" w:tplc="0409001B" w:tentative="1">
      <w:start w:val="1"/>
      <w:numFmt w:val="lowerRoman"/>
      <w:lvlText w:val="%6."/>
      <w:lvlJc w:val="right"/>
      <w:pPr>
        <w:ind w:left="5070" w:hanging="180"/>
      </w:pPr>
    </w:lvl>
    <w:lvl w:ilvl="6" w:tplc="0409000F" w:tentative="1">
      <w:start w:val="1"/>
      <w:numFmt w:val="decimal"/>
      <w:lvlText w:val="%7."/>
      <w:lvlJc w:val="left"/>
      <w:pPr>
        <w:ind w:left="5790" w:hanging="360"/>
      </w:pPr>
    </w:lvl>
    <w:lvl w:ilvl="7" w:tplc="04090019" w:tentative="1">
      <w:start w:val="1"/>
      <w:numFmt w:val="lowerLetter"/>
      <w:lvlText w:val="%8."/>
      <w:lvlJc w:val="left"/>
      <w:pPr>
        <w:ind w:left="6510" w:hanging="360"/>
      </w:pPr>
    </w:lvl>
    <w:lvl w:ilvl="8" w:tplc="0409001B" w:tentative="1">
      <w:start w:val="1"/>
      <w:numFmt w:val="lowerRoman"/>
      <w:lvlText w:val="%9."/>
      <w:lvlJc w:val="right"/>
      <w:pPr>
        <w:ind w:left="7230" w:hanging="180"/>
      </w:pPr>
    </w:lvl>
  </w:abstractNum>
  <w:abstractNum w:abstractNumId="31" w15:restartNumberingAfterBreak="0">
    <w:nsid w:val="58882267"/>
    <w:multiLevelType w:val="hybridMultilevel"/>
    <w:tmpl w:val="DFE87EF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E753C1F"/>
    <w:multiLevelType w:val="multilevel"/>
    <w:tmpl w:val="5E9278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3" w15:restartNumberingAfterBreak="0">
    <w:nsid w:val="6EAE682B"/>
    <w:multiLevelType w:val="hybridMultilevel"/>
    <w:tmpl w:val="AB98522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729B744F"/>
    <w:multiLevelType w:val="multilevel"/>
    <w:tmpl w:val="520E469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5" w15:restartNumberingAfterBreak="0">
    <w:nsid w:val="7411052A"/>
    <w:multiLevelType w:val="hybridMultilevel"/>
    <w:tmpl w:val="533C757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5464FD8"/>
    <w:multiLevelType w:val="hybridMultilevel"/>
    <w:tmpl w:val="E3B2BB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72377D"/>
    <w:multiLevelType w:val="hybridMultilevel"/>
    <w:tmpl w:val="DCFA00F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C773E95"/>
    <w:multiLevelType w:val="hybridMultilevel"/>
    <w:tmpl w:val="7CAC3744"/>
    <w:lvl w:ilvl="0" w:tplc="7AE047A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D04435B"/>
    <w:multiLevelType w:val="multilevel"/>
    <w:tmpl w:val="BAE67BE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0" w15:restartNumberingAfterBreak="0">
    <w:nsid w:val="7D2951E5"/>
    <w:multiLevelType w:val="multilevel"/>
    <w:tmpl w:val="296A46C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1" w15:restartNumberingAfterBreak="0">
    <w:nsid w:val="7DDF22CD"/>
    <w:multiLevelType w:val="hybridMultilevel"/>
    <w:tmpl w:val="9D74171C"/>
    <w:lvl w:ilvl="0" w:tplc="04090001">
      <w:start w:val="1"/>
      <w:numFmt w:val="bullet"/>
      <w:lvlText w:val=""/>
      <w:lvlJc w:val="left"/>
      <w:pPr>
        <w:ind w:left="50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</w:num>
  <w:num w:numId="4">
    <w:abstractNumId w:val="15"/>
  </w:num>
  <w:num w:numId="5">
    <w:abstractNumId w:val="36"/>
  </w:num>
  <w:num w:numId="6">
    <w:abstractNumId w:val="6"/>
  </w:num>
  <w:num w:numId="7">
    <w:abstractNumId w:val="2"/>
  </w:num>
  <w:num w:numId="8">
    <w:abstractNumId w:val="22"/>
  </w:num>
  <w:num w:numId="9">
    <w:abstractNumId w:val="10"/>
  </w:num>
  <w:num w:numId="10">
    <w:abstractNumId w:val="40"/>
  </w:num>
  <w:num w:numId="11">
    <w:abstractNumId w:val="13"/>
  </w:num>
  <w:num w:numId="12">
    <w:abstractNumId w:val="35"/>
  </w:num>
  <w:num w:numId="13">
    <w:abstractNumId w:val="0"/>
  </w:num>
  <w:num w:numId="14">
    <w:abstractNumId w:val="31"/>
  </w:num>
  <w:num w:numId="15">
    <w:abstractNumId w:val="3"/>
  </w:num>
  <w:num w:numId="16">
    <w:abstractNumId w:val="1"/>
  </w:num>
  <w:num w:numId="17">
    <w:abstractNumId w:val="21"/>
  </w:num>
  <w:num w:numId="18">
    <w:abstractNumId w:val="38"/>
  </w:num>
  <w:num w:numId="19">
    <w:abstractNumId w:val="37"/>
  </w:num>
  <w:num w:numId="20">
    <w:abstractNumId w:val="26"/>
  </w:num>
  <w:num w:numId="21">
    <w:abstractNumId w:val="27"/>
  </w:num>
  <w:num w:numId="22">
    <w:abstractNumId w:val="14"/>
  </w:num>
  <w:num w:numId="23">
    <w:abstractNumId w:val="28"/>
  </w:num>
  <w:num w:numId="24">
    <w:abstractNumId w:val="32"/>
  </w:num>
  <w:num w:numId="25">
    <w:abstractNumId w:val="16"/>
  </w:num>
  <w:num w:numId="26">
    <w:abstractNumId w:val="8"/>
  </w:num>
  <w:num w:numId="27">
    <w:abstractNumId w:val="29"/>
  </w:num>
  <w:num w:numId="28">
    <w:abstractNumId w:val="19"/>
  </w:num>
  <w:num w:numId="29">
    <w:abstractNumId w:val="7"/>
  </w:num>
  <w:num w:numId="30">
    <w:abstractNumId w:val="12"/>
  </w:num>
  <w:num w:numId="31">
    <w:abstractNumId w:val="25"/>
  </w:num>
  <w:num w:numId="32">
    <w:abstractNumId w:val="18"/>
  </w:num>
  <w:num w:numId="33">
    <w:abstractNumId w:val="5"/>
  </w:num>
  <w:num w:numId="34">
    <w:abstractNumId w:val="34"/>
  </w:num>
  <w:num w:numId="35">
    <w:abstractNumId w:val="23"/>
  </w:num>
  <w:num w:numId="36">
    <w:abstractNumId w:val="41"/>
  </w:num>
  <w:num w:numId="37">
    <w:abstractNumId w:val="20"/>
  </w:num>
  <w:num w:numId="38">
    <w:abstractNumId w:val="11"/>
  </w:num>
  <w:num w:numId="39">
    <w:abstractNumId w:val="39"/>
  </w:num>
  <w:num w:numId="40">
    <w:abstractNumId w:val="30"/>
  </w:num>
  <w:num w:numId="41">
    <w:abstractNumId w:val="33"/>
  </w:num>
  <w:num w:numId="42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582C"/>
    <w:rsid w:val="000007F3"/>
    <w:rsid w:val="0001291E"/>
    <w:rsid w:val="000153B5"/>
    <w:rsid w:val="0002021C"/>
    <w:rsid w:val="000214CC"/>
    <w:rsid w:val="0002388E"/>
    <w:rsid w:val="00025A07"/>
    <w:rsid w:val="00025AA4"/>
    <w:rsid w:val="0003758A"/>
    <w:rsid w:val="00040A44"/>
    <w:rsid w:val="00041FED"/>
    <w:rsid w:val="00046531"/>
    <w:rsid w:val="00054010"/>
    <w:rsid w:val="0006599A"/>
    <w:rsid w:val="00067FE6"/>
    <w:rsid w:val="00071619"/>
    <w:rsid w:val="0007225B"/>
    <w:rsid w:val="0007500B"/>
    <w:rsid w:val="0008256B"/>
    <w:rsid w:val="00083202"/>
    <w:rsid w:val="000915BF"/>
    <w:rsid w:val="00091DDC"/>
    <w:rsid w:val="000B31A2"/>
    <w:rsid w:val="000B4B2F"/>
    <w:rsid w:val="000B68B8"/>
    <w:rsid w:val="000C604F"/>
    <w:rsid w:val="000D12D5"/>
    <w:rsid w:val="000E0533"/>
    <w:rsid w:val="000E3B49"/>
    <w:rsid w:val="000F0E1D"/>
    <w:rsid w:val="00110022"/>
    <w:rsid w:val="001137FF"/>
    <w:rsid w:val="00113C27"/>
    <w:rsid w:val="00114130"/>
    <w:rsid w:val="001165C1"/>
    <w:rsid w:val="00117988"/>
    <w:rsid w:val="001212D8"/>
    <w:rsid w:val="00123F5F"/>
    <w:rsid w:val="00132AEC"/>
    <w:rsid w:val="001401F3"/>
    <w:rsid w:val="0014101F"/>
    <w:rsid w:val="00142A97"/>
    <w:rsid w:val="0015706E"/>
    <w:rsid w:val="0016722D"/>
    <w:rsid w:val="00172F4B"/>
    <w:rsid w:val="0018345A"/>
    <w:rsid w:val="001943E8"/>
    <w:rsid w:val="001A033D"/>
    <w:rsid w:val="001A0971"/>
    <w:rsid w:val="001A0E6F"/>
    <w:rsid w:val="001A7991"/>
    <w:rsid w:val="001B0FE2"/>
    <w:rsid w:val="001B473D"/>
    <w:rsid w:val="001B4E2D"/>
    <w:rsid w:val="001B518D"/>
    <w:rsid w:val="001B5305"/>
    <w:rsid w:val="001C7DFA"/>
    <w:rsid w:val="001D68CE"/>
    <w:rsid w:val="001E0597"/>
    <w:rsid w:val="001E65EE"/>
    <w:rsid w:val="001F069B"/>
    <w:rsid w:val="001F09CC"/>
    <w:rsid w:val="001F0D15"/>
    <w:rsid w:val="001F2EF7"/>
    <w:rsid w:val="001F6531"/>
    <w:rsid w:val="00203442"/>
    <w:rsid w:val="002076B4"/>
    <w:rsid w:val="00211352"/>
    <w:rsid w:val="00215C21"/>
    <w:rsid w:val="00220758"/>
    <w:rsid w:val="00221FDB"/>
    <w:rsid w:val="00227342"/>
    <w:rsid w:val="002338F9"/>
    <w:rsid w:val="00241ED0"/>
    <w:rsid w:val="002426CE"/>
    <w:rsid w:val="002723D0"/>
    <w:rsid w:val="00291127"/>
    <w:rsid w:val="00292AFF"/>
    <w:rsid w:val="002B1A10"/>
    <w:rsid w:val="002B52BB"/>
    <w:rsid w:val="002B596C"/>
    <w:rsid w:val="002B6000"/>
    <w:rsid w:val="002C1CA1"/>
    <w:rsid w:val="002E2D11"/>
    <w:rsid w:val="002E5607"/>
    <w:rsid w:val="002E57F0"/>
    <w:rsid w:val="002F4F67"/>
    <w:rsid w:val="0030098E"/>
    <w:rsid w:val="00304CE2"/>
    <w:rsid w:val="00306C27"/>
    <w:rsid w:val="00314379"/>
    <w:rsid w:val="0031653B"/>
    <w:rsid w:val="00316781"/>
    <w:rsid w:val="00320009"/>
    <w:rsid w:val="003260F1"/>
    <w:rsid w:val="0033616B"/>
    <w:rsid w:val="0033736C"/>
    <w:rsid w:val="003403E8"/>
    <w:rsid w:val="00345AFB"/>
    <w:rsid w:val="003475A0"/>
    <w:rsid w:val="00347EF0"/>
    <w:rsid w:val="00351217"/>
    <w:rsid w:val="00354CC6"/>
    <w:rsid w:val="003613C6"/>
    <w:rsid w:val="0036333F"/>
    <w:rsid w:val="00371F77"/>
    <w:rsid w:val="00372741"/>
    <w:rsid w:val="003875F6"/>
    <w:rsid w:val="003A582C"/>
    <w:rsid w:val="003A6C84"/>
    <w:rsid w:val="003B27ED"/>
    <w:rsid w:val="003B5F57"/>
    <w:rsid w:val="003C0B19"/>
    <w:rsid w:val="003C3E37"/>
    <w:rsid w:val="003D2CF9"/>
    <w:rsid w:val="003D728D"/>
    <w:rsid w:val="003F15F1"/>
    <w:rsid w:val="00400E5B"/>
    <w:rsid w:val="00404961"/>
    <w:rsid w:val="00405E80"/>
    <w:rsid w:val="00407A8E"/>
    <w:rsid w:val="0041359E"/>
    <w:rsid w:val="00422211"/>
    <w:rsid w:val="0042723F"/>
    <w:rsid w:val="00434D0F"/>
    <w:rsid w:val="004362BE"/>
    <w:rsid w:val="00441102"/>
    <w:rsid w:val="00455844"/>
    <w:rsid w:val="00464E78"/>
    <w:rsid w:val="00476DBA"/>
    <w:rsid w:val="00485F17"/>
    <w:rsid w:val="004A2FCC"/>
    <w:rsid w:val="004B1426"/>
    <w:rsid w:val="004B6795"/>
    <w:rsid w:val="004C300A"/>
    <w:rsid w:val="004C70A4"/>
    <w:rsid w:val="004D686B"/>
    <w:rsid w:val="004E1024"/>
    <w:rsid w:val="004F0720"/>
    <w:rsid w:val="004F3310"/>
    <w:rsid w:val="00500F5C"/>
    <w:rsid w:val="005062F9"/>
    <w:rsid w:val="0051046C"/>
    <w:rsid w:val="00510D22"/>
    <w:rsid w:val="00510F88"/>
    <w:rsid w:val="005125EF"/>
    <w:rsid w:val="0051488E"/>
    <w:rsid w:val="00521E29"/>
    <w:rsid w:val="00525E32"/>
    <w:rsid w:val="00532632"/>
    <w:rsid w:val="00540002"/>
    <w:rsid w:val="00542C70"/>
    <w:rsid w:val="00543AA4"/>
    <w:rsid w:val="00546F0A"/>
    <w:rsid w:val="00555649"/>
    <w:rsid w:val="0056480B"/>
    <w:rsid w:val="00565F96"/>
    <w:rsid w:val="00570871"/>
    <w:rsid w:val="00574BAF"/>
    <w:rsid w:val="005764CA"/>
    <w:rsid w:val="005807EA"/>
    <w:rsid w:val="00580B56"/>
    <w:rsid w:val="0059056D"/>
    <w:rsid w:val="0059058C"/>
    <w:rsid w:val="00593927"/>
    <w:rsid w:val="005A1E00"/>
    <w:rsid w:val="005A2989"/>
    <w:rsid w:val="005A398D"/>
    <w:rsid w:val="005B1DCF"/>
    <w:rsid w:val="005B4CD9"/>
    <w:rsid w:val="005C4EE2"/>
    <w:rsid w:val="005C664B"/>
    <w:rsid w:val="005E1C20"/>
    <w:rsid w:val="005E40EC"/>
    <w:rsid w:val="006029D2"/>
    <w:rsid w:val="006256EE"/>
    <w:rsid w:val="00627E0A"/>
    <w:rsid w:val="00632AC1"/>
    <w:rsid w:val="00637A28"/>
    <w:rsid w:val="00640526"/>
    <w:rsid w:val="00641B9A"/>
    <w:rsid w:val="006437D1"/>
    <w:rsid w:val="00655D5D"/>
    <w:rsid w:val="0065766A"/>
    <w:rsid w:val="006636DC"/>
    <w:rsid w:val="00663708"/>
    <w:rsid w:val="00684AB6"/>
    <w:rsid w:val="006854E0"/>
    <w:rsid w:val="00695C8F"/>
    <w:rsid w:val="006A18BF"/>
    <w:rsid w:val="006A6204"/>
    <w:rsid w:val="006B7105"/>
    <w:rsid w:val="006C6E4A"/>
    <w:rsid w:val="006D6ED3"/>
    <w:rsid w:val="006E21E7"/>
    <w:rsid w:val="006F22CC"/>
    <w:rsid w:val="006F7B4D"/>
    <w:rsid w:val="007100E7"/>
    <w:rsid w:val="00715876"/>
    <w:rsid w:val="007201C3"/>
    <w:rsid w:val="007203E4"/>
    <w:rsid w:val="007368FD"/>
    <w:rsid w:val="00741DD2"/>
    <w:rsid w:val="00747E66"/>
    <w:rsid w:val="00760BF9"/>
    <w:rsid w:val="007746F4"/>
    <w:rsid w:val="00774E7E"/>
    <w:rsid w:val="007809EC"/>
    <w:rsid w:val="00781F9E"/>
    <w:rsid w:val="007A0591"/>
    <w:rsid w:val="007A1554"/>
    <w:rsid w:val="007D174C"/>
    <w:rsid w:val="007E30CB"/>
    <w:rsid w:val="007E4DEF"/>
    <w:rsid w:val="007E7F7B"/>
    <w:rsid w:val="007F556B"/>
    <w:rsid w:val="00803CAF"/>
    <w:rsid w:val="00812C42"/>
    <w:rsid w:val="0081725B"/>
    <w:rsid w:val="0082093C"/>
    <w:rsid w:val="00821051"/>
    <w:rsid w:val="0082761C"/>
    <w:rsid w:val="00840AB5"/>
    <w:rsid w:val="008442F8"/>
    <w:rsid w:val="00847D75"/>
    <w:rsid w:val="0085728B"/>
    <w:rsid w:val="0086051F"/>
    <w:rsid w:val="008619D5"/>
    <w:rsid w:val="00871ACB"/>
    <w:rsid w:val="00875657"/>
    <w:rsid w:val="00882B05"/>
    <w:rsid w:val="0089052C"/>
    <w:rsid w:val="00890FCF"/>
    <w:rsid w:val="008935DC"/>
    <w:rsid w:val="008A229D"/>
    <w:rsid w:val="008A4F8C"/>
    <w:rsid w:val="008B0609"/>
    <w:rsid w:val="008B50F1"/>
    <w:rsid w:val="008C1093"/>
    <w:rsid w:val="008D5D5A"/>
    <w:rsid w:val="008D680F"/>
    <w:rsid w:val="008E58BE"/>
    <w:rsid w:val="009053FF"/>
    <w:rsid w:val="00905621"/>
    <w:rsid w:val="00912F15"/>
    <w:rsid w:val="00915FFC"/>
    <w:rsid w:val="00916247"/>
    <w:rsid w:val="0092101C"/>
    <w:rsid w:val="00921AB9"/>
    <w:rsid w:val="00922AAB"/>
    <w:rsid w:val="0093166E"/>
    <w:rsid w:val="009347B9"/>
    <w:rsid w:val="00944079"/>
    <w:rsid w:val="009467AD"/>
    <w:rsid w:val="009562C9"/>
    <w:rsid w:val="009569D3"/>
    <w:rsid w:val="0096329B"/>
    <w:rsid w:val="009635F0"/>
    <w:rsid w:val="00965737"/>
    <w:rsid w:val="0097623E"/>
    <w:rsid w:val="00984E87"/>
    <w:rsid w:val="00985C2A"/>
    <w:rsid w:val="00986AC7"/>
    <w:rsid w:val="00991199"/>
    <w:rsid w:val="0099154D"/>
    <w:rsid w:val="00991EFD"/>
    <w:rsid w:val="00993139"/>
    <w:rsid w:val="00997931"/>
    <w:rsid w:val="009A1BB8"/>
    <w:rsid w:val="009A3144"/>
    <w:rsid w:val="009A64D6"/>
    <w:rsid w:val="009B3EC9"/>
    <w:rsid w:val="009C47C5"/>
    <w:rsid w:val="009D45BA"/>
    <w:rsid w:val="009E36FB"/>
    <w:rsid w:val="009E490F"/>
    <w:rsid w:val="009E6381"/>
    <w:rsid w:val="00A01F08"/>
    <w:rsid w:val="00A02394"/>
    <w:rsid w:val="00A02A07"/>
    <w:rsid w:val="00A059A7"/>
    <w:rsid w:val="00A11FC5"/>
    <w:rsid w:val="00A17E23"/>
    <w:rsid w:val="00A20807"/>
    <w:rsid w:val="00A24868"/>
    <w:rsid w:val="00A3120D"/>
    <w:rsid w:val="00A332AB"/>
    <w:rsid w:val="00A34020"/>
    <w:rsid w:val="00A46DB8"/>
    <w:rsid w:val="00A5494E"/>
    <w:rsid w:val="00A55F59"/>
    <w:rsid w:val="00A60E5F"/>
    <w:rsid w:val="00A612AF"/>
    <w:rsid w:val="00A63824"/>
    <w:rsid w:val="00A663F8"/>
    <w:rsid w:val="00A70B71"/>
    <w:rsid w:val="00A70F6A"/>
    <w:rsid w:val="00A71044"/>
    <w:rsid w:val="00A8406C"/>
    <w:rsid w:val="00A8409E"/>
    <w:rsid w:val="00A84F9D"/>
    <w:rsid w:val="00A90347"/>
    <w:rsid w:val="00A94468"/>
    <w:rsid w:val="00A944A7"/>
    <w:rsid w:val="00A95971"/>
    <w:rsid w:val="00A96702"/>
    <w:rsid w:val="00A97BE0"/>
    <w:rsid w:val="00AA5C2A"/>
    <w:rsid w:val="00AA6934"/>
    <w:rsid w:val="00AB5C18"/>
    <w:rsid w:val="00AD0550"/>
    <w:rsid w:val="00AD22D5"/>
    <w:rsid w:val="00AD274A"/>
    <w:rsid w:val="00AD5116"/>
    <w:rsid w:val="00AD5519"/>
    <w:rsid w:val="00AD5BA2"/>
    <w:rsid w:val="00AE5B89"/>
    <w:rsid w:val="00AE690B"/>
    <w:rsid w:val="00AF1CC9"/>
    <w:rsid w:val="00AF4B43"/>
    <w:rsid w:val="00AF4B4D"/>
    <w:rsid w:val="00B0106A"/>
    <w:rsid w:val="00B043E3"/>
    <w:rsid w:val="00B06B26"/>
    <w:rsid w:val="00B07D9A"/>
    <w:rsid w:val="00B1396A"/>
    <w:rsid w:val="00B22AFE"/>
    <w:rsid w:val="00B246C9"/>
    <w:rsid w:val="00B268CF"/>
    <w:rsid w:val="00B44087"/>
    <w:rsid w:val="00B51315"/>
    <w:rsid w:val="00B5491A"/>
    <w:rsid w:val="00B62692"/>
    <w:rsid w:val="00B627B1"/>
    <w:rsid w:val="00B62D2D"/>
    <w:rsid w:val="00B66369"/>
    <w:rsid w:val="00B67CB9"/>
    <w:rsid w:val="00B70576"/>
    <w:rsid w:val="00B81A61"/>
    <w:rsid w:val="00B81A64"/>
    <w:rsid w:val="00B95297"/>
    <w:rsid w:val="00BB5257"/>
    <w:rsid w:val="00BB6CCD"/>
    <w:rsid w:val="00BC00D8"/>
    <w:rsid w:val="00BD107C"/>
    <w:rsid w:val="00BD64F5"/>
    <w:rsid w:val="00BE5293"/>
    <w:rsid w:val="00BF3FFC"/>
    <w:rsid w:val="00BF41BF"/>
    <w:rsid w:val="00BF6F7B"/>
    <w:rsid w:val="00C001EA"/>
    <w:rsid w:val="00C01E04"/>
    <w:rsid w:val="00C053A3"/>
    <w:rsid w:val="00C056E1"/>
    <w:rsid w:val="00C06C18"/>
    <w:rsid w:val="00C2315A"/>
    <w:rsid w:val="00C254B9"/>
    <w:rsid w:val="00C36DBC"/>
    <w:rsid w:val="00C61441"/>
    <w:rsid w:val="00C63A1D"/>
    <w:rsid w:val="00C739B9"/>
    <w:rsid w:val="00C77997"/>
    <w:rsid w:val="00C80127"/>
    <w:rsid w:val="00C81151"/>
    <w:rsid w:val="00C86FF7"/>
    <w:rsid w:val="00C924D3"/>
    <w:rsid w:val="00C94521"/>
    <w:rsid w:val="00CA0FF3"/>
    <w:rsid w:val="00CA3D86"/>
    <w:rsid w:val="00CC5614"/>
    <w:rsid w:val="00CD1B60"/>
    <w:rsid w:val="00CD2DFD"/>
    <w:rsid w:val="00CF2A4E"/>
    <w:rsid w:val="00D00F58"/>
    <w:rsid w:val="00D05149"/>
    <w:rsid w:val="00D0683A"/>
    <w:rsid w:val="00D11D83"/>
    <w:rsid w:val="00D12BAF"/>
    <w:rsid w:val="00D15C13"/>
    <w:rsid w:val="00D22025"/>
    <w:rsid w:val="00D272E5"/>
    <w:rsid w:val="00D32000"/>
    <w:rsid w:val="00D43CB0"/>
    <w:rsid w:val="00D43DD9"/>
    <w:rsid w:val="00D441BC"/>
    <w:rsid w:val="00D454F1"/>
    <w:rsid w:val="00D50574"/>
    <w:rsid w:val="00D54115"/>
    <w:rsid w:val="00D6283E"/>
    <w:rsid w:val="00D72715"/>
    <w:rsid w:val="00D73207"/>
    <w:rsid w:val="00D73A96"/>
    <w:rsid w:val="00D9056F"/>
    <w:rsid w:val="00D91388"/>
    <w:rsid w:val="00DB0334"/>
    <w:rsid w:val="00DB097C"/>
    <w:rsid w:val="00DB5C27"/>
    <w:rsid w:val="00DC1E65"/>
    <w:rsid w:val="00DC20B6"/>
    <w:rsid w:val="00DC3036"/>
    <w:rsid w:val="00DD24B2"/>
    <w:rsid w:val="00DE1BA7"/>
    <w:rsid w:val="00DE238B"/>
    <w:rsid w:val="00DF221C"/>
    <w:rsid w:val="00DF2ACF"/>
    <w:rsid w:val="00DF304A"/>
    <w:rsid w:val="00DF7755"/>
    <w:rsid w:val="00E01E02"/>
    <w:rsid w:val="00E21CD5"/>
    <w:rsid w:val="00E25881"/>
    <w:rsid w:val="00E35811"/>
    <w:rsid w:val="00E4041E"/>
    <w:rsid w:val="00E43B7D"/>
    <w:rsid w:val="00E456AC"/>
    <w:rsid w:val="00E50161"/>
    <w:rsid w:val="00E50E36"/>
    <w:rsid w:val="00E55C48"/>
    <w:rsid w:val="00E604AA"/>
    <w:rsid w:val="00E820F8"/>
    <w:rsid w:val="00E8370A"/>
    <w:rsid w:val="00E844DE"/>
    <w:rsid w:val="00E869AA"/>
    <w:rsid w:val="00E95210"/>
    <w:rsid w:val="00EA1AE2"/>
    <w:rsid w:val="00EA3637"/>
    <w:rsid w:val="00EA3F0B"/>
    <w:rsid w:val="00EA4A13"/>
    <w:rsid w:val="00EA51DA"/>
    <w:rsid w:val="00EB111D"/>
    <w:rsid w:val="00EB1C8C"/>
    <w:rsid w:val="00EC1D17"/>
    <w:rsid w:val="00ED1507"/>
    <w:rsid w:val="00ED4121"/>
    <w:rsid w:val="00ED6973"/>
    <w:rsid w:val="00EE605D"/>
    <w:rsid w:val="00EE6329"/>
    <w:rsid w:val="00EF1FD7"/>
    <w:rsid w:val="00EF255F"/>
    <w:rsid w:val="00EF54DE"/>
    <w:rsid w:val="00F07C4A"/>
    <w:rsid w:val="00F13C7D"/>
    <w:rsid w:val="00F16D5A"/>
    <w:rsid w:val="00F26421"/>
    <w:rsid w:val="00F306DC"/>
    <w:rsid w:val="00F355B7"/>
    <w:rsid w:val="00F364E6"/>
    <w:rsid w:val="00F415E2"/>
    <w:rsid w:val="00F55678"/>
    <w:rsid w:val="00F57547"/>
    <w:rsid w:val="00F6720A"/>
    <w:rsid w:val="00F74E86"/>
    <w:rsid w:val="00F76B5C"/>
    <w:rsid w:val="00F85B6F"/>
    <w:rsid w:val="00FA0A7F"/>
    <w:rsid w:val="00FA2856"/>
    <w:rsid w:val="00FA770F"/>
    <w:rsid w:val="00FB39D0"/>
    <w:rsid w:val="00FC3760"/>
    <w:rsid w:val="00FC5B48"/>
    <w:rsid w:val="00FC6288"/>
    <w:rsid w:val="00FC7F28"/>
    <w:rsid w:val="00FD5258"/>
    <w:rsid w:val="00FF440D"/>
    <w:rsid w:val="00FF5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1EA2EF"/>
  <w15:chartTrackingRefBased/>
  <w15:docId w15:val="{4123C6E6-D8F0-4CBD-B5DB-C65BC2AA9F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ext body"/>
    <w:qFormat/>
    <w:rsid w:val="000D12D5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0D12D5"/>
    <w:pPr>
      <w:keepNext/>
      <w:keepLines/>
      <w:spacing w:before="240" w:after="240"/>
      <w:outlineLvl w:val="0"/>
    </w:pPr>
    <w:rPr>
      <w:rFonts w:eastAsiaTheme="majorEastAsia"/>
      <w:b/>
      <w:bCs/>
      <w:szCs w:val="28"/>
      <w:lang w:val="en-US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525E32"/>
    <w:pPr>
      <w:keepNext/>
      <w:keepLines/>
      <w:spacing w:before="440" w:after="240"/>
      <w:outlineLvl w:val="1"/>
    </w:pPr>
    <w:rPr>
      <w:rFonts w:eastAsiaTheme="majorEastAsia" w:cstheme="majorBidi"/>
      <w:b/>
      <w:bCs/>
      <w:szCs w:val="26"/>
      <w:lang w:val="de-DE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3A582C"/>
    <w:pPr>
      <w:keepNext/>
      <w:keepLines/>
      <w:spacing w:before="560" w:after="120"/>
      <w:outlineLvl w:val="2"/>
    </w:pPr>
    <w:rPr>
      <w:rFonts w:ascii="Cambria" w:eastAsiaTheme="majorEastAsia" w:hAnsi="Cambria" w:cstheme="majorBidi"/>
      <w:b/>
      <w:bCs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3A582C"/>
    <w:pPr>
      <w:spacing w:before="120" w:after="120"/>
      <w:outlineLvl w:val="3"/>
    </w:pPr>
    <w:rPr>
      <w:b/>
      <w:i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582C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0000" w:themeColor="text1"/>
      <w:u w:val="single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3A582C"/>
    <w:pPr>
      <w:keepNext/>
      <w:jc w:val="center"/>
      <w:outlineLvl w:val="5"/>
    </w:pPr>
    <w:rPr>
      <w:rFonts w:ascii="Cambria" w:hAnsi="Cambria"/>
      <w:b/>
      <w:sz w:val="28"/>
      <w:szCs w:val="28"/>
    </w:rPr>
  </w:style>
  <w:style w:type="paragraph" w:styleId="Heading7">
    <w:name w:val="heading 7"/>
    <w:basedOn w:val="Normal"/>
    <w:next w:val="Normal"/>
    <w:link w:val="Heading7Char"/>
    <w:qFormat/>
    <w:rsid w:val="003A582C"/>
    <w:pPr>
      <w:keepNext/>
      <w:tabs>
        <w:tab w:val="left" w:pos="0"/>
      </w:tabs>
      <w:spacing w:line="300" w:lineRule="auto"/>
      <w:outlineLvl w:val="6"/>
    </w:pPr>
    <w:rPr>
      <w:rFonts w:ascii="Tahoma" w:hAnsi="Tahoma" w:cs="Tahoma"/>
      <w:b/>
      <w:bCs/>
    </w:rPr>
  </w:style>
  <w:style w:type="paragraph" w:styleId="Heading8">
    <w:name w:val="heading 8"/>
    <w:aliases w:val="Reference"/>
    <w:basedOn w:val="Normal"/>
    <w:next w:val="Normal"/>
    <w:link w:val="Heading8Char"/>
    <w:uiPriority w:val="9"/>
    <w:unhideWhenUsed/>
    <w:qFormat/>
    <w:rsid w:val="003A582C"/>
    <w:pPr>
      <w:keepNext/>
      <w:keepLines/>
      <w:spacing w:before="40"/>
      <w:outlineLvl w:val="7"/>
    </w:pPr>
    <w:rPr>
      <w:rFonts w:eastAsiaTheme="majorEastAsia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3A582C"/>
    <w:pPr>
      <w:keepNext/>
      <w:spacing w:after="200" w:line="276" w:lineRule="auto"/>
      <w:jc w:val="center"/>
      <w:outlineLvl w:val="8"/>
    </w:pPr>
    <w:rPr>
      <w:rFonts w:ascii="Eternal Lights Script" w:hAnsi="Eternal Lights Script"/>
      <w:b/>
      <w:sz w:val="60"/>
      <w:szCs w:val="6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D12D5"/>
    <w:rPr>
      <w:rFonts w:ascii="Times New Roman" w:eastAsiaTheme="majorEastAsia" w:hAnsi="Times New Roman" w:cs="Times New Roman"/>
      <w:b/>
      <w:bCs/>
      <w:sz w:val="24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525E32"/>
    <w:rPr>
      <w:rFonts w:ascii="Times New Roman" w:eastAsiaTheme="majorEastAsia" w:hAnsi="Times New Roman" w:cstheme="majorBidi"/>
      <w:b/>
      <w:bCs/>
      <w:sz w:val="24"/>
      <w:szCs w:val="26"/>
      <w:lang w:val="de-DE"/>
    </w:rPr>
  </w:style>
  <w:style w:type="character" w:customStyle="1" w:styleId="Heading3Char">
    <w:name w:val="Heading 3 Char"/>
    <w:basedOn w:val="DefaultParagraphFont"/>
    <w:link w:val="Heading3"/>
    <w:uiPriority w:val="9"/>
    <w:rsid w:val="003A582C"/>
    <w:rPr>
      <w:rFonts w:ascii="Cambria" w:eastAsiaTheme="majorEastAsia" w:hAnsi="Cambria" w:cstheme="majorBidi"/>
      <w:b/>
      <w:bCs/>
      <w:sz w:val="24"/>
      <w:szCs w:val="20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rsid w:val="003A582C"/>
    <w:rPr>
      <w:rFonts w:ascii="Times New Roman" w:eastAsia="Times New Roman" w:hAnsi="Times New Roman" w:cs="Times New Roman"/>
      <w:b/>
      <w:i/>
      <w:sz w:val="24"/>
      <w:szCs w:val="20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rsid w:val="003A582C"/>
    <w:rPr>
      <w:rFonts w:asciiTheme="majorHAnsi" w:eastAsiaTheme="majorEastAsia" w:hAnsiTheme="majorHAnsi" w:cstheme="majorBidi"/>
      <w:color w:val="000000" w:themeColor="text1"/>
      <w:sz w:val="24"/>
      <w:szCs w:val="20"/>
      <w:u w:val="single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rsid w:val="003A582C"/>
    <w:rPr>
      <w:rFonts w:ascii="Cambria" w:eastAsia="Times New Roman" w:hAnsi="Cambria" w:cs="Times New Roman"/>
      <w:b/>
      <w:sz w:val="28"/>
      <w:szCs w:val="28"/>
      <w:lang w:val="en-GB"/>
    </w:rPr>
  </w:style>
  <w:style w:type="character" w:customStyle="1" w:styleId="Heading7Char">
    <w:name w:val="Heading 7 Char"/>
    <w:basedOn w:val="DefaultParagraphFont"/>
    <w:link w:val="Heading7"/>
    <w:rsid w:val="003A582C"/>
    <w:rPr>
      <w:rFonts w:ascii="Tahoma" w:eastAsia="Times New Roman" w:hAnsi="Tahoma" w:cs="Tahoma"/>
      <w:b/>
      <w:bCs/>
      <w:sz w:val="24"/>
      <w:szCs w:val="20"/>
      <w:lang w:val="en-GB"/>
    </w:rPr>
  </w:style>
  <w:style w:type="character" w:customStyle="1" w:styleId="Heading8Char">
    <w:name w:val="Heading 8 Char"/>
    <w:aliases w:val="Reference Char"/>
    <w:basedOn w:val="DefaultParagraphFont"/>
    <w:link w:val="Heading8"/>
    <w:uiPriority w:val="9"/>
    <w:rsid w:val="003A582C"/>
    <w:rPr>
      <w:rFonts w:ascii="Times New Roman" w:eastAsiaTheme="majorEastAsia" w:hAnsi="Times New Roman" w:cstheme="majorBidi"/>
      <w:color w:val="272727" w:themeColor="text1" w:themeTint="D8"/>
      <w:sz w:val="21"/>
      <w:szCs w:val="21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rsid w:val="003A582C"/>
    <w:rPr>
      <w:rFonts w:ascii="Eternal Lights Script" w:eastAsia="Times New Roman" w:hAnsi="Eternal Lights Script" w:cs="Times New Roman"/>
      <w:b/>
      <w:sz w:val="60"/>
      <w:szCs w:val="60"/>
      <w:lang w:val="en-GB"/>
    </w:rPr>
  </w:style>
  <w:style w:type="character" w:customStyle="1" w:styleId="fontstyle01">
    <w:name w:val="fontstyle01"/>
    <w:basedOn w:val="DefaultParagraphFont"/>
    <w:rsid w:val="003A582C"/>
    <w:rPr>
      <w:rFonts w:ascii="ArialMT" w:hAnsi="ArialMT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21">
    <w:name w:val="fontstyle21"/>
    <w:basedOn w:val="DefaultParagraphFont"/>
    <w:rsid w:val="003A582C"/>
    <w:rPr>
      <w:rFonts w:ascii="Wingdings-Regular" w:hAnsi="Wingdings-Regular" w:hint="default"/>
      <w:b w:val="0"/>
      <w:bCs w:val="0"/>
      <w:i w:val="0"/>
      <w:iCs w:val="0"/>
      <w:color w:val="000000"/>
      <w:sz w:val="22"/>
      <w:szCs w:val="22"/>
    </w:rPr>
  </w:style>
  <w:style w:type="paragraph" w:styleId="ListParagraph">
    <w:name w:val="List Paragraph"/>
    <w:basedOn w:val="Normal"/>
    <w:uiPriority w:val="34"/>
    <w:qFormat/>
    <w:rsid w:val="003A582C"/>
    <w:pPr>
      <w:ind w:left="720"/>
      <w:contextualSpacing/>
    </w:pPr>
  </w:style>
  <w:style w:type="paragraph" w:styleId="NoSpacing">
    <w:name w:val="No Spacing"/>
    <w:aliases w:val="Tables,Figures"/>
    <w:link w:val="NoSpacingChar"/>
    <w:uiPriority w:val="1"/>
    <w:qFormat/>
    <w:rsid w:val="003A582C"/>
    <w:pPr>
      <w:spacing w:after="0" w:line="240" w:lineRule="auto"/>
      <w:jc w:val="both"/>
    </w:pPr>
    <w:rPr>
      <w:rFonts w:ascii="Times New Roman" w:hAnsi="Times New Roman"/>
      <w:b/>
      <w:lang w:val="de-DE"/>
    </w:rPr>
  </w:style>
  <w:style w:type="character" w:customStyle="1" w:styleId="NoSpacingChar">
    <w:name w:val="No Spacing Char"/>
    <w:aliases w:val="Tables Char,Figures Char"/>
    <w:basedOn w:val="DefaultParagraphFont"/>
    <w:link w:val="NoSpacing"/>
    <w:uiPriority w:val="1"/>
    <w:rsid w:val="003A582C"/>
    <w:rPr>
      <w:rFonts w:ascii="Times New Roman" w:hAnsi="Times New Roman"/>
      <w:b/>
      <w:lang w:val="de-DE"/>
    </w:rPr>
  </w:style>
  <w:style w:type="paragraph" w:styleId="BodyText">
    <w:name w:val="Body Text"/>
    <w:basedOn w:val="Normal"/>
    <w:link w:val="BodyTextChar"/>
    <w:uiPriority w:val="99"/>
    <w:rsid w:val="003A582C"/>
    <w:pPr>
      <w:tabs>
        <w:tab w:val="left" w:pos="567"/>
      </w:tabs>
      <w:spacing w:line="300" w:lineRule="auto"/>
    </w:pPr>
    <w:rPr>
      <w:rFonts w:ascii="Arial" w:hAnsi="Arial" w:cs="Arial"/>
    </w:rPr>
  </w:style>
  <w:style w:type="character" w:customStyle="1" w:styleId="BodyTextChar">
    <w:name w:val="Body Text Char"/>
    <w:basedOn w:val="DefaultParagraphFont"/>
    <w:link w:val="BodyText"/>
    <w:uiPriority w:val="99"/>
    <w:rsid w:val="003A582C"/>
    <w:rPr>
      <w:rFonts w:ascii="Arial" w:eastAsia="Times New Roman" w:hAnsi="Arial" w:cs="Arial"/>
      <w:sz w:val="24"/>
      <w:szCs w:val="20"/>
      <w:lang w:val="en-GB"/>
    </w:rPr>
  </w:style>
  <w:style w:type="character" w:styleId="Hyperlink">
    <w:name w:val="Hyperlink"/>
    <w:basedOn w:val="DefaultParagraphFont"/>
    <w:uiPriority w:val="99"/>
    <w:unhideWhenUsed/>
    <w:rsid w:val="003A582C"/>
    <w:rPr>
      <w:color w:val="0563C1" w:themeColor="hyperlink"/>
      <w:u w:val="single"/>
    </w:rPr>
  </w:style>
  <w:style w:type="paragraph" w:customStyle="1" w:styleId="articleref">
    <w:name w:val="articleref"/>
    <w:basedOn w:val="Normal"/>
    <w:rsid w:val="003A582C"/>
    <w:pPr>
      <w:spacing w:before="100" w:beforeAutospacing="1" w:after="100" w:afterAutospacing="1"/>
    </w:pPr>
    <w:rPr>
      <w:szCs w:val="24"/>
      <w:lang w:val="de-DE" w:eastAsia="de-DE"/>
    </w:rPr>
  </w:style>
  <w:style w:type="character" w:customStyle="1" w:styleId="nlmstring-name">
    <w:name w:val="nlm_string-name"/>
    <w:basedOn w:val="DefaultParagraphFont"/>
    <w:rsid w:val="003A582C"/>
  </w:style>
  <w:style w:type="character" w:customStyle="1" w:styleId="nobrwithwbr">
    <w:name w:val="nobrwithwbr"/>
    <w:basedOn w:val="DefaultParagraphFont"/>
    <w:rsid w:val="003A582C"/>
  </w:style>
  <w:style w:type="paragraph" w:styleId="BalloonText">
    <w:name w:val="Balloon Text"/>
    <w:basedOn w:val="Normal"/>
    <w:link w:val="BalloonTextChar"/>
    <w:uiPriority w:val="99"/>
    <w:unhideWhenUsed/>
    <w:rsid w:val="003A582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rsid w:val="003A582C"/>
    <w:rPr>
      <w:rFonts w:ascii="Tahoma" w:eastAsia="Times New Roman" w:hAnsi="Tahoma" w:cs="Tahoma"/>
      <w:sz w:val="16"/>
      <w:szCs w:val="16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3A582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A582C"/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3A582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A582C"/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Index1">
    <w:name w:val="index 1"/>
    <w:basedOn w:val="Normal"/>
    <w:next w:val="Normal"/>
    <w:autoRedefine/>
    <w:uiPriority w:val="99"/>
    <w:unhideWhenUsed/>
    <w:rsid w:val="003A582C"/>
    <w:pPr>
      <w:ind w:left="200" w:hanging="200"/>
    </w:pPr>
    <w:rPr>
      <w:rFonts w:asciiTheme="minorHAnsi" w:hAnsiTheme="minorHAnsi" w:cstheme="minorHAnsi"/>
      <w:sz w:val="18"/>
      <w:szCs w:val="18"/>
    </w:rPr>
  </w:style>
  <w:style w:type="paragraph" w:styleId="Index2">
    <w:name w:val="index 2"/>
    <w:basedOn w:val="Normal"/>
    <w:next w:val="Normal"/>
    <w:autoRedefine/>
    <w:uiPriority w:val="99"/>
    <w:unhideWhenUsed/>
    <w:rsid w:val="003A582C"/>
    <w:pPr>
      <w:ind w:left="400" w:hanging="200"/>
    </w:pPr>
    <w:rPr>
      <w:rFonts w:asciiTheme="minorHAnsi" w:hAnsiTheme="minorHAnsi" w:cstheme="minorHAnsi"/>
      <w:sz w:val="18"/>
      <w:szCs w:val="18"/>
    </w:rPr>
  </w:style>
  <w:style w:type="paragraph" w:styleId="Index3">
    <w:name w:val="index 3"/>
    <w:basedOn w:val="Normal"/>
    <w:next w:val="Normal"/>
    <w:autoRedefine/>
    <w:uiPriority w:val="99"/>
    <w:unhideWhenUsed/>
    <w:rsid w:val="003A582C"/>
    <w:pPr>
      <w:ind w:left="600" w:hanging="200"/>
    </w:pPr>
    <w:rPr>
      <w:rFonts w:asciiTheme="minorHAnsi" w:hAnsiTheme="minorHAnsi" w:cstheme="minorHAnsi"/>
      <w:sz w:val="18"/>
      <w:szCs w:val="18"/>
    </w:rPr>
  </w:style>
  <w:style w:type="paragraph" w:styleId="Index4">
    <w:name w:val="index 4"/>
    <w:basedOn w:val="Normal"/>
    <w:next w:val="Normal"/>
    <w:autoRedefine/>
    <w:uiPriority w:val="99"/>
    <w:unhideWhenUsed/>
    <w:rsid w:val="003A582C"/>
    <w:pPr>
      <w:ind w:left="800" w:hanging="200"/>
    </w:pPr>
    <w:rPr>
      <w:rFonts w:asciiTheme="minorHAnsi" w:hAnsiTheme="minorHAnsi" w:cstheme="minorHAnsi"/>
      <w:sz w:val="18"/>
      <w:szCs w:val="18"/>
    </w:rPr>
  </w:style>
  <w:style w:type="paragraph" w:styleId="Index5">
    <w:name w:val="index 5"/>
    <w:basedOn w:val="Normal"/>
    <w:next w:val="Normal"/>
    <w:autoRedefine/>
    <w:uiPriority w:val="99"/>
    <w:unhideWhenUsed/>
    <w:rsid w:val="003A582C"/>
    <w:pPr>
      <w:ind w:left="1000" w:hanging="200"/>
    </w:pPr>
    <w:rPr>
      <w:rFonts w:asciiTheme="minorHAnsi" w:hAnsiTheme="minorHAnsi" w:cstheme="minorHAnsi"/>
      <w:sz w:val="18"/>
      <w:szCs w:val="18"/>
    </w:rPr>
  </w:style>
  <w:style w:type="paragraph" w:styleId="Index6">
    <w:name w:val="index 6"/>
    <w:basedOn w:val="Normal"/>
    <w:next w:val="Normal"/>
    <w:autoRedefine/>
    <w:uiPriority w:val="99"/>
    <w:unhideWhenUsed/>
    <w:rsid w:val="003A582C"/>
    <w:pPr>
      <w:ind w:left="1200" w:hanging="200"/>
    </w:pPr>
    <w:rPr>
      <w:rFonts w:asciiTheme="minorHAnsi" w:hAnsiTheme="minorHAnsi" w:cstheme="minorHAnsi"/>
      <w:sz w:val="18"/>
      <w:szCs w:val="18"/>
    </w:rPr>
  </w:style>
  <w:style w:type="paragraph" w:styleId="Index7">
    <w:name w:val="index 7"/>
    <w:basedOn w:val="Normal"/>
    <w:next w:val="Normal"/>
    <w:autoRedefine/>
    <w:uiPriority w:val="99"/>
    <w:unhideWhenUsed/>
    <w:rsid w:val="003A582C"/>
    <w:pPr>
      <w:ind w:left="1400" w:hanging="200"/>
    </w:pPr>
    <w:rPr>
      <w:rFonts w:asciiTheme="minorHAnsi" w:hAnsiTheme="minorHAnsi" w:cstheme="minorHAnsi"/>
      <w:sz w:val="18"/>
      <w:szCs w:val="18"/>
    </w:rPr>
  </w:style>
  <w:style w:type="paragraph" w:styleId="Index8">
    <w:name w:val="index 8"/>
    <w:basedOn w:val="Normal"/>
    <w:next w:val="Normal"/>
    <w:autoRedefine/>
    <w:uiPriority w:val="99"/>
    <w:unhideWhenUsed/>
    <w:rsid w:val="003A582C"/>
    <w:pPr>
      <w:ind w:left="1600" w:hanging="200"/>
    </w:pPr>
    <w:rPr>
      <w:rFonts w:asciiTheme="minorHAnsi" w:hAnsiTheme="minorHAnsi" w:cstheme="minorHAnsi"/>
      <w:sz w:val="18"/>
      <w:szCs w:val="18"/>
    </w:rPr>
  </w:style>
  <w:style w:type="paragraph" w:styleId="Index9">
    <w:name w:val="index 9"/>
    <w:basedOn w:val="Normal"/>
    <w:next w:val="Normal"/>
    <w:autoRedefine/>
    <w:uiPriority w:val="99"/>
    <w:unhideWhenUsed/>
    <w:rsid w:val="003A582C"/>
    <w:pPr>
      <w:ind w:left="1800" w:hanging="200"/>
    </w:pPr>
    <w:rPr>
      <w:rFonts w:asciiTheme="minorHAnsi" w:hAnsiTheme="minorHAnsi" w:cstheme="minorHAnsi"/>
      <w:sz w:val="18"/>
      <w:szCs w:val="18"/>
    </w:rPr>
  </w:style>
  <w:style w:type="paragraph" w:styleId="IndexHeading">
    <w:name w:val="index heading"/>
    <w:basedOn w:val="Normal"/>
    <w:next w:val="Index1"/>
    <w:uiPriority w:val="99"/>
    <w:unhideWhenUsed/>
    <w:rsid w:val="003A582C"/>
    <w:pPr>
      <w:pBdr>
        <w:top w:val="single" w:sz="12" w:space="0" w:color="auto"/>
      </w:pBdr>
      <w:spacing w:before="360" w:after="240"/>
    </w:pPr>
    <w:rPr>
      <w:rFonts w:asciiTheme="minorHAnsi" w:hAnsiTheme="minorHAnsi" w:cstheme="minorHAnsi"/>
      <w:b/>
      <w:bCs/>
      <w:i/>
      <w:iCs/>
      <w:sz w:val="26"/>
      <w:szCs w:val="26"/>
    </w:rPr>
  </w:style>
  <w:style w:type="paragraph" w:styleId="TOCHeading">
    <w:name w:val="TOC Heading"/>
    <w:basedOn w:val="Heading1"/>
    <w:next w:val="Normal"/>
    <w:uiPriority w:val="39"/>
    <w:unhideWhenUsed/>
    <w:qFormat/>
    <w:rsid w:val="003A582C"/>
    <w:pPr>
      <w:spacing w:line="276" w:lineRule="auto"/>
      <w:outlineLvl w:val="9"/>
    </w:pPr>
    <w:rPr>
      <w:lang w:val="de-DE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3A582C"/>
    <w:pPr>
      <w:spacing w:after="100" w:line="276" w:lineRule="auto"/>
      <w:ind w:left="220"/>
    </w:pPr>
    <w:rPr>
      <w:rFonts w:asciiTheme="minorHAnsi" w:eastAsiaTheme="minorEastAsia" w:hAnsiTheme="minorHAnsi" w:cstheme="minorBidi"/>
      <w:sz w:val="22"/>
      <w:szCs w:val="22"/>
      <w:lang w:val="de-DE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3A582C"/>
    <w:pPr>
      <w:tabs>
        <w:tab w:val="right" w:leader="dot" w:pos="9062"/>
      </w:tabs>
      <w:spacing w:line="276" w:lineRule="auto"/>
    </w:pPr>
    <w:rPr>
      <w:i/>
      <w:sz w:val="22"/>
      <w:szCs w:val="22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3A582C"/>
    <w:pPr>
      <w:spacing w:after="100" w:line="276" w:lineRule="auto"/>
      <w:ind w:left="440"/>
    </w:pPr>
    <w:rPr>
      <w:rFonts w:asciiTheme="minorHAnsi" w:eastAsiaTheme="minorEastAsia" w:hAnsiTheme="minorHAnsi" w:cstheme="minorBidi"/>
      <w:sz w:val="22"/>
      <w:szCs w:val="22"/>
      <w:lang w:val="de-DE"/>
    </w:rPr>
  </w:style>
  <w:style w:type="table" w:styleId="TableGrid">
    <w:name w:val="Table Grid"/>
    <w:basedOn w:val="TableNormal"/>
    <w:uiPriority w:val="39"/>
    <w:rsid w:val="003A582C"/>
    <w:pPr>
      <w:spacing w:after="0" w:line="240" w:lineRule="auto"/>
    </w:pPr>
    <w:rPr>
      <w:lang w:val="de-D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title-text">
    <w:name w:val="title-text"/>
    <w:basedOn w:val="DefaultParagraphFont"/>
    <w:rsid w:val="003A582C"/>
  </w:style>
  <w:style w:type="paragraph" w:customStyle="1" w:styleId="Formatvorlage1">
    <w:name w:val="Formatvorlage1"/>
    <w:basedOn w:val="NoSpacing"/>
    <w:link w:val="Formatvorlage1Zchn"/>
    <w:qFormat/>
    <w:rsid w:val="003A582C"/>
    <w:pPr>
      <w:numPr>
        <w:numId w:val="1"/>
      </w:numPr>
      <w:spacing w:line="360" w:lineRule="auto"/>
    </w:pPr>
    <w:rPr>
      <w:rFonts w:ascii="Arial" w:hAnsi="Arial" w:cs="Arial"/>
      <w:b w:val="0"/>
      <w:bCs/>
      <w:lang w:val="en-GB"/>
    </w:rPr>
  </w:style>
  <w:style w:type="character" w:customStyle="1" w:styleId="Formatvorlage1Zchn">
    <w:name w:val="Formatvorlage1 Zchn"/>
    <w:basedOn w:val="NoSpacingChar"/>
    <w:link w:val="Formatvorlage1"/>
    <w:rsid w:val="003A582C"/>
    <w:rPr>
      <w:rFonts w:ascii="Arial" w:hAnsi="Arial" w:cs="Arial"/>
      <w:b w:val="0"/>
      <w:bCs/>
      <w:lang w:val="en-GB"/>
    </w:rPr>
  </w:style>
  <w:style w:type="character" w:styleId="Emphasis">
    <w:name w:val="Emphasis"/>
    <w:basedOn w:val="DefaultParagraphFont"/>
    <w:uiPriority w:val="20"/>
    <w:qFormat/>
    <w:rsid w:val="003A582C"/>
    <w:rPr>
      <w:i/>
      <w:iCs/>
    </w:rPr>
  </w:style>
  <w:style w:type="character" w:customStyle="1" w:styleId="authorname">
    <w:name w:val="authorname"/>
    <w:basedOn w:val="DefaultParagraphFont"/>
    <w:rsid w:val="003A582C"/>
  </w:style>
  <w:style w:type="character" w:customStyle="1" w:styleId="u-sronly">
    <w:name w:val="u-sronly"/>
    <w:basedOn w:val="DefaultParagraphFont"/>
    <w:rsid w:val="003A582C"/>
  </w:style>
  <w:style w:type="character" w:customStyle="1" w:styleId="journaltitle">
    <w:name w:val="journaltitle"/>
    <w:basedOn w:val="DefaultParagraphFont"/>
    <w:rsid w:val="003A582C"/>
  </w:style>
  <w:style w:type="character" w:customStyle="1" w:styleId="articlecitationyear">
    <w:name w:val="articlecitation_year"/>
    <w:basedOn w:val="DefaultParagraphFont"/>
    <w:rsid w:val="003A582C"/>
  </w:style>
  <w:style w:type="character" w:customStyle="1" w:styleId="articlecitationvolume">
    <w:name w:val="articlecitation_volume"/>
    <w:basedOn w:val="DefaultParagraphFont"/>
    <w:rsid w:val="003A582C"/>
  </w:style>
  <w:style w:type="character" w:styleId="Strong">
    <w:name w:val="Strong"/>
    <w:basedOn w:val="DefaultParagraphFont"/>
    <w:uiPriority w:val="22"/>
    <w:qFormat/>
    <w:rsid w:val="003A582C"/>
    <w:rPr>
      <w:b/>
      <w:bCs/>
    </w:rPr>
  </w:style>
  <w:style w:type="character" w:customStyle="1" w:styleId="highwire-cite-metadata-volume">
    <w:name w:val="highwire-cite-metadata-volume"/>
    <w:basedOn w:val="DefaultParagraphFont"/>
    <w:rsid w:val="003A582C"/>
  </w:style>
  <w:style w:type="character" w:customStyle="1" w:styleId="highwire-cite-metadata-issue">
    <w:name w:val="highwire-cite-metadata-issue"/>
    <w:basedOn w:val="DefaultParagraphFont"/>
    <w:rsid w:val="003A582C"/>
  </w:style>
  <w:style w:type="character" w:customStyle="1" w:styleId="highwire-cite-metadata-page-string">
    <w:name w:val="highwire-cite-metadata-page-string"/>
    <w:basedOn w:val="DefaultParagraphFont"/>
    <w:rsid w:val="003A582C"/>
  </w:style>
  <w:style w:type="character" w:customStyle="1" w:styleId="self-citation-authors">
    <w:name w:val="self-citation-authors"/>
    <w:basedOn w:val="DefaultParagraphFont"/>
    <w:rsid w:val="003A582C"/>
  </w:style>
  <w:style w:type="character" w:customStyle="1" w:styleId="self-citation-year">
    <w:name w:val="self-citation-year"/>
    <w:basedOn w:val="DefaultParagraphFont"/>
    <w:rsid w:val="003A582C"/>
  </w:style>
  <w:style w:type="character" w:customStyle="1" w:styleId="self-citation-title">
    <w:name w:val="self-citation-title"/>
    <w:basedOn w:val="DefaultParagraphFont"/>
    <w:rsid w:val="003A582C"/>
  </w:style>
  <w:style w:type="character" w:customStyle="1" w:styleId="self-citation-journal">
    <w:name w:val="self-citation-journal"/>
    <w:basedOn w:val="DefaultParagraphFont"/>
    <w:rsid w:val="003A582C"/>
  </w:style>
  <w:style w:type="character" w:customStyle="1" w:styleId="self-citation-volume">
    <w:name w:val="self-citation-volume"/>
    <w:basedOn w:val="DefaultParagraphFont"/>
    <w:rsid w:val="003A582C"/>
  </w:style>
  <w:style w:type="character" w:customStyle="1" w:styleId="self-citation-elocation">
    <w:name w:val="self-citation-elocation"/>
    <w:basedOn w:val="DefaultParagraphFont"/>
    <w:rsid w:val="003A582C"/>
  </w:style>
  <w:style w:type="character" w:styleId="CommentReference">
    <w:name w:val="annotation reference"/>
    <w:basedOn w:val="DefaultParagraphFont"/>
    <w:uiPriority w:val="99"/>
    <w:semiHidden/>
    <w:unhideWhenUsed/>
    <w:rsid w:val="003A582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A582C"/>
  </w:style>
  <w:style w:type="character" w:customStyle="1" w:styleId="CommentTextChar">
    <w:name w:val="Comment Text Char"/>
    <w:basedOn w:val="DefaultParagraphFont"/>
    <w:link w:val="CommentText"/>
    <w:uiPriority w:val="99"/>
    <w:rsid w:val="003A582C"/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unhideWhenUsed/>
    <w:rsid w:val="003A582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rsid w:val="003A582C"/>
    <w:rPr>
      <w:rFonts w:ascii="Times New Roman" w:eastAsia="Times New Roman" w:hAnsi="Times New Roman" w:cs="Times New Roman"/>
      <w:b/>
      <w:bCs/>
      <w:sz w:val="24"/>
      <w:szCs w:val="20"/>
      <w:lang w:val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A582C"/>
    <w:rPr>
      <w:color w:val="605E5C"/>
      <w:shd w:val="clear" w:color="auto" w:fill="E1DFDD"/>
    </w:rPr>
  </w:style>
  <w:style w:type="paragraph" w:customStyle="1" w:styleId="Titlepagetext">
    <w:name w:val="Title page text"/>
    <w:basedOn w:val="BodyText"/>
    <w:rsid w:val="003A582C"/>
    <w:pPr>
      <w:tabs>
        <w:tab w:val="clear" w:pos="567"/>
      </w:tabs>
      <w:suppressAutoHyphens/>
      <w:spacing w:line="360" w:lineRule="auto"/>
      <w:jc w:val="center"/>
    </w:pPr>
    <w:rPr>
      <w:rFonts w:ascii="Times New Roman" w:eastAsia="Lucida Sans Unicode" w:hAnsi="Times New Roman"/>
      <w:szCs w:val="24"/>
      <w:lang w:val="en-ZA"/>
    </w:rPr>
  </w:style>
  <w:style w:type="paragraph" w:styleId="BodyText2">
    <w:name w:val="Body Text 2"/>
    <w:basedOn w:val="Normal"/>
    <w:link w:val="BodyText2Char"/>
    <w:uiPriority w:val="99"/>
    <w:unhideWhenUsed/>
    <w:rsid w:val="003A582C"/>
    <w:pPr>
      <w:spacing w:after="200"/>
      <w:jc w:val="center"/>
    </w:pPr>
    <w:rPr>
      <w:rFonts w:ascii="Monotype Corsiva" w:hAnsi="Monotype Corsiva"/>
      <w:sz w:val="28"/>
      <w:szCs w:val="28"/>
    </w:rPr>
  </w:style>
  <w:style w:type="character" w:customStyle="1" w:styleId="BodyText2Char">
    <w:name w:val="Body Text 2 Char"/>
    <w:basedOn w:val="DefaultParagraphFont"/>
    <w:link w:val="BodyText2"/>
    <w:uiPriority w:val="99"/>
    <w:rsid w:val="003A582C"/>
    <w:rPr>
      <w:rFonts w:ascii="Monotype Corsiva" w:eastAsia="Times New Roman" w:hAnsi="Monotype Corsiva" w:cs="Times New Roman"/>
      <w:sz w:val="28"/>
      <w:szCs w:val="2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3A582C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3A582C"/>
    <w:rPr>
      <w:rFonts w:ascii="Times New Roman" w:eastAsia="Times New Roman" w:hAnsi="Times New Roman" w:cs="Times New Roman"/>
      <w:sz w:val="16"/>
      <w:szCs w:val="16"/>
      <w:lang w:val="en-GB"/>
    </w:rPr>
  </w:style>
  <w:style w:type="paragraph" w:customStyle="1" w:styleId="abbrevations">
    <w:name w:val="abbrevations"/>
    <w:basedOn w:val="Normal"/>
    <w:link w:val="abbrevationsChar"/>
    <w:qFormat/>
    <w:rsid w:val="003A582C"/>
    <w:pPr>
      <w:jc w:val="center"/>
    </w:pPr>
    <w:rPr>
      <w:rFonts w:eastAsia="Calibri"/>
      <w:sz w:val="18"/>
    </w:rPr>
  </w:style>
  <w:style w:type="character" w:customStyle="1" w:styleId="abbrevationsChar">
    <w:name w:val="abbrevations Char"/>
    <w:link w:val="abbrevations"/>
    <w:rsid w:val="003A582C"/>
    <w:rPr>
      <w:rFonts w:ascii="Times New Roman" w:eastAsia="Calibri" w:hAnsi="Times New Roman" w:cs="Times New Roman"/>
      <w:sz w:val="18"/>
      <w:szCs w:val="20"/>
      <w:lang w:val="en-GB"/>
    </w:rPr>
  </w:style>
  <w:style w:type="paragraph" w:customStyle="1" w:styleId="msonormal0">
    <w:name w:val="msonormal"/>
    <w:basedOn w:val="Normal"/>
    <w:rsid w:val="003A582C"/>
    <w:pPr>
      <w:spacing w:before="100" w:beforeAutospacing="1" w:after="100" w:afterAutospacing="1"/>
    </w:pPr>
    <w:rPr>
      <w:szCs w:val="24"/>
      <w:lang w:val="en-US"/>
    </w:rPr>
  </w:style>
  <w:style w:type="paragraph" w:customStyle="1" w:styleId="xl73">
    <w:name w:val="xl73"/>
    <w:basedOn w:val="Normal"/>
    <w:rsid w:val="003A582C"/>
    <w:pPr>
      <w:pBdr>
        <w:bottom w:val="single" w:sz="4" w:space="0" w:color="auto"/>
      </w:pBdr>
      <w:shd w:val="clear" w:color="000000" w:fill="E2EFDA"/>
      <w:spacing w:before="100" w:beforeAutospacing="1" w:after="100" w:afterAutospacing="1"/>
    </w:pPr>
    <w:rPr>
      <w:b/>
      <w:bCs/>
      <w:szCs w:val="24"/>
      <w:lang w:val="en-US"/>
    </w:rPr>
  </w:style>
  <w:style w:type="paragraph" w:styleId="TOC4">
    <w:name w:val="toc 4"/>
    <w:basedOn w:val="Normal"/>
    <w:next w:val="Normal"/>
    <w:autoRedefine/>
    <w:uiPriority w:val="39"/>
    <w:unhideWhenUsed/>
    <w:rsid w:val="003A582C"/>
    <w:pPr>
      <w:spacing w:after="100"/>
      <w:ind w:left="600"/>
    </w:pPr>
  </w:style>
  <w:style w:type="paragraph" w:customStyle="1" w:styleId="xl66">
    <w:name w:val="xl66"/>
    <w:basedOn w:val="Normal"/>
    <w:rsid w:val="003A582C"/>
    <w:pPr>
      <w:pBdr>
        <w:bottom w:val="single" w:sz="4" w:space="0" w:color="auto"/>
      </w:pBdr>
      <w:spacing w:before="100" w:beforeAutospacing="1" w:after="100" w:afterAutospacing="1"/>
    </w:pPr>
    <w:rPr>
      <w:b/>
      <w:bCs/>
      <w:szCs w:val="24"/>
      <w:lang w:val="en-US"/>
    </w:rPr>
  </w:style>
  <w:style w:type="paragraph" w:customStyle="1" w:styleId="authors">
    <w:name w:val="authors"/>
    <w:basedOn w:val="NoSpacing"/>
    <w:link w:val="authorsChar"/>
    <w:autoRedefine/>
    <w:qFormat/>
    <w:rsid w:val="003A582C"/>
    <w:pPr>
      <w:spacing w:line="360" w:lineRule="auto"/>
      <w:jc w:val="center"/>
    </w:pPr>
    <w:rPr>
      <w:rFonts w:eastAsia="Calibri" w:cs="Times New Roman"/>
      <w:sz w:val="24"/>
      <w:szCs w:val="24"/>
      <w:lang w:val="en-GB"/>
    </w:rPr>
  </w:style>
  <w:style w:type="character" w:customStyle="1" w:styleId="authorsChar">
    <w:name w:val="authors Char"/>
    <w:basedOn w:val="DefaultParagraphFont"/>
    <w:link w:val="authors"/>
    <w:rsid w:val="003A582C"/>
    <w:rPr>
      <w:rFonts w:ascii="Times New Roman" w:eastAsia="Calibri" w:hAnsi="Times New Roman" w:cs="Times New Roman"/>
      <w:b/>
      <w:sz w:val="24"/>
      <w:szCs w:val="24"/>
      <w:lang w:val="en-GB"/>
    </w:rPr>
  </w:style>
  <w:style w:type="paragraph" w:styleId="TOC6">
    <w:name w:val="toc 6"/>
    <w:basedOn w:val="Normal"/>
    <w:next w:val="Normal"/>
    <w:autoRedefine/>
    <w:uiPriority w:val="39"/>
    <w:unhideWhenUsed/>
    <w:rsid w:val="003A582C"/>
    <w:pPr>
      <w:spacing w:after="100"/>
      <w:ind w:left="1000"/>
    </w:pPr>
  </w:style>
  <w:style w:type="character" w:styleId="SubtleReference">
    <w:name w:val="Subtle Reference"/>
    <w:basedOn w:val="DefaultParagraphFont"/>
    <w:uiPriority w:val="31"/>
    <w:qFormat/>
    <w:rsid w:val="003A582C"/>
    <w:rPr>
      <w:smallCaps/>
      <w:color w:val="5A5A5A" w:themeColor="text1" w:themeTint="A5"/>
    </w:rPr>
  </w:style>
  <w:style w:type="paragraph" w:customStyle="1" w:styleId="References">
    <w:name w:val="References"/>
    <w:basedOn w:val="Normal"/>
    <w:link w:val="ReferencesChar"/>
    <w:qFormat/>
    <w:rsid w:val="003A582C"/>
    <w:pPr>
      <w:jc w:val="right"/>
    </w:pPr>
    <w:rPr>
      <w:rFonts w:eastAsiaTheme="minorHAnsi" w:cstheme="minorBidi"/>
      <w:sz w:val="20"/>
    </w:rPr>
  </w:style>
  <w:style w:type="character" w:customStyle="1" w:styleId="ReferencesChar">
    <w:name w:val="References Char"/>
    <w:basedOn w:val="DefaultParagraphFont"/>
    <w:link w:val="References"/>
    <w:rsid w:val="003A582C"/>
    <w:rPr>
      <w:rFonts w:ascii="Times New Roman" w:hAnsi="Times New Roman"/>
      <w:sz w:val="20"/>
      <w:szCs w:val="20"/>
      <w:lang w:val="en-GB"/>
    </w:rPr>
  </w:style>
  <w:style w:type="paragraph" w:customStyle="1" w:styleId="xl65">
    <w:name w:val="xl65"/>
    <w:basedOn w:val="Normal"/>
    <w:rsid w:val="003A582C"/>
    <w:pPr>
      <w:pBdr>
        <w:bottom w:val="single" w:sz="4" w:space="0" w:color="auto"/>
      </w:pBdr>
      <w:spacing w:before="100" w:beforeAutospacing="1" w:after="100" w:afterAutospacing="1"/>
    </w:pPr>
    <w:rPr>
      <w:szCs w:val="24"/>
      <w:lang w:val="en-US"/>
    </w:rPr>
  </w:style>
  <w:style w:type="paragraph" w:customStyle="1" w:styleId="xl67">
    <w:name w:val="xl67"/>
    <w:basedOn w:val="Normal"/>
    <w:rsid w:val="003A582C"/>
    <w:pPr>
      <w:spacing w:before="100" w:beforeAutospacing="1" w:after="100" w:afterAutospacing="1"/>
    </w:pPr>
    <w:rPr>
      <w:color w:val="FF0000"/>
      <w:szCs w:val="24"/>
      <w:lang w:val="en-US"/>
    </w:rPr>
  </w:style>
  <w:style w:type="paragraph" w:customStyle="1" w:styleId="xl68">
    <w:name w:val="xl68"/>
    <w:basedOn w:val="Normal"/>
    <w:rsid w:val="003A582C"/>
    <w:pPr>
      <w:spacing w:before="100" w:beforeAutospacing="1" w:after="100" w:afterAutospacing="1"/>
    </w:pPr>
    <w:rPr>
      <w:color w:val="00B050"/>
      <w:szCs w:val="24"/>
      <w:lang w:val="en-US"/>
    </w:rPr>
  </w:style>
  <w:style w:type="paragraph" w:customStyle="1" w:styleId="xl69">
    <w:name w:val="xl69"/>
    <w:basedOn w:val="Normal"/>
    <w:rsid w:val="003A582C"/>
    <w:pPr>
      <w:pBdr>
        <w:bottom w:val="single" w:sz="4" w:space="0" w:color="auto"/>
      </w:pBdr>
      <w:spacing w:before="100" w:beforeAutospacing="1" w:after="100" w:afterAutospacing="1"/>
    </w:pPr>
    <w:rPr>
      <w:b/>
      <w:bCs/>
      <w:i/>
      <w:iCs/>
      <w:szCs w:val="24"/>
      <w:lang w:val="en-US"/>
    </w:rPr>
  </w:style>
  <w:style w:type="paragraph" w:customStyle="1" w:styleId="xl70">
    <w:name w:val="xl70"/>
    <w:basedOn w:val="Normal"/>
    <w:rsid w:val="003A582C"/>
    <w:pPr>
      <w:spacing w:before="100" w:beforeAutospacing="1" w:after="100" w:afterAutospacing="1"/>
    </w:pPr>
    <w:rPr>
      <w:i/>
      <w:iCs/>
      <w:szCs w:val="24"/>
      <w:lang w:val="en-US"/>
    </w:rPr>
  </w:style>
  <w:style w:type="paragraph" w:customStyle="1" w:styleId="xl71">
    <w:name w:val="xl71"/>
    <w:basedOn w:val="Normal"/>
    <w:rsid w:val="003A582C"/>
    <w:pPr>
      <w:pBdr>
        <w:bottom w:val="single" w:sz="4" w:space="0" w:color="auto"/>
      </w:pBdr>
      <w:spacing w:before="100" w:beforeAutospacing="1" w:after="100" w:afterAutospacing="1"/>
    </w:pPr>
    <w:rPr>
      <w:i/>
      <w:iCs/>
      <w:szCs w:val="24"/>
      <w:lang w:val="en-US"/>
    </w:rPr>
  </w:style>
  <w:style w:type="paragraph" w:customStyle="1" w:styleId="xl72">
    <w:name w:val="xl72"/>
    <w:basedOn w:val="Normal"/>
    <w:rsid w:val="003A582C"/>
    <w:pPr>
      <w:spacing w:before="100" w:beforeAutospacing="1" w:after="100" w:afterAutospacing="1"/>
    </w:pPr>
    <w:rPr>
      <w:color w:val="FFC000"/>
      <w:szCs w:val="24"/>
      <w:lang w:val="en-US"/>
    </w:rPr>
  </w:style>
  <w:style w:type="paragraph" w:customStyle="1" w:styleId="volume-issue">
    <w:name w:val="volume-issue"/>
    <w:basedOn w:val="Normal"/>
    <w:rsid w:val="003A582C"/>
    <w:pPr>
      <w:spacing w:before="100" w:beforeAutospacing="1" w:after="100" w:afterAutospacing="1"/>
    </w:pPr>
    <w:rPr>
      <w:szCs w:val="24"/>
      <w:lang w:val="en-US"/>
    </w:rPr>
  </w:style>
  <w:style w:type="character" w:customStyle="1" w:styleId="val">
    <w:name w:val="val"/>
    <w:basedOn w:val="DefaultParagraphFont"/>
    <w:rsid w:val="003A582C"/>
  </w:style>
  <w:style w:type="paragraph" w:styleId="NormalWeb">
    <w:name w:val="Normal (Web)"/>
    <w:basedOn w:val="Normal"/>
    <w:uiPriority w:val="99"/>
    <w:semiHidden/>
    <w:unhideWhenUsed/>
    <w:rsid w:val="003A582C"/>
    <w:pPr>
      <w:spacing w:before="100" w:beforeAutospacing="1" w:after="100" w:afterAutospacing="1"/>
    </w:pPr>
    <w:rPr>
      <w:szCs w:val="24"/>
      <w:lang w:val="en-US"/>
    </w:rPr>
  </w:style>
  <w:style w:type="paragraph" w:customStyle="1" w:styleId="page-range">
    <w:name w:val="page-range"/>
    <w:basedOn w:val="Normal"/>
    <w:rsid w:val="003A582C"/>
    <w:pPr>
      <w:spacing w:before="100" w:beforeAutospacing="1" w:after="100" w:afterAutospacing="1"/>
    </w:pPr>
    <w:rPr>
      <w:szCs w:val="24"/>
      <w:lang w:val="en-US"/>
    </w:rPr>
  </w:style>
  <w:style w:type="character" w:customStyle="1" w:styleId="smallcaps">
    <w:name w:val="smallcaps"/>
    <w:basedOn w:val="DefaultParagraphFont"/>
    <w:rsid w:val="003A582C"/>
  </w:style>
  <w:style w:type="paragraph" w:styleId="Revision">
    <w:name w:val="Revision"/>
    <w:hidden/>
    <w:uiPriority w:val="99"/>
    <w:semiHidden/>
    <w:rsid w:val="003A582C"/>
    <w:pPr>
      <w:spacing w:after="0" w:line="240" w:lineRule="auto"/>
    </w:pPr>
    <w:rPr>
      <w:rFonts w:ascii="Times New Roman" w:hAnsi="Times New Roman"/>
      <w:sz w:val="24"/>
      <w:szCs w:val="20"/>
      <w:lang w:val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3A582C"/>
    <w:rPr>
      <w:color w:val="954F72"/>
      <w:u w:val="single"/>
    </w:rPr>
  </w:style>
  <w:style w:type="character" w:styleId="LineNumber">
    <w:name w:val="line number"/>
    <w:basedOn w:val="DefaultParagraphFont"/>
    <w:uiPriority w:val="99"/>
    <w:semiHidden/>
    <w:unhideWhenUsed/>
    <w:rsid w:val="003A582C"/>
  </w:style>
  <w:style w:type="character" w:customStyle="1" w:styleId="genus-species">
    <w:name w:val="genus-species"/>
    <w:basedOn w:val="DefaultParagraphFont"/>
    <w:rsid w:val="003A582C"/>
  </w:style>
  <w:style w:type="paragraph" w:styleId="FootnoteText">
    <w:name w:val="footnote text"/>
    <w:basedOn w:val="Normal"/>
    <w:link w:val="FootnoteTextChar"/>
    <w:uiPriority w:val="99"/>
    <w:semiHidden/>
    <w:unhideWhenUsed/>
    <w:rsid w:val="003A582C"/>
    <w:rPr>
      <w:rFonts w:eastAsiaTheme="minorHAnsi" w:cstheme="minorBidi"/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A582C"/>
    <w:rPr>
      <w:rFonts w:ascii="Times New Roman" w:hAnsi="Times New Roman"/>
      <w:sz w:val="20"/>
      <w:szCs w:val="20"/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3A582C"/>
    <w:rPr>
      <w:vertAlign w:val="superscript"/>
    </w:rPr>
  </w:style>
  <w:style w:type="paragraph" w:styleId="BodyTextIndent">
    <w:name w:val="Body Text Indent"/>
    <w:basedOn w:val="Normal"/>
    <w:link w:val="BodyTextIndentChar"/>
    <w:uiPriority w:val="99"/>
    <w:unhideWhenUsed/>
    <w:rsid w:val="003A582C"/>
    <w:pPr>
      <w:widowControl w:val="0"/>
      <w:autoSpaceDE w:val="0"/>
      <w:autoSpaceDN w:val="0"/>
      <w:adjustRightInd w:val="0"/>
      <w:ind w:left="640" w:hanging="640"/>
    </w:pPr>
    <w:rPr>
      <w:noProof/>
      <w:sz w:val="20"/>
      <w:szCs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3A582C"/>
    <w:rPr>
      <w:rFonts w:ascii="Times New Roman" w:eastAsia="Times New Roman" w:hAnsi="Times New Roman" w:cs="Times New Roman"/>
      <w:noProof/>
      <w:sz w:val="20"/>
      <w:szCs w:val="24"/>
      <w:lang w:val="en-GB"/>
    </w:rPr>
  </w:style>
  <w:style w:type="table" w:customStyle="1" w:styleId="TableGrid1">
    <w:name w:val="Table Grid1"/>
    <w:basedOn w:val="TableNormal"/>
    <w:next w:val="TableGrid"/>
    <w:uiPriority w:val="59"/>
    <w:rsid w:val="003A582C"/>
    <w:pPr>
      <w:spacing w:after="0" w:line="240" w:lineRule="auto"/>
    </w:pPr>
    <w:rPr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59"/>
    <w:rsid w:val="003A582C"/>
    <w:pPr>
      <w:spacing w:after="0" w:line="240" w:lineRule="auto"/>
    </w:pPr>
    <w:rPr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3A582C"/>
    <w:pPr>
      <w:spacing w:after="0" w:line="240" w:lineRule="auto"/>
    </w:pPr>
    <w:rPr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59"/>
    <w:rsid w:val="003A582C"/>
    <w:pPr>
      <w:spacing w:after="0" w:line="240" w:lineRule="auto"/>
    </w:pPr>
    <w:rPr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1">
    <w:name w:val="Table Grid21"/>
    <w:basedOn w:val="TableNormal"/>
    <w:next w:val="TableGrid"/>
    <w:uiPriority w:val="59"/>
    <w:rsid w:val="003A582C"/>
    <w:pPr>
      <w:spacing w:after="0" w:line="240" w:lineRule="auto"/>
    </w:pPr>
    <w:rPr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3A582C"/>
    <w:pPr>
      <w:spacing w:after="200"/>
    </w:pPr>
    <w:rPr>
      <w:i/>
      <w:iCs/>
      <w:color w:val="44546A" w:themeColor="text2"/>
      <w:sz w:val="18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3A582C"/>
  </w:style>
  <w:style w:type="paragraph" w:customStyle="1" w:styleId="paperstyle">
    <w:name w:val="paper style"/>
    <w:basedOn w:val="NoSpacing"/>
    <w:link w:val="paperstyleChar"/>
    <w:autoRedefine/>
    <w:qFormat/>
    <w:rsid w:val="00565F96"/>
    <w:pPr>
      <w:jc w:val="center"/>
    </w:pPr>
    <w:rPr>
      <w:rFonts w:cs="Times New Roman"/>
      <w:sz w:val="32"/>
      <w:szCs w:val="32"/>
      <w:lang w:val="en-GB" w:eastAsia="en-ZA"/>
    </w:rPr>
  </w:style>
  <w:style w:type="character" w:customStyle="1" w:styleId="paperstyleChar">
    <w:name w:val="paper style Char"/>
    <w:basedOn w:val="NoSpacingChar"/>
    <w:link w:val="paperstyle"/>
    <w:rsid w:val="00565F96"/>
    <w:rPr>
      <w:rFonts w:ascii="Times New Roman" w:hAnsi="Times New Roman" w:cs="Times New Roman"/>
      <w:b/>
      <w:sz w:val="32"/>
      <w:szCs w:val="32"/>
      <w:lang w:val="en-GB" w:eastAsia="en-ZA"/>
    </w:rPr>
  </w:style>
  <w:style w:type="paragraph" w:styleId="TOC5">
    <w:name w:val="toc 5"/>
    <w:basedOn w:val="Normal"/>
    <w:next w:val="Normal"/>
    <w:autoRedefine/>
    <w:uiPriority w:val="39"/>
    <w:unhideWhenUsed/>
    <w:rsid w:val="003A582C"/>
    <w:pPr>
      <w:spacing w:after="100"/>
      <w:ind w:left="800"/>
    </w:pPr>
    <w:rPr>
      <w:rFonts w:eastAsiaTheme="minorHAnsi" w:cstheme="minorBidi"/>
    </w:rPr>
  </w:style>
  <w:style w:type="paragraph" w:customStyle="1" w:styleId="Heading81">
    <w:name w:val="Heading 81"/>
    <w:basedOn w:val="Normal"/>
    <w:next w:val="Normal"/>
    <w:uiPriority w:val="9"/>
    <w:unhideWhenUsed/>
    <w:qFormat/>
    <w:rsid w:val="003A582C"/>
    <w:pPr>
      <w:keepNext/>
      <w:keepLines/>
      <w:spacing w:before="40"/>
      <w:outlineLvl w:val="7"/>
    </w:pPr>
    <w:rPr>
      <w:rFonts w:ascii="Cambria" w:hAnsi="Cambria"/>
      <w:color w:val="272727"/>
      <w:sz w:val="21"/>
      <w:szCs w:val="21"/>
    </w:rPr>
  </w:style>
  <w:style w:type="paragraph" w:customStyle="1" w:styleId="NoSpacing1">
    <w:name w:val="No Spacing1"/>
    <w:next w:val="NoSpacing"/>
    <w:uiPriority w:val="1"/>
    <w:qFormat/>
    <w:rsid w:val="003A582C"/>
    <w:pPr>
      <w:spacing w:after="0" w:line="240" w:lineRule="auto"/>
    </w:pPr>
    <w:rPr>
      <w:lang w:val="de-DE"/>
    </w:rPr>
  </w:style>
  <w:style w:type="character" w:customStyle="1" w:styleId="UnresolvedMention10">
    <w:name w:val="Unresolved Mention1"/>
    <w:basedOn w:val="DefaultParagraphFont"/>
    <w:uiPriority w:val="99"/>
    <w:semiHidden/>
    <w:unhideWhenUsed/>
    <w:rsid w:val="003A582C"/>
    <w:rPr>
      <w:color w:val="605E5C"/>
      <w:shd w:val="clear" w:color="auto" w:fill="E1DFDD"/>
    </w:rPr>
  </w:style>
  <w:style w:type="paragraph" w:customStyle="1" w:styleId="TOCHeading1">
    <w:name w:val="TOC Heading1"/>
    <w:basedOn w:val="Heading1"/>
    <w:next w:val="Normal"/>
    <w:uiPriority w:val="39"/>
    <w:unhideWhenUsed/>
    <w:qFormat/>
    <w:rsid w:val="003A582C"/>
    <w:pPr>
      <w:pBdr>
        <w:bottom w:val="single" w:sz="6" w:space="14" w:color="auto"/>
      </w:pBdr>
      <w:shd w:val="clear" w:color="auto" w:fill="FFFFFF"/>
      <w:spacing w:after="750" w:line="259" w:lineRule="auto"/>
      <w:textAlignment w:val="baseline"/>
      <w:outlineLvl w:val="9"/>
    </w:pPr>
    <w:rPr>
      <w:rFonts w:eastAsia="Calibri"/>
      <w:b w:val="0"/>
      <w:caps/>
      <w:color w:val="365F91"/>
      <w:sz w:val="32"/>
      <w:szCs w:val="32"/>
    </w:rPr>
  </w:style>
  <w:style w:type="paragraph" w:customStyle="1" w:styleId="BodyText1">
    <w:name w:val="Body Text1"/>
    <w:basedOn w:val="Normal"/>
    <w:next w:val="BodyText"/>
    <w:uiPriority w:val="99"/>
    <w:unhideWhenUsed/>
    <w:rsid w:val="003A582C"/>
    <w:rPr>
      <w:rFonts w:eastAsiaTheme="minorHAnsi" w:cstheme="minorBidi"/>
      <w:color w:val="FF0000"/>
      <w:szCs w:val="24"/>
    </w:rPr>
  </w:style>
  <w:style w:type="paragraph" w:customStyle="1" w:styleId="BodyText21">
    <w:name w:val="Body Text 21"/>
    <w:basedOn w:val="Normal"/>
    <w:next w:val="BodyText2"/>
    <w:uiPriority w:val="99"/>
    <w:unhideWhenUsed/>
    <w:rsid w:val="003A582C"/>
    <w:rPr>
      <w:rFonts w:eastAsiaTheme="minorHAnsi" w:cstheme="minorBidi"/>
      <w:color w:val="FF0000"/>
      <w:sz w:val="22"/>
      <w:szCs w:val="22"/>
    </w:rPr>
  </w:style>
  <w:style w:type="paragraph" w:customStyle="1" w:styleId="BodyText31">
    <w:name w:val="Body Text 31"/>
    <w:basedOn w:val="Normal"/>
    <w:next w:val="BodyText3"/>
    <w:uiPriority w:val="99"/>
    <w:unhideWhenUsed/>
    <w:rsid w:val="003A582C"/>
    <w:rPr>
      <w:rFonts w:eastAsiaTheme="minorHAnsi" w:cstheme="minorBidi"/>
      <w:color w:val="FF0000"/>
      <w:szCs w:val="24"/>
    </w:rPr>
  </w:style>
  <w:style w:type="paragraph" w:customStyle="1" w:styleId="Pa2">
    <w:name w:val="Pa2"/>
    <w:basedOn w:val="Normal"/>
    <w:next w:val="Normal"/>
    <w:uiPriority w:val="99"/>
    <w:rsid w:val="003A582C"/>
    <w:pPr>
      <w:autoSpaceDE w:val="0"/>
      <w:autoSpaceDN w:val="0"/>
      <w:adjustRightInd w:val="0"/>
      <w:spacing w:line="241" w:lineRule="atLeast"/>
    </w:pPr>
    <w:rPr>
      <w:rFonts w:ascii="Calibri" w:eastAsiaTheme="minorHAnsi" w:hAnsi="Calibri" w:cs="Calibri"/>
      <w:szCs w:val="24"/>
      <w:lang w:val="en-US"/>
    </w:rPr>
  </w:style>
  <w:style w:type="character" w:customStyle="1" w:styleId="Heading8Char1">
    <w:name w:val="Heading 8 Char1"/>
    <w:basedOn w:val="DefaultParagraphFont"/>
    <w:uiPriority w:val="9"/>
    <w:semiHidden/>
    <w:rsid w:val="003A582C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/>
    </w:rPr>
  </w:style>
  <w:style w:type="character" w:customStyle="1" w:styleId="BodyTextChar1">
    <w:name w:val="Body Text Char1"/>
    <w:basedOn w:val="DefaultParagraphFont"/>
    <w:uiPriority w:val="99"/>
    <w:rsid w:val="003A582C"/>
    <w:rPr>
      <w:rFonts w:ascii="Times New Roman" w:hAnsi="Times New Roman"/>
      <w:sz w:val="20"/>
      <w:szCs w:val="20"/>
      <w:lang w:val="en-GB"/>
    </w:rPr>
  </w:style>
  <w:style w:type="character" w:customStyle="1" w:styleId="BodyText2Char1">
    <w:name w:val="Body Text 2 Char1"/>
    <w:basedOn w:val="DefaultParagraphFont"/>
    <w:uiPriority w:val="99"/>
    <w:semiHidden/>
    <w:rsid w:val="003A582C"/>
    <w:rPr>
      <w:rFonts w:ascii="Times New Roman" w:hAnsi="Times New Roman"/>
      <w:sz w:val="20"/>
      <w:szCs w:val="20"/>
      <w:lang w:val="en-GB"/>
    </w:rPr>
  </w:style>
  <w:style w:type="character" w:customStyle="1" w:styleId="BodyText3Char1">
    <w:name w:val="Body Text 3 Char1"/>
    <w:basedOn w:val="DefaultParagraphFont"/>
    <w:uiPriority w:val="99"/>
    <w:rsid w:val="003A582C"/>
    <w:rPr>
      <w:rFonts w:ascii="Times New Roman" w:hAnsi="Times New Roman"/>
      <w:sz w:val="16"/>
      <w:szCs w:val="16"/>
      <w:lang w:val="en-GB"/>
    </w:rPr>
  </w:style>
  <w:style w:type="paragraph" w:styleId="TOC9">
    <w:name w:val="toc 9"/>
    <w:basedOn w:val="Normal"/>
    <w:next w:val="Normal"/>
    <w:autoRedefine/>
    <w:uiPriority w:val="39"/>
    <w:unhideWhenUsed/>
    <w:rsid w:val="003A582C"/>
    <w:pPr>
      <w:spacing w:after="100"/>
      <w:ind w:left="1920"/>
    </w:pPr>
    <w:rPr>
      <w:rFonts w:eastAsiaTheme="minorHAnsi" w:cstheme="minorBidi"/>
    </w:rPr>
  </w:style>
  <w:style w:type="paragraph" w:styleId="BodyTextIndent2">
    <w:name w:val="Body Text Indent 2"/>
    <w:basedOn w:val="Normal"/>
    <w:link w:val="BodyTextIndent2Char"/>
    <w:uiPriority w:val="99"/>
    <w:unhideWhenUsed/>
    <w:rsid w:val="003A582C"/>
    <w:pPr>
      <w:widowControl w:val="0"/>
      <w:autoSpaceDE w:val="0"/>
      <w:autoSpaceDN w:val="0"/>
      <w:adjustRightInd w:val="0"/>
      <w:ind w:left="640" w:hanging="640"/>
    </w:pPr>
    <w:rPr>
      <w:noProof/>
      <w:sz w:val="18"/>
      <w:szCs w:val="24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3A582C"/>
    <w:rPr>
      <w:rFonts w:ascii="Times New Roman" w:eastAsia="Times New Roman" w:hAnsi="Times New Roman" w:cs="Times New Roman"/>
      <w:noProof/>
      <w:sz w:val="18"/>
      <w:szCs w:val="24"/>
      <w:lang w:val="en-GB"/>
    </w:rPr>
  </w:style>
  <w:style w:type="paragraph" w:customStyle="1" w:styleId="Style1">
    <w:name w:val="Style1"/>
    <w:basedOn w:val="Normal"/>
    <w:link w:val="Style1Char"/>
    <w:autoRedefine/>
    <w:qFormat/>
    <w:rsid w:val="00632AC1"/>
    <w:rPr>
      <w:rFonts w:eastAsia="Calibri"/>
    </w:rPr>
  </w:style>
  <w:style w:type="character" w:customStyle="1" w:styleId="Style1Char">
    <w:name w:val="Style1 Char"/>
    <w:link w:val="Style1"/>
    <w:rsid w:val="00632AC1"/>
    <w:rPr>
      <w:rFonts w:ascii="Times New Roman" w:eastAsia="Calibri" w:hAnsi="Times New Roman" w:cs="Times New Roman"/>
      <w:sz w:val="24"/>
      <w:szCs w:val="20"/>
      <w:lang w:val="en-GB"/>
    </w:rPr>
  </w:style>
  <w:style w:type="paragraph" w:styleId="TOC7">
    <w:name w:val="toc 7"/>
    <w:basedOn w:val="Normal"/>
    <w:next w:val="Normal"/>
    <w:autoRedefine/>
    <w:uiPriority w:val="39"/>
    <w:unhideWhenUsed/>
    <w:rsid w:val="003A582C"/>
    <w:pPr>
      <w:spacing w:after="100" w:line="259" w:lineRule="auto"/>
      <w:ind w:left="1320"/>
    </w:pPr>
    <w:rPr>
      <w:rFonts w:asciiTheme="minorHAnsi" w:eastAsiaTheme="minorEastAsia" w:hAnsiTheme="minorHAnsi" w:cstheme="minorBidi"/>
      <w:sz w:val="22"/>
      <w:szCs w:val="22"/>
      <w:lang w:val="en-US"/>
    </w:rPr>
  </w:style>
  <w:style w:type="paragraph" w:styleId="TOC8">
    <w:name w:val="toc 8"/>
    <w:basedOn w:val="Normal"/>
    <w:next w:val="Normal"/>
    <w:autoRedefine/>
    <w:uiPriority w:val="39"/>
    <w:unhideWhenUsed/>
    <w:rsid w:val="003A582C"/>
    <w:pPr>
      <w:spacing w:after="100" w:line="259" w:lineRule="auto"/>
      <w:ind w:left="1540"/>
    </w:pPr>
    <w:rPr>
      <w:rFonts w:asciiTheme="minorHAnsi" w:eastAsiaTheme="minorEastAsia" w:hAnsiTheme="minorHAnsi" w:cstheme="minorBidi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109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87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0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65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99000A-6A6F-4399-8A2F-02A31AA3C4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1666</Words>
  <Characters>9498</Characters>
  <Application>Microsoft Office Word</Application>
  <DocSecurity>0</DocSecurity>
  <Lines>79</Lines>
  <Paragraphs>22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Hemmersbach</Company>
  <LinksUpToDate>false</LinksUpToDate>
  <CharactersWithSpaces>11142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Janine</dc:creator>
  <cp:keywords/>
  <dc:description/>
  <cp:lastModifiedBy>Miss. D Mabunda</cp:lastModifiedBy>
  <cp:revision>2</cp:revision>
  <dcterms:created xsi:type="dcterms:W3CDTF">2022-10-27T06:34:00Z</dcterms:created>
  <dcterms:modified xsi:type="dcterms:W3CDTF">2022-10-27T06:34:00Z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http://www.zotero.org/styles/american-sociological-association</vt:lpwstr>
  </property>
  <property fmtid="{D5CDD505-2E9C-101B-9397-08002B2CF9AE}" pid="3" name="Mendeley Recent Style Name 0_1">
    <vt:lpwstr>American Sociological Association 6th edition</vt:lpwstr>
  </property>
  <property fmtid="{D5CDD505-2E9C-101B-9397-08002B2CF9AE}" pid="4" name="Mendeley Recent Style Id 1_1">
    <vt:lpwstr>http://www.zotero.org/styles/chicago-author-date</vt:lpwstr>
  </property>
  <property fmtid="{D5CDD505-2E9C-101B-9397-08002B2CF9AE}" pid="5" name="Mendeley Recent Style Name 1_1">
    <vt:lpwstr>Chicago Manual of Style 17th edition (author-date)</vt:lpwstr>
  </property>
  <property fmtid="{D5CDD505-2E9C-101B-9397-08002B2CF9AE}" pid="6" name="Mendeley Recent Style Id 2_1">
    <vt:lpwstr>http://www.zotero.org/styles/chicago-fullnote-bibliography</vt:lpwstr>
  </property>
  <property fmtid="{D5CDD505-2E9C-101B-9397-08002B2CF9AE}" pid="7" name="Mendeley Recent Style Name 2_1">
    <vt:lpwstr>Chicago Manual of Style 17th edition (full note)</vt:lpwstr>
  </property>
  <property fmtid="{D5CDD505-2E9C-101B-9397-08002B2CF9AE}" pid="8" name="Mendeley Recent Style Id 3_1">
    <vt:lpwstr>http://www.zotero.org/styles/harvard-cite-them-right</vt:lpwstr>
  </property>
  <property fmtid="{D5CDD505-2E9C-101B-9397-08002B2CF9AE}" pid="9" name="Mendeley Recent Style Name 3_1">
    <vt:lpwstr>Cite Them Right 10th edition - Harvard</vt:lpwstr>
  </property>
  <property fmtid="{D5CDD505-2E9C-101B-9397-08002B2CF9AE}" pid="10" name="Mendeley Recent Style Id 4_1">
    <vt:lpwstr>http://www.zotero.org/styles/ieee</vt:lpwstr>
  </property>
  <property fmtid="{D5CDD505-2E9C-101B-9397-08002B2CF9AE}" pid="11" name="Mendeley Recent Style Name 4_1">
    <vt:lpwstr>IEEE</vt:lpwstr>
  </property>
  <property fmtid="{D5CDD505-2E9C-101B-9397-08002B2CF9AE}" pid="12" name="Mendeley Recent Style Id 5_1">
    <vt:lpwstr>http://www.zotero.org/styles/modern-humanities-research-association</vt:lpwstr>
  </property>
  <property fmtid="{D5CDD505-2E9C-101B-9397-08002B2CF9AE}" pid="13" name="Mendeley Recent Style Name 5_1">
    <vt:lpwstr>Modern Humanities Research Association 3rd edition (note with bibliography)</vt:lpwstr>
  </property>
  <property fmtid="{D5CDD505-2E9C-101B-9397-08002B2CF9AE}" pid="14" name="Mendeley Recent Style Id 6_1">
    <vt:lpwstr>http://www.zotero.org/styles/modern-language-association</vt:lpwstr>
  </property>
  <property fmtid="{D5CDD505-2E9C-101B-9397-08002B2CF9AE}" pid="15" name="Mendeley Recent Style Name 6_1">
    <vt:lpwstr>Modern Language Association 8th edition</vt:lpwstr>
  </property>
  <property fmtid="{D5CDD505-2E9C-101B-9397-08002B2CF9AE}" pid="16" name="Mendeley Recent Style Id 7_1">
    <vt:lpwstr>http://www.zotero.org/styles/nature</vt:lpwstr>
  </property>
  <property fmtid="{D5CDD505-2E9C-101B-9397-08002B2CF9AE}" pid="17" name="Mendeley Recent Style Name 7_1">
    <vt:lpwstr>Nature</vt:lpwstr>
  </property>
  <property fmtid="{D5CDD505-2E9C-101B-9397-08002B2CF9AE}" pid="18" name="Mendeley Recent Style Id 8_1">
    <vt:lpwstr>http://www.zotero.org/styles/theriogenology</vt:lpwstr>
  </property>
  <property fmtid="{D5CDD505-2E9C-101B-9397-08002B2CF9AE}" pid="19" name="Mendeley Recent Style Name 8_1">
    <vt:lpwstr>Theriogenology</vt:lpwstr>
  </property>
  <property fmtid="{D5CDD505-2E9C-101B-9397-08002B2CF9AE}" pid="20" name="Mendeley Recent Style Id 9_1">
    <vt:lpwstr>http://www.zotero.org/styles/vancouver</vt:lpwstr>
  </property>
  <property fmtid="{D5CDD505-2E9C-101B-9397-08002B2CF9AE}" pid="21" name="Mendeley Recent Style Name 9_1">
    <vt:lpwstr>Vancouver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9ddf041c-0056-3305-852f-c45cfc473c5c</vt:lpwstr>
  </property>
  <property fmtid="{D5CDD505-2E9C-101B-9397-08002B2CF9AE}" pid="24" name="Mendeley Citation Style_1">
    <vt:lpwstr>http://www.zotero.org/styles/vancouver</vt:lpwstr>
  </property>
</Properties>
</file>