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2203A4" w14:textId="1EA9B8D6" w:rsidR="002036BA" w:rsidRPr="002036BA" w:rsidRDefault="002036BA" w:rsidP="002036BA">
      <w:pPr>
        <w:rPr>
          <w:rFonts w:ascii="Times New Roman" w:hAnsi="Times New Roman" w:cs="Times New Roman"/>
        </w:rPr>
      </w:pPr>
      <w:r w:rsidRPr="002036BA">
        <w:rPr>
          <w:rFonts w:ascii="Times New Roman" w:hAnsi="Times New Roman" w:cs="Times New Roman"/>
          <w:b/>
        </w:rPr>
        <w:t xml:space="preserve">Supporting Table </w:t>
      </w:r>
      <w:r w:rsidR="00BF1522">
        <w:rPr>
          <w:rFonts w:ascii="Times New Roman" w:hAnsi="Times New Roman" w:cs="Times New Roman"/>
          <w:b/>
        </w:rPr>
        <w:t>5</w:t>
      </w:r>
      <w:r w:rsidRPr="002036BA">
        <w:rPr>
          <w:rFonts w:ascii="Times New Roman" w:hAnsi="Times New Roman" w:cs="Times New Roman"/>
          <w:b/>
        </w:rPr>
        <w:t xml:space="preserve">: </w:t>
      </w:r>
      <w:r w:rsidRPr="002036BA">
        <w:rPr>
          <w:rFonts w:ascii="Times New Roman" w:hAnsi="Times New Roman" w:cs="Times New Roman"/>
        </w:rPr>
        <w:t>Parameter estimates from a generalized linear mixed model (GLMM) used to evaluate the fit of CSR</w:t>
      </w:r>
      <w:r w:rsidRPr="002036BA">
        <w:rPr>
          <w:rFonts w:ascii="Times New Roman" w:hAnsi="Times New Roman" w:cs="Times New Roman"/>
          <w:vertAlign w:val="superscript"/>
        </w:rPr>
        <w:t xml:space="preserve">2 </w:t>
      </w:r>
      <w:r w:rsidRPr="002036BA">
        <w:rPr>
          <w:rFonts w:ascii="Times New Roman" w:hAnsi="Times New Roman" w:cs="Times New Roman"/>
        </w:rPr>
        <w:t>values (outcome variables) of four joint-species distribution models (JSDMs). The full model incorporated all covariates, while the three covariate-specific models included only host social, host biological, and environmental covariates, respectively.</w:t>
      </w:r>
    </w:p>
    <w:p w14:paraId="6BA81D66" w14:textId="77CD5EC1" w:rsidR="002036BA" w:rsidRPr="002036BA" w:rsidRDefault="002036BA" w:rsidP="002036BA">
      <w:pPr>
        <w:rPr>
          <w:rFonts w:ascii="Times New Roman" w:hAnsi="Times New Roman" w:cs="Times New Roman"/>
        </w:rPr>
      </w:pPr>
      <w:r w:rsidRPr="002036BA">
        <w:rPr>
          <w:rFonts w:ascii="Times New Roman" w:hAnsi="Times New Roman" w:cs="Times New Roman"/>
        </w:rPr>
        <w:t xml:space="preserve"> </w:t>
      </w:r>
    </w:p>
    <w:tbl>
      <w:tblPr>
        <w:tblpPr w:leftFromText="180" w:rightFromText="180" w:vertAnchor="page" w:horzAnchor="margin" w:tblpY="2943"/>
        <w:tblW w:w="4716" w:type="pct"/>
        <w:tblLayout w:type="fixed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5378"/>
        <w:gridCol w:w="708"/>
        <w:gridCol w:w="708"/>
        <w:gridCol w:w="849"/>
        <w:gridCol w:w="851"/>
      </w:tblGrid>
      <w:tr w:rsidR="002036BA" w:rsidRPr="002036BA" w14:paraId="2C3C2C6D" w14:textId="77777777" w:rsidTr="004A29EB">
        <w:trPr>
          <w:trHeight w:val="519"/>
        </w:trPr>
        <w:tc>
          <w:tcPr>
            <w:tcW w:w="3165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2B7CB111" w14:textId="77777777" w:rsidR="002036BA" w:rsidRPr="002036BA" w:rsidRDefault="002036BA" w:rsidP="002036BA">
            <w:pPr>
              <w:rPr>
                <w:rFonts w:ascii="Times New Roman" w:hAnsi="Times New Roman" w:cs="Times New Roman"/>
              </w:rPr>
            </w:pPr>
            <w:r w:rsidRPr="002036BA">
              <w:rPr>
                <w:rFonts w:ascii="Times New Roman" w:hAnsi="Times New Roman" w:cs="Times New Roman"/>
                <w:b/>
                <w:bCs/>
              </w:rPr>
              <w:t>Estimate</w:t>
            </w:r>
          </w:p>
        </w:tc>
        <w:tc>
          <w:tcPr>
            <w:tcW w:w="417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69A198F0" w14:textId="77777777" w:rsidR="002036BA" w:rsidRPr="002036BA" w:rsidRDefault="002036BA" w:rsidP="002036BA">
            <w:pPr>
              <w:rPr>
                <w:rFonts w:ascii="Times New Roman" w:hAnsi="Times New Roman" w:cs="Times New Roman"/>
              </w:rPr>
            </w:pPr>
            <w:r w:rsidRPr="002036BA">
              <w:rPr>
                <w:rFonts w:ascii="Times New Roman" w:hAnsi="Times New Roman" w:cs="Times New Roman"/>
                <w:b/>
                <w:bCs/>
              </w:rPr>
              <w:t>B</w:t>
            </w:r>
          </w:p>
        </w:tc>
        <w:tc>
          <w:tcPr>
            <w:tcW w:w="417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77751F21" w14:textId="77777777" w:rsidR="002036BA" w:rsidRPr="002036BA" w:rsidRDefault="002036BA" w:rsidP="002036BA">
            <w:pPr>
              <w:rPr>
                <w:rFonts w:ascii="Times New Roman" w:hAnsi="Times New Roman" w:cs="Times New Roman"/>
              </w:rPr>
            </w:pPr>
            <w:r w:rsidRPr="002036BA">
              <w:rPr>
                <w:rFonts w:ascii="Times New Roman" w:hAnsi="Times New Roman" w:cs="Times New Roman"/>
                <w:b/>
                <w:bCs/>
              </w:rPr>
              <w:t>SE</w:t>
            </w:r>
          </w:p>
        </w:tc>
        <w:tc>
          <w:tcPr>
            <w:tcW w:w="50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63381D10" w14:textId="77777777" w:rsidR="002036BA" w:rsidRPr="002036BA" w:rsidRDefault="002036BA" w:rsidP="002036BA">
            <w:pPr>
              <w:rPr>
                <w:rFonts w:ascii="Times New Roman" w:hAnsi="Times New Roman" w:cs="Times New Roman"/>
              </w:rPr>
            </w:pPr>
            <w:r w:rsidRPr="002036BA">
              <w:rPr>
                <w:rFonts w:ascii="Times New Roman" w:hAnsi="Times New Roman" w:cs="Times New Roman"/>
                <w:b/>
                <w:bCs/>
              </w:rPr>
              <w:t>z</w:t>
            </w:r>
          </w:p>
        </w:tc>
        <w:tc>
          <w:tcPr>
            <w:tcW w:w="501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7ABFD430" w14:textId="77777777" w:rsidR="002036BA" w:rsidRPr="002036BA" w:rsidRDefault="002036BA" w:rsidP="002036BA">
            <w:pPr>
              <w:rPr>
                <w:rFonts w:ascii="Times New Roman" w:hAnsi="Times New Roman" w:cs="Times New Roman"/>
              </w:rPr>
            </w:pPr>
            <w:r w:rsidRPr="002036BA">
              <w:rPr>
                <w:rFonts w:ascii="Times New Roman" w:hAnsi="Times New Roman" w:cs="Times New Roman"/>
                <w:b/>
                <w:bCs/>
              </w:rPr>
              <w:t>P</w:t>
            </w:r>
          </w:p>
        </w:tc>
      </w:tr>
      <w:tr w:rsidR="002036BA" w:rsidRPr="002036BA" w14:paraId="54853243" w14:textId="77777777" w:rsidTr="004A29EB">
        <w:trPr>
          <w:trHeight w:val="423"/>
        </w:trPr>
        <w:tc>
          <w:tcPr>
            <w:tcW w:w="3165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1B811629" w14:textId="77777777" w:rsidR="002036BA" w:rsidRPr="002036BA" w:rsidRDefault="002036BA" w:rsidP="002036BA">
            <w:pPr>
              <w:rPr>
                <w:rFonts w:ascii="Times New Roman" w:hAnsi="Times New Roman" w:cs="Times New Roman"/>
              </w:rPr>
            </w:pPr>
            <w:r w:rsidRPr="002036BA">
              <w:rPr>
                <w:rFonts w:ascii="Times New Roman" w:hAnsi="Times New Roman" w:cs="Times New Roman"/>
              </w:rPr>
              <w:t>(Intercept)</w:t>
            </w:r>
          </w:p>
        </w:tc>
        <w:tc>
          <w:tcPr>
            <w:tcW w:w="417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423BDE17" w14:textId="77777777" w:rsidR="002036BA" w:rsidRPr="002036BA" w:rsidRDefault="002036BA" w:rsidP="002036BA">
            <w:pPr>
              <w:rPr>
                <w:rFonts w:ascii="Times New Roman" w:hAnsi="Times New Roman" w:cs="Times New Roman"/>
              </w:rPr>
            </w:pPr>
            <w:r w:rsidRPr="002036BA">
              <w:rPr>
                <w:rFonts w:ascii="Times New Roman" w:hAnsi="Times New Roman" w:cs="Times New Roman"/>
              </w:rPr>
              <w:t>1.03</w:t>
            </w:r>
          </w:p>
        </w:tc>
        <w:tc>
          <w:tcPr>
            <w:tcW w:w="417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0DC3DEDE" w14:textId="77777777" w:rsidR="002036BA" w:rsidRPr="002036BA" w:rsidRDefault="002036BA" w:rsidP="002036BA">
            <w:pPr>
              <w:rPr>
                <w:rFonts w:ascii="Times New Roman" w:hAnsi="Times New Roman" w:cs="Times New Roman"/>
              </w:rPr>
            </w:pPr>
            <w:r w:rsidRPr="002036BA">
              <w:rPr>
                <w:rFonts w:ascii="Times New Roman" w:hAnsi="Times New Roman" w:cs="Times New Roman"/>
              </w:rPr>
              <w:t>0.10</w:t>
            </w:r>
          </w:p>
        </w:tc>
        <w:tc>
          <w:tcPr>
            <w:tcW w:w="50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2E499B34" w14:textId="77777777" w:rsidR="002036BA" w:rsidRPr="002036BA" w:rsidRDefault="002036BA" w:rsidP="002036BA">
            <w:pPr>
              <w:rPr>
                <w:rFonts w:ascii="Times New Roman" w:hAnsi="Times New Roman" w:cs="Times New Roman"/>
              </w:rPr>
            </w:pPr>
            <w:r w:rsidRPr="002036BA">
              <w:rPr>
                <w:rFonts w:ascii="Times New Roman" w:hAnsi="Times New Roman" w:cs="Times New Roman"/>
              </w:rPr>
              <w:t>9.85</w:t>
            </w:r>
          </w:p>
        </w:tc>
        <w:tc>
          <w:tcPr>
            <w:tcW w:w="501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58D3E857" w14:textId="72191951" w:rsidR="002036BA" w:rsidRPr="002036BA" w:rsidRDefault="002036BA" w:rsidP="002036BA">
            <w:pPr>
              <w:rPr>
                <w:rFonts w:ascii="Times New Roman" w:hAnsi="Times New Roman" w:cs="Times New Roman"/>
              </w:rPr>
            </w:pPr>
            <w:r w:rsidRPr="002036BA">
              <w:rPr>
                <w:rFonts w:ascii="Times New Roman" w:hAnsi="Times New Roman" w:cs="Times New Roman"/>
              </w:rPr>
              <w:t>&lt;0.001</w:t>
            </w:r>
          </w:p>
        </w:tc>
      </w:tr>
      <w:tr w:rsidR="002036BA" w:rsidRPr="002036BA" w14:paraId="0AD763C3" w14:textId="77777777" w:rsidTr="004A29EB">
        <w:trPr>
          <w:trHeight w:val="526"/>
        </w:trPr>
        <w:tc>
          <w:tcPr>
            <w:tcW w:w="3165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5A8C776E" w14:textId="55BBADAC" w:rsidR="002036BA" w:rsidRPr="002036BA" w:rsidRDefault="002036BA" w:rsidP="002036BA">
            <w:pPr>
              <w:rPr>
                <w:rFonts w:ascii="Times New Roman" w:hAnsi="Times New Roman" w:cs="Times New Roman"/>
              </w:rPr>
            </w:pPr>
            <w:r w:rsidRPr="002036BA">
              <w:rPr>
                <w:rFonts w:ascii="Times New Roman" w:hAnsi="Times New Roman" w:cs="Times New Roman"/>
              </w:rPr>
              <w:t xml:space="preserve">Full model vs ‘host social covariates only’ </w:t>
            </w:r>
            <w:r>
              <w:rPr>
                <w:rFonts w:ascii="Times New Roman" w:hAnsi="Times New Roman" w:cs="Times New Roman"/>
              </w:rPr>
              <w:t>m</w:t>
            </w:r>
            <w:r w:rsidRPr="002036BA">
              <w:rPr>
                <w:rFonts w:ascii="Times New Roman" w:hAnsi="Times New Roman" w:cs="Times New Roman"/>
              </w:rPr>
              <w:t>odel</w:t>
            </w:r>
          </w:p>
        </w:tc>
        <w:tc>
          <w:tcPr>
            <w:tcW w:w="417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59CEA747" w14:textId="77777777" w:rsidR="002036BA" w:rsidRPr="002036BA" w:rsidRDefault="002036BA" w:rsidP="002036BA">
            <w:pPr>
              <w:rPr>
                <w:rFonts w:ascii="Times New Roman" w:hAnsi="Times New Roman" w:cs="Times New Roman"/>
              </w:rPr>
            </w:pPr>
            <w:r w:rsidRPr="002036BA">
              <w:rPr>
                <w:rFonts w:ascii="Times New Roman" w:hAnsi="Times New Roman" w:cs="Times New Roman"/>
              </w:rPr>
              <w:t>0.32</w:t>
            </w:r>
          </w:p>
        </w:tc>
        <w:tc>
          <w:tcPr>
            <w:tcW w:w="417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67F43358" w14:textId="77777777" w:rsidR="002036BA" w:rsidRPr="002036BA" w:rsidRDefault="002036BA" w:rsidP="002036BA">
            <w:pPr>
              <w:rPr>
                <w:rFonts w:ascii="Times New Roman" w:hAnsi="Times New Roman" w:cs="Times New Roman"/>
              </w:rPr>
            </w:pPr>
            <w:r w:rsidRPr="002036BA">
              <w:rPr>
                <w:rFonts w:ascii="Times New Roman" w:hAnsi="Times New Roman" w:cs="Times New Roman"/>
              </w:rPr>
              <w:t>0.04</w:t>
            </w:r>
          </w:p>
        </w:tc>
        <w:tc>
          <w:tcPr>
            <w:tcW w:w="50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1E62AE08" w14:textId="77777777" w:rsidR="002036BA" w:rsidRPr="002036BA" w:rsidRDefault="002036BA" w:rsidP="002036BA">
            <w:pPr>
              <w:rPr>
                <w:rFonts w:ascii="Times New Roman" w:hAnsi="Times New Roman" w:cs="Times New Roman"/>
              </w:rPr>
            </w:pPr>
            <w:r w:rsidRPr="002036BA">
              <w:rPr>
                <w:rFonts w:ascii="Times New Roman" w:hAnsi="Times New Roman" w:cs="Times New Roman"/>
              </w:rPr>
              <w:t>7.08</w:t>
            </w:r>
          </w:p>
        </w:tc>
        <w:tc>
          <w:tcPr>
            <w:tcW w:w="501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4ABB346F" w14:textId="62388512" w:rsidR="002036BA" w:rsidRPr="002036BA" w:rsidRDefault="002036BA" w:rsidP="002036BA">
            <w:pPr>
              <w:rPr>
                <w:rFonts w:ascii="Times New Roman" w:hAnsi="Times New Roman" w:cs="Times New Roman"/>
              </w:rPr>
            </w:pPr>
            <w:r w:rsidRPr="002036BA">
              <w:rPr>
                <w:rFonts w:ascii="Times New Roman" w:hAnsi="Times New Roman" w:cs="Times New Roman"/>
              </w:rPr>
              <w:t>&lt;0.00</w:t>
            </w:r>
            <w:r w:rsidR="004A29EB">
              <w:rPr>
                <w:rFonts w:ascii="Times New Roman" w:hAnsi="Times New Roman" w:cs="Times New Roman"/>
              </w:rPr>
              <w:t>1</w:t>
            </w:r>
          </w:p>
        </w:tc>
      </w:tr>
      <w:tr w:rsidR="002036BA" w:rsidRPr="002036BA" w14:paraId="3AB393C3" w14:textId="77777777" w:rsidTr="004A29EB">
        <w:trPr>
          <w:trHeight w:val="520"/>
        </w:trPr>
        <w:tc>
          <w:tcPr>
            <w:tcW w:w="3165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041AF6BA" w14:textId="77777777" w:rsidR="002036BA" w:rsidRPr="002036BA" w:rsidRDefault="002036BA" w:rsidP="002036BA">
            <w:pPr>
              <w:rPr>
                <w:rFonts w:ascii="Times New Roman" w:hAnsi="Times New Roman" w:cs="Times New Roman"/>
              </w:rPr>
            </w:pPr>
            <w:r w:rsidRPr="002036BA">
              <w:rPr>
                <w:rFonts w:ascii="Times New Roman" w:hAnsi="Times New Roman" w:cs="Times New Roman"/>
              </w:rPr>
              <w:t>Full model vs ‘host biological covariates only’ model</w:t>
            </w:r>
          </w:p>
        </w:tc>
        <w:tc>
          <w:tcPr>
            <w:tcW w:w="417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1977EA9B" w14:textId="77777777" w:rsidR="002036BA" w:rsidRPr="002036BA" w:rsidRDefault="002036BA" w:rsidP="002036BA">
            <w:pPr>
              <w:rPr>
                <w:rFonts w:ascii="Times New Roman" w:hAnsi="Times New Roman" w:cs="Times New Roman"/>
              </w:rPr>
            </w:pPr>
            <w:r w:rsidRPr="002036BA">
              <w:rPr>
                <w:rFonts w:ascii="Times New Roman" w:hAnsi="Times New Roman" w:cs="Times New Roman"/>
              </w:rPr>
              <w:t>0.36</w:t>
            </w:r>
          </w:p>
        </w:tc>
        <w:tc>
          <w:tcPr>
            <w:tcW w:w="417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286FF628" w14:textId="77777777" w:rsidR="002036BA" w:rsidRPr="002036BA" w:rsidRDefault="002036BA" w:rsidP="002036BA">
            <w:pPr>
              <w:rPr>
                <w:rFonts w:ascii="Times New Roman" w:hAnsi="Times New Roman" w:cs="Times New Roman"/>
              </w:rPr>
            </w:pPr>
            <w:r w:rsidRPr="002036BA">
              <w:rPr>
                <w:rFonts w:ascii="Times New Roman" w:hAnsi="Times New Roman" w:cs="Times New Roman"/>
              </w:rPr>
              <w:t>0.05</w:t>
            </w:r>
          </w:p>
        </w:tc>
        <w:tc>
          <w:tcPr>
            <w:tcW w:w="50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6A4318B2" w14:textId="77777777" w:rsidR="002036BA" w:rsidRPr="002036BA" w:rsidRDefault="002036BA" w:rsidP="002036BA">
            <w:pPr>
              <w:rPr>
                <w:rFonts w:ascii="Times New Roman" w:hAnsi="Times New Roman" w:cs="Times New Roman"/>
              </w:rPr>
            </w:pPr>
            <w:r w:rsidRPr="002036BA">
              <w:rPr>
                <w:rFonts w:ascii="Times New Roman" w:hAnsi="Times New Roman" w:cs="Times New Roman"/>
              </w:rPr>
              <w:t>7.78</w:t>
            </w:r>
          </w:p>
        </w:tc>
        <w:tc>
          <w:tcPr>
            <w:tcW w:w="501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2B175F66" w14:textId="258BF9D0" w:rsidR="002036BA" w:rsidRPr="002036BA" w:rsidRDefault="002036BA" w:rsidP="002036BA">
            <w:pPr>
              <w:rPr>
                <w:rFonts w:ascii="Times New Roman" w:hAnsi="Times New Roman" w:cs="Times New Roman"/>
              </w:rPr>
            </w:pPr>
            <w:r w:rsidRPr="002036BA">
              <w:rPr>
                <w:rFonts w:ascii="Times New Roman" w:hAnsi="Times New Roman" w:cs="Times New Roman"/>
              </w:rPr>
              <w:t>&lt;0.001</w:t>
            </w:r>
          </w:p>
        </w:tc>
      </w:tr>
      <w:tr w:rsidR="002036BA" w:rsidRPr="002036BA" w14:paraId="3083A63B" w14:textId="77777777" w:rsidTr="004A29EB">
        <w:trPr>
          <w:trHeight w:val="511"/>
        </w:trPr>
        <w:tc>
          <w:tcPr>
            <w:tcW w:w="3165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1638732A" w14:textId="77777777" w:rsidR="002036BA" w:rsidRPr="002036BA" w:rsidRDefault="002036BA" w:rsidP="002036BA">
            <w:pPr>
              <w:rPr>
                <w:rFonts w:ascii="Times New Roman" w:hAnsi="Times New Roman" w:cs="Times New Roman"/>
              </w:rPr>
            </w:pPr>
            <w:r w:rsidRPr="002036BA">
              <w:rPr>
                <w:rFonts w:ascii="Times New Roman" w:hAnsi="Times New Roman" w:cs="Times New Roman"/>
              </w:rPr>
              <w:t>Full model vs ‘environmental covariates only’ model</w:t>
            </w:r>
          </w:p>
        </w:tc>
        <w:tc>
          <w:tcPr>
            <w:tcW w:w="417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0EA6C523" w14:textId="77777777" w:rsidR="002036BA" w:rsidRPr="002036BA" w:rsidRDefault="002036BA" w:rsidP="002036BA">
            <w:pPr>
              <w:rPr>
                <w:rFonts w:ascii="Times New Roman" w:hAnsi="Times New Roman" w:cs="Times New Roman"/>
              </w:rPr>
            </w:pPr>
            <w:r w:rsidRPr="002036BA">
              <w:rPr>
                <w:rFonts w:ascii="Times New Roman" w:hAnsi="Times New Roman" w:cs="Times New Roman"/>
              </w:rPr>
              <w:t>0.11</w:t>
            </w:r>
          </w:p>
        </w:tc>
        <w:tc>
          <w:tcPr>
            <w:tcW w:w="417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2EE59001" w14:textId="77777777" w:rsidR="002036BA" w:rsidRPr="002036BA" w:rsidRDefault="002036BA" w:rsidP="002036BA">
            <w:pPr>
              <w:rPr>
                <w:rFonts w:ascii="Times New Roman" w:hAnsi="Times New Roman" w:cs="Times New Roman"/>
              </w:rPr>
            </w:pPr>
            <w:r w:rsidRPr="002036BA">
              <w:rPr>
                <w:rFonts w:ascii="Times New Roman" w:hAnsi="Times New Roman" w:cs="Times New Roman"/>
              </w:rPr>
              <w:t>0.04</w:t>
            </w:r>
          </w:p>
        </w:tc>
        <w:tc>
          <w:tcPr>
            <w:tcW w:w="500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37D24A5C" w14:textId="77777777" w:rsidR="002036BA" w:rsidRPr="002036BA" w:rsidRDefault="002036BA" w:rsidP="002036BA">
            <w:pPr>
              <w:rPr>
                <w:rFonts w:ascii="Times New Roman" w:hAnsi="Times New Roman" w:cs="Times New Roman"/>
              </w:rPr>
            </w:pPr>
            <w:r w:rsidRPr="002036BA">
              <w:rPr>
                <w:rFonts w:ascii="Times New Roman" w:hAnsi="Times New Roman" w:cs="Times New Roman"/>
              </w:rPr>
              <w:t>2.54</w:t>
            </w:r>
          </w:p>
        </w:tc>
        <w:tc>
          <w:tcPr>
            <w:tcW w:w="501" w:type="pc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197B76A7" w14:textId="05FB58FD" w:rsidR="002036BA" w:rsidRPr="002036BA" w:rsidRDefault="002036BA" w:rsidP="002036BA">
            <w:pPr>
              <w:rPr>
                <w:rFonts w:ascii="Times New Roman" w:hAnsi="Times New Roman" w:cs="Times New Roman"/>
              </w:rPr>
            </w:pPr>
            <w:r w:rsidRPr="002036BA">
              <w:rPr>
                <w:rFonts w:ascii="Times New Roman" w:hAnsi="Times New Roman" w:cs="Times New Roman"/>
              </w:rPr>
              <w:t>0.011</w:t>
            </w:r>
          </w:p>
        </w:tc>
      </w:tr>
    </w:tbl>
    <w:p w14:paraId="1DF5CF00" w14:textId="77777777" w:rsidR="00EF19B4" w:rsidRDefault="00EF19B4"/>
    <w:sectPr w:rsidR="00EF19B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36BA"/>
    <w:rsid w:val="00000747"/>
    <w:rsid w:val="0002233C"/>
    <w:rsid w:val="002036BA"/>
    <w:rsid w:val="0030186D"/>
    <w:rsid w:val="004A29EB"/>
    <w:rsid w:val="00597101"/>
    <w:rsid w:val="005974F7"/>
    <w:rsid w:val="00920A00"/>
    <w:rsid w:val="00A4072D"/>
    <w:rsid w:val="00BC4B1A"/>
    <w:rsid w:val="00BF1522"/>
    <w:rsid w:val="00E34330"/>
    <w:rsid w:val="00EF19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95B0E6A"/>
  <w15:chartTrackingRefBased/>
  <w15:docId w15:val="{B9307EE8-459D-154B-9D03-136624915F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036BA"/>
  </w:style>
  <w:style w:type="paragraph" w:styleId="Heading1">
    <w:name w:val="heading 1"/>
    <w:basedOn w:val="Normal"/>
    <w:next w:val="Normal"/>
    <w:link w:val="Heading1Char"/>
    <w:uiPriority w:val="9"/>
    <w:qFormat/>
    <w:rsid w:val="002036B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036B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036B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036B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036B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036BA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036BA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036BA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036BA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036B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036B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036B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036B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036B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036B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036B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036B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036B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036BA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036B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036BA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036B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036BA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036B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036B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036B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036B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036B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036B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5f35c3da-39ae-4632-9ac1-afc2f25d2852}" enabled="0" method="" siteId="{5f35c3da-39ae-4632-9ac1-afc2f25d2852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97</Words>
  <Characters>554</Characters>
  <Application>Microsoft Office Word</Application>
  <DocSecurity>0</DocSecurity>
  <Lines>4</Lines>
  <Paragraphs>1</Paragraphs>
  <ScaleCrop>false</ScaleCrop>
  <Company/>
  <LinksUpToDate>false</LinksUpToDate>
  <CharactersWithSpaces>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Balasubramaniam, Krishna</dc:creator>
  <cp:keywords/>
  <dc:description/>
  <cp:lastModifiedBy>Balasubramaniam, Krishna</cp:lastModifiedBy>
  <cp:revision>2</cp:revision>
  <dcterms:created xsi:type="dcterms:W3CDTF">2025-09-16T14:14:00Z</dcterms:created>
  <dcterms:modified xsi:type="dcterms:W3CDTF">2025-09-16T14:14:00Z</dcterms:modified>
</cp:coreProperties>
</file>