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145371" w14:textId="77777777" w:rsidR="00E0319A" w:rsidRPr="00E0319A" w:rsidRDefault="00E0319A" w:rsidP="00E0319A">
      <w:pPr>
        <w:pStyle w:val="p1"/>
        <w:rPr>
          <w:sz w:val="32"/>
          <w:szCs w:val="32"/>
        </w:rPr>
      </w:pPr>
      <w:bookmarkStart w:id="0" w:name="_Toc121385220"/>
      <w:r w:rsidRPr="00E0319A">
        <w:rPr>
          <w:b/>
          <w:bCs/>
          <w:sz w:val="32"/>
          <w:szCs w:val="32"/>
        </w:rPr>
        <w:t>The role of hyperthermia in avian tolerance of hot and humid conditions</w:t>
      </w:r>
    </w:p>
    <w:p w14:paraId="539C7FFC" w14:textId="77777777" w:rsidR="006E2F1E" w:rsidRPr="00E0319A" w:rsidRDefault="006E2F1E" w:rsidP="0037057B">
      <w:pPr>
        <w:pStyle w:val="Heading2"/>
        <w:numPr>
          <w:ilvl w:val="0"/>
          <w:numId w:val="0"/>
        </w:numPr>
        <w:rPr>
          <w:rFonts w:cs="Times New Roman"/>
        </w:rPr>
      </w:pPr>
    </w:p>
    <w:p w14:paraId="3C5FDAA2" w14:textId="58E13AE0" w:rsidR="006E2F1E" w:rsidRPr="00E0319A" w:rsidRDefault="006E2F1E" w:rsidP="0037057B">
      <w:pPr>
        <w:pStyle w:val="Heading2"/>
        <w:numPr>
          <w:ilvl w:val="0"/>
          <w:numId w:val="0"/>
        </w:numPr>
        <w:rPr>
          <w:rFonts w:cs="Times New Roman"/>
        </w:rPr>
      </w:pPr>
      <w:r w:rsidRPr="00E0319A">
        <w:rPr>
          <w:rFonts w:cs="Times New Roman"/>
        </w:rPr>
        <w:t>Additional information</w:t>
      </w:r>
      <w:bookmarkEnd w:id="0"/>
      <w:r w:rsidRPr="00E0319A">
        <w:rPr>
          <w:rFonts w:cs="Times New Roman"/>
        </w:rPr>
        <w:t xml:space="preserve"> </w:t>
      </w:r>
    </w:p>
    <w:p w14:paraId="58BBE20D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23D23556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1EEF7C78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24CE1925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5FA39DFE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130FB5AA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3E365E5B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00C1FDEE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3A44F268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62B79F48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2D109932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3D64B4BB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60FC2CA8" w14:textId="77777777" w:rsidR="006E2F1E" w:rsidRPr="00E0319A" w:rsidRDefault="006E2F1E" w:rsidP="006E2F1E">
      <w:pPr>
        <w:pStyle w:val="BodyText"/>
        <w:rPr>
          <w:rFonts w:cs="Times New Roman"/>
        </w:rPr>
      </w:pPr>
    </w:p>
    <w:p w14:paraId="556A6BEE" w14:textId="12EFBC11" w:rsidR="006E2F1E" w:rsidRPr="00E0319A" w:rsidRDefault="002B121A" w:rsidP="006E2F1E">
      <w:pPr>
        <w:pStyle w:val="BodyText"/>
        <w:rPr>
          <w:rFonts w:cs="Times New Roman"/>
        </w:rPr>
      </w:pPr>
      <w:r>
        <w:rPr>
          <w:rFonts w:cs="Times New Roman"/>
          <w:noProof/>
          <w14:ligatures w14:val="standardContextual"/>
        </w:rPr>
        <w:lastRenderedPageBreak/>
        <w:drawing>
          <wp:inline distT="0" distB="0" distL="0" distR="0" wp14:anchorId="120E8283" wp14:editId="41A3F4C4">
            <wp:extent cx="5731510" cy="4093845"/>
            <wp:effectExtent l="0" t="0" r="0" b="0"/>
            <wp:docPr id="134597499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45974993" name="Picture 1345974993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093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2C81CBF" w14:textId="04299E2E" w:rsidR="00CF1D76" w:rsidRDefault="004A04AE" w:rsidP="00FE67C4">
      <w:pPr>
        <w:pStyle w:val="p1"/>
        <w:spacing w:line="480" w:lineRule="auto"/>
      </w:pPr>
      <w:r w:rsidRPr="00FE67C4">
        <w:rPr>
          <w:b/>
          <w:bCs/>
        </w:rPr>
        <w:t>Figure S</w:t>
      </w:r>
      <w:r w:rsidRPr="00FE67C4">
        <w:rPr>
          <w:b/>
          <w:bCs/>
        </w:rPr>
        <w:fldChar w:fldCharType="begin"/>
      </w:r>
      <w:r w:rsidRPr="00FE67C4">
        <w:rPr>
          <w:b/>
          <w:bCs/>
        </w:rPr>
        <w:instrText xml:space="preserve"> SEQ Figure \* ARABIC </w:instrText>
      </w:r>
      <w:r w:rsidRPr="00FE67C4">
        <w:rPr>
          <w:b/>
          <w:bCs/>
        </w:rPr>
        <w:fldChar w:fldCharType="separate"/>
      </w:r>
      <w:r w:rsidRPr="00FE67C4">
        <w:rPr>
          <w:b/>
          <w:bCs/>
          <w:noProof/>
        </w:rPr>
        <w:t>1</w:t>
      </w:r>
      <w:r w:rsidRPr="00FE67C4">
        <w:rPr>
          <w:b/>
          <w:bCs/>
        </w:rPr>
        <w:fldChar w:fldCharType="end"/>
      </w:r>
      <w:r w:rsidRPr="004A04AE">
        <w:t xml:space="preserve"> </w:t>
      </w:r>
      <w:r w:rsidR="00CF1D76">
        <w:t>Time series of body temperature (</w:t>
      </w:r>
      <w:r w:rsidR="00CF1D76" w:rsidRPr="00FE67C4">
        <w:rPr>
          <w:i/>
          <w:iCs/>
        </w:rPr>
        <w:t>T</w:t>
      </w:r>
      <w:r w:rsidR="00CF1D76" w:rsidRPr="00FE67C4">
        <w:rPr>
          <w:vertAlign w:val="subscript"/>
        </w:rPr>
        <w:t>b</w:t>
      </w:r>
      <w:r w:rsidR="00CF1D76">
        <w:t>) and air temperature (</w:t>
      </w:r>
      <w:r w:rsidR="00CF1D76" w:rsidRPr="00FE67C4">
        <w:rPr>
          <w:i/>
          <w:iCs/>
        </w:rPr>
        <w:t>T</w:t>
      </w:r>
      <w:r w:rsidR="00CF1D76" w:rsidRPr="00FE67C4">
        <w:rPr>
          <w:vertAlign w:val="subscript"/>
        </w:rPr>
        <w:t>air</w:t>
      </w:r>
      <w:r w:rsidR="00CF1D76">
        <w:t>) for representative red-billed queleas (</w:t>
      </w:r>
      <w:r w:rsidR="00CF1D76" w:rsidRPr="00FE67C4">
        <w:rPr>
          <w:i/>
          <w:iCs/>
        </w:rPr>
        <w:t>Quelea quelea</w:t>
      </w:r>
      <w:r w:rsidR="00CF1D76">
        <w:t xml:space="preserve">) exposed to increasing </w:t>
      </w:r>
      <w:r w:rsidR="00CF1D76" w:rsidRPr="00FE67C4">
        <w:rPr>
          <w:i/>
          <w:iCs/>
        </w:rPr>
        <w:t>T</w:t>
      </w:r>
      <w:r w:rsidR="00CF1D76" w:rsidRPr="00FE67C4">
        <w:rPr>
          <w:vertAlign w:val="subscript"/>
        </w:rPr>
        <w:t>air</w:t>
      </w:r>
      <w:r w:rsidR="00CF1D76">
        <w:t xml:space="preserve"> under four different humidity treatments. Body temperature is shown as a coloured solid line for each treatment: Panel A - 6 g H₂O m⁻³ (blue), Panel B - 13 g H₂O m⁻³ (orange), Panel C - 19 g H₂O m⁻³ (green), and Panel D - 25 g H₂O m⁻³ (red). Vertical black dashed lines indicate the time at which each bird first reached </w:t>
      </w:r>
      <w:r w:rsidR="00CF1D76" w:rsidRPr="00FE67C4">
        <w:rPr>
          <w:i/>
          <w:iCs/>
        </w:rPr>
        <w:t>T</w:t>
      </w:r>
      <w:r w:rsidR="00CF1D76" w:rsidRPr="00FE67C4">
        <w:rPr>
          <w:vertAlign w:val="subscript"/>
        </w:rPr>
        <w:t>b</w:t>
      </w:r>
      <w:r w:rsidR="00CF1D76">
        <w:t xml:space="preserve"> = 44.5 °C. Air temperature is plotted as a grey dashed line.</w:t>
      </w:r>
    </w:p>
    <w:p w14:paraId="250E5BF5" w14:textId="52036EE7" w:rsidR="006E2F1E" w:rsidRPr="00E0319A" w:rsidRDefault="006E2F1E" w:rsidP="00FE67C4">
      <w:pPr>
        <w:pStyle w:val="p1"/>
      </w:pPr>
    </w:p>
    <w:p w14:paraId="44534521" w14:textId="77777777" w:rsidR="006E2F1E" w:rsidRPr="00E0319A" w:rsidRDefault="00FE67C4" w:rsidP="006E2F1E">
      <w:pPr>
        <w:pStyle w:val="BodyText"/>
        <w:rPr>
          <w:rFonts w:cs="Times New Roman"/>
          <w:highlight w:val="yellow"/>
        </w:rPr>
      </w:pPr>
      <w:r w:rsidRPr="00E16EDD">
        <w:rPr>
          <w:rFonts w:eastAsia="Times New Roman" w:cs="Times New Roman"/>
          <w:noProof/>
          <w:lang w:val="en-GB"/>
          <w14:ligatures w14:val="standardContextual"/>
        </w:rPr>
      </w:r>
      <w:r w:rsidR="00FE67C4" w:rsidRPr="00E16EDD">
        <w:rPr>
          <w:rFonts w:eastAsia="Times New Roman" w:cs="Times New Roman"/>
          <w:noProof/>
          <w:lang w:val="en-GB"/>
          <w14:ligatures w14:val="standardContextual"/>
        </w:rPr>
        <w:object w:dxaOrig="13618" w:dyaOrig="12019" w14:anchorId="773469E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429.05pt;height:380.05pt;mso-width-percent:0;mso-height-percent:0;mso-width-percent:0;mso-height-percent:0" o:ole="" filled="t">
            <v:imagedata r:id="rId6" o:title=""/>
          </v:shape>
          <o:OLEObject Type="Embed" ProgID="Prism8.Document" ShapeID="_x0000_i1025" DrawAspect="Content" ObjectID="_1823148437" r:id="rId7"/>
        </w:object>
      </w:r>
    </w:p>
    <w:p w14:paraId="498FD961" w14:textId="77777777" w:rsidR="006E2F1E" w:rsidRPr="00E0319A" w:rsidRDefault="006E2F1E" w:rsidP="006E2F1E">
      <w:pPr>
        <w:pStyle w:val="BodyText"/>
        <w:rPr>
          <w:rFonts w:cs="Times New Roman"/>
          <w:highlight w:val="yellow"/>
        </w:rPr>
      </w:pPr>
    </w:p>
    <w:p w14:paraId="2E9348A3" w14:textId="2A8320AF" w:rsidR="006E2F1E" w:rsidRPr="00E0319A" w:rsidRDefault="006E2F1E" w:rsidP="006E2F1E">
      <w:pPr>
        <w:pStyle w:val="Caption"/>
        <w:spacing w:line="480" w:lineRule="auto"/>
        <w:jc w:val="left"/>
        <w:rPr>
          <w:rFonts w:cs="Times New Roman"/>
          <w:b w:val="0"/>
          <w:szCs w:val="22"/>
        </w:rPr>
      </w:pPr>
      <w:r w:rsidRPr="00E0319A">
        <w:rPr>
          <w:rFonts w:cs="Times New Roman"/>
          <w:szCs w:val="22"/>
        </w:rPr>
        <w:t>Figure S</w:t>
      </w:r>
      <w:r w:rsidR="004A04AE">
        <w:rPr>
          <w:rFonts w:cs="Times New Roman"/>
          <w:szCs w:val="22"/>
        </w:rPr>
        <w:t>2</w:t>
      </w:r>
      <w:r w:rsidRPr="00E0319A">
        <w:rPr>
          <w:rFonts w:cs="Times New Roman"/>
          <w:b w:val="0"/>
          <w:szCs w:val="22"/>
        </w:rPr>
        <w:t xml:space="preserve"> Segmented linear relationship between a.) body temperature (</w:t>
      </w:r>
      <w:r w:rsidRPr="00E0319A">
        <w:rPr>
          <w:rFonts w:cs="Times New Roman"/>
          <w:b w:val="0"/>
          <w:i/>
          <w:iCs/>
          <w:szCs w:val="22"/>
        </w:rPr>
        <w:t>T</w:t>
      </w:r>
      <w:r w:rsidRPr="00E0319A">
        <w:rPr>
          <w:rFonts w:cs="Times New Roman"/>
          <w:b w:val="0"/>
          <w:szCs w:val="22"/>
          <w:vertAlign w:val="subscript"/>
        </w:rPr>
        <w:t>b</w:t>
      </w:r>
      <w:r w:rsidRPr="00E0319A">
        <w:rPr>
          <w:rFonts w:cs="Times New Roman"/>
          <w:b w:val="0"/>
          <w:szCs w:val="22"/>
        </w:rPr>
        <w:t>), b.) evaporative water loss (EWL), c.) resting metabolic rate (RMR) and d.) evaporative cooling efficiency (EHL/MHP) with air temperature (T</w:t>
      </w:r>
      <w:r w:rsidRPr="00E0319A">
        <w:rPr>
          <w:rFonts w:cs="Times New Roman"/>
          <w:b w:val="0"/>
          <w:szCs w:val="22"/>
          <w:vertAlign w:val="subscript"/>
        </w:rPr>
        <w:t>air</w:t>
      </w:r>
      <w:r w:rsidRPr="00E0319A">
        <w:rPr>
          <w:rFonts w:cs="Times New Roman"/>
          <w:b w:val="0"/>
          <w:szCs w:val="22"/>
        </w:rPr>
        <w:t>) over four different treatments of humidity [6g m</w:t>
      </w:r>
      <w:r w:rsidRPr="00E0319A">
        <w:rPr>
          <w:rFonts w:cs="Times New Roman"/>
          <w:b w:val="0"/>
          <w:szCs w:val="22"/>
          <w:vertAlign w:val="superscript"/>
        </w:rPr>
        <w:t xml:space="preserve">-3 </w:t>
      </w:r>
      <w:r w:rsidRPr="00E0319A">
        <w:rPr>
          <w:rFonts w:cs="Times New Roman"/>
          <w:b w:val="0"/>
          <w:szCs w:val="22"/>
        </w:rPr>
        <w:t>(gold line), 13g m</w:t>
      </w:r>
      <w:r w:rsidRPr="00E0319A">
        <w:rPr>
          <w:rFonts w:cs="Times New Roman"/>
          <w:b w:val="0"/>
          <w:szCs w:val="22"/>
          <w:vertAlign w:val="superscript"/>
        </w:rPr>
        <w:t xml:space="preserve">-3 </w:t>
      </w:r>
      <w:r w:rsidRPr="00E0319A">
        <w:rPr>
          <w:rFonts w:cs="Times New Roman"/>
          <w:b w:val="0"/>
          <w:szCs w:val="22"/>
        </w:rPr>
        <w:t>(green line), 19g m</w:t>
      </w:r>
      <w:r w:rsidRPr="00E0319A">
        <w:rPr>
          <w:rFonts w:cs="Times New Roman"/>
          <w:b w:val="0"/>
          <w:szCs w:val="22"/>
          <w:vertAlign w:val="superscript"/>
        </w:rPr>
        <w:t xml:space="preserve">-3 </w:t>
      </w:r>
      <w:r w:rsidRPr="00E0319A">
        <w:rPr>
          <w:rFonts w:cs="Times New Roman"/>
          <w:b w:val="0"/>
          <w:szCs w:val="22"/>
        </w:rPr>
        <w:t>(light blue line), 25 g m</w:t>
      </w:r>
      <w:r w:rsidRPr="00E0319A">
        <w:rPr>
          <w:rFonts w:cs="Times New Roman"/>
          <w:b w:val="0"/>
          <w:szCs w:val="22"/>
          <w:vertAlign w:val="superscript"/>
        </w:rPr>
        <w:t xml:space="preserve">-3 </w:t>
      </w:r>
      <w:r w:rsidRPr="00E0319A">
        <w:rPr>
          <w:rFonts w:cs="Times New Roman"/>
          <w:b w:val="0"/>
          <w:szCs w:val="22"/>
        </w:rPr>
        <w:t>(dark blue line)] in red-billed queleas (</w:t>
      </w:r>
      <w:r w:rsidRPr="00E0319A">
        <w:rPr>
          <w:rFonts w:cs="Times New Roman"/>
          <w:b w:val="0"/>
          <w:i/>
          <w:szCs w:val="22"/>
        </w:rPr>
        <w:t>Quelea quelea</w:t>
      </w:r>
      <w:r w:rsidRPr="00E0319A">
        <w:rPr>
          <w:rFonts w:cs="Times New Roman"/>
          <w:b w:val="0"/>
          <w:szCs w:val="22"/>
        </w:rPr>
        <w:t xml:space="preserve">). The dashed line in a.) shows </w:t>
      </w:r>
      <w:r w:rsidRPr="00E0319A">
        <w:rPr>
          <w:rFonts w:cs="Times New Roman"/>
          <w:b w:val="0"/>
          <w:i/>
          <w:iCs/>
          <w:szCs w:val="22"/>
        </w:rPr>
        <w:t>T</w:t>
      </w:r>
      <w:r w:rsidRPr="00E0319A">
        <w:rPr>
          <w:rFonts w:cs="Times New Roman"/>
          <w:b w:val="0"/>
          <w:szCs w:val="22"/>
          <w:vertAlign w:val="subscript"/>
        </w:rPr>
        <w:t>b</w:t>
      </w:r>
      <w:r w:rsidRPr="00E0319A">
        <w:rPr>
          <w:rFonts w:cs="Times New Roman"/>
          <w:b w:val="0"/>
          <w:szCs w:val="22"/>
        </w:rPr>
        <w:t xml:space="preserve"> = </w:t>
      </w:r>
      <w:r w:rsidRPr="00E0319A">
        <w:rPr>
          <w:rFonts w:cs="Times New Roman"/>
          <w:b w:val="0"/>
          <w:i/>
          <w:iCs/>
          <w:szCs w:val="22"/>
        </w:rPr>
        <w:t>T</w:t>
      </w:r>
      <w:r w:rsidRPr="00E0319A">
        <w:rPr>
          <w:rFonts w:cs="Times New Roman"/>
          <w:b w:val="0"/>
          <w:szCs w:val="22"/>
          <w:vertAlign w:val="subscript"/>
        </w:rPr>
        <w:t>air</w:t>
      </w:r>
      <w:r w:rsidRPr="00E0319A">
        <w:rPr>
          <w:rFonts w:cs="Times New Roman"/>
          <w:b w:val="0"/>
          <w:szCs w:val="22"/>
        </w:rPr>
        <w:t xml:space="preserve">. </w:t>
      </w:r>
    </w:p>
    <w:p w14:paraId="63566C5B" w14:textId="77777777" w:rsidR="006E2F1E" w:rsidRPr="00E0319A" w:rsidRDefault="006E2F1E" w:rsidP="006E2F1E">
      <w:pPr>
        <w:pStyle w:val="BodyText"/>
        <w:rPr>
          <w:rFonts w:cs="Times New Roman"/>
          <w:highlight w:val="yellow"/>
        </w:rPr>
      </w:pPr>
    </w:p>
    <w:p w14:paraId="0587C26B" w14:textId="77777777" w:rsidR="006E2F1E" w:rsidRPr="00E0319A" w:rsidRDefault="006E2F1E" w:rsidP="006E2F1E">
      <w:pPr>
        <w:rPr>
          <w:rFonts w:cs="Times New Roman"/>
        </w:rPr>
      </w:pPr>
    </w:p>
    <w:p w14:paraId="03684944" w14:textId="77777777" w:rsidR="006E2F1E" w:rsidRPr="00E0319A" w:rsidRDefault="006E2F1E" w:rsidP="006E2F1E">
      <w:pPr>
        <w:rPr>
          <w:rFonts w:cs="Times New Roman"/>
        </w:rPr>
      </w:pPr>
    </w:p>
    <w:p w14:paraId="18FF2DDE" w14:textId="77777777" w:rsidR="004B62D2" w:rsidRPr="00E0319A" w:rsidRDefault="004B62D2" w:rsidP="006E2F1E">
      <w:pPr>
        <w:rPr>
          <w:rFonts w:cs="Times New Roman"/>
        </w:rPr>
      </w:pPr>
    </w:p>
    <w:p w14:paraId="663EDDC0" w14:textId="77777777" w:rsidR="004B62D2" w:rsidRPr="00E0319A" w:rsidRDefault="004B62D2" w:rsidP="006E2F1E">
      <w:pPr>
        <w:rPr>
          <w:rFonts w:cs="Times New Roman"/>
        </w:rPr>
      </w:pPr>
    </w:p>
    <w:p w14:paraId="78B56A62" w14:textId="77777777" w:rsidR="006E2F1E" w:rsidRPr="00E0319A" w:rsidRDefault="006E2F1E" w:rsidP="006E2F1E">
      <w:pPr>
        <w:rPr>
          <w:rFonts w:cs="Times New Roman"/>
        </w:rPr>
      </w:pPr>
    </w:p>
    <w:p w14:paraId="2C569E1A" w14:textId="77777777" w:rsidR="006E2F1E" w:rsidRPr="00E0319A" w:rsidRDefault="006E2F1E" w:rsidP="006E2F1E">
      <w:pPr>
        <w:rPr>
          <w:rFonts w:cs="Times New Roman"/>
        </w:rPr>
      </w:pPr>
    </w:p>
    <w:p w14:paraId="443A30CD" w14:textId="77777777" w:rsidR="006E2F1E" w:rsidRPr="00E0319A" w:rsidRDefault="006E2F1E" w:rsidP="006E2F1E">
      <w:pPr>
        <w:pStyle w:val="Caption"/>
        <w:keepNext/>
        <w:jc w:val="left"/>
        <w:rPr>
          <w:rFonts w:cs="Times New Roman"/>
        </w:rPr>
      </w:pPr>
      <w:r w:rsidRPr="00E0319A">
        <w:rPr>
          <w:rFonts w:cs="Times New Roman"/>
        </w:rPr>
        <w:lastRenderedPageBreak/>
        <w:t>Table S1.1</w:t>
      </w:r>
      <w:r w:rsidRPr="00E0319A">
        <w:rPr>
          <w:rFonts w:eastAsia="MS Mincho" w:cs="Times New Roman"/>
          <w:lang w:eastAsia="en-ZA"/>
        </w:rPr>
        <w:t xml:space="preserve"> </w:t>
      </w:r>
      <w:r w:rsidRPr="00E0319A">
        <w:rPr>
          <w:rFonts w:cs="Times New Roman"/>
          <w:b w:val="0"/>
          <w:bCs w:val="0"/>
        </w:rPr>
        <w:t>Summary of thermoregulatory performance as a function of chamber air temperature (</w:t>
      </w:r>
      <w:r w:rsidRPr="00E0319A">
        <w:rPr>
          <w:rFonts w:cs="Times New Roman"/>
          <w:b w:val="0"/>
          <w:bCs w:val="0"/>
          <w:i/>
        </w:rPr>
        <w:t>T</w:t>
      </w:r>
      <w:r w:rsidRPr="00E0319A">
        <w:rPr>
          <w:rFonts w:cs="Times New Roman"/>
          <w:b w:val="0"/>
          <w:bCs w:val="0"/>
          <w:i/>
          <w:vertAlign w:val="subscript"/>
        </w:rPr>
        <w:t>a</w:t>
      </w:r>
      <w:r w:rsidRPr="00E0319A">
        <w:rPr>
          <w:rFonts w:cs="Times New Roman"/>
          <w:b w:val="0"/>
          <w:bCs w:val="0"/>
        </w:rPr>
        <w:t>) and four absolute humidity treatments (6g m</w:t>
      </w:r>
      <w:r w:rsidRPr="00E0319A">
        <w:rPr>
          <w:rFonts w:cs="Times New Roman"/>
          <w:b w:val="0"/>
          <w:bCs w:val="0"/>
          <w:vertAlign w:val="superscript"/>
        </w:rPr>
        <w:t>-3</w:t>
      </w:r>
      <w:r w:rsidRPr="00E0319A">
        <w:rPr>
          <w:rFonts w:cs="Times New Roman"/>
          <w:b w:val="0"/>
          <w:bCs w:val="0"/>
        </w:rPr>
        <w:t>, 13g m</w:t>
      </w:r>
      <w:r w:rsidRPr="00E0319A">
        <w:rPr>
          <w:rFonts w:cs="Times New Roman"/>
          <w:b w:val="0"/>
          <w:bCs w:val="0"/>
          <w:vertAlign w:val="superscript"/>
        </w:rPr>
        <w:t>-3</w:t>
      </w:r>
      <w:r w:rsidRPr="00E0319A">
        <w:rPr>
          <w:rFonts w:cs="Times New Roman"/>
          <w:b w:val="0"/>
          <w:bCs w:val="0"/>
        </w:rPr>
        <w:t>, 19g m</w:t>
      </w:r>
      <w:r w:rsidRPr="00E0319A">
        <w:rPr>
          <w:rFonts w:cs="Times New Roman"/>
          <w:b w:val="0"/>
          <w:bCs w:val="0"/>
          <w:vertAlign w:val="superscript"/>
        </w:rPr>
        <w:t>-3</w:t>
      </w:r>
      <w:r w:rsidRPr="00E0319A">
        <w:rPr>
          <w:rFonts w:cs="Times New Roman"/>
          <w:b w:val="0"/>
          <w:bCs w:val="0"/>
        </w:rPr>
        <w:t>, 25 g m</w:t>
      </w:r>
      <w:r w:rsidRPr="00E0319A">
        <w:rPr>
          <w:rFonts w:cs="Times New Roman"/>
          <w:b w:val="0"/>
          <w:bCs w:val="0"/>
          <w:vertAlign w:val="superscript"/>
        </w:rPr>
        <w:t>-3</w:t>
      </w:r>
      <w:r w:rsidRPr="00E0319A">
        <w:rPr>
          <w:rFonts w:cs="Times New Roman"/>
          <w:b w:val="0"/>
          <w:bCs w:val="0"/>
        </w:rPr>
        <w:t>) for red-billed quelea (</w:t>
      </w:r>
      <w:proofErr w:type="spellStart"/>
      <w:r w:rsidRPr="00E0319A">
        <w:rPr>
          <w:rFonts w:cs="Times New Roman"/>
          <w:b w:val="0"/>
          <w:bCs w:val="0"/>
          <w:i/>
        </w:rPr>
        <w:t>Q.quelea</w:t>
      </w:r>
      <w:proofErr w:type="spellEnd"/>
      <w:r w:rsidRPr="00E0319A">
        <w:rPr>
          <w:rFonts w:cs="Times New Roman"/>
          <w:b w:val="0"/>
          <w:bCs w:val="0"/>
        </w:rPr>
        <w:t xml:space="preserve">). </w:t>
      </w:r>
      <w:r w:rsidRPr="00E0319A">
        <w:rPr>
          <w:rFonts w:cs="Times New Roman"/>
          <w:b w:val="0"/>
          <w:bCs w:val="0"/>
          <w:i/>
        </w:rPr>
        <w:t>T</w:t>
      </w:r>
      <w:r w:rsidRPr="00E0319A">
        <w:rPr>
          <w:rFonts w:cs="Times New Roman"/>
          <w:b w:val="0"/>
          <w:bCs w:val="0"/>
          <w:i/>
          <w:vertAlign w:val="subscript"/>
        </w:rPr>
        <w:t>b</w:t>
      </w:r>
      <w:r w:rsidRPr="00E0319A">
        <w:rPr>
          <w:rFonts w:cs="Times New Roman"/>
          <w:b w:val="0"/>
          <w:bCs w:val="0"/>
        </w:rPr>
        <w:t xml:space="preserve"> = body temperature, </w:t>
      </w:r>
      <w:r w:rsidRPr="00E0319A">
        <w:rPr>
          <w:rFonts w:cs="Times New Roman"/>
          <w:b w:val="0"/>
          <w:bCs w:val="0"/>
          <w:i/>
        </w:rPr>
        <w:t>T</w:t>
      </w:r>
      <w:r w:rsidRPr="00E0319A">
        <w:rPr>
          <w:rFonts w:cs="Times New Roman"/>
          <w:b w:val="0"/>
          <w:bCs w:val="0"/>
          <w:i/>
          <w:vertAlign w:val="subscript"/>
        </w:rPr>
        <w:t>air</w:t>
      </w:r>
      <w:r w:rsidRPr="00E0319A">
        <w:rPr>
          <w:rFonts w:cs="Times New Roman"/>
          <w:b w:val="0"/>
          <w:bCs w:val="0"/>
        </w:rPr>
        <w:t xml:space="preserve"> = ambient temperature, RMR = resting metabolic rate, EWL = evaporative water loss, EHL= evaporative heat loss, MHP = metabolic heat production. Means, SD and N are reported. Humidity treatment birds (6g m</w:t>
      </w:r>
      <w:r w:rsidRPr="00E0319A">
        <w:rPr>
          <w:rFonts w:cs="Times New Roman"/>
          <w:b w:val="0"/>
          <w:bCs w:val="0"/>
          <w:vertAlign w:val="superscript"/>
        </w:rPr>
        <w:t>-3</w:t>
      </w:r>
      <w:r w:rsidRPr="00E0319A">
        <w:rPr>
          <w:rFonts w:cs="Times New Roman"/>
          <w:b w:val="0"/>
          <w:bCs w:val="0"/>
        </w:rPr>
        <w:t>, 13g m</w:t>
      </w:r>
      <w:r w:rsidRPr="00E0319A">
        <w:rPr>
          <w:rFonts w:cs="Times New Roman"/>
          <w:b w:val="0"/>
          <w:bCs w:val="0"/>
          <w:vertAlign w:val="superscript"/>
        </w:rPr>
        <w:t>-3</w:t>
      </w:r>
      <w:r w:rsidRPr="00E0319A">
        <w:rPr>
          <w:rFonts w:cs="Times New Roman"/>
          <w:b w:val="0"/>
          <w:bCs w:val="0"/>
        </w:rPr>
        <w:t>, 19g m</w:t>
      </w:r>
      <w:r w:rsidRPr="00E0319A">
        <w:rPr>
          <w:rFonts w:cs="Times New Roman"/>
          <w:b w:val="0"/>
          <w:bCs w:val="0"/>
          <w:vertAlign w:val="superscript"/>
        </w:rPr>
        <w:t>-3</w:t>
      </w:r>
      <w:r w:rsidRPr="00E0319A">
        <w:rPr>
          <w:rFonts w:cs="Times New Roman"/>
          <w:b w:val="0"/>
          <w:bCs w:val="0"/>
        </w:rPr>
        <w:t>, 25 0g m</w:t>
      </w:r>
      <w:r w:rsidRPr="00E0319A">
        <w:rPr>
          <w:rFonts w:cs="Times New Roman"/>
          <w:b w:val="0"/>
          <w:bCs w:val="0"/>
          <w:vertAlign w:val="superscript"/>
        </w:rPr>
        <w:t>-3</w:t>
      </w:r>
      <w:r w:rsidRPr="00E0319A">
        <w:rPr>
          <w:rFonts w:cs="Times New Roman"/>
          <w:b w:val="0"/>
          <w:bCs w:val="0"/>
        </w:rPr>
        <w:t>) began respirometry protocols at T</w:t>
      </w:r>
      <w:r w:rsidRPr="00E0319A">
        <w:rPr>
          <w:rFonts w:cs="Times New Roman"/>
          <w:b w:val="0"/>
          <w:bCs w:val="0"/>
          <w:vertAlign w:val="subscript"/>
        </w:rPr>
        <w:t>air</w:t>
      </w:r>
      <w:r w:rsidRPr="00E0319A">
        <w:rPr>
          <w:rFonts w:cs="Times New Roman"/>
          <w:b w:val="0"/>
          <w:bCs w:val="0"/>
        </w:rPr>
        <w:t xml:space="preserve"> = 34 °C.</w:t>
      </w:r>
    </w:p>
    <w:tbl>
      <w:tblPr>
        <w:tblStyle w:val="TableGrid7"/>
        <w:tblW w:w="97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9"/>
        <w:gridCol w:w="2391"/>
        <w:gridCol w:w="1846"/>
        <w:gridCol w:w="1701"/>
        <w:gridCol w:w="1671"/>
        <w:gridCol w:w="1735"/>
      </w:tblGrid>
      <w:tr w:rsidR="006E2F1E" w:rsidRPr="00E0319A" w14:paraId="24741D66" w14:textId="77777777" w:rsidTr="00E161D1">
        <w:trPr>
          <w:trHeight w:val="398"/>
        </w:trPr>
        <w:tc>
          <w:tcPr>
            <w:tcW w:w="411" w:type="dxa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076F0F94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hideMark/>
          </w:tcPr>
          <w:p w14:paraId="4AB551D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Variable</w:t>
            </w:r>
          </w:p>
        </w:tc>
        <w:tc>
          <w:tcPr>
            <w:tcW w:w="1846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2911A45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6 g m</w:t>
            </w:r>
            <w:r w:rsidRPr="00E0319A">
              <w:rPr>
                <w:rFonts w:eastAsia="Times New Roman" w:cs="Times New Roman"/>
                <w:b/>
                <w:sz w:val="18"/>
                <w:szCs w:val="18"/>
                <w:vertAlign w:val="superscript"/>
                <w:lang w:eastAsia="en-ZA"/>
              </w:rPr>
              <w:t>− 3</w:t>
            </w:r>
          </w:p>
        </w:tc>
        <w:tc>
          <w:tcPr>
            <w:tcW w:w="1701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24DA3B0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13 g m</w:t>
            </w:r>
            <w:r w:rsidRPr="00E0319A">
              <w:rPr>
                <w:rFonts w:eastAsia="Times New Roman" w:cs="Times New Roman"/>
                <w:b/>
                <w:sz w:val="18"/>
                <w:szCs w:val="18"/>
                <w:vertAlign w:val="superscript"/>
                <w:lang w:eastAsia="en-ZA"/>
              </w:rPr>
              <w:t>− 3</w:t>
            </w:r>
          </w:p>
        </w:tc>
        <w:tc>
          <w:tcPr>
            <w:tcW w:w="1671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63184A52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19 g m</w:t>
            </w:r>
            <w:r w:rsidRPr="00E0319A">
              <w:rPr>
                <w:rFonts w:eastAsia="Times New Roman" w:cs="Times New Roman"/>
                <w:b/>
                <w:sz w:val="18"/>
                <w:szCs w:val="18"/>
                <w:vertAlign w:val="superscript"/>
                <w:lang w:eastAsia="en-ZA"/>
              </w:rPr>
              <w:t>− 3</w:t>
            </w:r>
          </w:p>
        </w:tc>
        <w:tc>
          <w:tcPr>
            <w:tcW w:w="173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</w:tcPr>
          <w:p w14:paraId="35E81B82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25 g m</w:t>
            </w:r>
            <w:r w:rsidRPr="00E0319A">
              <w:rPr>
                <w:rFonts w:eastAsia="Times New Roman" w:cs="Times New Roman"/>
                <w:b/>
                <w:sz w:val="18"/>
                <w:szCs w:val="18"/>
                <w:vertAlign w:val="superscript"/>
                <w:lang w:eastAsia="en-ZA"/>
              </w:rPr>
              <w:t>− 3</w:t>
            </w:r>
          </w:p>
        </w:tc>
      </w:tr>
      <w:tr w:rsidR="006E2F1E" w:rsidRPr="00E0319A" w14:paraId="1716903D" w14:textId="77777777" w:rsidTr="00FE67C4">
        <w:trPr>
          <w:trHeight w:val="167"/>
        </w:trPr>
        <w:tc>
          <w:tcPr>
            <w:tcW w:w="2802" w:type="dxa"/>
            <w:gridSpan w:val="3"/>
            <w:tcBorders>
              <w:top w:val="single" w:sz="18" w:space="0" w:color="auto"/>
              <w:left w:val="nil"/>
              <w:right w:val="nil"/>
            </w:tcBorders>
            <w:hideMark/>
          </w:tcPr>
          <w:p w14:paraId="15989D5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i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Body mass</w:t>
            </w:r>
            <w:r w:rsidRPr="00E0319A">
              <w:rPr>
                <w:rFonts w:eastAsia="Times New Roman" w:cs="Times New Roman"/>
                <w:b/>
                <w:i/>
                <w:sz w:val="18"/>
                <w:szCs w:val="18"/>
                <w:vertAlign w:val="subscript"/>
                <w:lang w:eastAsia="en-ZA"/>
              </w:rPr>
              <w:t xml:space="preserve"> </w:t>
            </w: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(g)</w:t>
            </w:r>
          </w:p>
        </w:tc>
        <w:tc>
          <w:tcPr>
            <w:tcW w:w="1846" w:type="dxa"/>
            <w:tcBorders>
              <w:top w:val="single" w:sz="18" w:space="0" w:color="auto"/>
              <w:left w:val="nil"/>
              <w:right w:val="nil"/>
            </w:tcBorders>
          </w:tcPr>
          <w:p w14:paraId="1AD99AF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17.3±0.6 (10)</w:t>
            </w:r>
          </w:p>
        </w:tc>
        <w:tc>
          <w:tcPr>
            <w:tcW w:w="1701" w:type="dxa"/>
            <w:tcBorders>
              <w:top w:val="single" w:sz="18" w:space="0" w:color="auto"/>
              <w:left w:val="nil"/>
              <w:right w:val="nil"/>
            </w:tcBorders>
          </w:tcPr>
          <w:p w14:paraId="291A55E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17.8±1.2 (10)</w:t>
            </w:r>
          </w:p>
        </w:tc>
        <w:tc>
          <w:tcPr>
            <w:tcW w:w="1671" w:type="dxa"/>
            <w:tcBorders>
              <w:top w:val="single" w:sz="18" w:space="0" w:color="auto"/>
              <w:left w:val="nil"/>
              <w:right w:val="nil"/>
            </w:tcBorders>
          </w:tcPr>
          <w:p w14:paraId="725DB7B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17.1±0.8 (10)</w:t>
            </w:r>
          </w:p>
        </w:tc>
        <w:tc>
          <w:tcPr>
            <w:tcW w:w="1735" w:type="dxa"/>
            <w:tcBorders>
              <w:top w:val="single" w:sz="18" w:space="0" w:color="auto"/>
              <w:left w:val="nil"/>
              <w:right w:val="nil"/>
            </w:tcBorders>
          </w:tcPr>
          <w:p w14:paraId="105E921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17.2±0.5 (10)</w:t>
            </w:r>
          </w:p>
        </w:tc>
      </w:tr>
      <w:tr w:rsidR="00682D89" w:rsidRPr="00E0319A" w14:paraId="6391A6A3" w14:textId="77777777" w:rsidTr="00FE67C4">
        <w:trPr>
          <w:trHeight w:val="167"/>
        </w:trPr>
        <w:tc>
          <w:tcPr>
            <w:tcW w:w="2802" w:type="dxa"/>
            <w:gridSpan w:val="3"/>
            <w:tcBorders>
              <w:left w:val="nil"/>
              <w:bottom w:val="nil"/>
              <w:right w:val="nil"/>
            </w:tcBorders>
          </w:tcPr>
          <w:p w14:paraId="40B96863" w14:textId="19164775" w:rsidR="00682D89" w:rsidRPr="00682D89" w:rsidRDefault="00682D89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682D89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Sex ratio (</w:t>
            </w:r>
            <w:proofErr w:type="spellStart"/>
            <w:r w:rsidRPr="00682D89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Male;Female</w:t>
            </w:r>
            <w:proofErr w:type="spellEnd"/>
            <w:r w:rsidRPr="00682D89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)</w:t>
            </w:r>
          </w:p>
        </w:tc>
        <w:tc>
          <w:tcPr>
            <w:tcW w:w="1846" w:type="dxa"/>
            <w:tcBorders>
              <w:left w:val="nil"/>
              <w:bottom w:val="nil"/>
              <w:right w:val="nil"/>
            </w:tcBorders>
          </w:tcPr>
          <w:p w14:paraId="23E67ACE" w14:textId="3A2B82E3" w:rsidR="00682D89" w:rsidRPr="00E0319A" w:rsidRDefault="00682D89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  <w:r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7;3</w:t>
            </w:r>
          </w:p>
        </w:tc>
        <w:tc>
          <w:tcPr>
            <w:tcW w:w="1701" w:type="dxa"/>
            <w:tcBorders>
              <w:left w:val="nil"/>
              <w:bottom w:val="nil"/>
              <w:right w:val="nil"/>
            </w:tcBorders>
          </w:tcPr>
          <w:p w14:paraId="5C01E655" w14:textId="0429D7C7" w:rsidR="00682D89" w:rsidRPr="00E0319A" w:rsidRDefault="00682D89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  <w:r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6;4</w:t>
            </w:r>
          </w:p>
        </w:tc>
        <w:tc>
          <w:tcPr>
            <w:tcW w:w="1671" w:type="dxa"/>
            <w:tcBorders>
              <w:left w:val="nil"/>
              <w:bottom w:val="nil"/>
              <w:right w:val="nil"/>
            </w:tcBorders>
          </w:tcPr>
          <w:p w14:paraId="4FEE3F3E" w14:textId="178C22FB" w:rsidR="00682D89" w:rsidRPr="00E0319A" w:rsidRDefault="00682D89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  <w:r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5;5</w:t>
            </w:r>
          </w:p>
        </w:tc>
        <w:tc>
          <w:tcPr>
            <w:tcW w:w="1735" w:type="dxa"/>
            <w:tcBorders>
              <w:left w:val="nil"/>
              <w:bottom w:val="nil"/>
              <w:right w:val="nil"/>
            </w:tcBorders>
          </w:tcPr>
          <w:p w14:paraId="01FD0ABD" w14:textId="4B548E6B" w:rsidR="00682D89" w:rsidRPr="00E0319A" w:rsidRDefault="00682D89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  <w:r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4;6</w:t>
            </w:r>
          </w:p>
        </w:tc>
      </w:tr>
      <w:tr w:rsidR="006E2F1E" w:rsidRPr="00E0319A" w14:paraId="46F5FB0D" w14:textId="77777777" w:rsidTr="00E161D1">
        <w:trPr>
          <w:trHeight w:val="66"/>
        </w:trPr>
        <w:tc>
          <w:tcPr>
            <w:tcW w:w="2802" w:type="dxa"/>
            <w:gridSpan w:val="3"/>
            <w:hideMark/>
          </w:tcPr>
          <w:p w14:paraId="57A8238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vertAlign w:val="superscript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 xml:space="preserve">Body temperature </w:t>
            </w:r>
          </w:p>
        </w:tc>
        <w:tc>
          <w:tcPr>
            <w:tcW w:w="1846" w:type="dxa"/>
          </w:tcPr>
          <w:p w14:paraId="686750FF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701" w:type="dxa"/>
          </w:tcPr>
          <w:p w14:paraId="5E9B42D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671" w:type="dxa"/>
          </w:tcPr>
          <w:p w14:paraId="05611EA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735" w:type="dxa"/>
          </w:tcPr>
          <w:p w14:paraId="79E0FA7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</w:tr>
      <w:tr w:rsidR="006E2F1E" w:rsidRPr="00E0319A" w14:paraId="2CACC0DA" w14:textId="77777777" w:rsidTr="00E161D1">
        <w:trPr>
          <w:trHeight w:val="156"/>
        </w:trPr>
        <w:tc>
          <w:tcPr>
            <w:tcW w:w="411" w:type="dxa"/>
            <w:gridSpan w:val="2"/>
          </w:tcPr>
          <w:p w14:paraId="65AD0EBE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3B1B73E1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Min.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b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(°C)</w:t>
            </w:r>
          </w:p>
        </w:tc>
        <w:tc>
          <w:tcPr>
            <w:tcW w:w="1846" w:type="dxa"/>
          </w:tcPr>
          <w:p w14:paraId="273944F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41.2</w:t>
            </w: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±0.5 (10)*</w:t>
            </w:r>
          </w:p>
        </w:tc>
        <w:tc>
          <w:tcPr>
            <w:tcW w:w="1701" w:type="dxa"/>
          </w:tcPr>
          <w:p w14:paraId="5B16D952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40.9±0.7*</w:t>
            </w:r>
          </w:p>
        </w:tc>
        <w:tc>
          <w:tcPr>
            <w:tcW w:w="1671" w:type="dxa"/>
          </w:tcPr>
          <w:p w14:paraId="169BFDBA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41.0±0.7 (10)*</w:t>
            </w:r>
          </w:p>
        </w:tc>
        <w:tc>
          <w:tcPr>
            <w:tcW w:w="1735" w:type="dxa"/>
          </w:tcPr>
          <w:p w14:paraId="7961815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41.2±0.7 (10)*</w:t>
            </w:r>
          </w:p>
        </w:tc>
      </w:tr>
      <w:tr w:rsidR="006E2F1E" w:rsidRPr="00E0319A" w14:paraId="560863C5" w14:textId="77777777" w:rsidTr="00E161D1">
        <w:trPr>
          <w:trHeight w:val="156"/>
        </w:trPr>
        <w:tc>
          <w:tcPr>
            <w:tcW w:w="411" w:type="dxa"/>
            <w:gridSpan w:val="2"/>
          </w:tcPr>
          <w:p w14:paraId="7A6F2C9B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160F261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Inflection 1</w:t>
            </w:r>
          </w:p>
        </w:tc>
        <w:tc>
          <w:tcPr>
            <w:tcW w:w="1846" w:type="dxa"/>
          </w:tcPr>
          <w:p w14:paraId="5E358D9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701" w:type="dxa"/>
          </w:tcPr>
          <w:p w14:paraId="47857AA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  <w:tc>
          <w:tcPr>
            <w:tcW w:w="1671" w:type="dxa"/>
          </w:tcPr>
          <w:p w14:paraId="66C007C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  <w:tc>
          <w:tcPr>
            <w:tcW w:w="1735" w:type="dxa"/>
          </w:tcPr>
          <w:p w14:paraId="6FF646D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</w:tr>
      <w:tr w:rsidR="006E2F1E" w:rsidRPr="00E0319A" w14:paraId="7F2D1F52" w14:textId="77777777" w:rsidTr="00E161D1">
        <w:trPr>
          <w:trHeight w:val="198"/>
        </w:trPr>
        <w:tc>
          <w:tcPr>
            <w:tcW w:w="411" w:type="dxa"/>
            <w:gridSpan w:val="2"/>
          </w:tcPr>
          <w:p w14:paraId="1AE8694A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611C04D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Inflection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MS Mincho" w:cs="Times New Roman"/>
                <w:i/>
                <w:sz w:val="18"/>
                <w:szCs w:val="18"/>
                <w:vertAlign w:val="subscript"/>
                <w:lang w:eastAsia="en-ZA"/>
              </w:rPr>
              <w:t>air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 xml:space="preserve"> 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(°C)</w:t>
            </w:r>
          </w:p>
        </w:tc>
        <w:tc>
          <w:tcPr>
            <w:tcW w:w="1846" w:type="dxa"/>
          </w:tcPr>
          <w:p w14:paraId="0AF368F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~34.0</w:t>
            </w:r>
          </w:p>
        </w:tc>
        <w:tc>
          <w:tcPr>
            <w:tcW w:w="1701" w:type="dxa"/>
          </w:tcPr>
          <w:p w14:paraId="370F1EB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&lt;34.0</w:t>
            </w:r>
          </w:p>
        </w:tc>
        <w:tc>
          <w:tcPr>
            <w:tcW w:w="1671" w:type="dxa"/>
          </w:tcPr>
          <w:p w14:paraId="5A1AB29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&lt;34.0</w:t>
            </w:r>
          </w:p>
        </w:tc>
        <w:tc>
          <w:tcPr>
            <w:tcW w:w="1735" w:type="dxa"/>
          </w:tcPr>
          <w:p w14:paraId="4D422FB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&lt;34.0</w:t>
            </w:r>
          </w:p>
        </w:tc>
      </w:tr>
      <w:tr w:rsidR="006E2F1E" w:rsidRPr="00E0319A" w14:paraId="53C84C49" w14:textId="77777777" w:rsidTr="00E161D1">
        <w:trPr>
          <w:trHeight w:val="198"/>
        </w:trPr>
        <w:tc>
          <w:tcPr>
            <w:tcW w:w="411" w:type="dxa"/>
            <w:gridSpan w:val="2"/>
          </w:tcPr>
          <w:p w14:paraId="01179490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00AB10E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b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versus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MS Mincho" w:cs="Times New Roman"/>
                <w:i/>
                <w:sz w:val="18"/>
                <w:szCs w:val="18"/>
                <w:vertAlign w:val="subscript"/>
                <w:lang w:eastAsia="en-ZA"/>
              </w:rPr>
              <w:t>air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slope (°C)</w:t>
            </w:r>
          </w:p>
        </w:tc>
        <w:tc>
          <w:tcPr>
            <w:tcW w:w="1846" w:type="dxa"/>
          </w:tcPr>
          <w:p w14:paraId="3DB38D4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0.31</w:t>
            </w:r>
          </w:p>
        </w:tc>
        <w:tc>
          <w:tcPr>
            <w:tcW w:w="1701" w:type="dxa"/>
          </w:tcPr>
          <w:p w14:paraId="2C3F1C8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0.28</w:t>
            </w:r>
          </w:p>
        </w:tc>
        <w:tc>
          <w:tcPr>
            <w:tcW w:w="1671" w:type="dxa"/>
          </w:tcPr>
          <w:p w14:paraId="0C36B98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0.39</w:t>
            </w:r>
          </w:p>
        </w:tc>
        <w:tc>
          <w:tcPr>
            <w:tcW w:w="1735" w:type="dxa"/>
          </w:tcPr>
          <w:p w14:paraId="2A77DF8F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0.28</w:t>
            </w:r>
          </w:p>
        </w:tc>
      </w:tr>
      <w:tr w:rsidR="006E2F1E" w:rsidRPr="00E0319A" w14:paraId="24AC2871" w14:textId="77777777" w:rsidTr="00E161D1">
        <w:trPr>
          <w:trHeight w:val="198"/>
        </w:trPr>
        <w:tc>
          <w:tcPr>
            <w:tcW w:w="411" w:type="dxa"/>
            <w:gridSpan w:val="2"/>
          </w:tcPr>
          <w:p w14:paraId="46237678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5984AD4A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Inflection 2</w:t>
            </w:r>
          </w:p>
        </w:tc>
        <w:tc>
          <w:tcPr>
            <w:tcW w:w="1846" w:type="dxa"/>
          </w:tcPr>
          <w:p w14:paraId="51F8C59A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701" w:type="dxa"/>
          </w:tcPr>
          <w:p w14:paraId="4FC176F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671" w:type="dxa"/>
          </w:tcPr>
          <w:p w14:paraId="4BFEC42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735" w:type="dxa"/>
          </w:tcPr>
          <w:p w14:paraId="07B77911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</w:tr>
      <w:tr w:rsidR="006E2F1E" w:rsidRPr="00E0319A" w14:paraId="47D4EDA4" w14:textId="77777777" w:rsidTr="00E161D1">
        <w:trPr>
          <w:trHeight w:val="103"/>
        </w:trPr>
        <w:tc>
          <w:tcPr>
            <w:tcW w:w="411" w:type="dxa"/>
            <w:gridSpan w:val="2"/>
          </w:tcPr>
          <w:p w14:paraId="7B98316B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i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18ACC2D2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Second inflection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MS Mincho" w:cs="Times New Roman"/>
                <w:i/>
                <w:sz w:val="18"/>
                <w:szCs w:val="18"/>
                <w:vertAlign w:val="subscript"/>
                <w:lang w:eastAsia="en-ZA"/>
              </w:rPr>
              <w:t>air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 xml:space="preserve"> 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(°C) </w:t>
            </w:r>
          </w:p>
        </w:tc>
        <w:tc>
          <w:tcPr>
            <w:tcW w:w="1846" w:type="dxa"/>
          </w:tcPr>
          <w:p w14:paraId="36BAA9D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45.2</w:t>
            </w:r>
          </w:p>
        </w:tc>
        <w:tc>
          <w:tcPr>
            <w:tcW w:w="1701" w:type="dxa"/>
          </w:tcPr>
          <w:p w14:paraId="32115AE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45.2</w:t>
            </w:r>
          </w:p>
        </w:tc>
        <w:tc>
          <w:tcPr>
            <w:tcW w:w="1671" w:type="dxa"/>
          </w:tcPr>
          <w:p w14:paraId="5ED8BDD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44.8</w:t>
            </w:r>
          </w:p>
        </w:tc>
        <w:tc>
          <w:tcPr>
            <w:tcW w:w="1735" w:type="dxa"/>
          </w:tcPr>
          <w:p w14:paraId="3BF88361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43.9</w:t>
            </w:r>
          </w:p>
        </w:tc>
      </w:tr>
      <w:tr w:rsidR="006E2F1E" w:rsidRPr="00E0319A" w14:paraId="096ABBD1" w14:textId="77777777" w:rsidTr="00E161D1">
        <w:trPr>
          <w:trHeight w:val="103"/>
        </w:trPr>
        <w:tc>
          <w:tcPr>
            <w:tcW w:w="411" w:type="dxa"/>
            <w:gridSpan w:val="2"/>
          </w:tcPr>
          <w:p w14:paraId="4EAD7868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i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6FF100B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Second T</w:t>
            </w:r>
            <w:r w:rsidRPr="00E0319A">
              <w:rPr>
                <w:rFonts w:eastAsia="Times New Roman" w:cs="Times New Roman"/>
                <w:sz w:val="18"/>
                <w:szCs w:val="18"/>
                <w:vertAlign w:val="subscript"/>
                <w:lang w:eastAsia="en-ZA"/>
              </w:rPr>
              <w:t>b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versus T</w:t>
            </w:r>
            <w:r w:rsidRPr="00E0319A">
              <w:rPr>
                <w:rFonts w:eastAsia="MS Mincho" w:cs="Times New Roman"/>
                <w:sz w:val="18"/>
                <w:szCs w:val="18"/>
                <w:vertAlign w:val="subscript"/>
                <w:lang w:eastAsia="en-ZA"/>
              </w:rPr>
              <w:t>air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slope (°C)</w:t>
            </w:r>
          </w:p>
        </w:tc>
        <w:tc>
          <w:tcPr>
            <w:tcW w:w="1846" w:type="dxa"/>
          </w:tcPr>
          <w:p w14:paraId="0BB5BC5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1.06</w:t>
            </w:r>
          </w:p>
        </w:tc>
        <w:tc>
          <w:tcPr>
            <w:tcW w:w="1701" w:type="dxa"/>
          </w:tcPr>
          <w:p w14:paraId="5606DDC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0.93</w:t>
            </w:r>
          </w:p>
        </w:tc>
        <w:tc>
          <w:tcPr>
            <w:tcW w:w="1671" w:type="dxa"/>
          </w:tcPr>
          <w:p w14:paraId="6076C70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0.88</w:t>
            </w:r>
          </w:p>
        </w:tc>
        <w:tc>
          <w:tcPr>
            <w:tcW w:w="1735" w:type="dxa"/>
          </w:tcPr>
          <w:p w14:paraId="47BF1A8F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0.91</w:t>
            </w:r>
          </w:p>
        </w:tc>
      </w:tr>
      <w:tr w:rsidR="006E2F1E" w:rsidRPr="00E0319A" w14:paraId="38AE14E7" w14:textId="77777777" w:rsidTr="00E161D1">
        <w:trPr>
          <w:trHeight w:val="148"/>
        </w:trPr>
        <w:tc>
          <w:tcPr>
            <w:tcW w:w="411" w:type="dxa"/>
            <w:gridSpan w:val="2"/>
          </w:tcPr>
          <w:p w14:paraId="5EB3E890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36EDB98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Max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 xml:space="preserve">b 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(°C)</w:t>
            </w:r>
          </w:p>
        </w:tc>
        <w:tc>
          <w:tcPr>
            <w:tcW w:w="1846" w:type="dxa"/>
          </w:tcPr>
          <w:p w14:paraId="58F3220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48.7±0.2 (10)</w:t>
            </w:r>
          </w:p>
        </w:tc>
        <w:tc>
          <w:tcPr>
            <w:tcW w:w="1701" w:type="dxa"/>
          </w:tcPr>
          <w:p w14:paraId="026CF99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48.6±0.4 (10)</w:t>
            </w:r>
          </w:p>
        </w:tc>
        <w:tc>
          <w:tcPr>
            <w:tcW w:w="1671" w:type="dxa"/>
          </w:tcPr>
          <w:p w14:paraId="29AF5B7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48.6±0.7 (10)</w:t>
            </w:r>
          </w:p>
        </w:tc>
        <w:tc>
          <w:tcPr>
            <w:tcW w:w="1735" w:type="dxa"/>
          </w:tcPr>
          <w:p w14:paraId="4755912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48.4±0.2 (10)</w:t>
            </w:r>
          </w:p>
        </w:tc>
      </w:tr>
      <w:tr w:rsidR="006E2F1E" w:rsidRPr="00E0319A" w14:paraId="2A4CD9D3" w14:textId="77777777" w:rsidTr="00E161D1">
        <w:trPr>
          <w:trHeight w:val="153"/>
        </w:trPr>
        <w:tc>
          <w:tcPr>
            <w:tcW w:w="411" w:type="dxa"/>
            <w:gridSpan w:val="2"/>
          </w:tcPr>
          <w:p w14:paraId="0964C14E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7958899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Max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MS Mincho" w:cs="Times New Roman"/>
                <w:i/>
                <w:sz w:val="18"/>
                <w:szCs w:val="18"/>
                <w:vertAlign w:val="subscript"/>
                <w:lang w:eastAsia="en-ZA"/>
              </w:rPr>
              <w:t>air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 xml:space="preserve"> 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(°C)</w:t>
            </w:r>
          </w:p>
        </w:tc>
        <w:tc>
          <w:tcPr>
            <w:tcW w:w="1846" w:type="dxa"/>
          </w:tcPr>
          <w:p w14:paraId="54A2CE1A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48.3±0.8 (10)</w:t>
            </w:r>
          </w:p>
        </w:tc>
        <w:tc>
          <w:tcPr>
            <w:tcW w:w="1701" w:type="dxa"/>
          </w:tcPr>
          <w:p w14:paraId="04C9A57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49.8±0.8 (10)</w:t>
            </w:r>
          </w:p>
        </w:tc>
        <w:tc>
          <w:tcPr>
            <w:tcW w:w="1671" w:type="dxa"/>
          </w:tcPr>
          <w:p w14:paraId="46DDC742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48.1±1.1 (10)</w:t>
            </w:r>
          </w:p>
        </w:tc>
        <w:tc>
          <w:tcPr>
            <w:tcW w:w="1735" w:type="dxa"/>
          </w:tcPr>
          <w:p w14:paraId="4532009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47.8±0.9 (10)</w:t>
            </w:r>
          </w:p>
        </w:tc>
      </w:tr>
      <w:tr w:rsidR="006E2F1E" w:rsidRPr="00E0319A" w14:paraId="16B6767F" w14:textId="77777777" w:rsidTr="00E161D1">
        <w:trPr>
          <w:trHeight w:val="315"/>
        </w:trPr>
        <w:tc>
          <w:tcPr>
            <w:tcW w:w="411" w:type="dxa"/>
            <w:gridSpan w:val="2"/>
          </w:tcPr>
          <w:p w14:paraId="614D45FF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i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6C83396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b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at onset of panting (°C)</w:t>
            </w:r>
          </w:p>
        </w:tc>
        <w:tc>
          <w:tcPr>
            <w:tcW w:w="1846" w:type="dxa"/>
          </w:tcPr>
          <w:p w14:paraId="013D0DB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43.8±1.1 (10)</w:t>
            </w:r>
          </w:p>
        </w:tc>
        <w:tc>
          <w:tcPr>
            <w:tcW w:w="1701" w:type="dxa"/>
          </w:tcPr>
          <w:p w14:paraId="1E44DAD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41.8±0.6 (10)</w:t>
            </w:r>
          </w:p>
        </w:tc>
        <w:tc>
          <w:tcPr>
            <w:tcW w:w="1671" w:type="dxa"/>
          </w:tcPr>
          <w:p w14:paraId="528D038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42.1±0.6 (10)</w:t>
            </w:r>
          </w:p>
        </w:tc>
        <w:tc>
          <w:tcPr>
            <w:tcW w:w="1735" w:type="dxa"/>
          </w:tcPr>
          <w:p w14:paraId="06CD8D6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42.05±0.5 (10)</w:t>
            </w:r>
          </w:p>
        </w:tc>
      </w:tr>
      <w:tr w:rsidR="006E2F1E" w:rsidRPr="00E0319A" w14:paraId="337E2DE5" w14:textId="77777777" w:rsidTr="00E161D1">
        <w:trPr>
          <w:trHeight w:val="320"/>
        </w:trPr>
        <w:tc>
          <w:tcPr>
            <w:tcW w:w="411" w:type="dxa"/>
            <w:gridSpan w:val="2"/>
          </w:tcPr>
          <w:p w14:paraId="70ECA3F3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i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415A9BD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a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at onset of panting (°C)</w:t>
            </w:r>
          </w:p>
        </w:tc>
        <w:tc>
          <w:tcPr>
            <w:tcW w:w="1846" w:type="dxa"/>
          </w:tcPr>
          <w:p w14:paraId="4C1A270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38.9±1.3 (10)</w:t>
            </w:r>
          </w:p>
        </w:tc>
        <w:tc>
          <w:tcPr>
            <w:tcW w:w="1701" w:type="dxa"/>
          </w:tcPr>
          <w:p w14:paraId="22591FA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37.7±0.7 (10)</w:t>
            </w:r>
          </w:p>
        </w:tc>
        <w:tc>
          <w:tcPr>
            <w:tcW w:w="1671" w:type="dxa"/>
          </w:tcPr>
          <w:p w14:paraId="501FFBC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37.4±0.7 (10)</w:t>
            </w:r>
          </w:p>
        </w:tc>
        <w:tc>
          <w:tcPr>
            <w:tcW w:w="1735" w:type="dxa"/>
          </w:tcPr>
          <w:p w14:paraId="760B887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37.8±0.7 (10)</w:t>
            </w:r>
          </w:p>
        </w:tc>
      </w:tr>
      <w:tr w:rsidR="006E2F1E" w:rsidRPr="00E0319A" w14:paraId="5E7B4B3D" w14:textId="77777777" w:rsidTr="00E161D1">
        <w:trPr>
          <w:trHeight w:val="153"/>
        </w:trPr>
        <w:tc>
          <w:tcPr>
            <w:tcW w:w="2802" w:type="dxa"/>
            <w:gridSpan w:val="3"/>
            <w:hideMark/>
          </w:tcPr>
          <w:p w14:paraId="0146DBB9" w14:textId="77777777" w:rsidR="006E2F1E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 xml:space="preserve">Resting metabolic rate </w:t>
            </w:r>
          </w:p>
          <w:p w14:paraId="0AB371C0" w14:textId="17B7F43B" w:rsidR="00DC277A" w:rsidRPr="00E0319A" w:rsidRDefault="00DC277A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(RER = 0.71)</w:t>
            </w:r>
          </w:p>
        </w:tc>
        <w:tc>
          <w:tcPr>
            <w:tcW w:w="1846" w:type="dxa"/>
          </w:tcPr>
          <w:p w14:paraId="211F9823" w14:textId="2736C2FF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</w:p>
        </w:tc>
        <w:tc>
          <w:tcPr>
            <w:tcW w:w="1701" w:type="dxa"/>
          </w:tcPr>
          <w:p w14:paraId="541C31D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</w:p>
        </w:tc>
        <w:tc>
          <w:tcPr>
            <w:tcW w:w="1671" w:type="dxa"/>
          </w:tcPr>
          <w:p w14:paraId="58B09E4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</w:p>
        </w:tc>
        <w:tc>
          <w:tcPr>
            <w:tcW w:w="1735" w:type="dxa"/>
          </w:tcPr>
          <w:p w14:paraId="0AB50B3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</w:p>
        </w:tc>
      </w:tr>
      <w:tr w:rsidR="006E2F1E" w:rsidRPr="00E0319A" w14:paraId="4ACA928F" w14:textId="77777777" w:rsidTr="00E161D1">
        <w:trPr>
          <w:trHeight w:val="151"/>
        </w:trPr>
        <w:tc>
          <w:tcPr>
            <w:tcW w:w="411" w:type="dxa"/>
            <w:gridSpan w:val="2"/>
          </w:tcPr>
          <w:p w14:paraId="3B024757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6177A8D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Min. RMR (W)</w:t>
            </w:r>
          </w:p>
        </w:tc>
        <w:tc>
          <w:tcPr>
            <w:tcW w:w="1846" w:type="dxa"/>
          </w:tcPr>
          <w:p w14:paraId="469486C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0.3±0.04 (10)</w:t>
            </w:r>
          </w:p>
        </w:tc>
        <w:tc>
          <w:tcPr>
            <w:tcW w:w="1701" w:type="dxa"/>
          </w:tcPr>
          <w:p w14:paraId="4B03A89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0.3±0.02 (10)</w:t>
            </w:r>
          </w:p>
        </w:tc>
        <w:tc>
          <w:tcPr>
            <w:tcW w:w="1671" w:type="dxa"/>
          </w:tcPr>
          <w:p w14:paraId="6667349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0.3±0.04 (10)</w:t>
            </w:r>
          </w:p>
        </w:tc>
        <w:tc>
          <w:tcPr>
            <w:tcW w:w="1735" w:type="dxa"/>
          </w:tcPr>
          <w:p w14:paraId="205A7F1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0.3±0.04 (10)</w:t>
            </w:r>
          </w:p>
        </w:tc>
      </w:tr>
      <w:tr w:rsidR="006E2F1E" w:rsidRPr="00E0319A" w14:paraId="74C28E36" w14:textId="77777777" w:rsidTr="00E161D1">
        <w:trPr>
          <w:trHeight w:val="148"/>
        </w:trPr>
        <w:tc>
          <w:tcPr>
            <w:tcW w:w="411" w:type="dxa"/>
            <w:gridSpan w:val="2"/>
          </w:tcPr>
          <w:p w14:paraId="586565CB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44FF018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uc</w:t>
            </w:r>
            <w:r w:rsidRPr="00E0319A">
              <w:rPr>
                <w:rFonts w:eastAsia="Times New Roman" w:cs="Times New Roman"/>
                <w:sz w:val="18"/>
                <w:szCs w:val="18"/>
                <w:vertAlign w:val="subscript"/>
                <w:lang w:eastAsia="en-ZA"/>
              </w:rPr>
              <w:t xml:space="preserve"> 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(°C)</w:t>
            </w:r>
          </w:p>
        </w:tc>
        <w:tc>
          <w:tcPr>
            <w:tcW w:w="1846" w:type="dxa"/>
          </w:tcPr>
          <w:p w14:paraId="05EA574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43.6</w:t>
            </w:r>
          </w:p>
        </w:tc>
        <w:tc>
          <w:tcPr>
            <w:tcW w:w="1701" w:type="dxa"/>
          </w:tcPr>
          <w:p w14:paraId="0A234AB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43.1</w:t>
            </w:r>
          </w:p>
        </w:tc>
        <w:tc>
          <w:tcPr>
            <w:tcW w:w="1671" w:type="dxa"/>
          </w:tcPr>
          <w:p w14:paraId="06F4FA2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41.9</w:t>
            </w:r>
          </w:p>
        </w:tc>
        <w:tc>
          <w:tcPr>
            <w:tcW w:w="1735" w:type="dxa"/>
          </w:tcPr>
          <w:p w14:paraId="7F2CCD0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41.4</w:t>
            </w:r>
          </w:p>
        </w:tc>
      </w:tr>
      <w:tr w:rsidR="006E2F1E" w:rsidRPr="00E0319A" w14:paraId="55FCAE4A" w14:textId="77777777" w:rsidTr="00E161D1">
        <w:trPr>
          <w:trHeight w:val="269"/>
        </w:trPr>
        <w:tc>
          <w:tcPr>
            <w:tcW w:w="411" w:type="dxa"/>
            <w:gridSpan w:val="2"/>
          </w:tcPr>
          <w:p w14:paraId="66D69371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50E3508F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RMR slope (</w:t>
            </w:r>
            <w:proofErr w:type="spellStart"/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mW</w:t>
            </w:r>
            <w:proofErr w:type="spellEnd"/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°C</w:t>
            </w:r>
            <w:r w:rsidRPr="00E0319A">
              <w:rPr>
                <w:rFonts w:eastAsia="Times New Roman" w:cs="Times New Roman"/>
                <w:sz w:val="18"/>
                <w:szCs w:val="18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)</w:t>
            </w:r>
          </w:p>
        </w:tc>
        <w:tc>
          <w:tcPr>
            <w:tcW w:w="1846" w:type="dxa"/>
          </w:tcPr>
          <w:p w14:paraId="3B96571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31.1</w:t>
            </w:r>
          </w:p>
        </w:tc>
        <w:tc>
          <w:tcPr>
            <w:tcW w:w="1701" w:type="dxa"/>
          </w:tcPr>
          <w:p w14:paraId="1198D33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24.02</w:t>
            </w:r>
          </w:p>
        </w:tc>
        <w:tc>
          <w:tcPr>
            <w:tcW w:w="1671" w:type="dxa"/>
          </w:tcPr>
          <w:p w14:paraId="2EEBE37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19.9</w:t>
            </w:r>
          </w:p>
        </w:tc>
        <w:tc>
          <w:tcPr>
            <w:tcW w:w="1735" w:type="dxa"/>
          </w:tcPr>
          <w:p w14:paraId="2A81F0B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28.0</w:t>
            </w:r>
          </w:p>
        </w:tc>
      </w:tr>
      <w:tr w:rsidR="006E2F1E" w:rsidRPr="00E0319A" w14:paraId="21E6C5B1" w14:textId="77777777" w:rsidTr="00E161D1">
        <w:trPr>
          <w:trHeight w:val="151"/>
        </w:trPr>
        <w:tc>
          <w:tcPr>
            <w:tcW w:w="411" w:type="dxa"/>
            <w:gridSpan w:val="2"/>
          </w:tcPr>
          <w:p w14:paraId="59B738DA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650CF99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Max. RMR (W)</w:t>
            </w:r>
          </w:p>
        </w:tc>
        <w:tc>
          <w:tcPr>
            <w:tcW w:w="1846" w:type="dxa"/>
          </w:tcPr>
          <w:p w14:paraId="3DCFA2A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0.5±0.1 (7)</w:t>
            </w:r>
          </w:p>
        </w:tc>
        <w:tc>
          <w:tcPr>
            <w:tcW w:w="1701" w:type="dxa"/>
          </w:tcPr>
          <w:p w14:paraId="61A0564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0.5±0.1 (10)</w:t>
            </w:r>
          </w:p>
        </w:tc>
        <w:tc>
          <w:tcPr>
            <w:tcW w:w="1671" w:type="dxa"/>
          </w:tcPr>
          <w:p w14:paraId="5F1AF20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0.5±0.1 (6)</w:t>
            </w:r>
          </w:p>
        </w:tc>
        <w:tc>
          <w:tcPr>
            <w:tcW w:w="1735" w:type="dxa"/>
          </w:tcPr>
          <w:p w14:paraId="27C3E9A2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0.5±0.1 (7)</w:t>
            </w:r>
          </w:p>
        </w:tc>
      </w:tr>
      <w:tr w:rsidR="006E2F1E" w:rsidRPr="00E0319A" w14:paraId="0A6003EE" w14:textId="77777777" w:rsidTr="00E161D1">
        <w:trPr>
          <w:trHeight w:val="66"/>
        </w:trPr>
        <w:tc>
          <w:tcPr>
            <w:tcW w:w="411" w:type="dxa"/>
            <w:gridSpan w:val="2"/>
          </w:tcPr>
          <w:p w14:paraId="2D3AE8F9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480871D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Max. RMR/min. RMR</w:t>
            </w:r>
          </w:p>
        </w:tc>
        <w:tc>
          <w:tcPr>
            <w:tcW w:w="1846" w:type="dxa"/>
          </w:tcPr>
          <w:p w14:paraId="0704601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1.7</w:t>
            </w:r>
          </w:p>
        </w:tc>
        <w:tc>
          <w:tcPr>
            <w:tcW w:w="1701" w:type="dxa"/>
          </w:tcPr>
          <w:p w14:paraId="4DE5EB3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1.7</w:t>
            </w:r>
          </w:p>
        </w:tc>
        <w:tc>
          <w:tcPr>
            <w:tcW w:w="1671" w:type="dxa"/>
          </w:tcPr>
          <w:p w14:paraId="087CF5DF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1.7</w:t>
            </w:r>
          </w:p>
        </w:tc>
        <w:tc>
          <w:tcPr>
            <w:tcW w:w="1735" w:type="dxa"/>
          </w:tcPr>
          <w:p w14:paraId="3CF1268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1.7</w:t>
            </w:r>
          </w:p>
        </w:tc>
      </w:tr>
      <w:tr w:rsidR="006E2F1E" w:rsidRPr="00E0319A" w14:paraId="03F73E53" w14:textId="77777777" w:rsidTr="00E161D1">
        <w:trPr>
          <w:trHeight w:val="148"/>
        </w:trPr>
        <w:tc>
          <w:tcPr>
            <w:tcW w:w="2802" w:type="dxa"/>
            <w:gridSpan w:val="3"/>
            <w:hideMark/>
          </w:tcPr>
          <w:p w14:paraId="208370B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 xml:space="preserve">Evaporative water loss </w:t>
            </w:r>
          </w:p>
        </w:tc>
        <w:tc>
          <w:tcPr>
            <w:tcW w:w="1846" w:type="dxa"/>
          </w:tcPr>
          <w:p w14:paraId="6D88F41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</w:p>
        </w:tc>
        <w:tc>
          <w:tcPr>
            <w:tcW w:w="1701" w:type="dxa"/>
          </w:tcPr>
          <w:p w14:paraId="3A09636F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</w:p>
        </w:tc>
        <w:tc>
          <w:tcPr>
            <w:tcW w:w="1671" w:type="dxa"/>
          </w:tcPr>
          <w:p w14:paraId="1538790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</w:p>
        </w:tc>
        <w:tc>
          <w:tcPr>
            <w:tcW w:w="1735" w:type="dxa"/>
          </w:tcPr>
          <w:p w14:paraId="328719D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</w:p>
        </w:tc>
      </w:tr>
      <w:tr w:rsidR="006E2F1E" w:rsidRPr="00E0319A" w14:paraId="169C3729" w14:textId="77777777" w:rsidTr="00E161D1">
        <w:trPr>
          <w:trHeight w:val="315"/>
        </w:trPr>
        <w:tc>
          <w:tcPr>
            <w:tcW w:w="411" w:type="dxa"/>
            <w:gridSpan w:val="2"/>
          </w:tcPr>
          <w:p w14:paraId="3F1EBB3D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1901D8C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Min. EWL (g h</w:t>
            </w:r>
            <w:r w:rsidRPr="00E0319A">
              <w:rPr>
                <w:rFonts w:eastAsia="Times New Roman" w:cs="Times New Roman"/>
                <w:sz w:val="18"/>
                <w:szCs w:val="18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)</w:t>
            </w:r>
          </w:p>
        </w:tc>
        <w:tc>
          <w:tcPr>
            <w:tcW w:w="1846" w:type="dxa"/>
          </w:tcPr>
          <w:p w14:paraId="76E5CD9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0.1±0.1 (10)</w:t>
            </w:r>
          </w:p>
        </w:tc>
        <w:tc>
          <w:tcPr>
            <w:tcW w:w="1701" w:type="dxa"/>
          </w:tcPr>
          <w:p w14:paraId="690CF36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0.1±0.02 (10)</w:t>
            </w:r>
          </w:p>
        </w:tc>
        <w:tc>
          <w:tcPr>
            <w:tcW w:w="1671" w:type="dxa"/>
          </w:tcPr>
          <w:p w14:paraId="30E245E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0.1±0.03 (10)</w:t>
            </w:r>
          </w:p>
        </w:tc>
        <w:tc>
          <w:tcPr>
            <w:tcW w:w="1735" w:type="dxa"/>
          </w:tcPr>
          <w:p w14:paraId="73A185F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0.1±0.03 (10)</w:t>
            </w:r>
          </w:p>
        </w:tc>
      </w:tr>
      <w:tr w:rsidR="006E2F1E" w:rsidRPr="00E0319A" w14:paraId="249C8BB3" w14:textId="77777777" w:rsidTr="00E161D1">
        <w:trPr>
          <w:trHeight w:val="308"/>
        </w:trPr>
        <w:tc>
          <w:tcPr>
            <w:tcW w:w="411" w:type="dxa"/>
            <w:gridSpan w:val="2"/>
          </w:tcPr>
          <w:p w14:paraId="01FCD3D3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5B56F46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Inflection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a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(°C) </w:t>
            </w:r>
          </w:p>
        </w:tc>
        <w:tc>
          <w:tcPr>
            <w:tcW w:w="1846" w:type="dxa"/>
          </w:tcPr>
          <w:p w14:paraId="31EB20D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~34.2</w:t>
            </w:r>
          </w:p>
        </w:tc>
        <w:tc>
          <w:tcPr>
            <w:tcW w:w="1701" w:type="dxa"/>
          </w:tcPr>
          <w:p w14:paraId="24568CA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~34.8</w:t>
            </w:r>
          </w:p>
        </w:tc>
        <w:tc>
          <w:tcPr>
            <w:tcW w:w="1671" w:type="dxa"/>
          </w:tcPr>
          <w:p w14:paraId="275F9CC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~35.6</w:t>
            </w:r>
          </w:p>
        </w:tc>
        <w:tc>
          <w:tcPr>
            <w:tcW w:w="1735" w:type="dxa"/>
          </w:tcPr>
          <w:p w14:paraId="1A0DF5D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&lt; 34</w:t>
            </w:r>
          </w:p>
        </w:tc>
      </w:tr>
      <w:tr w:rsidR="006E2F1E" w:rsidRPr="00E0319A" w14:paraId="512541FC" w14:textId="77777777" w:rsidTr="00E161D1">
        <w:trPr>
          <w:trHeight w:val="115"/>
        </w:trPr>
        <w:tc>
          <w:tcPr>
            <w:tcW w:w="411" w:type="dxa"/>
            <w:gridSpan w:val="2"/>
          </w:tcPr>
          <w:p w14:paraId="24A82905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623A7A3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EWL slope 1 (g h</w:t>
            </w:r>
            <w:r w:rsidRPr="00E0319A">
              <w:rPr>
                <w:rFonts w:eastAsia="Times New Roman" w:cs="Times New Roman"/>
                <w:sz w:val="18"/>
                <w:szCs w:val="18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°C</w:t>
            </w:r>
            <w:r w:rsidRPr="00E0319A">
              <w:rPr>
                <w:rFonts w:eastAsia="Times New Roman" w:cs="Times New Roman"/>
                <w:sz w:val="18"/>
                <w:szCs w:val="18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)</w:t>
            </w:r>
          </w:p>
        </w:tc>
        <w:tc>
          <w:tcPr>
            <w:tcW w:w="1846" w:type="dxa"/>
          </w:tcPr>
          <w:p w14:paraId="78702C5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0.06</w:t>
            </w:r>
          </w:p>
        </w:tc>
        <w:tc>
          <w:tcPr>
            <w:tcW w:w="1701" w:type="dxa"/>
          </w:tcPr>
          <w:p w14:paraId="02619F3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0.07</w:t>
            </w:r>
          </w:p>
        </w:tc>
        <w:tc>
          <w:tcPr>
            <w:tcW w:w="1671" w:type="dxa"/>
          </w:tcPr>
          <w:p w14:paraId="762678EA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0.07</w:t>
            </w:r>
          </w:p>
        </w:tc>
        <w:tc>
          <w:tcPr>
            <w:tcW w:w="1735" w:type="dxa"/>
          </w:tcPr>
          <w:p w14:paraId="3CF9AB1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0.05</w:t>
            </w:r>
          </w:p>
        </w:tc>
      </w:tr>
      <w:tr w:rsidR="006E2F1E" w:rsidRPr="00E0319A" w14:paraId="03D489F0" w14:textId="77777777" w:rsidTr="00E161D1">
        <w:trPr>
          <w:trHeight w:val="115"/>
        </w:trPr>
        <w:tc>
          <w:tcPr>
            <w:tcW w:w="411" w:type="dxa"/>
            <w:gridSpan w:val="2"/>
          </w:tcPr>
          <w:p w14:paraId="1D6135F8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3560214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Max. EWL (g h</w:t>
            </w:r>
            <w:r w:rsidRPr="00E0319A">
              <w:rPr>
                <w:rFonts w:eastAsia="Times New Roman" w:cs="Times New Roman"/>
                <w:sz w:val="18"/>
                <w:szCs w:val="18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) </w:t>
            </w:r>
          </w:p>
        </w:tc>
        <w:tc>
          <w:tcPr>
            <w:tcW w:w="1846" w:type="dxa"/>
          </w:tcPr>
          <w:p w14:paraId="43E9140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0.9±0.2 (7)</w:t>
            </w:r>
          </w:p>
        </w:tc>
        <w:tc>
          <w:tcPr>
            <w:tcW w:w="1701" w:type="dxa"/>
          </w:tcPr>
          <w:p w14:paraId="5FB33B92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1.0 (1)</w:t>
            </w:r>
          </w:p>
          <w:p w14:paraId="7A012BC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0.9±0.07 (10)</w:t>
            </w:r>
          </w:p>
        </w:tc>
        <w:tc>
          <w:tcPr>
            <w:tcW w:w="1671" w:type="dxa"/>
          </w:tcPr>
          <w:p w14:paraId="19F84B2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0.9±0.2 (10)</w:t>
            </w:r>
          </w:p>
        </w:tc>
        <w:tc>
          <w:tcPr>
            <w:tcW w:w="1735" w:type="dxa"/>
          </w:tcPr>
          <w:p w14:paraId="6568E2E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0.8±0.2 (7)</w:t>
            </w:r>
          </w:p>
        </w:tc>
      </w:tr>
      <w:tr w:rsidR="006E2F1E" w:rsidRPr="00E0319A" w14:paraId="22D6A213" w14:textId="77777777" w:rsidTr="00E161D1">
        <w:trPr>
          <w:trHeight w:val="115"/>
        </w:trPr>
        <w:tc>
          <w:tcPr>
            <w:tcW w:w="411" w:type="dxa"/>
            <w:gridSpan w:val="2"/>
          </w:tcPr>
          <w:p w14:paraId="0BBC7882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5867CF2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Max. EWL/min. EWL</w:t>
            </w:r>
          </w:p>
        </w:tc>
        <w:tc>
          <w:tcPr>
            <w:tcW w:w="1846" w:type="dxa"/>
          </w:tcPr>
          <w:p w14:paraId="21838A7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9.0</w:t>
            </w:r>
          </w:p>
        </w:tc>
        <w:tc>
          <w:tcPr>
            <w:tcW w:w="1701" w:type="dxa"/>
          </w:tcPr>
          <w:p w14:paraId="4E6331D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10.0</w:t>
            </w:r>
          </w:p>
        </w:tc>
        <w:tc>
          <w:tcPr>
            <w:tcW w:w="1671" w:type="dxa"/>
          </w:tcPr>
          <w:p w14:paraId="4E7C240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9.0</w:t>
            </w:r>
          </w:p>
        </w:tc>
        <w:tc>
          <w:tcPr>
            <w:tcW w:w="1735" w:type="dxa"/>
          </w:tcPr>
          <w:p w14:paraId="0B7F045A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8.0</w:t>
            </w:r>
          </w:p>
        </w:tc>
      </w:tr>
      <w:tr w:rsidR="006E2F1E" w:rsidRPr="00E0319A" w14:paraId="5CC3CC37" w14:textId="77777777" w:rsidTr="00E161D1">
        <w:trPr>
          <w:trHeight w:val="308"/>
        </w:trPr>
        <w:tc>
          <w:tcPr>
            <w:tcW w:w="2802" w:type="dxa"/>
            <w:gridSpan w:val="3"/>
          </w:tcPr>
          <w:p w14:paraId="1F14814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Evaporative cooling efficiency (EHL/MHP)</w:t>
            </w:r>
          </w:p>
        </w:tc>
        <w:tc>
          <w:tcPr>
            <w:tcW w:w="1846" w:type="dxa"/>
          </w:tcPr>
          <w:p w14:paraId="70B05A7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  <w:tc>
          <w:tcPr>
            <w:tcW w:w="1701" w:type="dxa"/>
          </w:tcPr>
          <w:p w14:paraId="388C0AC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  <w:tc>
          <w:tcPr>
            <w:tcW w:w="1671" w:type="dxa"/>
          </w:tcPr>
          <w:p w14:paraId="6F867C4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  <w:tc>
          <w:tcPr>
            <w:tcW w:w="1735" w:type="dxa"/>
          </w:tcPr>
          <w:p w14:paraId="155AF05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</w:tr>
      <w:tr w:rsidR="006E2F1E" w:rsidRPr="00E0319A" w14:paraId="30F0B022" w14:textId="77777777" w:rsidTr="00E161D1">
        <w:trPr>
          <w:trHeight w:val="308"/>
        </w:trPr>
        <w:tc>
          <w:tcPr>
            <w:tcW w:w="392" w:type="dxa"/>
          </w:tcPr>
          <w:p w14:paraId="5E7E4F2B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410" w:type="dxa"/>
            <w:gridSpan w:val="2"/>
          </w:tcPr>
          <w:p w14:paraId="2EB001C2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Min. EHL/MHP</w:t>
            </w:r>
          </w:p>
        </w:tc>
        <w:tc>
          <w:tcPr>
            <w:tcW w:w="1846" w:type="dxa"/>
          </w:tcPr>
          <w:p w14:paraId="314040DA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0.4±0.1 (10)</w:t>
            </w:r>
          </w:p>
        </w:tc>
        <w:tc>
          <w:tcPr>
            <w:tcW w:w="1701" w:type="dxa"/>
          </w:tcPr>
          <w:p w14:paraId="0904A8B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0.2±0.1 (10)</w:t>
            </w:r>
          </w:p>
        </w:tc>
        <w:tc>
          <w:tcPr>
            <w:tcW w:w="1671" w:type="dxa"/>
          </w:tcPr>
          <w:p w14:paraId="12C92CD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0.2±0.1 (10)</w:t>
            </w:r>
          </w:p>
        </w:tc>
        <w:tc>
          <w:tcPr>
            <w:tcW w:w="1735" w:type="dxa"/>
          </w:tcPr>
          <w:p w14:paraId="4AC98B4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  <w:t>0.3±0.1 (10)</w:t>
            </w:r>
          </w:p>
        </w:tc>
      </w:tr>
      <w:tr w:rsidR="006E2F1E" w:rsidRPr="00E0319A" w14:paraId="21263A35" w14:textId="77777777" w:rsidTr="00E161D1">
        <w:trPr>
          <w:trHeight w:val="225"/>
        </w:trPr>
        <w:tc>
          <w:tcPr>
            <w:tcW w:w="411" w:type="dxa"/>
            <w:gridSpan w:val="2"/>
          </w:tcPr>
          <w:p w14:paraId="1CA1C891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05982FB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EHL/MHP inflection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a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-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b</w:t>
            </w:r>
          </w:p>
        </w:tc>
        <w:tc>
          <w:tcPr>
            <w:tcW w:w="1846" w:type="dxa"/>
          </w:tcPr>
          <w:p w14:paraId="3A6ADBB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-6.6</w:t>
            </w:r>
          </w:p>
        </w:tc>
        <w:tc>
          <w:tcPr>
            <w:tcW w:w="1701" w:type="dxa"/>
          </w:tcPr>
          <w:p w14:paraId="307CC93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-5.7</w:t>
            </w:r>
          </w:p>
        </w:tc>
        <w:tc>
          <w:tcPr>
            <w:tcW w:w="1671" w:type="dxa"/>
          </w:tcPr>
          <w:p w14:paraId="3E3FF781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-6.2</w:t>
            </w:r>
          </w:p>
        </w:tc>
        <w:tc>
          <w:tcPr>
            <w:tcW w:w="1735" w:type="dxa"/>
          </w:tcPr>
          <w:p w14:paraId="3706F65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-6.4</w:t>
            </w:r>
          </w:p>
        </w:tc>
      </w:tr>
      <w:tr w:rsidR="006E2F1E" w:rsidRPr="00E0319A" w14:paraId="7F7B5275" w14:textId="77777777" w:rsidTr="00E161D1">
        <w:trPr>
          <w:trHeight w:val="271"/>
        </w:trPr>
        <w:tc>
          <w:tcPr>
            <w:tcW w:w="411" w:type="dxa"/>
            <w:gridSpan w:val="2"/>
          </w:tcPr>
          <w:p w14:paraId="5293D6B9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0CA15E6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EHL/MHP slope </w:t>
            </w:r>
          </w:p>
        </w:tc>
        <w:tc>
          <w:tcPr>
            <w:tcW w:w="1846" w:type="dxa"/>
          </w:tcPr>
          <w:p w14:paraId="25AEB40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0.15</w:t>
            </w:r>
          </w:p>
        </w:tc>
        <w:tc>
          <w:tcPr>
            <w:tcW w:w="1701" w:type="dxa"/>
          </w:tcPr>
          <w:p w14:paraId="3A3CABD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0.15</w:t>
            </w:r>
          </w:p>
        </w:tc>
        <w:tc>
          <w:tcPr>
            <w:tcW w:w="1671" w:type="dxa"/>
          </w:tcPr>
          <w:p w14:paraId="4498F4E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0.19</w:t>
            </w:r>
          </w:p>
        </w:tc>
        <w:tc>
          <w:tcPr>
            <w:tcW w:w="1735" w:type="dxa"/>
          </w:tcPr>
          <w:p w14:paraId="3AF90D2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0.20</w:t>
            </w:r>
          </w:p>
        </w:tc>
      </w:tr>
      <w:tr w:rsidR="006E2F1E" w:rsidRPr="00E0319A" w14:paraId="698C64F1" w14:textId="77777777" w:rsidTr="00E161D1">
        <w:trPr>
          <w:trHeight w:val="271"/>
        </w:trPr>
        <w:tc>
          <w:tcPr>
            <w:tcW w:w="411" w:type="dxa"/>
            <w:gridSpan w:val="2"/>
          </w:tcPr>
          <w:p w14:paraId="39174DE9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4E14C3C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18"/>
                <w:szCs w:val="18"/>
                <w:lang w:eastAsia="en-ZA"/>
              </w:rPr>
              <w:t>Inflection 2</w:t>
            </w:r>
          </w:p>
        </w:tc>
        <w:tc>
          <w:tcPr>
            <w:tcW w:w="1846" w:type="dxa"/>
          </w:tcPr>
          <w:p w14:paraId="0DA784D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  <w:tc>
          <w:tcPr>
            <w:tcW w:w="1701" w:type="dxa"/>
          </w:tcPr>
          <w:p w14:paraId="6EA09E0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  <w:tc>
          <w:tcPr>
            <w:tcW w:w="1671" w:type="dxa"/>
          </w:tcPr>
          <w:p w14:paraId="22DC200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  <w:tc>
          <w:tcPr>
            <w:tcW w:w="1735" w:type="dxa"/>
          </w:tcPr>
          <w:p w14:paraId="71C68FE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bCs/>
                <w:sz w:val="18"/>
                <w:szCs w:val="18"/>
                <w:lang w:eastAsia="en-ZA"/>
              </w:rPr>
            </w:pPr>
          </w:p>
        </w:tc>
      </w:tr>
      <w:tr w:rsidR="006E2F1E" w:rsidRPr="00E0319A" w14:paraId="00C63B91" w14:textId="77777777" w:rsidTr="00E161D1">
        <w:trPr>
          <w:trHeight w:val="308"/>
        </w:trPr>
        <w:tc>
          <w:tcPr>
            <w:tcW w:w="411" w:type="dxa"/>
            <w:gridSpan w:val="2"/>
          </w:tcPr>
          <w:p w14:paraId="4A095654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6341BA1E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Second EHL/MHP inflection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a</w:t>
            </w: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 -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b</w:t>
            </w:r>
          </w:p>
        </w:tc>
        <w:tc>
          <w:tcPr>
            <w:tcW w:w="1846" w:type="dxa"/>
          </w:tcPr>
          <w:p w14:paraId="6B8DF66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NA</w:t>
            </w:r>
          </w:p>
        </w:tc>
        <w:tc>
          <w:tcPr>
            <w:tcW w:w="1701" w:type="dxa"/>
          </w:tcPr>
          <w:p w14:paraId="40339228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NA</w:t>
            </w:r>
          </w:p>
        </w:tc>
        <w:tc>
          <w:tcPr>
            <w:tcW w:w="1671" w:type="dxa"/>
          </w:tcPr>
          <w:p w14:paraId="157AEB3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-1.23</w:t>
            </w:r>
          </w:p>
        </w:tc>
        <w:tc>
          <w:tcPr>
            <w:tcW w:w="1735" w:type="dxa"/>
          </w:tcPr>
          <w:p w14:paraId="279E58E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-0.72</w:t>
            </w:r>
          </w:p>
        </w:tc>
      </w:tr>
      <w:tr w:rsidR="006E2F1E" w:rsidRPr="00E0319A" w14:paraId="474D3C9E" w14:textId="77777777" w:rsidTr="00E161D1">
        <w:trPr>
          <w:trHeight w:val="308"/>
        </w:trPr>
        <w:tc>
          <w:tcPr>
            <w:tcW w:w="411" w:type="dxa"/>
            <w:gridSpan w:val="2"/>
          </w:tcPr>
          <w:p w14:paraId="4FE7D762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hideMark/>
          </w:tcPr>
          <w:p w14:paraId="0C3E9CC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Second EHL/MHP slope </w:t>
            </w:r>
          </w:p>
        </w:tc>
        <w:tc>
          <w:tcPr>
            <w:tcW w:w="1846" w:type="dxa"/>
          </w:tcPr>
          <w:p w14:paraId="59122D60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NA</w:t>
            </w:r>
          </w:p>
        </w:tc>
        <w:tc>
          <w:tcPr>
            <w:tcW w:w="1701" w:type="dxa"/>
          </w:tcPr>
          <w:p w14:paraId="2963B1F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NA</w:t>
            </w:r>
          </w:p>
        </w:tc>
        <w:tc>
          <w:tcPr>
            <w:tcW w:w="1671" w:type="dxa"/>
          </w:tcPr>
          <w:p w14:paraId="70AF0E65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0.02</w:t>
            </w:r>
          </w:p>
        </w:tc>
        <w:tc>
          <w:tcPr>
            <w:tcW w:w="1735" w:type="dxa"/>
          </w:tcPr>
          <w:p w14:paraId="06C8255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-0.02</w:t>
            </w:r>
          </w:p>
        </w:tc>
      </w:tr>
      <w:tr w:rsidR="006E2F1E" w:rsidRPr="00E0319A" w14:paraId="547F5294" w14:textId="77777777" w:rsidTr="00E161D1">
        <w:trPr>
          <w:trHeight w:val="308"/>
        </w:trPr>
        <w:tc>
          <w:tcPr>
            <w:tcW w:w="411" w:type="dxa"/>
            <w:gridSpan w:val="2"/>
          </w:tcPr>
          <w:p w14:paraId="791B5435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287A7B2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Second EHL/MHP inflection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a</w:t>
            </w:r>
          </w:p>
        </w:tc>
        <w:tc>
          <w:tcPr>
            <w:tcW w:w="1846" w:type="dxa"/>
          </w:tcPr>
          <w:p w14:paraId="7DD3516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44.8</w:t>
            </w:r>
          </w:p>
        </w:tc>
        <w:tc>
          <w:tcPr>
            <w:tcW w:w="1701" w:type="dxa"/>
          </w:tcPr>
          <w:p w14:paraId="2EE7764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44.5</w:t>
            </w:r>
          </w:p>
        </w:tc>
        <w:tc>
          <w:tcPr>
            <w:tcW w:w="1671" w:type="dxa"/>
          </w:tcPr>
          <w:p w14:paraId="00B22831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43.7</w:t>
            </w:r>
          </w:p>
        </w:tc>
        <w:tc>
          <w:tcPr>
            <w:tcW w:w="1735" w:type="dxa"/>
          </w:tcPr>
          <w:p w14:paraId="4DBC867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43.8</w:t>
            </w:r>
          </w:p>
        </w:tc>
      </w:tr>
      <w:tr w:rsidR="006E2F1E" w:rsidRPr="00E0319A" w14:paraId="03EFA449" w14:textId="77777777" w:rsidTr="00E161D1">
        <w:trPr>
          <w:trHeight w:val="308"/>
        </w:trPr>
        <w:tc>
          <w:tcPr>
            <w:tcW w:w="411" w:type="dxa"/>
            <w:gridSpan w:val="2"/>
          </w:tcPr>
          <w:p w14:paraId="338FEAC8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</w:tcPr>
          <w:p w14:paraId="332ECD87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 xml:space="preserve">Second EHL/MHP inflection 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>T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vertAlign w:val="subscript"/>
                <w:lang w:eastAsia="en-ZA"/>
              </w:rPr>
              <w:t>a</w:t>
            </w:r>
            <w:r w:rsidRPr="00E0319A">
              <w:rPr>
                <w:rFonts w:eastAsia="Times New Roman" w:cs="Times New Roman"/>
                <w:i/>
                <w:sz w:val="18"/>
                <w:szCs w:val="18"/>
                <w:lang w:eastAsia="en-ZA"/>
              </w:rPr>
              <w:t xml:space="preserve"> Slope</w:t>
            </w:r>
          </w:p>
        </w:tc>
        <w:tc>
          <w:tcPr>
            <w:tcW w:w="1846" w:type="dxa"/>
          </w:tcPr>
          <w:p w14:paraId="258F89D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-0.06</w:t>
            </w:r>
          </w:p>
        </w:tc>
        <w:tc>
          <w:tcPr>
            <w:tcW w:w="1701" w:type="dxa"/>
          </w:tcPr>
          <w:p w14:paraId="0EA7AFC3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-0.005</w:t>
            </w:r>
          </w:p>
        </w:tc>
        <w:tc>
          <w:tcPr>
            <w:tcW w:w="1671" w:type="dxa"/>
          </w:tcPr>
          <w:p w14:paraId="520E773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-0.05</w:t>
            </w:r>
          </w:p>
        </w:tc>
        <w:tc>
          <w:tcPr>
            <w:tcW w:w="1735" w:type="dxa"/>
          </w:tcPr>
          <w:p w14:paraId="1000A611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-0.05</w:t>
            </w:r>
          </w:p>
        </w:tc>
      </w:tr>
      <w:tr w:rsidR="006E2F1E" w:rsidRPr="00E0319A" w14:paraId="384B53E2" w14:textId="77777777" w:rsidTr="00E161D1">
        <w:trPr>
          <w:trHeight w:val="308"/>
        </w:trPr>
        <w:tc>
          <w:tcPr>
            <w:tcW w:w="411" w:type="dxa"/>
            <w:gridSpan w:val="2"/>
          </w:tcPr>
          <w:p w14:paraId="1B7E2A49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6"/>
                <w:szCs w:val="16"/>
                <w:lang w:eastAsia="en-ZA"/>
              </w:rPr>
            </w:pPr>
          </w:p>
        </w:tc>
        <w:tc>
          <w:tcPr>
            <w:tcW w:w="2391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5228FAF9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Max. EHL/MHP</w:t>
            </w:r>
          </w:p>
        </w:tc>
        <w:tc>
          <w:tcPr>
            <w:tcW w:w="1846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0931151A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1.4±0.2 (10)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3B03367A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1.5±0.2 (10)</w:t>
            </w:r>
          </w:p>
        </w:tc>
        <w:tc>
          <w:tcPr>
            <w:tcW w:w="1671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054DAA5C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1.3±0.2 (10)</w:t>
            </w:r>
          </w:p>
        </w:tc>
        <w:tc>
          <w:tcPr>
            <w:tcW w:w="1735" w:type="dxa"/>
            <w:tcBorders>
              <w:top w:val="nil"/>
              <w:left w:val="nil"/>
              <w:bottom w:val="single" w:sz="18" w:space="0" w:color="auto"/>
              <w:right w:val="nil"/>
            </w:tcBorders>
          </w:tcPr>
          <w:p w14:paraId="0F8D3C34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  <w:r w:rsidRPr="00E0319A">
              <w:rPr>
                <w:rFonts w:eastAsia="Times New Roman" w:cs="Times New Roman"/>
                <w:sz w:val="18"/>
                <w:szCs w:val="18"/>
                <w:lang w:eastAsia="en-ZA"/>
              </w:rPr>
              <w:t>1.3±0.2 (7)</w:t>
            </w:r>
          </w:p>
        </w:tc>
      </w:tr>
      <w:tr w:rsidR="006E2F1E" w:rsidRPr="00E0319A" w14:paraId="2DD9F239" w14:textId="77777777" w:rsidTr="00E161D1">
        <w:trPr>
          <w:trHeight w:val="308"/>
        </w:trPr>
        <w:tc>
          <w:tcPr>
            <w:tcW w:w="411" w:type="dxa"/>
            <w:gridSpan w:val="2"/>
          </w:tcPr>
          <w:p w14:paraId="3CDDD965" w14:textId="77777777" w:rsidR="006E2F1E" w:rsidRPr="00E0319A" w:rsidRDefault="006E2F1E" w:rsidP="00E161D1">
            <w:pPr>
              <w:suppressAutoHyphens w:val="0"/>
              <w:spacing w:line="276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2391" w:type="dxa"/>
          </w:tcPr>
          <w:p w14:paraId="25E9DECB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846" w:type="dxa"/>
          </w:tcPr>
          <w:p w14:paraId="1814E931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701" w:type="dxa"/>
          </w:tcPr>
          <w:p w14:paraId="7542AF4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671" w:type="dxa"/>
          </w:tcPr>
          <w:p w14:paraId="1A4C0726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  <w:tc>
          <w:tcPr>
            <w:tcW w:w="1735" w:type="dxa"/>
          </w:tcPr>
          <w:p w14:paraId="71BAFF1D" w14:textId="77777777" w:rsidR="006E2F1E" w:rsidRPr="00E0319A" w:rsidRDefault="006E2F1E" w:rsidP="00E161D1">
            <w:pPr>
              <w:suppressAutoHyphens w:val="0"/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en-ZA"/>
              </w:rPr>
            </w:pPr>
          </w:p>
        </w:tc>
      </w:tr>
    </w:tbl>
    <w:p w14:paraId="5462DF65" w14:textId="77777777" w:rsidR="004B62D2" w:rsidRPr="00E0319A" w:rsidRDefault="004B62D2" w:rsidP="006E2F1E">
      <w:pPr>
        <w:autoSpaceDE w:val="0"/>
        <w:autoSpaceDN w:val="0"/>
        <w:adjustRightInd w:val="0"/>
        <w:contextualSpacing/>
        <w:jc w:val="left"/>
        <w:rPr>
          <w:rFonts w:cs="Times New Roman"/>
          <w:b/>
        </w:rPr>
      </w:pPr>
    </w:p>
    <w:p w14:paraId="1D2E43C2" w14:textId="597E1119" w:rsidR="006E2F1E" w:rsidRPr="00E0319A" w:rsidRDefault="006E2F1E" w:rsidP="006E2F1E">
      <w:pPr>
        <w:autoSpaceDE w:val="0"/>
        <w:autoSpaceDN w:val="0"/>
        <w:adjustRightInd w:val="0"/>
        <w:contextualSpacing/>
        <w:jc w:val="left"/>
        <w:rPr>
          <w:rFonts w:eastAsia="MS Mincho" w:cs="Times New Roman"/>
        </w:rPr>
      </w:pPr>
      <w:r w:rsidRPr="00E0319A">
        <w:rPr>
          <w:rFonts w:cs="Times New Roman"/>
          <w:b/>
        </w:rPr>
        <w:lastRenderedPageBreak/>
        <w:t xml:space="preserve">Table S1.2 </w:t>
      </w:r>
      <w:r w:rsidRPr="00E0319A">
        <w:rPr>
          <w:rFonts w:cs="Times New Roman"/>
        </w:rPr>
        <w:t xml:space="preserve">Mass-specific resting metabolic rates (RMR) and evaporative water loss (EWL) rate at high </w:t>
      </w:r>
      <w:r w:rsidRPr="00E0319A">
        <w:rPr>
          <w:rFonts w:cs="Times New Roman"/>
          <w:i/>
        </w:rPr>
        <w:t>T</w:t>
      </w:r>
      <w:r w:rsidRPr="00E0319A">
        <w:rPr>
          <w:rFonts w:cs="Times New Roman"/>
          <w:i/>
          <w:vertAlign w:val="subscript"/>
        </w:rPr>
        <w:t>a</w:t>
      </w:r>
      <w:r w:rsidRPr="00E0319A">
        <w:rPr>
          <w:rFonts w:cs="Times New Roman"/>
        </w:rPr>
        <w:t xml:space="preserve"> in red-billed Quelea subjected to four treatments of varying absolute humidity</w:t>
      </w:r>
      <w:r w:rsidRPr="00E0319A">
        <w:rPr>
          <w:rFonts w:eastAsia="MS Mincho" w:cs="Times New Roman"/>
        </w:rPr>
        <w:t>. Means, SD and N are reported</w:t>
      </w:r>
    </w:p>
    <w:tbl>
      <w:tblPr>
        <w:tblStyle w:val="TableGrid8"/>
        <w:tblpPr w:leftFromText="180" w:rightFromText="180" w:vertAnchor="text" w:horzAnchor="page" w:tblpX="1094" w:tblpY="171"/>
        <w:tblW w:w="101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3"/>
        <w:gridCol w:w="13"/>
        <w:gridCol w:w="2835"/>
        <w:gridCol w:w="1559"/>
        <w:gridCol w:w="1701"/>
        <w:gridCol w:w="1559"/>
        <w:gridCol w:w="2093"/>
      </w:tblGrid>
      <w:tr w:rsidR="006E2F1E" w:rsidRPr="00E0319A" w14:paraId="02288DF8" w14:textId="77777777" w:rsidTr="00E161D1">
        <w:trPr>
          <w:trHeight w:val="614"/>
        </w:trPr>
        <w:tc>
          <w:tcPr>
            <w:tcW w:w="413" w:type="dxa"/>
            <w:tcBorders>
              <w:top w:val="single" w:sz="18" w:space="0" w:color="auto"/>
              <w:bottom w:val="single" w:sz="18" w:space="0" w:color="auto"/>
            </w:tcBorders>
          </w:tcPr>
          <w:p w14:paraId="12EA3528" w14:textId="77777777" w:rsidR="006E2F1E" w:rsidRPr="00E0319A" w:rsidRDefault="006E2F1E" w:rsidP="00E161D1">
            <w:pPr>
              <w:suppressAutoHyphens w:val="0"/>
              <w:contextualSpacing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848" w:type="dxa"/>
            <w:gridSpan w:val="2"/>
            <w:tcBorders>
              <w:top w:val="single" w:sz="18" w:space="0" w:color="auto"/>
              <w:bottom w:val="single" w:sz="18" w:space="0" w:color="auto"/>
            </w:tcBorders>
          </w:tcPr>
          <w:p w14:paraId="3E06048A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Variable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18" w:space="0" w:color="auto"/>
            </w:tcBorders>
          </w:tcPr>
          <w:p w14:paraId="07E90724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b/>
                <w:lang w:eastAsia="en-ZA"/>
              </w:rPr>
              <w:t>6 g m</w:t>
            </w:r>
            <w:r w:rsidRPr="00E0319A">
              <w:rPr>
                <w:rFonts w:eastAsia="Times New Roman" w:cs="Times New Roman"/>
                <w:b/>
                <w:vertAlign w:val="superscript"/>
                <w:lang w:eastAsia="en-ZA"/>
              </w:rPr>
              <w:t>− 3</w:t>
            </w:r>
          </w:p>
        </w:tc>
        <w:tc>
          <w:tcPr>
            <w:tcW w:w="1701" w:type="dxa"/>
            <w:tcBorders>
              <w:top w:val="single" w:sz="18" w:space="0" w:color="auto"/>
              <w:bottom w:val="single" w:sz="18" w:space="0" w:color="auto"/>
            </w:tcBorders>
          </w:tcPr>
          <w:p w14:paraId="11C39DDD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b/>
                <w:lang w:eastAsia="en-ZA"/>
              </w:rPr>
              <w:t>13 g m</w:t>
            </w:r>
            <w:r w:rsidRPr="00E0319A">
              <w:rPr>
                <w:rFonts w:eastAsia="Times New Roman" w:cs="Times New Roman"/>
                <w:b/>
                <w:vertAlign w:val="superscript"/>
                <w:lang w:eastAsia="en-ZA"/>
              </w:rPr>
              <w:t>− 3</w:t>
            </w:r>
          </w:p>
        </w:tc>
        <w:tc>
          <w:tcPr>
            <w:tcW w:w="1559" w:type="dxa"/>
            <w:tcBorders>
              <w:top w:val="single" w:sz="18" w:space="0" w:color="auto"/>
              <w:bottom w:val="single" w:sz="18" w:space="0" w:color="auto"/>
            </w:tcBorders>
          </w:tcPr>
          <w:p w14:paraId="188BDA17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b/>
                <w:lang w:eastAsia="en-ZA"/>
              </w:rPr>
              <w:t>19 g m</w:t>
            </w:r>
            <w:r w:rsidRPr="00E0319A">
              <w:rPr>
                <w:rFonts w:eastAsia="Times New Roman" w:cs="Times New Roman"/>
                <w:b/>
                <w:vertAlign w:val="superscript"/>
                <w:lang w:eastAsia="en-ZA"/>
              </w:rPr>
              <w:t>− 3</w:t>
            </w:r>
          </w:p>
        </w:tc>
        <w:tc>
          <w:tcPr>
            <w:tcW w:w="2093" w:type="dxa"/>
            <w:tcBorders>
              <w:top w:val="single" w:sz="18" w:space="0" w:color="auto"/>
              <w:bottom w:val="single" w:sz="18" w:space="0" w:color="auto"/>
            </w:tcBorders>
          </w:tcPr>
          <w:p w14:paraId="483A5DAD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b/>
                <w:lang w:eastAsia="en-ZA"/>
              </w:rPr>
              <w:t>25 g m</w:t>
            </w:r>
            <w:r w:rsidRPr="00E0319A">
              <w:rPr>
                <w:rFonts w:eastAsia="Times New Roman" w:cs="Times New Roman"/>
                <w:b/>
                <w:vertAlign w:val="superscript"/>
                <w:lang w:eastAsia="en-ZA"/>
              </w:rPr>
              <w:t>− 3</w:t>
            </w:r>
          </w:p>
        </w:tc>
      </w:tr>
      <w:tr w:rsidR="006E2F1E" w:rsidRPr="00E0319A" w14:paraId="22A1DB14" w14:textId="77777777" w:rsidTr="00E161D1">
        <w:trPr>
          <w:trHeight w:val="153"/>
        </w:trPr>
        <w:tc>
          <w:tcPr>
            <w:tcW w:w="3261" w:type="dxa"/>
            <w:gridSpan w:val="3"/>
          </w:tcPr>
          <w:p w14:paraId="68DB0795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b/>
                <w:lang w:eastAsia="en-ZA"/>
              </w:rPr>
            </w:pPr>
            <w:r w:rsidRPr="00E0319A">
              <w:rPr>
                <w:rFonts w:eastAsia="Times New Roman" w:cs="Times New Roman"/>
                <w:b/>
                <w:lang w:eastAsia="en-ZA"/>
              </w:rPr>
              <w:t>RMR</w:t>
            </w:r>
          </w:p>
        </w:tc>
        <w:tc>
          <w:tcPr>
            <w:tcW w:w="1559" w:type="dxa"/>
          </w:tcPr>
          <w:p w14:paraId="35BECA94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</w:p>
        </w:tc>
        <w:tc>
          <w:tcPr>
            <w:tcW w:w="1701" w:type="dxa"/>
          </w:tcPr>
          <w:p w14:paraId="736E6C60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</w:p>
        </w:tc>
        <w:tc>
          <w:tcPr>
            <w:tcW w:w="1559" w:type="dxa"/>
          </w:tcPr>
          <w:p w14:paraId="6E408C31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</w:p>
        </w:tc>
        <w:tc>
          <w:tcPr>
            <w:tcW w:w="2093" w:type="dxa"/>
          </w:tcPr>
          <w:p w14:paraId="3D4F349A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</w:p>
        </w:tc>
      </w:tr>
      <w:tr w:rsidR="006E2F1E" w:rsidRPr="00E0319A" w14:paraId="120B2C70" w14:textId="77777777" w:rsidTr="00E161D1">
        <w:trPr>
          <w:trHeight w:val="151"/>
        </w:trPr>
        <w:tc>
          <w:tcPr>
            <w:tcW w:w="413" w:type="dxa"/>
          </w:tcPr>
          <w:p w14:paraId="365E4DA8" w14:textId="77777777" w:rsidR="006E2F1E" w:rsidRPr="00E0319A" w:rsidRDefault="006E2F1E" w:rsidP="00E161D1">
            <w:pPr>
              <w:suppressAutoHyphens w:val="0"/>
              <w:contextualSpacing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848" w:type="dxa"/>
            <w:gridSpan w:val="2"/>
          </w:tcPr>
          <w:p w14:paraId="5AD5F322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Min. RMR (</w:t>
            </w:r>
            <w:proofErr w:type="spellStart"/>
            <w:r w:rsidRPr="00E0319A">
              <w:rPr>
                <w:rFonts w:eastAsia="Times New Roman" w:cs="Times New Roman"/>
                <w:lang w:eastAsia="en-ZA"/>
              </w:rPr>
              <w:t>mW</w:t>
            </w:r>
            <w:proofErr w:type="spellEnd"/>
            <w:r w:rsidRPr="00E0319A">
              <w:rPr>
                <w:rFonts w:eastAsia="Times New Roman" w:cs="Times New Roman"/>
                <w:lang w:eastAsia="en-ZA"/>
              </w:rPr>
              <w:t xml:space="preserve"> g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>)</w:t>
            </w:r>
          </w:p>
        </w:tc>
        <w:tc>
          <w:tcPr>
            <w:tcW w:w="1559" w:type="dxa"/>
          </w:tcPr>
          <w:p w14:paraId="5CDD35AB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15.6±2.2 (10)</w:t>
            </w:r>
          </w:p>
        </w:tc>
        <w:tc>
          <w:tcPr>
            <w:tcW w:w="1701" w:type="dxa"/>
          </w:tcPr>
          <w:p w14:paraId="2D60C48D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14.7±1.4 (10)</w:t>
            </w:r>
          </w:p>
        </w:tc>
        <w:tc>
          <w:tcPr>
            <w:tcW w:w="1559" w:type="dxa"/>
          </w:tcPr>
          <w:p w14:paraId="7461307C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16.4±2.7 (10)</w:t>
            </w:r>
          </w:p>
        </w:tc>
        <w:tc>
          <w:tcPr>
            <w:tcW w:w="2093" w:type="dxa"/>
          </w:tcPr>
          <w:p w14:paraId="4F8DE807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16.1±2.1 (10)</w:t>
            </w:r>
          </w:p>
        </w:tc>
      </w:tr>
      <w:tr w:rsidR="006E2F1E" w:rsidRPr="00E0319A" w14:paraId="0B93A973" w14:textId="77777777" w:rsidTr="00E161D1">
        <w:trPr>
          <w:trHeight w:val="148"/>
        </w:trPr>
        <w:tc>
          <w:tcPr>
            <w:tcW w:w="413" w:type="dxa"/>
          </w:tcPr>
          <w:p w14:paraId="51B47AA3" w14:textId="77777777" w:rsidR="006E2F1E" w:rsidRPr="00E0319A" w:rsidRDefault="006E2F1E" w:rsidP="00E161D1">
            <w:pPr>
              <w:suppressAutoHyphens w:val="0"/>
              <w:contextualSpacing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848" w:type="dxa"/>
            <w:gridSpan w:val="2"/>
          </w:tcPr>
          <w:p w14:paraId="13D190AA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RMR slope (</w:t>
            </w:r>
            <w:proofErr w:type="spellStart"/>
            <w:r w:rsidRPr="00E0319A">
              <w:rPr>
                <w:rFonts w:eastAsia="Times New Roman" w:cs="Times New Roman"/>
                <w:lang w:eastAsia="en-ZA"/>
              </w:rPr>
              <w:t>mW</w:t>
            </w:r>
            <w:proofErr w:type="spellEnd"/>
            <w:r w:rsidRPr="00E0319A">
              <w:rPr>
                <w:rFonts w:eastAsia="Times New Roman" w:cs="Times New Roman"/>
                <w:lang w:eastAsia="en-ZA"/>
              </w:rPr>
              <w:t xml:space="preserve"> g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 xml:space="preserve">-1 </w:t>
            </w:r>
            <w:r w:rsidRPr="00E0319A">
              <w:rPr>
                <w:rFonts w:eastAsia="Times New Roman" w:cs="Times New Roman"/>
                <w:lang w:eastAsia="en-ZA"/>
              </w:rPr>
              <w:t>°C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>)</w:t>
            </w:r>
          </w:p>
        </w:tc>
        <w:tc>
          <w:tcPr>
            <w:tcW w:w="1559" w:type="dxa"/>
          </w:tcPr>
          <w:p w14:paraId="69A78E3D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1.8</w:t>
            </w:r>
          </w:p>
        </w:tc>
        <w:tc>
          <w:tcPr>
            <w:tcW w:w="1701" w:type="dxa"/>
          </w:tcPr>
          <w:p w14:paraId="5C08BB1C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1.7</w:t>
            </w:r>
          </w:p>
        </w:tc>
        <w:tc>
          <w:tcPr>
            <w:tcW w:w="1559" w:type="dxa"/>
          </w:tcPr>
          <w:p w14:paraId="55FF122A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1.4</w:t>
            </w:r>
          </w:p>
        </w:tc>
        <w:tc>
          <w:tcPr>
            <w:tcW w:w="2093" w:type="dxa"/>
          </w:tcPr>
          <w:p w14:paraId="3568ABCD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0.7</w:t>
            </w:r>
          </w:p>
        </w:tc>
      </w:tr>
      <w:tr w:rsidR="006E2F1E" w:rsidRPr="00E0319A" w14:paraId="2A3E86F7" w14:textId="77777777" w:rsidTr="00E161D1">
        <w:trPr>
          <w:trHeight w:val="148"/>
        </w:trPr>
        <w:tc>
          <w:tcPr>
            <w:tcW w:w="413" w:type="dxa"/>
          </w:tcPr>
          <w:p w14:paraId="3AD84950" w14:textId="77777777" w:rsidR="006E2F1E" w:rsidRPr="00E0319A" w:rsidRDefault="006E2F1E" w:rsidP="00E161D1">
            <w:pPr>
              <w:suppressAutoHyphens w:val="0"/>
              <w:contextualSpacing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848" w:type="dxa"/>
            <w:gridSpan w:val="2"/>
          </w:tcPr>
          <w:p w14:paraId="1681662B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Max. RMR (</w:t>
            </w:r>
            <w:proofErr w:type="spellStart"/>
            <w:r w:rsidRPr="00E0319A">
              <w:rPr>
                <w:rFonts w:eastAsia="Times New Roman" w:cs="Times New Roman"/>
                <w:lang w:eastAsia="en-ZA"/>
              </w:rPr>
              <w:t>mW</w:t>
            </w:r>
            <w:proofErr w:type="spellEnd"/>
            <w:r w:rsidRPr="00E0319A">
              <w:rPr>
                <w:rFonts w:eastAsia="Times New Roman" w:cs="Times New Roman"/>
                <w:lang w:eastAsia="en-ZA"/>
              </w:rPr>
              <w:t xml:space="preserve"> g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>)</w:t>
            </w:r>
          </w:p>
        </w:tc>
        <w:tc>
          <w:tcPr>
            <w:tcW w:w="1559" w:type="dxa"/>
          </w:tcPr>
          <w:p w14:paraId="7D394CDE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27.8±4.7 (7)</w:t>
            </w:r>
          </w:p>
        </w:tc>
        <w:tc>
          <w:tcPr>
            <w:tcW w:w="1701" w:type="dxa"/>
          </w:tcPr>
          <w:p w14:paraId="1A46EB45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32.1 (1)</w:t>
            </w:r>
          </w:p>
          <w:p w14:paraId="2DBC6AE4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16.8±6.0 (10)</w:t>
            </w:r>
          </w:p>
        </w:tc>
        <w:tc>
          <w:tcPr>
            <w:tcW w:w="1559" w:type="dxa"/>
          </w:tcPr>
          <w:p w14:paraId="305D88D7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27.2±4.4(6)</w:t>
            </w:r>
          </w:p>
        </w:tc>
        <w:tc>
          <w:tcPr>
            <w:tcW w:w="2093" w:type="dxa"/>
          </w:tcPr>
          <w:p w14:paraId="0F577C0C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27.7±5.3 (7)</w:t>
            </w:r>
          </w:p>
        </w:tc>
      </w:tr>
      <w:tr w:rsidR="006E2F1E" w:rsidRPr="00E0319A" w14:paraId="403DC7F6" w14:textId="77777777" w:rsidTr="00E161D1">
        <w:trPr>
          <w:trHeight w:val="151"/>
        </w:trPr>
        <w:tc>
          <w:tcPr>
            <w:tcW w:w="413" w:type="dxa"/>
          </w:tcPr>
          <w:p w14:paraId="3BCC8AD2" w14:textId="77777777" w:rsidR="006E2F1E" w:rsidRPr="00E0319A" w:rsidRDefault="006E2F1E" w:rsidP="00E161D1">
            <w:pPr>
              <w:suppressAutoHyphens w:val="0"/>
              <w:contextualSpacing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848" w:type="dxa"/>
            <w:gridSpan w:val="2"/>
          </w:tcPr>
          <w:p w14:paraId="30F67301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Min. EWL (mg h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 xml:space="preserve"> g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>)</w:t>
            </w:r>
          </w:p>
        </w:tc>
        <w:tc>
          <w:tcPr>
            <w:tcW w:w="1559" w:type="dxa"/>
          </w:tcPr>
          <w:p w14:paraId="79A6C999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spacing w:val="2"/>
                <w:shd w:val="clear" w:color="auto" w:fill="FFFFFF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8.2±2.8 (10)</w:t>
            </w:r>
          </w:p>
        </w:tc>
        <w:tc>
          <w:tcPr>
            <w:tcW w:w="1701" w:type="dxa"/>
          </w:tcPr>
          <w:p w14:paraId="0E90E36D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5.0±1.3 (10)</w:t>
            </w:r>
          </w:p>
        </w:tc>
        <w:tc>
          <w:tcPr>
            <w:tcW w:w="1559" w:type="dxa"/>
          </w:tcPr>
          <w:p w14:paraId="67719533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5.7±2.0 (10)</w:t>
            </w:r>
          </w:p>
        </w:tc>
        <w:tc>
          <w:tcPr>
            <w:tcW w:w="2093" w:type="dxa"/>
          </w:tcPr>
          <w:p w14:paraId="0B75C61C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8.0±1.5 (10)</w:t>
            </w:r>
          </w:p>
        </w:tc>
      </w:tr>
      <w:tr w:rsidR="006E2F1E" w:rsidRPr="00E0319A" w14:paraId="5EC56404" w14:textId="77777777" w:rsidTr="00E161D1">
        <w:trPr>
          <w:trHeight w:val="311"/>
        </w:trPr>
        <w:tc>
          <w:tcPr>
            <w:tcW w:w="413" w:type="dxa"/>
          </w:tcPr>
          <w:p w14:paraId="1D2CED27" w14:textId="77777777" w:rsidR="006E2F1E" w:rsidRPr="00E0319A" w:rsidRDefault="006E2F1E" w:rsidP="00E161D1">
            <w:pPr>
              <w:suppressAutoHyphens w:val="0"/>
              <w:contextualSpacing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</w:p>
        </w:tc>
        <w:tc>
          <w:tcPr>
            <w:tcW w:w="2848" w:type="dxa"/>
            <w:gridSpan w:val="2"/>
          </w:tcPr>
          <w:p w14:paraId="5F92C144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EWL slope (mg h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 xml:space="preserve"> g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 xml:space="preserve"> °C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>)</w:t>
            </w:r>
          </w:p>
        </w:tc>
        <w:tc>
          <w:tcPr>
            <w:tcW w:w="1559" w:type="dxa"/>
          </w:tcPr>
          <w:p w14:paraId="1C0D2E37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3.6</w:t>
            </w:r>
          </w:p>
        </w:tc>
        <w:tc>
          <w:tcPr>
            <w:tcW w:w="1701" w:type="dxa"/>
          </w:tcPr>
          <w:p w14:paraId="40B2A5A9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2.18</w:t>
            </w:r>
          </w:p>
        </w:tc>
        <w:tc>
          <w:tcPr>
            <w:tcW w:w="1559" w:type="dxa"/>
          </w:tcPr>
          <w:p w14:paraId="208A0848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4.11</w:t>
            </w:r>
          </w:p>
        </w:tc>
        <w:tc>
          <w:tcPr>
            <w:tcW w:w="2093" w:type="dxa"/>
          </w:tcPr>
          <w:p w14:paraId="6A6C7B5C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3.63</w:t>
            </w:r>
          </w:p>
        </w:tc>
      </w:tr>
      <w:tr w:rsidR="006E2F1E" w:rsidRPr="00E0319A" w14:paraId="49D7C6A5" w14:textId="77777777" w:rsidTr="00E161D1">
        <w:trPr>
          <w:trHeight w:val="148"/>
        </w:trPr>
        <w:tc>
          <w:tcPr>
            <w:tcW w:w="426" w:type="dxa"/>
            <w:gridSpan w:val="2"/>
            <w:tcBorders>
              <w:bottom w:val="single" w:sz="18" w:space="0" w:color="auto"/>
            </w:tcBorders>
          </w:tcPr>
          <w:p w14:paraId="559AE75C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</w:p>
        </w:tc>
        <w:tc>
          <w:tcPr>
            <w:tcW w:w="2835" w:type="dxa"/>
            <w:tcBorders>
              <w:bottom w:val="single" w:sz="18" w:space="0" w:color="auto"/>
            </w:tcBorders>
          </w:tcPr>
          <w:p w14:paraId="32AAA291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Max. EWL (mg h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 xml:space="preserve"> g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-1</w:t>
            </w:r>
            <w:r w:rsidRPr="00E0319A">
              <w:rPr>
                <w:rFonts w:eastAsia="Times New Roman" w:cs="Times New Roman"/>
                <w:lang w:eastAsia="en-ZA"/>
              </w:rPr>
              <w:t>)</w:t>
            </w: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572B6EF7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51.8±7.2 (7)</w:t>
            </w:r>
          </w:p>
        </w:tc>
        <w:tc>
          <w:tcPr>
            <w:tcW w:w="1701" w:type="dxa"/>
            <w:tcBorders>
              <w:bottom w:val="single" w:sz="18" w:space="0" w:color="auto"/>
            </w:tcBorders>
          </w:tcPr>
          <w:p w14:paraId="384CCEDA" w14:textId="77777777" w:rsidR="006E2F1E" w:rsidRPr="00E0319A" w:rsidRDefault="006E2F1E" w:rsidP="00E161D1">
            <w:pPr>
              <w:suppressAutoHyphens w:val="0"/>
              <w:spacing w:line="240" w:lineRule="auto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60.3 (1)</w:t>
            </w:r>
          </w:p>
          <w:p w14:paraId="75A841DB" w14:textId="77777777" w:rsidR="006E2F1E" w:rsidRPr="00E0319A" w:rsidRDefault="006E2F1E" w:rsidP="00E161D1">
            <w:pPr>
              <w:suppressAutoHyphens w:val="0"/>
              <w:spacing w:line="240" w:lineRule="auto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57.4±10.0 (10)</w:t>
            </w:r>
          </w:p>
        </w:tc>
        <w:tc>
          <w:tcPr>
            <w:tcW w:w="1559" w:type="dxa"/>
            <w:tcBorders>
              <w:bottom w:val="single" w:sz="18" w:space="0" w:color="auto"/>
            </w:tcBorders>
          </w:tcPr>
          <w:p w14:paraId="52F36565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52.4±8.1 (10)</w:t>
            </w:r>
          </w:p>
        </w:tc>
        <w:tc>
          <w:tcPr>
            <w:tcW w:w="2093" w:type="dxa"/>
            <w:tcBorders>
              <w:bottom w:val="single" w:sz="18" w:space="0" w:color="auto"/>
            </w:tcBorders>
          </w:tcPr>
          <w:p w14:paraId="5E85B0AD" w14:textId="77777777" w:rsidR="006E2F1E" w:rsidRPr="00E0319A" w:rsidRDefault="006E2F1E" w:rsidP="00E161D1">
            <w:pPr>
              <w:suppressAutoHyphens w:val="0"/>
              <w:contextualSpacing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45.9±11.9 (7)</w:t>
            </w:r>
          </w:p>
        </w:tc>
      </w:tr>
    </w:tbl>
    <w:p w14:paraId="75EC940F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  <w:r w:rsidRPr="00E0319A">
        <w:rPr>
          <w:rFonts w:eastAsia="Calibri" w:cs="Times New Roman"/>
          <w:szCs w:val="22"/>
          <w:lang w:val="en-GB"/>
        </w:rPr>
        <w:t xml:space="preserve">                                                                                                                                                                    </w:t>
      </w:r>
    </w:p>
    <w:p w14:paraId="0FF907C7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5FAC083A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65C475FB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3CEF0104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3806C055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760D5A76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7EB4896B" w14:textId="77777777" w:rsidR="00180DD8" w:rsidRPr="00E0319A" w:rsidRDefault="00180DD8" w:rsidP="00E0319A">
      <w:pPr>
        <w:rPr>
          <w:rFonts w:cs="Times New Roman"/>
          <w:lang w:val="en-GB"/>
        </w:rPr>
      </w:pPr>
    </w:p>
    <w:p w14:paraId="79545C0C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345C29E0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4EBF5768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1D89133D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2EB3D890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4487D824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2A7BB006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661CB2F0" w14:textId="77777777" w:rsidR="006E2F1E" w:rsidRPr="00E0319A" w:rsidRDefault="006E2F1E" w:rsidP="006E2F1E">
      <w:pPr>
        <w:rPr>
          <w:rFonts w:cs="Times New Roman"/>
          <w:lang w:val="en-GB"/>
        </w:rPr>
      </w:pPr>
    </w:p>
    <w:p w14:paraId="7CB12C97" w14:textId="77777777" w:rsidR="006E2F1E" w:rsidRPr="00E0319A" w:rsidRDefault="006E2F1E" w:rsidP="006E2F1E">
      <w:pPr>
        <w:rPr>
          <w:rFonts w:cs="Times New Roman"/>
          <w:lang w:val="en-GB"/>
        </w:rPr>
      </w:pPr>
    </w:p>
    <w:p w14:paraId="76099C71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 w:val="24"/>
          <w:lang w:val="en-GB"/>
        </w:rPr>
      </w:pPr>
      <w:r w:rsidRPr="00E0319A">
        <w:rPr>
          <w:rFonts w:eastAsia="Calibri" w:cs="Times New Roman"/>
          <w:sz w:val="24"/>
          <w:lang w:val="en-GB"/>
        </w:rPr>
        <w:lastRenderedPageBreak/>
        <w:t xml:space="preserve">Table S2.1 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>Tukey HSD post-hoc test comparing maximum body temperature values (</w:t>
      </w:r>
      <w:r w:rsidRPr="00E0319A">
        <w:rPr>
          <w:rFonts w:eastAsia="Calibri" w:cs="Times New Roman"/>
          <w:b w:val="0"/>
          <w:bCs w:val="0"/>
          <w:i/>
          <w:iCs/>
          <w:noProof/>
          <w:sz w:val="24"/>
          <w:lang w:val="en-GB"/>
        </w:rPr>
        <w:t>T</w:t>
      </w:r>
      <w:r w:rsidRPr="00E0319A">
        <w:rPr>
          <w:rFonts w:eastAsia="Calibri" w:cs="Times New Roman"/>
          <w:b w:val="0"/>
          <w:bCs w:val="0"/>
          <w:noProof/>
          <w:sz w:val="24"/>
          <w:vertAlign w:val="subscript"/>
          <w:lang w:val="en-GB"/>
        </w:rPr>
        <w:t>b</w:t>
      </w:r>
      <w:r w:rsidRPr="00E0319A">
        <w:rPr>
          <w:rFonts w:eastAsia="Calibri" w:cs="Times New Roman"/>
          <w:b w:val="0"/>
          <w:bCs w:val="0"/>
          <w:i/>
          <w:iCs/>
          <w:noProof/>
          <w:sz w:val="24"/>
          <w:lang w:val="en-GB"/>
        </w:rPr>
        <w:t>max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) for </w:t>
      </w:r>
      <w:r w:rsidRPr="00E0319A">
        <w:rPr>
          <w:rFonts w:eastAsia="Calibri" w:cs="Times New Roman"/>
          <w:b w:val="0"/>
          <w:bCs w:val="0"/>
          <w:i/>
          <w:noProof/>
          <w:sz w:val="24"/>
          <w:lang w:val="en-GB"/>
        </w:rPr>
        <w:t>Q.quelea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 exposed to increasing </w:t>
      </w:r>
      <w:r w:rsidRPr="00E0319A">
        <w:rPr>
          <w:rFonts w:eastAsia="Calibri" w:cs="Times New Roman"/>
          <w:b w:val="0"/>
          <w:bCs w:val="0"/>
          <w:i/>
          <w:iCs/>
          <w:noProof/>
          <w:sz w:val="24"/>
          <w:lang w:val="en-GB"/>
        </w:rPr>
        <w:t>T</w:t>
      </w:r>
      <w:r w:rsidRPr="00E0319A">
        <w:rPr>
          <w:rFonts w:eastAsia="Calibri" w:cs="Times New Roman"/>
          <w:b w:val="0"/>
          <w:bCs w:val="0"/>
          <w:noProof/>
          <w:sz w:val="24"/>
          <w:vertAlign w:val="subscript"/>
          <w:lang w:val="en-GB"/>
        </w:rPr>
        <w:t>air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 at four different absolute humidity treatments (6</w:t>
      </w:r>
      <w:r w:rsidRPr="00E0319A">
        <w:rPr>
          <w:rFonts w:eastAsia="Calibri" w:cs="Times New Roman"/>
          <w:b w:val="0"/>
          <w:bCs w:val="0"/>
          <w:sz w:val="24"/>
          <w:lang w:val="en-GB"/>
        </w:rPr>
        <w:t>, 13, 19 and 25 g m</w:t>
      </w:r>
      <w:r w:rsidRPr="00E0319A">
        <w:rPr>
          <w:rFonts w:eastAsia="Calibri" w:cs="Times New Roman"/>
          <w:b w:val="0"/>
          <w:bCs w:val="0"/>
          <w:sz w:val="24"/>
          <w:vertAlign w:val="superscript"/>
          <w:lang w:val="en-GB"/>
        </w:rPr>
        <w:t>− 3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>). Significant difference is indicated by bold p-values (p&lt;0.05). Upper and lower confidence limits (95%) of the honest significant difference (HSD) are provided.</w:t>
      </w:r>
    </w:p>
    <w:tbl>
      <w:tblPr>
        <w:tblStyle w:val="TableGrid9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00"/>
        <w:gridCol w:w="960"/>
        <w:gridCol w:w="1010"/>
        <w:gridCol w:w="1134"/>
        <w:gridCol w:w="1134"/>
      </w:tblGrid>
      <w:tr w:rsidR="006E2F1E" w:rsidRPr="00E0319A" w14:paraId="3A1665A9" w14:textId="77777777" w:rsidTr="00E161D1">
        <w:trPr>
          <w:trHeight w:val="288"/>
        </w:trPr>
        <w:tc>
          <w:tcPr>
            <w:tcW w:w="3100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69C3938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</w:p>
        </w:tc>
        <w:tc>
          <w:tcPr>
            <w:tcW w:w="960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0EFFCB9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HSD</w:t>
            </w:r>
          </w:p>
        </w:tc>
        <w:tc>
          <w:tcPr>
            <w:tcW w:w="1010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0632D52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 xml:space="preserve">95% CI </w:t>
            </w:r>
          </w:p>
          <w:p w14:paraId="6728C6F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lower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22668EC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 xml:space="preserve">95% CI </w:t>
            </w:r>
          </w:p>
          <w:p w14:paraId="537F80D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upper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5D7DB1A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p-value</w:t>
            </w:r>
          </w:p>
        </w:tc>
      </w:tr>
      <w:tr w:rsidR="006E2F1E" w:rsidRPr="00E0319A" w14:paraId="3D171D69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0846CB2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hideMark/>
          </w:tcPr>
          <w:p w14:paraId="1EEB7673" w14:textId="77777777" w:rsidR="006E2F1E" w:rsidRPr="00E0319A" w:rsidRDefault="006E2F1E" w:rsidP="00E161D1">
            <w:pPr>
              <w:tabs>
                <w:tab w:val="decimal" w:pos="155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</w:t>
            </w:r>
          </w:p>
        </w:tc>
        <w:tc>
          <w:tcPr>
            <w:tcW w:w="1010" w:type="dxa"/>
            <w:noWrap/>
            <w:hideMark/>
          </w:tcPr>
          <w:p w14:paraId="4A2BDBD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-0.36</w:t>
            </w:r>
          </w:p>
        </w:tc>
        <w:tc>
          <w:tcPr>
            <w:tcW w:w="1134" w:type="dxa"/>
            <w:noWrap/>
            <w:hideMark/>
          </w:tcPr>
          <w:p w14:paraId="0F9E8F12" w14:textId="77777777" w:rsidR="006E2F1E" w:rsidRPr="00E0319A" w:rsidRDefault="006E2F1E" w:rsidP="00E161D1">
            <w:pPr>
              <w:tabs>
                <w:tab w:val="decimal" w:pos="2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0.56</w:t>
            </w:r>
          </w:p>
        </w:tc>
        <w:tc>
          <w:tcPr>
            <w:tcW w:w="1134" w:type="dxa"/>
            <w:noWrap/>
            <w:hideMark/>
          </w:tcPr>
          <w:p w14:paraId="50E35A96" w14:textId="77777777" w:rsidR="006E2F1E" w:rsidRPr="00E0319A" w:rsidRDefault="006E2F1E" w:rsidP="00E161D1">
            <w:pPr>
              <w:tabs>
                <w:tab w:val="decimal" w:pos="317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0.94</w:t>
            </w:r>
          </w:p>
        </w:tc>
      </w:tr>
      <w:tr w:rsidR="006E2F1E" w:rsidRPr="00E0319A" w14:paraId="7357E61E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3AD014B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hideMark/>
          </w:tcPr>
          <w:p w14:paraId="5BB7ACEF" w14:textId="77777777" w:rsidR="006E2F1E" w:rsidRPr="00E0319A" w:rsidRDefault="006E2F1E" w:rsidP="00E161D1">
            <w:pPr>
              <w:tabs>
                <w:tab w:val="decimal" w:pos="155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0.04</w:t>
            </w:r>
          </w:p>
        </w:tc>
        <w:tc>
          <w:tcPr>
            <w:tcW w:w="1010" w:type="dxa"/>
            <w:noWrap/>
            <w:hideMark/>
          </w:tcPr>
          <w:p w14:paraId="307241B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-0.43</w:t>
            </w:r>
          </w:p>
        </w:tc>
        <w:tc>
          <w:tcPr>
            <w:tcW w:w="1134" w:type="dxa"/>
            <w:noWrap/>
            <w:hideMark/>
          </w:tcPr>
          <w:p w14:paraId="2A4FCABF" w14:textId="77777777" w:rsidR="006E2F1E" w:rsidRPr="00E0319A" w:rsidRDefault="006E2F1E" w:rsidP="00E161D1">
            <w:pPr>
              <w:tabs>
                <w:tab w:val="decimal" w:pos="2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0.51</w:t>
            </w:r>
          </w:p>
        </w:tc>
        <w:tc>
          <w:tcPr>
            <w:tcW w:w="1134" w:type="dxa"/>
            <w:noWrap/>
            <w:hideMark/>
          </w:tcPr>
          <w:p w14:paraId="5221BCE1" w14:textId="77777777" w:rsidR="006E2F1E" w:rsidRPr="00E0319A" w:rsidRDefault="006E2F1E" w:rsidP="00E161D1">
            <w:pPr>
              <w:tabs>
                <w:tab w:val="decimal" w:pos="317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0.99</w:t>
            </w:r>
          </w:p>
        </w:tc>
      </w:tr>
      <w:tr w:rsidR="006E2F1E" w:rsidRPr="00E0319A" w14:paraId="30917D4F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0E23F9B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hideMark/>
          </w:tcPr>
          <w:p w14:paraId="152EF19E" w14:textId="77777777" w:rsidR="006E2F1E" w:rsidRPr="00E0319A" w:rsidRDefault="006E2F1E" w:rsidP="00E161D1">
            <w:pPr>
              <w:tabs>
                <w:tab w:val="decimal" w:pos="155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0.34</w:t>
            </w:r>
          </w:p>
        </w:tc>
        <w:tc>
          <w:tcPr>
            <w:tcW w:w="1010" w:type="dxa"/>
            <w:noWrap/>
            <w:hideMark/>
          </w:tcPr>
          <w:p w14:paraId="44F7E69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-0.13</w:t>
            </w:r>
          </w:p>
        </w:tc>
        <w:tc>
          <w:tcPr>
            <w:tcW w:w="1134" w:type="dxa"/>
            <w:noWrap/>
            <w:hideMark/>
          </w:tcPr>
          <w:p w14:paraId="7556A897" w14:textId="77777777" w:rsidR="006E2F1E" w:rsidRPr="00E0319A" w:rsidRDefault="006E2F1E" w:rsidP="00E161D1">
            <w:pPr>
              <w:tabs>
                <w:tab w:val="decimal" w:pos="2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0.80</w:t>
            </w:r>
          </w:p>
        </w:tc>
        <w:tc>
          <w:tcPr>
            <w:tcW w:w="1134" w:type="dxa"/>
            <w:noWrap/>
            <w:hideMark/>
          </w:tcPr>
          <w:p w14:paraId="188E925B" w14:textId="77777777" w:rsidR="006E2F1E" w:rsidRPr="00E0319A" w:rsidRDefault="006E2F1E" w:rsidP="00E161D1">
            <w:pPr>
              <w:tabs>
                <w:tab w:val="decimal" w:pos="317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0.22</w:t>
            </w:r>
          </w:p>
        </w:tc>
      </w:tr>
      <w:tr w:rsidR="006E2F1E" w:rsidRPr="00E0319A" w14:paraId="7AC200EF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588107C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hideMark/>
          </w:tcPr>
          <w:p w14:paraId="69145374" w14:textId="77777777" w:rsidR="006E2F1E" w:rsidRPr="00E0319A" w:rsidRDefault="006E2F1E" w:rsidP="00E161D1">
            <w:pPr>
              <w:tabs>
                <w:tab w:val="decimal" w:pos="155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-0.06</w:t>
            </w:r>
          </w:p>
        </w:tc>
        <w:tc>
          <w:tcPr>
            <w:tcW w:w="1010" w:type="dxa"/>
            <w:noWrap/>
            <w:hideMark/>
          </w:tcPr>
          <w:p w14:paraId="4BD2742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-0.53</w:t>
            </w:r>
          </w:p>
        </w:tc>
        <w:tc>
          <w:tcPr>
            <w:tcW w:w="1134" w:type="dxa"/>
            <w:noWrap/>
            <w:hideMark/>
          </w:tcPr>
          <w:p w14:paraId="63BE4B3D" w14:textId="77777777" w:rsidR="006E2F1E" w:rsidRPr="00E0319A" w:rsidRDefault="006E2F1E" w:rsidP="00E161D1">
            <w:pPr>
              <w:tabs>
                <w:tab w:val="decimal" w:pos="2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0.41</w:t>
            </w:r>
          </w:p>
        </w:tc>
        <w:tc>
          <w:tcPr>
            <w:tcW w:w="1134" w:type="dxa"/>
            <w:noWrap/>
            <w:hideMark/>
          </w:tcPr>
          <w:p w14:paraId="16594BEA" w14:textId="77777777" w:rsidR="006E2F1E" w:rsidRPr="00E0319A" w:rsidRDefault="006E2F1E" w:rsidP="00E161D1">
            <w:pPr>
              <w:tabs>
                <w:tab w:val="decimal" w:pos="317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0.99</w:t>
            </w:r>
          </w:p>
        </w:tc>
      </w:tr>
      <w:tr w:rsidR="006E2F1E" w:rsidRPr="00E0319A" w14:paraId="1590EA4F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7FAAC21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hideMark/>
          </w:tcPr>
          <w:p w14:paraId="54E5C4F3" w14:textId="77777777" w:rsidR="006E2F1E" w:rsidRPr="00E0319A" w:rsidRDefault="006E2F1E" w:rsidP="00E161D1">
            <w:pPr>
              <w:tabs>
                <w:tab w:val="decimal" w:pos="155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0.24</w:t>
            </w:r>
          </w:p>
        </w:tc>
        <w:tc>
          <w:tcPr>
            <w:tcW w:w="1010" w:type="dxa"/>
            <w:noWrap/>
            <w:hideMark/>
          </w:tcPr>
          <w:p w14:paraId="0DC1863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-0.23</w:t>
            </w:r>
          </w:p>
        </w:tc>
        <w:tc>
          <w:tcPr>
            <w:tcW w:w="1134" w:type="dxa"/>
            <w:noWrap/>
            <w:hideMark/>
          </w:tcPr>
          <w:p w14:paraId="54465042" w14:textId="77777777" w:rsidR="006E2F1E" w:rsidRPr="00E0319A" w:rsidRDefault="006E2F1E" w:rsidP="00E161D1">
            <w:pPr>
              <w:tabs>
                <w:tab w:val="decimal" w:pos="2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0.71</w:t>
            </w:r>
          </w:p>
        </w:tc>
        <w:tc>
          <w:tcPr>
            <w:tcW w:w="1134" w:type="dxa"/>
            <w:noWrap/>
            <w:hideMark/>
          </w:tcPr>
          <w:p w14:paraId="2881C5E0" w14:textId="77777777" w:rsidR="006E2F1E" w:rsidRPr="00E0319A" w:rsidRDefault="006E2F1E" w:rsidP="00E161D1">
            <w:pPr>
              <w:tabs>
                <w:tab w:val="decimal" w:pos="317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0.52</w:t>
            </w:r>
          </w:p>
        </w:tc>
      </w:tr>
      <w:tr w:rsidR="006E2F1E" w:rsidRPr="00E0319A" w14:paraId="081BF4B5" w14:textId="77777777" w:rsidTr="00E161D1">
        <w:trPr>
          <w:trHeight w:val="324"/>
        </w:trPr>
        <w:tc>
          <w:tcPr>
            <w:tcW w:w="3100" w:type="dxa"/>
            <w:tcBorders>
              <w:bottom w:val="single" w:sz="18" w:space="0" w:color="auto"/>
            </w:tcBorders>
            <w:noWrap/>
            <w:hideMark/>
          </w:tcPr>
          <w:p w14:paraId="73799A8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tcBorders>
              <w:bottom w:val="single" w:sz="18" w:space="0" w:color="auto"/>
            </w:tcBorders>
            <w:noWrap/>
            <w:hideMark/>
          </w:tcPr>
          <w:p w14:paraId="1B2B5331" w14:textId="77777777" w:rsidR="006E2F1E" w:rsidRPr="00E0319A" w:rsidRDefault="006E2F1E" w:rsidP="00E161D1">
            <w:pPr>
              <w:tabs>
                <w:tab w:val="decimal" w:pos="155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0.3</w:t>
            </w:r>
          </w:p>
        </w:tc>
        <w:tc>
          <w:tcPr>
            <w:tcW w:w="1010" w:type="dxa"/>
            <w:tcBorders>
              <w:bottom w:val="single" w:sz="18" w:space="0" w:color="auto"/>
            </w:tcBorders>
            <w:noWrap/>
            <w:hideMark/>
          </w:tcPr>
          <w:p w14:paraId="6823403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-0.17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hideMark/>
          </w:tcPr>
          <w:p w14:paraId="2B634769" w14:textId="77777777" w:rsidR="006E2F1E" w:rsidRPr="00E0319A" w:rsidRDefault="006E2F1E" w:rsidP="00E161D1">
            <w:pPr>
              <w:tabs>
                <w:tab w:val="decimal" w:pos="2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0.77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hideMark/>
          </w:tcPr>
          <w:p w14:paraId="1AB76149" w14:textId="77777777" w:rsidR="006E2F1E" w:rsidRPr="00E0319A" w:rsidRDefault="006E2F1E" w:rsidP="00E161D1">
            <w:pPr>
              <w:tabs>
                <w:tab w:val="decimal" w:pos="317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0.33</w:t>
            </w:r>
          </w:p>
        </w:tc>
      </w:tr>
    </w:tbl>
    <w:p w14:paraId="3387664C" w14:textId="77777777" w:rsidR="006E2F1E" w:rsidRPr="00E0319A" w:rsidRDefault="006E2F1E" w:rsidP="006E2F1E">
      <w:pPr>
        <w:keepNext/>
        <w:suppressAutoHyphens w:val="0"/>
        <w:spacing w:before="240" w:after="200"/>
        <w:jc w:val="left"/>
        <w:rPr>
          <w:rFonts w:eastAsia="Calibri" w:cs="Times New Roman"/>
          <w:b/>
          <w:bCs/>
          <w:sz w:val="22"/>
          <w:szCs w:val="22"/>
          <w:lang w:val="en-GB"/>
        </w:rPr>
      </w:pPr>
    </w:p>
    <w:p w14:paraId="6C6C4155" w14:textId="77777777" w:rsidR="006E2F1E" w:rsidRPr="00E0319A" w:rsidRDefault="006E2F1E" w:rsidP="006E2F1E">
      <w:pPr>
        <w:keepNext/>
        <w:suppressAutoHyphens w:val="0"/>
        <w:spacing w:before="240" w:after="200"/>
        <w:jc w:val="left"/>
        <w:rPr>
          <w:rFonts w:eastAsia="Calibri" w:cs="Times New Roman"/>
          <w:bCs/>
          <w:lang w:val="en-GB"/>
        </w:rPr>
      </w:pPr>
      <w:r w:rsidRPr="00E0319A">
        <w:rPr>
          <w:rFonts w:eastAsia="Calibri" w:cs="Times New Roman"/>
          <w:b/>
          <w:bCs/>
          <w:lang w:val="en-GB"/>
        </w:rPr>
        <w:t xml:space="preserve">Table S2.2 </w:t>
      </w:r>
      <w:r w:rsidRPr="00E0319A">
        <w:rPr>
          <w:rFonts w:eastAsia="Calibri" w:cs="Times New Roman"/>
          <w:bCs/>
          <w:noProof/>
          <w:lang w:val="en-GB"/>
        </w:rPr>
        <w:t xml:space="preserve">Tukey HSD post-hoc test comparing heat tolerance limit  (HTL) for </w:t>
      </w:r>
      <w:r w:rsidRPr="00E0319A">
        <w:rPr>
          <w:rFonts w:eastAsia="Calibri" w:cs="Times New Roman"/>
          <w:bCs/>
          <w:i/>
          <w:noProof/>
          <w:lang w:val="en-GB"/>
        </w:rPr>
        <w:t>Q.quelea</w:t>
      </w:r>
      <w:r w:rsidRPr="00E0319A">
        <w:rPr>
          <w:rFonts w:eastAsia="Calibri" w:cs="Times New Roman"/>
          <w:bCs/>
          <w:noProof/>
          <w:lang w:val="en-GB"/>
        </w:rPr>
        <w:t xml:space="preserve"> exposed to increasing </w:t>
      </w:r>
      <w:r w:rsidRPr="00E0319A">
        <w:rPr>
          <w:rFonts w:eastAsia="Calibri" w:cs="Times New Roman"/>
          <w:i/>
          <w:iCs/>
          <w:noProof/>
          <w:lang w:val="en-GB"/>
        </w:rPr>
        <w:t>T</w:t>
      </w:r>
      <w:r w:rsidRPr="00E0319A">
        <w:rPr>
          <w:rFonts w:eastAsia="Calibri" w:cs="Times New Roman"/>
          <w:noProof/>
          <w:vertAlign w:val="subscript"/>
          <w:lang w:val="en-GB"/>
        </w:rPr>
        <w:t>air</w:t>
      </w:r>
      <w:r w:rsidRPr="00E0319A">
        <w:rPr>
          <w:rFonts w:eastAsia="Calibri" w:cs="Times New Roman"/>
          <w:bCs/>
          <w:noProof/>
          <w:lang w:val="en-GB"/>
        </w:rPr>
        <w:t xml:space="preserve"> at four different absolute humidity treatments (6</w:t>
      </w:r>
      <w:r w:rsidRPr="00E0319A">
        <w:rPr>
          <w:rFonts w:eastAsia="Calibri" w:cs="Times New Roman"/>
          <w:bCs/>
          <w:lang w:val="en-GB"/>
        </w:rPr>
        <w:t>, 13, 19 and 25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>). Significant difference is indicated by bold p-values (p&lt;0.05). Upper and lower confidence limits (95%) of the honest significant difference (HSD) are provided.</w:t>
      </w:r>
    </w:p>
    <w:tbl>
      <w:tblPr>
        <w:tblStyle w:val="TableGrid9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100"/>
        <w:gridCol w:w="960"/>
        <w:gridCol w:w="1010"/>
        <w:gridCol w:w="1134"/>
        <w:gridCol w:w="1134"/>
      </w:tblGrid>
      <w:tr w:rsidR="006E2F1E" w:rsidRPr="00E0319A" w14:paraId="47E1D132" w14:textId="77777777" w:rsidTr="00E161D1">
        <w:trPr>
          <w:trHeight w:val="288"/>
        </w:trPr>
        <w:tc>
          <w:tcPr>
            <w:tcW w:w="3100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10133DE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</w:p>
        </w:tc>
        <w:tc>
          <w:tcPr>
            <w:tcW w:w="960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4D3ADA0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HSD</w:t>
            </w:r>
          </w:p>
        </w:tc>
        <w:tc>
          <w:tcPr>
            <w:tcW w:w="1010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65CA215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 xml:space="preserve">95% CI </w:t>
            </w:r>
          </w:p>
          <w:p w14:paraId="166E03A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lower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158F4A4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 xml:space="preserve">95% CI </w:t>
            </w:r>
          </w:p>
          <w:p w14:paraId="352258F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upper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4" w:space="0" w:color="auto"/>
            </w:tcBorders>
            <w:noWrap/>
            <w:hideMark/>
          </w:tcPr>
          <w:p w14:paraId="01BCED2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p-value</w:t>
            </w:r>
          </w:p>
        </w:tc>
      </w:tr>
      <w:tr w:rsidR="006E2F1E" w:rsidRPr="00E0319A" w14:paraId="08983EC4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3D234C9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vAlign w:val="bottom"/>
            <w:hideMark/>
          </w:tcPr>
          <w:p w14:paraId="0E3D72F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-0.99</w:t>
            </w:r>
          </w:p>
        </w:tc>
        <w:tc>
          <w:tcPr>
            <w:tcW w:w="1010" w:type="dxa"/>
            <w:noWrap/>
            <w:vAlign w:val="bottom"/>
            <w:hideMark/>
          </w:tcPr>
          <w:p w14:paraId="6670B6E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-1.99</w:t>
            </w:r>
          </w:p>
        </w:tc>
        <w:tc>
          <w:tcPr>
            <w:tcW w:w="1134" w:type="dxa"/>
            <w:noWrap/>
            <w:vAlign w:val="bottom"/>
            <w:hideMark/>
          </w:tcPr>
          <w:p w14:paraId="0D25FD8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0.02</w:t>
            </w:r>
          </w:p>
        </w:tc>
        <w:tc>
          <w:tcPr>
            <w:tcW w:w="1134" w:type="dxa"/>
            <w:noWrap/>
            <w:vAlign w:val="bottom"/>
            <w:hideMark/>
          </w:tcPr>
          <w:p w14:paraId="057C320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0.06</w:t>
            </w:r>
          </w:p>
        </w:tc>
      </w:tr>
      <w:tr w:rsidR="006E2F1E" w:rsidRPr="00E0319A" w14:paraId="4612E16D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53ACA13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vAlign w:val="bottom"/>
            <w:hideMark/>
          </w:tcPr>
          <w:p w14:paraId="20B1CE2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0.25</w:t>
            </w:r>
          </w:p>
        </w:tc>
        <w:tc>
          <w:tcPr>
            <w:tcW w:w="1010" w:type="dxa"/>
            <w:noWrap/>
            <w:vAlign w:val="bottom"/>
            <w:hideMark/>
          </w:tcPr>
          <w:p w14:paraId="603E0B0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-0.76</w:t>
            </w:r>
          </w:p>
        </w:tc>
        <w:tc>
          <w:tcPr>
            <w:tcW w:w="1134" w:type="dxa"/>
            <w:noWrap/>
            <w:vAlign w:val="bottom"/>
            <w:hideMark/>
          </w:tcPr>
          <w:p w14:paraId="4739DE1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1.26</w:t>
            </w:r>
          </w:p>
        </w:tc>
        <w:tc>
          <w:tcPr>
            <w:tcW w:w="1134" w:type="dxa"/>
            <w:noWrap/>
            <w:vAlign w:val="bottom"/>
            <w:hideMark/>
          </w:tcPr>
          <w:p w14:paraId="120ADED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0.91</w:t>
            </w:r>
          </w:p>
        </w:tc>
      </w:tr>
      <w:tr w:rsidR="006E2F1E" w:rsidRPr="00E0319A" w14:paraId="74DDA4AA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5D5EE2D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vAlign w:val="bottom"/>
            <w:hideMark/>
          </w:tcPr>
          <w:p w14:paraId="1C3166E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0.45</w:t>
            </w:r>
          </w:p>
        </w:tc>
        <w:tc>
          <w:tcPr>
            <w:tcW w:w="1010" w:type="dxa"/>
            <w:noWrap/>
            <w:vAlign w:val="bottom"/>
            <w:hideMark/>
          </w:tcPr>
          <w:p w14:paraId="2E45EEC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-0.56</w:t>
            </w:r>
          </w:p>
        </w:tc>
        <w:tc>
          <w:tcPr>
            <w:tcW w:w="1134" w:type="dxa"/>
            <w:noWrap/>
            <w:vAlign w:val="bottom"/>
            <w:hideMark/>
          </w:tcPr>
          <w:p w14:paraId="4BE73FD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1.46</w:t>
            </w:r>
          </w:p>
        </w:tc>
        <w:tc>
          <w:tcPr>
            <w:tcW w:w="1134" w:type="dxa"/>
            <w:noWrap/>
            <w:vAlign w:val="bottom"/>
            <w:hideMark/>
          </w:tcPr>
          <w:p w14:paraId="0188B6E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0.64</w:t>
            </w:r>
          </w:p>
        </w:tc>
      </w:tr>
      <w:tr w:rsidR="006E2F1E" w:rsidRPr="00E0319A" w14:paraId="19C3187B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76030B6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vAlign w:val="bottom"/>
            <w:hideMark/>
          </w:tcPr>
          <w:p w14:paraId="6DD9B7E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1.24</w:t>
            </w:r>
          </w:p>
        </w:tc>
        <w:tc>
          <w:tcPr>
            <w:tcW w:w="1010" w:type="dxa"/>
            <w:noWrap/>
            <w:vAlign w:val="bottom"/>
            <w:hideMark/>
          </w:tcPr>
          <w:p w14:paraId="5470DD0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0.23</w:t>
            </w:r>
          </w:p>
        </w:tc>
        <w:tc>
          <w:tcPr>
            <w:tcW w:w="1134" w:type="dxa"/>
            <w:noWrap/>
            <w:vAlign w:val="bottom"/>
            <w:hideMark/>
          </w:tcPr>
          <w:p w14:paraId="08DC33B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2.25</w:t>
            </w:r>
          </w:p>
        </w:tc>
        <w:tc>
          <w:tcPr>
            <w:tcW w:w="1134" w:type="dxa"/>
            <w:noWrap/>
            <w:vAlign w:val="bottom"/>
            <w:hideMark/>
          </w:tcPr>
          <w:p w14:paraId="02B94CC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20"/>
                <w:szCs w:val="20"/>
                <w:lang w:eastAsia="en-ZA"/>
              </w:rPr>
              <w:t>0.01</w:t>
            </w:r>
          </w:p>
        </w:tc>
      </w:tr>
      <w:tr w:rsidR="006E2F1E" w:rsidRPr="00E0319A" w14:paraId="177F979E" w14:textId="77777777" w:rsidTr="00E161D1">
        <w:trPr>
          <w:trHeight w:val="324"/>
        </w:trPr>
        <w:tc>
          <w:tcPr>
            <w:tcW w:w="3100" w:type="dxa"/>
            <w:noWrap/>
            <w:hideMark/>
          </w:tcPr>
          <w:p w14:paraId="6C8EE44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noWrap/>
            <w:vAlign w:val="bottom"/>
            <w:hideMark/>
          </w:tcPr>
          <w:p w14:paraId="40D84E1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1.43</w:t>
            </w:r>
          </w:p>
        </w:tc>
        <w:tc>
          <w:tcPr>
            <w:tcW w:w="1010" w:type="dxa"/>
            <w:noWrap/>
            <w:vAlign w:val="bottom"/>
            <w:hideMark/>
          </w:tcPr>
          <w:p w14:paraId="45396B9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0.42</w:t>
            </w:r>
          </w:p>
        </w:tc>
        <w:tc>
          <w:tcPr>
            <w:tcW w:w="1134" w:type="dxa"/>
            <w:noWrap/>
            <w:vAlign w:val="bottom"/>
            <w:hideMark/>
          </w:tcPr>
          <w:p w14:paraId="46E1CE3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2.44</w:t>
            </w:r>
          </w:p>
        </w:tc>
        <w:tc>
          <w:tcPr>
            <w:tcW w:w="1134" w:type="dxa"/>
            <w:noWrap/>
            <w:vAlign w:val="bottom"/>
            <w:hideMark/>
          </w:tcPr>
          <w:p w14:paraId="5FB0AA3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b/>
                <w:sz w:val="20"/>
                <w:szCs w:val="20"/>
                <w:lang w:eastAsia="en-ZA"/>
              </w:rPr>
              <w:t>&lt;0.01</w:t>
            </w:r>
          </w:p>
        </w:tc>
      </w:tr>
      <w:tr w:rsidR="006E2F1E" w:rsidRPr="00E0319A" w14:paraId="5E9C34FE" w14:textId="77777777" w:rsidTr="00E161D1">
        <w:trPr>
          <w:trHeight w:val="324"/>
        </w:trPr>
        <w:tc>
          <w:tcPr>
            <w:tcW w:w="3100" w:type="dxa"/>
            <w:tcBorders>
              <w:bottom w:val="single" w:sz="18" w:space="0" w:color="auto"/>
            </w:tcBorders>
            <w:noWrap/>
            <w:hideMark/>
          </w:tcPr>
          <w:p w14:paraId="14E8376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60" w:type="dxa"/>
            <w:tcBorders>
              <w:bottom w:val="single" w:sz="18" w:space="0" w:color="auto"/>
            </w:tcBorders>
            <w:noWrap/>
            <w:vAlign w:val="bottom"/>
            <w:hideMark/>
          </w:tcPr>
          <w:p w14:paraId="2BA159C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0.19</w:t>
            </w:r>
          </w:p>
        </w:tc>
        <w:tc>
          <w:tcPr>
            <w:tcW w:w="1010" w:type="dxa"/>
            <w:tcBorders>
              <w:bottom w:val="single" w:sz="18" w:space="0" w:color="auto"/>
            </w:tcBorders>
            <w:noWrap/>
            <w:vAlign w:val="bottom"/>
            <w:hideMark/>
          </w:tcPr>
          <w:p w14:paraId="67FF1E4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-0.81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vAlign w:val="bottom"/>
            <w:hideMark/>
          </w:tcPr>
          <w:p w14:paraId="413A9AC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1.20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vAlign w:val="bottom"/>
            <w:hideMark/>
          </w:tcPr>
          <w:p w14:paraId="0051D67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sz w:val="20"/>
                <w:szCs w:val="20"/>
                <w:lang w:eastAsia="en-ZA"/>
              </w:rPr>
            </w:pPr>
            <w:r w:rsidRPr="00E0319A">
              <w:rPr>
                <w:rFonts w:eastAsia="Times New Roman" w:cs="Times New Roman"/>
                <w:sz w:val="20"/>
                <w:szCs w:val="20"/>
                <w:lang w:eastAsia="en-ZA"/>
              </w:rPr>
              <w:t>0.95</w:t>
            </w:r>
          </w:p>
        </w:tc>
      </w:tr>
    </w:tbl>
    <w:p w14:paraId="29A9D7DB" w14:textId="77777777" w:rsidR="006E2F1E" w:rsidRPr="00E0319A" w:rsidRDefault="006E2F1E" w:rsidP="006E2F1E">
      <w:pPr>
        <w:pStyle w:val="Caption"/>
        <w:keepNext/>
        <w:jc w:val="left"/>
        <w:rPr>
          <w:rFonts w:eastAsia="Calibri" w:cs="Times New Roman"/>
          <w:szCs w:val="22"/>
          <w:lang w:val="en-GB"/>
        </w:rPr>
      </w:pPr>
    </w:p>
    <w:p w14:paraId="73CABDC7" w14:textId="77777777" w:rsidR="006E2F1E" w:rsidRPr="00E0319A" w:rsidRDefault="006E2F1E" w:rsidP="006E2F1E">
      <w:pPr>
        <w:rPr>
          <w:rFonts w:cs="Times New Roman"/>
          <w:lang w:val="en-GB"/>
        </w:rPr>
      </w:pPr>
    </w:p>
    <w:p w14:paraId="43DF7799" w14:textId="77777777" w:rsidR="006E2F1E" w:rsidRPr="00E0319A" w:rsidRDefault="006E2F1E" w:rsidP="006E2F1E">
      <w:pPr>
        <w:rPr>
          <w:rFonts w:cs="Times New Roman"/>
          <w:lang w:val="en-GB"/>
        </w:rPr>
      </w:pPr>
    </w:p>
    <w:p w14:paraId="6EFC0F9B" w14:textId="77777777" w:rsidR="006E2F1E" w:rsidRPr="00E0319A" w:rsidRDefault="006E2F1E" w:rsidP="006E2F1E">
      <w:pPr>
        <w:rPr>
          <w:rFonts w:cs="Times New Roman"/>
          <w:lang w:val="en-GB"/>
        </w:rPr>
      </w:pPr>
    </w:p>
    <w:p w14:paraId="56EFA425" w14:textId="77777777" w:rsidR="006E2F1E" w:rsidRPr="00E0319A" w:rsidRDefault="006E2F1E" w:rsidP="006E2F1E">
      <w:pPr>
        <w:rPr>
          <w:rFonts w:cs="Times New Roman"/>
          <w:lang w:val="en-GB"/>
        </w:rPr>
      </w:pPr>
    </w:p>
    <w:p w14:paraId="71444625" w14:textId="77777777" w:rsidR="00180DD8" w:rsidRPr="00E0319A" w:rsidRDefault="00180DD8" w:rsidP="006E2F1E">
      <w:pPr>
        <w:pStyle w:val="Caption"/>
        <w:keepNext/>
        <w:jc w:val="left"/>
        <w:rPr>
          <w:rFonts w:eastAsia="Calibri" w:cs="Times New Roman"/>
          <w:sz w:val="24"/>
          <w:lang w:val="en-GB"/>
        </w:rPr>
      </w:pPr>
    </w:p>
    <w:p w14:paraId="3678CB66" w14:textId="2FDAA04C" w:rsidR="006E2F1E" w:rsidRPr="00E0319A" w:rsidRDefault="006E2F1E" w:rsidP="006E2F1E">
      <w:pPr>
        <w:pStyle w:val="Caption"/>
        <w:keepNext/>
        <w:jc w:val="left"/>
        <w:rPr>
          <w:rFonts w:cs="Times New Roman"/>
          <w:sz w:val="24"/>
        </w:rPr>
      </w:pPr>
      <w:r w:rsidRPr="00E0319A">
        <w:rPr>
          <w:rFonts w:eastAsia="Calibri" w:cs="Times New Roman"/>
          <w:sz w:val="24"/>
          <w:lang w:val="en-GB"/>
        </w:rPr>
        <w:t xml:space="preserve">Table S2.3 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Tukey HSD post-hoc test comparing maximum rates of evaporative water loss  (EWL) for </w:t>
      </w:r>
      <w:r w:rsidRPr="00E0319A">
        <w:rPr>
          <w:rFonts w:eastAsia="Calibri" w:cs="Times New Roman"/>
          <w:b w:val="0"/>
          <w:bCs w:val="0"/>
          <w:i/>
          <w:noProof/>
          <w:sz w:val="24"/>
          <w:lang w:val="en-GB"/>
        </w:rPr>
        <w:t>Q.quelea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 exposed to increasing </w:t>
      </w:r>
      <w:r w:rsidRPr="00E0319A">
        <w:rPr>
          <w:rFonts w:eastAsia="Calibri" w:cs="Times New Roman"/>
          <w:b w:val="0"/>
          <w:bCs w:val="0"/>
          <w:i/>
          <w:iCs/>
          <w:noProof/>
          <w:sz w:val="24"/>
          <w:lang w:val="en-GB"/>
        </w:rPr>
        <w:t>T</w:t>
      </w:r>
      <w:r w:rsidRPr="00E0319A">
        <w:rPr>
          <w:rFonts w:eastAsia="Calibri" w:cs="Times New Roman"/>
          <w:b w:val="0"/>
          <w:bCs w:val="0"/>
          <w:noProof/>
          <w:sz w:val="24"/>
          <w:vertAlign w:val="subscript"/>
          <w:lang w:val="en-GB"/>
        </w:rPr>
        <w:t>air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 at four different absolute humidity treatments (6</w:t>
      </w:r>
      <w:r w:rsidRPr="00E0319A">
        <w:rPr>
          <w:rFonts w:eastAsia="Calibri" w:cs="Times New Roman"/>
          <w:b w:val="0"/>
          <w:bCs w:val="0"/>
          <w:sz w:val="24"/>
          <w:lang w:val="en-GB"/>
        </w:rPr>
        <w:t>, 13, 19 and 25 g m</w:t>
      </w:r>
      <w:r w:rsidRPr="00E0319A">
        <w:rPr>
          <w:rFonts w:eastAsia="Calibri" w:cs="Times New Roman"/>
          <w:b w:val="0"/>
          <w:bCs w:val="0"/>
          <w:sz w:val="24"/>
          <w:vertAlign w:val="superscript"/>
          <w:lang w:val="en-GB"/>
        </w:rPr>
        <w:t>− 3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>). Significant difference is indicated by bold p-values (p&lt;0.05). Upper and lower confidence limits (95%) of the honest significant difference (HSD) are provided.</w:t>
      </w:r>
    </w:p>
    <w:tbl>
      <w:tblPr>
        <w:tblStyle w:val="TableGrid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85"/>
        <w:gridCol w:w="977"/>
        <w:gridCol w:w="1008"/>
        <w:gridCol w:w="1134"/>
        <w:gridCol w:w="1134"/>
      </w:tblGrid>
      <w:tr w:rsidR="006E2F1E" w:rsidRPr="00E0319A" w14:paraId="1F5C3716" w14:textId="77777777" w:rsidTr="00E161D1">
        <w:trPr>
          <w:trHeight w:val="336"/>
        </w:trPr>
        <w:tc>
          <w:tcPr>
            <w:tcW w:w="3085" w:type="dxa"/>
            <w:tcBorders>
              <w:top w:val="single" w:sz="18" w:space="0" w:color="auto"/>
              <w:bottom w:val="single" w:sz="8" w:space="0" w:color="auto"/>
            </w:tcBorders>
            <w:noWrap/>
            <w:hideMark/>
          </w:tcPr>
          <w:p w14:paraId="531FCDD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 </w:t>
            </w:r>
          </w:p>
        </w:tc>
        <w:tc>
          <w:tcPr>
            <w:tcW w:w="977" w:type="dxa"/>
            <w:tcBorders>
              <w:top w:val="single" w:sz="18" w:space="0" w:color="auto"/>
              <w:bottom w:val="single" w:sz="8" w:space="0" w:color="auto"/>
            </w:tcBorders>
            <w:noWrap/>
            <w:hideMark/>
          </w:tcPr>
          <w:p w14:paraId="0627828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HSD</w:t>
            </w:r>
          </w:p>
        </w:tc>
        <w:tc>
          <w:tcPr>
            <w:tcW w:w="1008" w:type="dxa"/>
            <w:tcBorders>
              <w:top w:val="single" w:sz="18" w:space="0" w:color="auto"/>
              <w:bottom w:val="single" w:sz="8" w:space="0" w:color="auto"/>
            </w:tcBorders>
            <w:noWrap/>
            <w:hideMark/>
          </w:tcPr>
          <w:p w14:paraId="34C71FF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95% CI lower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8" w:space="0" w:color="auto"/>
            </w:tcBorders>
            <w:noWrap/>
            <w:hideMark/>
          </w:tcPr>
          <w:p w14:paraId="562296B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95% CI upper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8" w:space="0" w:color="auto"/>
            </w:tcBorders>
            <w:noWrap/>
            <w:hideMark/>
          </w:tcPr>
          <w:p w14:paraId="07FD66C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p-value</w:t>
            </w:r>
          </w:p>
        </w:tc>
      </w:tr>
      <w:tr w:rsidR="006E2F1E" w:rsidRPr="00E0319A" w14:paraId="7A02076B" w14:textId="77777777" w:rsidTr="00E161D1">
        <w:trPr>
          <w:trHeight w:val="312"/>
        </w:trPr>
        <w:tc>
          <w:tcPr>
            <w:tcW w:w="3085" w:type="dxa"/>
            <w:noWrap/>
            <w:hideMark/>
          </w:tcPr>
          <w:p w14:paraId="2FB9FE3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hideMark/>
          </w:tcPr>
          <w:p w14:paraId="0D5A58CD" w14:textId="77777777" w:rsidR="006E2F1E" w:rsidRPr="00E0319A" w:rsidRDefault="006E2F1E" w:rsidP="00E161D1">
            <w:pPr>
              <w:tabs>
                <w:tab w:val="decimal" w:pos="1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</w:t>
            </w:r>
          </w:p>
        </w:tc>
        <w:tc>
          <w:tcPr>
            <w:tcW w:w="1008" w:type="dxa"/>
            <w:noWrap/>
            <w:hideMark/>
          </w:tcPr>
          <w:p w14:paraId="5E0D7BA0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-0.35</w:t>
            </w:r>
          </w:p>
        </w:tc>
        <w:tc>
          <w:tcPr>
            <w:tcW w:w="1134" w:type="dxa"/>
            <w:noWrap/>
            <w:hideMark/>
          </w:tcPr>
          <w:p w14:paraId="464C8A15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0.15</w:t>
            </w:r>
          </w:p>
        </w:tc>
        <w:tc>
          <w:tcPr>
            <w:tcW w:w="1134" w:type="dxa"/>
            <w:noWrap/>
            <w:hideMark/>
          </w:tcPr>
          <w:p w14:paraId="015A231F" w14:textId="77777777" w:rsidR="006E2F1E" w:rsidRPr="00E0319A" w:rsidRDefault="006E2F1E" w:rsidP="00E161D1">
            <w:pPr>
              <w:tabs>
                <w:tab w:val="decimal" w:pos="26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0.69</w:t>
            </w:r>
          </w:p>
        </w:tc>
      </w:tr>
      <w:tr w:rsidR="006E2F1E" w:rsidRPr="00E0319A" w14:paraId="24228804" w14:textId="77777777" w:rsidTr="00E161D1">
        <w:trPr>
          <w:trHeight w:val="312"/>
        </w:trPr>
        <w:tc>
          <w:tcPr>
            <w:tcW w:w="3085" w:type="dxa"/>
            <w:noWrap/>
            <w:hideMark/>
          </w:tcPr>
          <w:p w14:paraId="3AE385B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hideMark/>
          </w:tcPr>
          <w:p w14:paraId="458C92DE" w14:textId="77777777" w:rsidR="006E2F1E" w:rsidRPr="00E0319A" w:rsidRDefault="006E2F1E" w:rsidP="00E161D1">
            <w:pPr>
              <w:tabs>
                <w:tab w:val="decimal" w:pos="1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</w:t>
            </w:r>
          </w:p>
        </w:tc>
        <w:tc>
          <w:tcPr>
            <w:tcW w:w="1008" w:type="dxa"/>
            <w:noWrap/>
            <w:hideMark/>
          </w:tcPr>
          <w:p w14:paraId="3CEB3800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-0.25</w:t>
            </w:r>
          </w:p>
        </w:tc>
        <w:tc>
          <w:tcPr>
            <w:tcW w:w="1134" w:type="dxa"/>
            <w:noWrap/>
            <w:hideMark/>
          </w:tcPr>
          <w:p w14:paraId="26D01A50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0.25</w:t>
            </w:r>
          </w:p>
        </w:tc>
        <w:tc>
          <w:tcPr>
            <w:tcW w:w="1134" w:type="dxa"/>
            <w:noWrap/>
            <w:hideMark/>
          </w:tcPr>
          <w:p w14:paraId="188E3F63" w14:textId="77777777" w:rsidR="006E2F1E" w:rsidRPr="00E0319A" w:rsidRDefault="006E2F1E" w:rsidP="00E161D1">
            <w:pPr>
              <w:tabs>
                <w:tab w:val="decimal" w:pos="26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  <w:tr w:rsidR="006E2F1E" w:rsidRPr="00E0319A" w14:paraId="7BD4A81E" w14:textId="77777777" w:rsidTr="00E161D1">
        <w:trPr>
          <w:trHeight w:val="312"/>
        </w:trPr>
        <w:tc>
          <w:tcPr>
            <w:tcW w:w="3085" w:type="dxa"/>
            <w:noWrap/>
            <w:hideMark/>
          </w:tcPr>
          <w:p w14:paraId="5BC8CD2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hideMark/>
          </w:tcPr>
          <w:p w14:paraId="4172565C" w14:textId="77777777" w:rsidR="006E2F1E" w:rsidRPr="00E0319A" w:rsidRDefault="006E2F1E" w:rsidP="00E161D1">
            <w:pPr>
              <w:tabs>
                <w:tab w:val="decimal" w:pos="1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</w:t>
            </w:r>
          </w:p>
        </w:tc>
        <w:tc>
          <w:tcPr>
            <w:tcW w:w="1008" w:type="dxa"/>
            <w:noWrap/>
            <w:hideMark/>
          </w:tcPr>
          <w:p w14:paraId="5A67EC6D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-0.17</w:t>
            </w:r>
          </w:p>
        </w:tc>
        <w:tc>
          <w:tcPr>
            <w:tcW w:w="1134" w:type="dxa"/>
            <w:noWrap/>
            <w:hideMark/>
          </w:tcPr>
          <w:p w14:paraId="5FE5E5BE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0.37</w:t>
            </w:r>
          </w:p>
        </w:tc>
        <w:tc>
          <w:tcPr>
            <w:tcW w:w="1134" w:type="dxa"/>
            <w:noWrap/>
            <w:hideMark/>
          </w:tcPr>
          <w:p w14:paraId="11AB8331" w14:textId="77777777" w:rsidR="006E2F1E" w:rsidRPr="00E0319A" w:rsidRDefault="006E2F1E" w:rsidP="00E161D1">
            <w:pPr>
              <w:tabs>
                <w:tab w:val="decimal" w:pos="26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0.75</w:t>
            </w:r>
          </w:p>
        </w:tc>
      </w:tr>
      <w:tr w:rsidR="006E2F1E" w:rsidRPr="00E0319A" w14:paraId="6AA8FD18" w14:textId="77777777" w:rsidTr="00E161D1">
        <w:trPr>
          <w:trHeight w:val="312"/>
        </w:trPr>
        <w:tc>
          <w:tcPr>
            <w:tcW w:w="3085" w:type="dxa"/>
            <w:noWrap/>
            <w:hideMark/>
          </w:tcPr>
          <w:p w14:paraId="2842856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hideMark/>
          </w:tcPr>
          <w:p w14:paraId="1B03A518" w14:textId="77777777" w:rsidR="006E2F1E" w:rsidRPr="00E0319A" w:rsidRDefault="006E2F1E" w:rsidP="00E161D1">
            <w:pPr>
              <w:tabs>
                <w:tab w:val="decimal" w:pos="1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</w:t>
            </w:r>
          </w:p>
        </w:tc>
        <w:tc>
          <w:tcPr>
            <w:tcW w:w="1008" w:type="dxa"/>
            <w:noWrap/>
            <w:hideMark/>
          </w:tcPr>
          <w:p w14:paraId="75E14ECD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-0.13</w:t>
            </w:r>
          </w:p>
        </w:tc>
        <w:tc>
          <w:tcPr>
            <w:tcW w:w="1134" w:type="dxa"/>
            <w:noWrap/>
            <w:hideMark/>
          </w:tcPr>
          <w:p w14:paraId="5F98FA71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0.33</w:t>
            </w:r>
          </w:p>
        </w:tc>
        <w:tc>
          <w:tcPr>
            <w:tcW w:w="1134" w:type="dxa"/>
            <w:noWrap/>
            <w:hideMark/>
          </w:tcPr>
          <w:p w14:paraId="0ACCB784" w14:textId="77777777" w:rsidR="006E2F1E" w:rsidRPr="00E0319A" w:rsidRDefault="006E2F1E" w:rsidP="00E161D1">
            <w:pPr>
              <w:tabs>
                <w:tab w:val="decimal" w:pos="26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0.63</w:t>
            </w:r>
          </w:p>
        </w:tc>
      </w:tr>
      <w:tr w:rsidR="006E2F1E" w:rsidRPr="00E0319A" w14:paraId="57E946BC" w14:textId="77777777" w:rsidTr="00E161D1">
        <w:trPr>
          <w:trHeight w:val="312"/>
        </w:trPr>
        <w:tc>
          <w:tcPr>
            <w:tcW w:w="3085" w:type="dxa"/>
            <w:noWrap/>
            <w:hideMark/>
          </w:tcPr>
          <w:p w14:paraId="7002801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hideMark/>
          </w:tcPr>
          <w:p w14:paraId="2AFA0F83" w14:textId="77777777" w:rsidR="006E2F1E" w:rsidRPr="00E0319A" w:rsidRDefault="006E2F1E" w:rsidP="00E161D1">
            <w:pPr>
              <w:tabs>
                <w:tab w:val="decimal" w:pos="1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0.2</w:t>
            </w:r>
          </w:p>
        </w:tc>
        <w:tc>
          <w:tcPr>
            <w:tcW w:w="1008" w:type="dxa"/>
            <w:noWrap/>
            <w:hideMark/>
          </w:tcPr>
          <w:p w14:paraId="5631DDCB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-0.05</w:t>
            </w:r>
          </w:p>
        </w:tc>
        <w:tc>
          <w:tcPr>
            <w:tcW w:w="1134" w:type="dxa"/>
            <w:noWrap/>
            <w:hideMark/>
          </w:tcPr>
          <w:p w14:paraId="5216A058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0.45</w:t>
            </w:r>
          </w:p>
        </w:tc>
        <w:tc>
          <w:tcPr>
            <w:tcW w:w="1134" w:type="dxa"/>
            <w:noWrap/>
            <w:hideMark/>
          </w:tcPr>
          <w:p w14:paraId="49122383" w14:textId="77777777" w:rsidR="006E2F1E" w:rsidRPr="00E0319A" w:rsidRDefault="006E2F1E" w:rsidP="00E161D1">
            <w:pPr>
              <w:tabs>
                <w:tab w:val="decimal" w:pos="26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0.15</w:t>
            </w:r>
          </w:p>
        </w:tc>
      </w:tr>
      <w:tr w:rsidR="006E2F1E" w:rsidRPr="00E0319A" w14:paraId="60AFBED8" w14:textId="77777777" w:rsidTr="00E161D1">
        <w:trPr>
          <w:trHeight w:val="324"/>
        </w:trPr>
        <w:tc>
          <w:tcPr>
            <w:tcW w:w="3085" w:type="dxa"/>
            <w:tcBorders>
              <w:bottom w:val="single" w:sz="18" w:space="0" w:color="auto"/>
            </w:tcBorders>
            <w:noWrap/>
            <w:hideMark/>
          </w:tcPr>
          <w:p w14:paraId="2B4B749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tcBorders>
              <w:bottom w:val="single" w:sz="18" w:space="0" w:color="auto"/>
            </w:tcBorders>
            <w:noWrap/>
            <w:hideMark/>
          </w:tcPr>
          <w:p w14:paraId="08C4739D" w14:textId="77777777" w:rsidR="006E2F1E" w:rsidRPr="00E0319A" w:rsidRDefault="006E2F1E" w:rsidP="00E161D1">
            <w:pPr>
              <w:tabs>
                <w:tab w:val="decimal" w:pos="176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</w:t>
            </w:r>
          </w:p>
        </w:tc>
        <w:tc>
          <w:tcPr>
            <w:tcW w:w="1008" w:type="dxa"/>
            <w:tcBorders>
              <w:bottom w:val="single" w:sz="18" w:space="0" w:color="auto"/>
            </w:tcBorders>
            <w:noWrap/>
            <w:hideMark/>
          </w:tcPr>
          <w:p w14:paraId="73940EB2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-0.15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hideMark/>
          </w:tcPr>
          <w:p w14:paraId="1204B981" w14:textId="77777777" w:rsidR="006E2F1E" w:rsidRPr="00E0319A" w:rsidRDefault="006E2F1E" w:rsidP="00E161D1">
            <w:pPr>
              <w:tabs>
                <w:tab w:val="decimal" w:pos="21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0.35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hideMark/>
          </w:tcPr>
          <w:p w14:paraId="5A4D407C" w14:textId="77777777" w:rsidR="006E2F1E" w:rsidRPr="00E0319A" w:rsidRDefault="006E2F1E" w:rsidP="00E161D1">
            <w:pPr>
              <w:tabs>
                <w:tab w:val="decimal" w:pos="260"/>
              </w:tabs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0.70</w:t>
            </w:r>
          </w:p>
        </w:tc>
      </w:tr>
    </w:tbl>
    <w:p w14:paraId="51395097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lang w:eastAsia="en-ZA"/>
        </w:rPr>
      </w:pPr>
    </w:p>
    <w:p w14:paraId="1ED58ED1" w14:textId="77777777" w:rsidR="006E2F1E" w:rsidRPr="00E0319A" w:rsidRDefault="006E2F1E" w:rsidP="006E2F1E">
      <w:pPr>
        <w:keepNext/>
        <w:suppressAutoHyphens w:val="0"/>
        <w:spacing w:after="200"/>
        <w:jc w:val="left"/>
        <w:rPr>
          <w:rFonts w:eastAsia="Calibri" w:cs="Times New Roman"/>
          <w:bCs/>
          <w:lang w:val="en-GB"/>
        </w:rPr>
      </w:pPr>
      <w:r w:rsidRPr="00E0319A">
        <w:rPr>
          <w:rFonts w:eastAsia="Calibri" w:cs="Times New Roman"/>
          <w:b/>
          <w:bCs/>
          <w:lang w:val="en-GB"/>
        </w:rPr>
        <w:t xml:space="preserve">Table S2.4 </w:t>
      </w:r>
      <w:r w:rsidRPr="00E0319A">
        <w:rPr>
          <w:rFonts w:eastAsia="Calibri" w:cs="Times New Roman"/>
          <w:bCs/>
          <w:noProof/>
          <w:lang w:val="en-GB"/>
        </w:rPr>
        <w:t xml:space="preserve">Tukey HSD post-hoc test comparing maximum rates of resting metabolic rate (RMR) for </w:t>
      </w:r>
      <w:r w:rsidRPr="00E0319A">
        <w:rPr>
          <w:rFonts w:eastAsia="Calibri" w:cs="Times New Roman"/>
          <w:bCs/>
          <w:i/>
          <w:noProof/>
          <w:lang w:val="en-GB"/>
        </w:rPr>
        <w:t>Q.quelea</w:t>
      </w:r>
      <w:r w:rsidRPr="00E0319A">
        <w:rPr>
          <w:rFonts w:eastAsia="Calibri" w:cs="Times New Roman"/>
          <w:bCs/>
          <w:noProof/>
          <w:lang w:val="en-GB"/>
        </w:rPr>
        <w:t xml:space="preserve"> exposed to increasing </w:t>
      </w:r>
      <w:r w:rsidRPr="00E0319A">
        <w:rPr>
          <w:rFonts w:eastAsia="Calibri" w:cs="Times New Roman"/>
          <w:i/>
          <w:iCs/>
          <w:noProof/>
          <w:lang w:val="en-GB"/>
        </w:rPr>
        <w:t>T</w:t>
      </w:r>
      <w:r w:rsidRPr="00E0319A">
        <w:rPr>
          <w:rFonts w:eastAsia="Calibri" w:cs="Times New Roman"/>
          <w:bCs/>
          <w:noProof/>
          <w:vertAlign w:val="subscript"/>
          <w:lang w:val="en-GB"/>
        </w:rPr>
        <w:t>air</w:t>
      </w:r>
      <w:r w:rsidRPr="00E0319A">
        <w:rPr>
          <w:rFonts w:eastAsia="Calibri" w:cs="Times New Roman"/>
          <w:bCs/>
          <w:noProof/>
          <w:lang w:val="en-GB"/>
        </w:rPr>
        <w:t xml:space="preserve"> at four different absolute humidity treatments (6</w:t>
      </w:r>
      <w:r w:rsidRPr="00E0319A">
        <w:rPr>
          <w:rFonts w:eastAsia="Calibri" w:cs="Times New Roman"/>
          <w:bCs/>
          <w:lang w:val="en-GB"/>
        </w:rPr>
        <w:t>, 13, 19 and 25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>). Significant difference is indicated by bold p-values (p&lt;0.05). Upper and lower confidence limits (95%) of the honest significant difference (HSD) are provided.</w:t>
      </w:r>
    </w:p>
    <w:tbl>
      <w:tblPr>
        <w:tblStyle w:val="TableGrid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85"/>
        <w:gridCol w:w="977"/>
        <w:gridCol w:w="1008"/>
        <w:gridCol w:w="1134"/>
        <w:gridCol w:w="1134"/>
      </w:tblGrid>
      <w:tr w:rsidR="006E2F1E" w:rsidRPr="00E0319A" w14:paraId="45BE788F" w14:textId="77777777" w:rsidTr="00E161D1">
        <w:trPr>
          <w:trHeight w:val="336"/>
        </w:trPr>
        <w:tc>
          <w:tcPr>
            <w:tcW w:w="3085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01D4B93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</w:p>
        </w:tc>
        <w:tc>
          <w:tcPr>
            <w:tcW w:w="977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58D29C9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HSD</w:t>
            </w:r>
          </w:p>
        </w:tc>
        <w:tc>
          <w:tcPr>
            <w:tcW w:w="1008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22CF3C3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95% CI lower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0346845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95% CI upper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434EEBF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p-value</w:t>
            </w:r>
          </w:p>
        </w:tc>
      </w:tr>
      <w:tr w:rsidR="006E2F1E" w:rsidRPr="00E0319A" w14:paraId="316DA49D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3723E80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77894BD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</w:t>
            </w:r>
          </w:p>
        </w:tc>
        <w:tc>
          <w:tcPr>
            <w:tcW w:w="1008" w:type="dxa"/>
            <w:noWrap/>
            <w:vAlign w:val="bottom"/>
          </w:tcPr>
          <w:p w14:paraId="692EE47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-0.14</w:t>
            </w:r>
          </w:p>
        </w:tc>
        <w:tc>
          <w:tcPr>
            <w:tcW w:w="1134" w:type="dxa"/>
            <w:noWrap/>
            <w:vAlign w:val="bottom"/>
          </w:tcPr>
          <w:p w14:paraId="46FEE0E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0.14</w:t>
            </w:r>
          </w:p>
        </w:tc>
        <w:tc>
          <w:tcPr>
            <w:tcW w:w="1134" w:type="dxa"/>
            <w:noWrap/>
            <w:vAlign w:val="bottom"/>
          </w:tcPr>
          <w:p w14:paraId="3B07B31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  <w:tr w:rsidR="006E2F1E" w:rsidRPr="00E0319A" w14:paraId="794EE03D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5650E42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784E03E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</w:t>
            </w:r>
          </w:p>
        </w:tc>
        <w:tc>
          <w:tcPr>
            <w:tcW w:w="1008" w:type="dxa"/>
            <w:noWrap/>
            <w:vAlign w:val="bottom"/>
          </w:tcPr>
          <w:p w14:paraId="63F7F32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-0.15</w:t>
            </w:r>
          </w:p>
        </w:tc>
        <w:tc>
          <w:tcPr>
            <w:tcW w:w="1134" w:type="dxa"/>
            <w:noWrap/>
            <w:vAlign w:val="bottom"/>
          </w:tcPr>
          <w:p w14:paraId="3A3726C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0.15</w:t>
            </w:r>
          </w:p>
        </w:tc>
        <w:tc>
          <w:tcPr>
            <w:tcW w:w="1134" w:type="dxa"/>
            <w:noWrap/>
            <w:vAlign w:val="bottom"/>
          </w:tcPr>
          <w:p w14:paraId="70D6BE4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  <w:tr w:rsidR="006E2F1E" w:rsidRPr="00E0319A" w14:paraId="59D53C1F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61FD8FC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5780A1E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</w:t>
            </w:r>
          </w:p>
        </w:tc>
        <w:tc>
          <w:tcPr>
            <w:tcW w:w="1008" w:type="dxa"/>
            <w:noWrap/>
            <w:vAlign w:val="bottom"/>
          </w:tcPr>
          <w:p w14:paraId="7CCEE22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-0.15</w:t>
            </w:r>
          </w:p>
        </w:tc>
        <w:tc>
          <w:tcPr>
            <w:tcW w:w="1134" w:type="dxa"/>
            <w:noWrap/>
            <w:vAlign w:val="bottom"/>
          </w:tcPr>
          <w:p w14:paraId="27C6822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0.15</w:t>
            </w:r>
          </w:p>
        </w:tc>
        <w:tc>
          <w:tcPr>
            <w:tcW w:w="1134" w:type="dxa"/>
            <w:noWrap/>
            <w:vAlign w:val="bottom"/>
          </w:tcPr>
          <w:p w14:paraId="057AF9F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  <w:tr w:rsidR="006E2F1E" w:rsidRPr="00E0319A" w14:paraId="4E2759F2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6470499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42C478B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</w:t>
            </w:r>
          </w:p>
        </w:tc>
        <w:tc>
          <w:tcPr>
            <w:tcW w:w="1008" w:type="dxa"/>
            <w:noWrap/>
            <w:vAlign w:val="bottom"/>
          </w:tcPr>
          <w:p w14:paraId="0657707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-0.14</w:t>
            </w:r>
          </w:p>
        </w:tc>
        <w:tc>
          <w:tcPr>
            <w:tcW w:w="1134" w:type="dxa"/>
            <w:noWrap/>
            <w:vAlign w:val="bottom"/>
          </w:tcPr>
          <w:p w14:paraId="6382BF0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0.14</w:t>
            </w:r>
          </w:p>
        </w:tc>
        <w:tc>
          <w:tcPr>
            <w:tcW w:w="1134" w:type="dxa"/>
            <w:noWrap/>
            <w:vAlign w:val="bottom"/>
          </w:tcPr>
          <w:p w14:paraId="29E8418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  <w:tr w:rsidR="006E2F1E" w:rsidRPr="00E0319A" w14:paraId="275BA1D7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56B27AB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1819DA1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</w:t>
            </w:r>
          </w:p>
        </w:tc>
        <w:tc>
          <w:tcPr>
            <w:tcW w:w="1008" w:type="dxa"/>
            <w:noWrap/>
            <w:vAlign w:val="bottom"/>
          </w:tcPr>
          <w:p w14:paraId="32CFFBD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-0.14</w:t>
            </w:r>
          </w:p>
        </w:tc>
        <w:tc>
          <w:tcPr>
            <w:tcW w:w="1134" w:type="dxa"/>
            <w:noWrap/>
            <w:vAlign w:val="bottom"/>
          </w:tcPr>
          <w:p w14:paraId="6FFC76D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0.14</w:t>
            </w:r>
          </w:p>
        </w:tc>
        <w:tc>
          <w:tcPr>
            <w:tcW w:w="1134" w:type="dxa"/>
            <w:noWrap/>
            <w:vAlign w:val="bottom"/>
          </w:tcPr>
          <w:p w14:paraId="4368D26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  <w:tr w:rsidR="006E2F1E" w:rsidRPr="00E0319A" w14:paraId="25B7E14E" w14:textId="77777777" w:rsidTr="00E161D1">
        <w:trPr>
          <w:trHeight w:val="324"/>
        </w:trPr>
        <w:tc>
          <w:tcPr>
            <w:tcW w:w="3085" w:type="dxa"/>
            <w:tcBorders>
              <w:bottom w:val="single" w:sz="18" w:space="0" w:color="auto"/>
            </w:tcBorders>
            <w:noWrap/>
            <w:vAlign w:val="bottom"/>
          </w:tcPr>
          <w:p w14:paraId="015C7D5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19gm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25gm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tcBorders>
              <w:bottom w:val="single" w:sz="18" w:space="0" w:color="auto"/>
            </w:tcBorders>
            <w:noWrap/>
            <w:vAlign w:val="bottom"/>
          </w:tcPr>
          <w:p w14:paraId="544129F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</w:t>
            </w:r>
          </w:p>
        </w:tc>
        <w:tc>
          <w:tcPr>
            <w:tcW w:w="1008" w:type="dxa"/>
            <w:tcBorders>
              <w:bottom w:val="single" w:sz="18" w:space="0" w:color="auto"/>
            </w:tcBorders>
            <w:noWrap/>
            <w:vAlign w:val="bottom"/>
          </w:tcPr>
          <w:p w14:paraId="62F43E9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-0.16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vAlign w:val="bottom"/>
          </w:tcPr>
          <w:p w14:paraId="4F11822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0.15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vAlign w:val="bottom"/>
          </w:tcPr>
          <w:p w14:paraId="6DBA78C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</w:tbl>
    <w:p w14:paraId="1A4B289B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lang w:eastAsia="en-ZA"/>
        </w:rPr>
      </w:pPr>
    </w:p>
    <w:p w14:paraId="50618FC9" w14:textId="77777777" w:rsidR="006E2F1E" w:rsidRPr="00E0319A" w:rsidRDefault="006E2F1E" w:rsidP="006E2F1E">
      <w:pPr>
        <w:pStyle w:val="Caption"/>
        <w:keepNext/>
        <w:spacing w:before="0"/>
        <w:jc w:val="left"/>
        <w:rPr>
          <w:rFonts w:cs="Times New Roman"/>
          <w:sz w:val="24"/>
        </w:rPr>
      </w:pPr>
      <w:r w:rsidRPr="00E0319A">
        <w:rPr>
          <w:rFonts w:eastAsia="Calibri" w:cs="Times New Roman"/>
          <w:sz w:val="24"/>
          <w:lang w:val="en-GB"/>
        </w:rPr>
        <w:t xml:space="preserve">Table S2.5 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Tukey HSD post-hoc test comparing maximum rates of maximum values of evaporative cooling efficiency (EHL/MHP) for </w:t>
      </w:r>
      <w:r w:rsidRPr="00E0319A">
        <w:rPr>
          <w:rFonts w:eastAsia="Calibri" w:cs="Times New Roman"/>
          <w:b w:val="0"/>
          <w:bCs w:val="0"/>
          <w:i/>
          <w:noProof/>
          <w:sz w:val="24"/>
          <w:lang w:val="en-GB"/>
        </w:rPr>
        <w:t>Q.quelea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 exposed to increasing </w:t>
      </w:r>
      <w:r w:rsidRPr="00E0319A">
        <w:rPr>
          <w:rFonts w:eastAsia="Calibri" w:cs="Times New Roman"/>
          <w:b w:val="0"/>
          <w:bCs w:val="0"/>
          <w:i/>
          <w:iCs/>
          <w:noProof/>
          <w:sz w:val="24"/>
          <w:lang w:val="en-GB"/>
        </w:rPr>
        <w:t>T</w:t>
      </w:r>
      <w:r w:rsidRPr="00E0319A">
        <w:rPr>
          <w:rFonts w:eastAsia="Calibri" w:cs="Times New Roman"/>
          <w:b w:val="0"/>
          <w:bCs w:val="0"/>
          <w:noProof/>
          <w:sz w:val="24"/>
          <w:vertAlign w:val="subscript"/>
          <w:lang w:val="en-GB"/>
        </w:rPr>
        <w:t>air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 at four different absolute humidity treatments (6</w:t>
      </w:r>
      <w:r w:rsidRPr="00E0319A">
        <w:rPr>
          <w:rFonts w:eastAsia="Calibri" w:cs="Times New Roman"/>
          <w:b w:val="0"/>
          <w:bCs w:val="0"/>
          <w:sz w:val="24"/>
          <w:lang w:val="en-GB"/>
        </w:rPr>
        <w:t>, 13, 19 and 25 g m</w:t>
      </w:r>
      <w:r w:rsidRPr="00E0319A">
        <w:rPr>
          <w:rFonts w:eastAsia="Calibri" w:cs="Times New Roman"/>
          <w:b w:val="0"/>
          <w:bCs w:val="0"/>
          <w:sz w:val="24"/>
          <w:vertAlign w:val="superscript"/>
          <w:lang w:val="en-GB"/>
        </w:rPr>
        <w:t>− 3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t xml:space="preserve">). Significant difference is indicated by bold p-values (p&lt;0.05). Upper and lower confidence limits (95%) of the honest </w:t>
      </w:r>
      <w:r w:rsidRPr="00E0319A">
        <w:rPr>
          <w:rFonts w:eastAsia="Calibri" w:cs="Times New Roman"/>
          <w:b w:val="0"/>
          <w:bCs w:val="0"/>
          <w:noProof/>
          <w:sz w:val="24"/>
          <w:lang w:val="en-GB"/>
        </w:rPr>
        <w:lastRenderedPageBreak/>
        <w:t>significant difference (HSD) are provided.</w:t>
      </w:r>
    </w:p>
    <w:tbl>
      <w:tblPr>
        <w:tblStyle w:val="TableGrid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085"/>
        <w:gridCol w:w="977"/>
        <w:gridCol w:w="1008"/>
        <w:gridCol w:w="1134"/>
        <w:gridCol w:w="1134"/>
      </w:tblGrid>
      <w:tr w:rsidR="006E2F1E" w:rsidRPr="00E0319A" w14:paraId="67984E78" w14:textId="77777777" w:rsidTr="00E161D1">
        <w:trPr>
          <w:trHeight w:val="336"/>
        </w:trPr>
        <w:tc>
          <w:tcPr>
            <w:tcW w:w="3085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49D5E4D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</w:p>
        </w:tc>
        <w:tc>
          <w:tcPr>
            <w:tcW w:w="977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2DB7F4C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HSD</w:t>
            </w:r>
          </w:p>
        </w:tc>
        <w:tc>
          <w:tcPr>
            <w:tcW w:w="1008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053546E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95% CI lower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67ED43D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95% CI upper</w:t>
            </w:r>
          </w:p>
        </w:tc>
        <w:tc>
          <w:tcPr>
            <w:tcW w:w="1134" w:type="dxa"/>
            <w:tcBorders>
              <w:top w:val="single" w:sz="18" w:space="0" w:color="auto"/>
              <w:bottom w:val="single" w:sz="8" w:space="0" w:color="auto"/>
            </w:tcBorders>
            <w:noWrap/>
          </w:tcPr>
          <w:p w14:paraId="14504CA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p-value</w:t>
            </w:r>
          </w:p>
        </w:tc>
      </w:tr>
      <w:tr w:rsidR="006E2F1E" w:rsidRPr="00E0319A" w14:paraId="3AC62253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5907423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13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0683EBA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</w:t>
            </w:r>
          </w:p>
        </w:tc>
        <w:tc>
          <w:tcPr>
            <w:tcW w:w="1008" w:type="dxa"/>
            <w:noWrap/>
            <w:vAlign w:val="bottom"/>
          </w:tcPr>
          <w:p w14:paraId="0DF558C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-0.34</w:t>
            </w:r>
          </w:p>
        </w:tc>
        <w:tc>
          <w:tcPr>
            <w:tcW w:w="1134" w:type="dxa"/>
            <w:noWrap/>
            <w:vAlign w:val="bottom"/>
          </w:tcPr>
          <w:p w14:paraId="185C0A6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0.14</w:t>
            </w:r>
          </w:p>
        </w:tc>
        <w:tc>
          <w:tcPr>
            <w:tcW w:w="1134" w:type="dxa"/>
            <w:noWrap/>
            <w:vAlign w:val="bottom"/>
          </w:tcPr>
          <w:p w14:paraId="1E082D7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0.68</w:t>
            </w:r>
          </w:p>
        </w:tc>
      </w:tr>
      <w:tr w:rsidR="006E2F1E" w:rsidRPr="00E0319A" w14:paraId="159A419C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5E1FA50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7F0B572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</w:t>
            </w:r>
          </w:p>
        </w:tc>
        <w:tc>
          <w:tcPr>
            <w:tcW w:w="1008" w:type="dxa"/>
            <w:noWrap/>
            <w:vAlign w:val="bottom"/>
          </w:tcPr>
          <w:p w14:paraId="711A9FC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-0.14</w:t>
            </w:r>
          </w:p>
        </w:tc>
        <w:tc>
          <w:tcPr>
            <w:tcW w:w="1134" w:type="dxa"/>
            <w:noWrap/>
            <w:vAlign w:val="bottom"/>
          </w:tcPr>
          <w:p w14:paraId="2570427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0.34</w:t>
            </w:r>
          </w:p>
        </w:tc>
        <w:tc>
          <w:tcPr>
            <w:tcW w:w="1134" w:type="dxa"/>
            <w:noWrap/>
            <w:vAlign w:val="bottom"/>
          </w:tcPr>
          <w:p w14:paraId="5EB30A2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0.68</w:t>
            </w:r>
          </w:p>
        </w:tc>
      </w:tr>
      <w:tr w:rsidR="006E2F1E" w:rsidRPr="00E0319A" w14:paraId="2B20063A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59D3A84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6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27EC9FB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0.1</w:t>
            </w:r>
          </w:p>
        </w:tc>
        <w:tc>
          <w:tcPr>
            <w:tcW w:w="1008" w:type="dxa"/>
            <w:noWrap/>
            <w:vAlign w:val="bottom"/>
          </w:tcPr>
          <w:p w14:paraId="3BB8E29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-0.17</w:t>
            </w:r>
          </w:p>
        </w:tc>
        <w:tc>
          <w:tcPr>
            <w:tcW w:w="1134" w:type="dxa"/>
            <w:noWrap/>
            <w:vAlign w:val="bottom"/>
          </w:tcPr>
          <w:p w14:paraId="3EDA696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0.36</w:t>
            </w:r>
          </w:p>
        </w:tc>
        <w:tc>
          <w:tcPr>
            <w:tcW w:w="1134" w:type="dxa"/>
            <w:noWrap/>
            <w:vAlign w:val="bottom"/>
          </w:tcPr>
          <w:p w14:paraId="5C0AF32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10.74</w:t>
            </w:r>
          </w:p>
        </w:tc>
      </w:tr>
      <w:tr w:rsidR="006E2F1E" w:rsidRPr="00E0319A" w14:paraId="7871E467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069BA2B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19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1BBEBA9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0.2</w:t>
            </w:r>
          </w:p>
        </w:tc>
        <w:tc>
          <w:tcPr>
            <w:tcW w:w="1008" w:type="dxa"/>
            <w:noWrap/>
            <w:vAlign w:val="bottom"/>
          </w:tcPr>
          <w:p w14:paraId="7F09512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-0.04</w:t>
            </w:r>
          </w:p>
        </w:tc>
        <w:tc>
          <w:tcPr>
            <w:tcW w:w="1134" w:type="dxa"/>
            <w:noWrap/>
            <w:vAlign w:val="bottom"/>
          </w:tcPr>
          <w:p w14:paraId="237C242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0.44</w:t>
            </w:r>
          </w:p>
        </w:tc>
        <w:tc>
          <w:tcPr>
            <w:tcW w:w="1134" w:type="dxa"/>
            <w:noWrap/>
            <w:vAlign w:val="bottom"/>
          </w:tcPr>
          <w:p w14:paraId="6C82FEB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  <w:tr w:rsidR="006E2F1E" w:rsidRPr="00E0319A" w14:paraId="559A197C" w14:textId="77777777" w:rsidTr="00E161D1">
        <w:trPr>
          <w:trHeight w:val="312"/>
        </w:trPr>
        <w:tc>
          <w:tcPr>
            <w:tcW w:w="3085" w:type="dxa"/>
            <w:noWrap/>
            <w:vAlign w:val="bottom"/>
          </w:tcPr>
          <w:p w14:paraId="4454394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13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noWrap/>
            <w:vAlign w:val="bottom"/>
          </w:tcPr>
          <w:p w14:paraId="6E264E5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0.2</w:t>
            </w:r>
          </w:p>
        </w:tc>
        <w:tc>
          <w:tcPr>
            <w:tcW w:w="1008" w:type="dxa"/>
            <w:noWrap/>
            <w:vAlign w:val="bottom"/>
          </w:tcPr>
          <w:p w14:paraId="4E98D2A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-0.07</w:t>
            </w:r>
          </w:p>
        </w:tc>
        <w:tc>
          <w:tcPr>
            <w:tcW w:w="1134" w:type="dxa"/>
            <w:noWrap/>
            <w:vAlign w:val="bottom"/>
          </w:tcPr>
          <w:p w14:paraId="57D6F39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0.46</w:t>
            </w:r>
          </w:p>
        </w:tc>
        <w:tc>
          <w:tcPr>
            <w:tcW w:w="1134" w:type="dxa"/>
            <w:noWrap/>
            <w:vAlign w:val="bottom"/>
          </w:tcPr>
          <w:p w14:paraId="6C4CB3C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  <w:tr w:rsidR="006E2F1E" w:rsidRPr="00E0319A" w14:paraId="1B2ABC77" w14:textId="77777777" w:rsidTr="00E161D1">
        <w:trPr>
          <w:trHeight w:val="324"/>
        </w:trPr>
        <w:tc>
          <w:tcPr>
            <w:tcW w:w="3085" w:type="dxa"/>
            <w:tcBorders>
              <w:bottom w:val="single" w:sz="18" w:space="0" w:color="auto"/>
            </w:tcBorders>
            <w:noWrap/>
            <w:vAlign w:val="bottom"/>
          </w:tcPr>
          <w:p w14:paraId="13D0807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19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  <w:r w:rsidRPr="00E0319A">
              <w:rPr>
                <w:rFonts w:eastAsia="Times New Roman" w:cs="Times New Roman"/>
                <w:lang w:eastAsia="en-ZA"/>
              </w:rPr>
              <w:t xml:space="preserve"> vs. 25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977" w:type="dxa"/>
            <w:tcBorders>
              <w:bottom w:val="single" w:sz="18" w:space="0" w:color="auto"/>
            </w:tcBorders>
            <w:noWrap/>
            <w:vAlign w:val="bottom"/>
          </w:tcPr>
          <w:p w14:paraId="40DC331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</w:t>
            </w:r>
          </w:p>
        </w:tc>
        <w:tc>
          <w:tcPr>
            <w:tcW w:w="1008" w:type="dxa"/>
            <w:tcBorders>
              <w:bottom w:val="single" w:sz="18" w:space="0" w:color="auto"/>
            </w:tcBorders>
            <w:noWrap/>
            <w:vAlign w:val="bottom"/>
          </w:tcPr>
          <w:p w14:paraId="5AA0AA2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-0.26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vAlign w:val="bottom"/>
          </w:tcPr>
          <w:p w14:paraId="60ABBDB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0.26</w:t>
            </w:r>
          </w:p>
        </w:tc>
        <w:tc>
          <w:tcPr>
            <w:tcW w:w="1134" w:type="dxa"/>
            <w:tcBorders>
              <w:bottom w:val="single" w:sz="18" w:space="0" w:color="auto"/>
            </w:tcBorders>
            <w:noWrap/>
            <w:vAlign w:val="bottom"/>
          </w:tcPr>
          <w:p w14:paraId="37999D0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lang w:eastAsia="en-ZA"/>
              </w:rPr>
            </w:pPr>
            <w:r w:rsidRPr="00E0319A">
              <w:rPr>
                <w:rFonts w:eastAsia="Times New Roman" w:cs="Times New Roman"/>
                <w:lang w:eastAsia="en-ZA"/>
              </w:rPr>
              <w:t>1</w:t>
            </w:r>
          </w:p>
        </w:tc>
      </w:tr>
    </w:tbl>
    <w:p w14:paraId="518CD24F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lang w:eastAsia="en-ZA"/>
        </w:rPr>
      </w:pPr>
    </w:p>
    <w:p w14:paraId="226CF991" w14:textId="77777777" w:rsidR="006E2F1E" w:rsidRPr="00E0319A" w:rsidRDefault="006E2F1E" w:rsidP="006E2F1E">
      <w:pPr>
        <w:keepNext/>
        <w:suppressAutoHyphens w:val="0"/>
        <w:spacing w:after="200"/>
        <w:jc w:val="left"/>
        <w:rPr>
          <w:rFonts w:eastAsia="Calibri" w:cs="Times New Roman"/>
          <w:b/>
          <w:bCs/>
          <w:lang w:val="en-GB"/>
        </w:rPr>
      </w:pPr>
      <w:r w:rsidRPr="00E0319A">
        <w:rPr>
          <w:rFonts w:eastAsia="Calibri" w:cs="Times New Roman"/>
          <w:b/>
          <w:bCs/>
          <w:lang w:val="en-GB"/>
        </w:rPr>
        <w:t xml:space="preserve">Table S3.1 </w:t>
      </w:r>
      <w:r w:rsidRPr="00E0319A">
        <w:rPr>
          <w:rFonts w:eastAsia="Calibri" w:cs="Times New Roman"/>
          <w:bCs/>
          <w:noProof/>
          <w:lang w:val="en-GB"/>
        </w:rPr>
        <w:t xml:space="preserve">Pairwise t-test comparing slope 1 of body temperature ~ </w:t>
      </w:r>
      <w:r w:rsidRPr="00E0319A">
        <w:rPr>
          <w:rFonts w:eastAsia="Calibri" w:cs="Times New Roman"/>
          <w:i/>
          <w:iCs/>
          <w:noProof/>
          <w:lang w:val="en-GB"/>
        </w:rPr>
        <w:t>T</w:t>
      </w:r>
      <w:r w:rsidRPr="00E0319A">
        <w:rPr>
          <w:rFonts w:eastAsia="Calibri" w:cs="Times New Roman"/>
          <w:bCs/>
          <w:noProof/>
          <w:vertAlign w:val="subscript"/>
          <w:lang w:val="en-GB"/>
        </w:rPr>
        <w:t>air</w:t>
      </w:r>
      <w:r w:rsidRPr="00E0319A">
        <w:rPr>
          <w:rFonts w:eastAsia="Calibri" w:cs="Times New Roman"/>
          <w:bCs/>
          <w:noProof/>
          <w:lang w:val="en-GB"/>
        </w:rPr>
        <w:t xml:space="preserve"> for </w:t>
      </w:r>
      <w:r w:rsidRPr="00E0319A">
        <w:rPr>
          <w:rFonts w:eastAsia="Calibri" w:cs="Times New Roman"/>
          <w:bCs/>
          <w:i/>
          <w:noProof/>
          <w:lang w:val="en-GB"/>
        </w:rPr>
        <w:t>Q.quelea</w:t>
      </w:r>
      <w:r w:rsidRPr="00E0319A">
        <w:rPr>
          <w:rFonts w:eastAsia="Calibri" w:cs="Times New Roman"/>
          <w:bCs/>
          <w:noProof/>
          <w:lang w:val="en-GB"/>
        </w:rPr>
        <w:t xml:space="preserve"> at four different absolute humidity treatments (6</w:t>
      </w:r>
      <w:r w:rsidRPr="00E0319A">
        <w:rPr>
          <w:rFonts w:eastAsia="Calibri" w:cs="Times New Roman"/>
          <w:bCs/>
          <w:lang w:val="en-GB"/>
        </w:rPr>
        <w:t>, 13, 19 and 25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 xml:space="preserve">). Significant difference is indicated by bold p-values (p&lt;0.05). Test statistics, degrees of freedom (df), sample size for each treatment (n), p-value and </w:t>
      </w:r>
      <w:r w:rsidRPr="00E0319A">
        <w:rPr>
          <w:rFonts w:eastAsia="Calibri" w:cs="Times New Roman"/>
          <w:bCs/>
          <w:noProof/>
        </w:rPr>
        <w:t>adjusted p-value (Bonferroni correction)</w:t>
      </w:r>
      <w:r w:rsidRPr="00E0319A">
        <w:rPr>
          <w:rFonts w:eastAsia="Calibri" w:cs="Times New Roman"/>
          <w:bCs/>
          <w:noProof/>
          <w:lang w:val="en-GB"/>
        </w:rPr>
        <w:t xml:space="preserve">  are provided.</w:t>
      </w:r>
    </w:p>
    <w:tbl>
      <w:tblPr>
        <w:tblStyle w:val="TableGrid9"/>
        <w:tblW w:w="84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438"/>
        <w:gridCol w:w="551"/>
        <w:gridCol w:w="446"/>
        <w:gridCol w:w="1340"/>
        <w:gridCol w:w="1140"/>
        <w:gridCol w:w="1040"/>
        <w:gridCol w:w="1047"/>
      </w:tblGrid>
      <w:tr w:rsidR="006E2F1E" w:rsidRPr="00E0319A" w14:paraId="455E17C0" w14:textId="77777777" w:rsidTr="00E161D1">
        <w:trPr>
          <w:trHeight w:val="300"/>
        </w:trPr>
        <w:tc>
          <w:tcPr>
            <w:tcW w:w="1418" w:type="dxa"/>
            <w:tcBorders>
              <w:top w:val="single" w:sz="18" w:space="0" w:color="auto"/>
              <w:bottom w:val="single" w:sz="8" w:space="0" w:color="auto"/>
            </w:tcBorders>
          </w:tcPr>
          <w:p w14:paraId="49AEF37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1</w:t>
            </w:r>
          </w:p>
        </w:tc>
        <w:tc>
          <w:tcPr>
            <w:tcW w:w="1438" w:type="dxa"/>
            <w:tcBorders>
              <w:top w:val="single" w:sz="18" w:space="0" w:color="auto"/>
              <w:bottom w:val="single" w:sz="8" w:space="0" w:color="auto"/>
            </w:tcBorders>
          </w:tcPr>
          <w:p w14:paraId="57BFC4A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2</w:t>
            </w:r>
          </w:p>
        </w:tc>
        <w:tc>
          <w:tcPr>
            <w:tcW w:w="551" w:type="dxa"/>
            <w:tcBorders>
              <w:top w:val="single" w:sz="18" w:space="0" w:color="auto"/>
              <w:bottom w:val="single" w:sz="8" w:space="0" w:color="auto"/>
            </w:tcBorders>
          </w:tcPr>
          <w:p w14:paraId="72E7DDA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n1</w:t>
            </w:r>
          </w:p>
        </w:tc>
        <w:tc>
          <w:tcPr>
            <w:tcW w:w="446" w:type="dxa"/>
            <w:tcBorders>
              <w:top w:val="single" w:sz="18" w:space="0" w:color="auto"/>
              <w:bottom w:val="single" w:sz="8" w:space="0" w:color="auto"/>
            </w:tcBorders>
          </w:tcPr>
          <w:p w14:paraId="442F6F9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n2</w:t>
            </w:r>
          </w:p>
        </w:tc>
        <w:tc>
          <w:tcPr>
            <w:tcW w:w="1340" w:type="dxa"/>
            <w:tcBorders>
              <w:top w:val="single" w:sz="18" w:space="0" w:color="auto"/>
              <w:bottom w:val="single" w:sz="8" w:space="0" w:color="auto"/>
            </w:tcBorders>
          </w:tcPr>
          <w:p w14:paraId="6AD7D8F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t-statistic</w:t>
            </w:r>
          </w:p>
        </w:tc>
        <w:tc>
          <w:tcPr>
            <w:tcW w:w="1140" w:type="dxa"/>
            <w:tcBorders>
              <w:top w:val="single" w:sz="18" w:space="0" w:color="auto"/>
              <w:bottom w:val="single" w:sz="8" w:space="0" w:color="auto"/>
            </w:tcBorders>
          </w:tcPr>
          <w:p w14:paraId="75ABDDB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df</w:t>
            </w:r>
          </w:p>
        </w:tc>
        <w:tc>
          <w:tcPr>
            <w:tcW w:w="1040" w:type="dxa"/>
            <w:tcBorders>
              <w:top w:val="single" w:sz="18" w:space="0" w:color="auto"/>
              <w:bottom w:val="single" w:sz="8" w:space="0" w:color="auto"/>
            </w:tcBorders>
          </w:tcPr>
          <w:p w14:paraId="5D6588B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p-value</w:t>
            </w:r>
          </w:p>
        </w:tc>
        <w:tc>
          <w:tcPr>
            <w:tcW w:w="1047" w:type="dxa"/>
            <w:tcBorders>
              <w:top w:val="single" w:sz="18" w:space="0" w:color="auto"/>
              <w:bottom w:val="single" w:sz="8" w:space="0" w:color="auto"/>
            </w:tcBorders>
          </w:tcPr>
          <w:p w14:paraId="1B3B19E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adjusted p-value</w:t>
            </w:r>
          </w:p>
        </w:tc>
      </w:tr>
      <w:tr w:rsidR="006E2F1E" w:rsidRPr="00E0319A" w14:paraId="3DE3E54A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45C1F04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13</w:t>
            </w:r>
            <w:r w:rsidRPr="00E0319A">
              <w:rPr>
                <w:rFonts w:eastAsia="Times New Roman" w:cs="Times New Roman"/>
                <w:lang w:eastAsia="en-ZA"/>
              </w:rPr>
              <w:t xml:space="preserve">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3C2A966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19</w:t>
            </w:r>
            <w:r w:rsidRPr="00E0319A">
              <w:rPr>
                <w:rFonts w:eastAsia="Times New Roman" w:cs="Times New Roman"/>
                <w:lang w:eastAsia="en-ZA"/>
              </w:rPr>
              <w:t xml:space="preserve"> 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48D7B38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56</w:t>
            </w:r>
          </w:p>
        </w:tc>
        <w:tc>
          <w:tcPr>
            <w:tcW w:w="446" w:type="dxa"/>
            <w:noWrap/>
            <w:vAlign w:val="center"/>
          </w:tcPr>
          <w:p w14:paraId="160EDC9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50</w:t>
            </w:r>
          </w:p>
        </w:tc>
        <w:tc>
          <w:tcPr>
            <w:tcW w:w="1340" w:type="dxa"/>
            <w:noWrap/>
            <w:vAlign w:val="center"/>
          </w:tcPr>
          <w:p w14:paraId="53308C0E" w14:textId="77777777" w:rsidR="006E2F1E" w:rsidRPr="00E0319A" w:rsidRDefault="006E2F1E" w:rsidP="00E161D1">
            <w:pPr>
              <w:tabs>
                <w:tab w:val="decimal" w:pos="400"/>
              </w:tabs>
              <w:suppressAutoHyphens w:val="0"/>
              <w:ind w:firstLineChars="100" w:firstLine="22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-3.94</w:t>
            </w:r>
          </w:p>
        </w:tc>
        <w:tc>
          <w:tcPr>
            <w:tcW w:w="1140" w:type="dxa"/>
            <w:noWrap/>
            <w:vAlign w:val="center"/>
          </w:tcPr>
          <w:p w14:paraId="0879C5B6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98.98</w:t>
            </w:r>
          </w:p>
        </w:tc>
        <w:tc>
          <w:tcPr>
            <w:tcW w:w="1040" w:type="dxa"/>
            <w:noWrap/>
            <w:vAlign w:val="center"/>
          </w:tcPr>
          <w:p w14:paraId="42A29BAD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b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/>
                <w:color w:val="000000"/>
                <w:lang w:eastAsia="en-ZA"/>
              </w:rPr>
              <w:t>0.000</w:t>
            </w:r>
          </w:p>
        </w:tc>
        <w:tc>
          <w:tcPr>
            <w:tcW w:w="1047" w:type="dxa"/>
            <w:noWrap/>
            <w:vAlign w:val="center"/>
          </w:tcPr>
          <w:p w14:paraId="733B1D67" w14:textId="77777777" w:rsidR="006E2F1E" w:rsidRPr="00E0319A" w:rsidRDefault="006E2F1E" w:rsidP="00E161D1">
            <w:pPr>
              <w:tabs>
                <w:tab w:val="decimal" w:pos="251"/>
              </w:tabs>
              <w:suppressAutoHyphens w:val="0"/>
              <w:jc w:val="left"/>
              <w:rPr>
                <w:rFonts w:eastAsia="Times New Roman" w:cs="Times New Roman"/>
                <w:b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/>
                <w:color w:val="000000"/>
                <w:lang w:eastAsia="en-ZA"/>
              </w:rPr>
              <w:t>0.001</w:t>
            </w:r>
          </w:p>
        </w:tc>
      </w:tr>
      <w:tr w:rsidR="006E2F1E" w:rsidRPr="00E0319A" w14:paraId="1A56A89F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6AE01ED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330D4CC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2047E44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56</w:t>
            </w:r>
          </w:p>
        </w:tc>
        <w:tc>
          <w:tcPr>
            <w:tcW w:w="446" w:type="dxa"/>
            <w:noWrap/>
            <w:vAlign w:val="center"/>
          </w:tcPr>
          <w:p w14:paraId="010D848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56</w:t>
            </w:r>
          </w:p>
        </w:tc>
        <w:tc>
          <w:tcPr>
            <w:tcW w:w="1340" w:type="dxa"/>
            <w:noWrap/>
            <w:vAlign w:val="center"/>
          </w:tcPr>
          <w:p w14:paraId="7EA14DB5" w14:textId="77777777" w:rsidR="006E2F1E" w:rsidRPr="00E0319A" w:rsidRDefault="006E2F1E" w:rsidP="00E161D1">
            <w:pPr>
              <w:tabs>
                <w:tab w:val="decimal" w:pos="400"/>
              </w:tabs>
              <w:suppressAutoHyphens w:val="0"/>
              <w:ind w:firstLineChars="100" w:firstLine="22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-1.67</w:t>
            </w:r>
          </w:p>
        </w:tc>
        <w:tc>
          <w:tcPr>
            <w:tcW w:w="1140" w:type="dxa"/>
            <w:noWrap/>
            <w:vAlign w:val="center"/>
          </w:tcPr>
          <w:p w14:paraId="0D2F1AD6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109.58</w:t>
            </w:r>
          </w:p>
        </w:tc>
        <w:tc>
          <w:tcPr>
            <w:tcW w:w="1040" w:type="dxa"/>
            <w:noWrap/>
            <w:vAlign w:val="center"/>
          </w:tcPr>
          <w:p w14:paraId="632528FB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0.098</w:t>
            </w:r>
          </w:p>
        </w:tc>
        <w:tc>
          <w:tcPr>
            <w:tcW w:w="1047" w:type="dxa"/>
            <w:noWrap/>
            <w:vAlign w:val="center"/>
          </w:tcPr>
          <w:p w14:paraId="23A20997" w14:textId="77777777" w:rsidR="006E2F1E" w:rsidRPr="00E0319A" w:rsidRDefault="006E2F1E" w:rsidP="00E161D1">
            <w:pPr>
              <w:tabs>
                <w:tab w:val="decimal" w:pos="251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0.68</w:t>
            </w:r>
          </w:p>
        </w:tc>
      </w:tr>
      <w:tr w:rsidR="006E2F1E" w:rsidRPr="00E0319A" w14:paraId="12A07389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098F892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628E134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7F878B9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56</w:t>
            </w:r>
          </w:p>
        </w:tc>
        <w:tc>
          <w:tcPr>
            <w:tcW w:w="446" w:type="dxa"/>
            <w:noWrap/>
            <w:vAlign w:val="center"/>
          </w:tcPr>
          <w:p w14:paraId="0E044F5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58</w:t>
            </w:r>
          </w:p>
        </w:tc>
        <w:tc>
          <w:tcPr>
            <w:tcW w:w="1340" w:type="dxa"/>
            <w:noWrap/>
            <w:vAlign w:val="center"/>
          </w:tcPr>
          <w:p w14:paraId="5665A5AF" w14:textId="77777777" w:rsidR="006E2F1E" w:rsidRPr="00E0319A" w:rsidRDefault="006E2F1E" w:rsidP="00E161D1">
            <w:pPr>
              <w:tabs>
                <w:tab w:val="decimal" w:pos="400"/>
              </w:tabs>
              <w:suppressAutoHyphens w:val="0"/>
              <w:ind w:firstLineChars="100" w:firstLine="22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-1.78</w:t>
            </w:r>
          </w:p>
        </w:tc>
        <w:tc>
          <w:tcPr>
            <w:tcW w:w="1140" w:type="dxa"/>
            <w:noWrap/>
            <w:vAlign w:val="center"/>
          </w:tcPr>
          <w:p w14:paraId="149210EE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111.99</w:t>
            </w:r>
          </w:p>
        </w:tc>
        <w:tc>
          <w:tcPr>
            <w:tcW w:w="1040" w:type="dxa"/>
            <w:noWrap/>
            <w:vAlign w:val="center"/>
          </w:tcPr>
          <w:p w14:paraId="42A03295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0.077</w:t>
            </w:r>
          </w:p>
        </w:tc>
        <w:tc>
          <w:tcPr>
            <w:tcW w:w="1047" w:type="dxa"/>
            <w:noWrap/>
            <w:vAlign w:val="center"/>
          </w:tcPr>
          <w:p w14:paraId="16C159D8" w14:textId="77777777" w:rsidR="006E2F1E" w:rsidRPr="00E0319A" w:rsidRDefault="006E2F1E" w:rsidP="00E161D1">
            <w:pPr>
              <w:tabs>
                <w:tab w:val="decimal" w:pos="251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0.46</w:t>
            </w:r>
          </w:p>
        </w:tc>
      </w:tr>
      <w:tr w:rsidR="006E2F1E" w:rsidRPr="00E0319A" w14:paraId="0FB478B6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307D0DD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4889888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5F46F06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50</w:t>
            </w:r>
          </w:p>
        </w:tc>
        <w:tc>
          <w:tcPr>
            <w:tcW w:w="446" w:type="dxa"/>
            <w:noWrap/>
            <w:vAlign w:val="center"/>
          </w:tcPr>
          <w:p w14:paraId="3F810E4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56</w:t>
            </w:r>
          </w:p>
        </w:tc>
        <w:tc>
          <w:tcPr>
            <w:tcW w:w="1340" w:type="dxa"/>
            <w:noWrap/>
            <w:vAlign w:val="center"/>
          </w:tcPr>
          <w:p w14:paraId="550CE353" w14:textId="77777777" w:rsidR="006E2F1E" w:rsidRPr="00E0319A" w:rsidRDefault="006E2F1E" w:rsidP="00E161D1">
            <w:pPr>
              <w:tabs>
                <w:tab w:val="decimal" w:pos="400"/>
              </w:tabs>
              <w:suppressAutoHyphens w:val="0"/>
              <w:ind w:firstLineChars="100" w:firstLine="22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2.30</w:t>
            </w:r>
          </w:p>
        </w:tc>
        <w:tc>
          <w:tcPr>
            <w:tcW w:w="1140" w:type="dxa"/>
            <w:noWrap/>
            <w:vAlign w:val="center"/>
          </w:tcPr>
          <w:p w14:paraId="6A79CFD3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101.27</w:t>
            </w:r>
          </w:p>
        </w:tc>
        <w:tc>
          <w:tcPr>
            <w:tcW w:w="1040" w:type="dxa"/>
            <w:noWrap/>
            <w:vAlign w:val="center"/>
          </w:tcPr>
          <w:p w14:paraId="5E26C856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0.023</w:t>
            </w:r>
          </w:p>
        </w:tc>
        <w:tc>
          <w:tcPr>
            <w:tcW w:w="1047" w:type="dxa"/>
            <w:noWrap/>
            <w:vAlign w:val="center"/>
          </w:tcPr>
          <w:p w14:paraId="10E080A8" w14:textId="77777777" w:rsidR="006E2F1E" w:rsidRPr="00E0319A" w:rsidRDefault="006E2F1E" w:rsidP="00E161D1">
            <w:pPr>
              <w:tabs>
                <w:tab w:val="decimal" w:pos="251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0.09</w:t>
            </w:r>
          </w:p>
        </w:tc>
      </w:tr>
      <w:tr w:rsidR="006E2F1E" w:rsidRPr="00E0319A" w14:paraId="29E7A1B6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1987A32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0389E7A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5C87DFA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50</w:t>
            </w:r>
          </w:p>
        </w:tc>
        <w:tc>
          <w:tcPr>
            <w:tcW w:w="446" w:type="dxa"/>
            <w:noWrap/>
            <w:vAlign w:val="center"/>
          </w:tcPr>
          <w:p w14:paraId="639B230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58</w:t>
            </w:r>
          </w:p>
        </w:tc>
        <w:tc>
          <w:tcPr>
            <w:tcW w:w="1340" w:type="dxa"/>
            <w:noWrap/>
            <w:vAlign w:val="center"/>
          </w:tcPr>
          <w:p w14:paraId="519B3023" w14:textId="77777777" w:rsidR="006E2F1E" w:rsidRPr="00E0319A" w:rsidRDefault="006E2F1E" w:rsidP="00E161D1">
            <w:pPr>
              <w:tabs>
                <w:tab w:val="decimal" w:pos="400"/>
              </w:tabs>
              <w:suppressAutoHyphens w:val="0"/>
              <w:ind w:firstLineChars="100" w:firstLine="22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2.26</w:t>
            </w:r>
          </w:p>
        </w:tc>
        <w:tc>
          <w:tcPr>
            <w:tcW w:w="1140" w:type="dxa"/>
            <w:noWrap/>
            <w:vAlign w:val="center"/>
          </w:tcPr>
          <w:p w14:paraId="499286D5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101.30</w:t>
            </w:r>
          </w:p>
        </w:tc>
        <w:tc>
          <w:tcPr>
            <w:tcW w:w="1040" w:type="dxa"/>
            <w:noWrap/>
            <w:vAlign w:val="center"/>
          </w:tcPr>
          <w:p w14:paraId="154B643C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0.026</w:t>
            </w:r>
          </w:p>
        </w:tc>
        <w:tc>
          <w:tcPr>
            <w:tcW w:w="1047" w:type="dxa"/>
            <w:noWrap/>
            <w:vAlign w:val="center"/>
          </w:tcPr>
          <w:p w14:paraId="085116E2" w14:textId="77777777" w:rsidR="006E2F1E" w:rsidRPr="00E0319A" w:rsidRDefault="006E2F1E" w:rsidP="00E161D1">
            <w:pPr>
              <w:tabs>
                <w:tab w:val="decimal" w:pos="251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0.15</w:t>
            </w:r>
          </w:p>
        </w:tc>
      </w:tr>
      <w:tr w:rsidR="006E2F1E" w:rsidRPr="00E0319A" w14:paraId="5C33725C" w14:textId="77777777" w:rsidTr="00E161D1">
        <w:trPr>
          <w:trHeight w:val="300"/>
        </w:trPr>
        <w:tc>
          <w:tcPr>
            <w:tcW w:w="1418" w:type="dxa"/>
            <w:tcBorders>
              <w:bottom w:val="single" w:sz="18" w:space="0" w:color="auto"/>
            </w:tcBorders>
            <w:noWrap/>
            <w:vAlign w:val="center"/>
          </w:tcPr>
          <w:p w14:paraId="3633932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tcBorders>
              <w:bottom w:val="single" w:sz="18" w:space="0" w:color="auto"/>
            </w:tcBorders>
            <w:noWrap/>
            <w:vAlign w:val="center"/>
          </w:tcPr>
          <w:p w14:paraId="73A0A59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tcBorders>
              <w:bottom w:val="single" w:sz="18" w:space="0" w:color="auto"/>
            </w:tcBorders>
            <w:noWrap/>
            <w:vAlign w:val="center"/>
          </w:tcPr>
          <w:p w14:paraId="74FE7A8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56</w:t>
            </w:r>
          </w:p>
        </w:tc>
        <w:tc>
          <w:tcPr>
            <w:tcW w:w="446" w:type="dxa"/>
            <w:tcBorders>
              <w:bottom w:val="single" w:sz="18" w:space="0" w:color="auto"/>
            </w:tcBorders>
            <w:noWrap/>
            <w:vAlign w:val="center"/>
          </w:tcPr>
          <w:p w14:paraId="61B0A9D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58</w:t>
            </w:r>
          </w:p>
        </w:tc>
        <w:tc>
          <w:tcPr>
            <w:tcW w:w="1340" w:type="dxa"/>
            <w:tcBorders>
              <w:bottom w:val="single" w:sz="18" w:space="0" w:color="auto"/>
            </w:tcBorders>
            <w:noWrap/>
            <w:vAlign w:val="center"/>
          </w:tcPr>
          <w:p w14:paraId="516FD074" w14:textId="77777777" w:rsidR="006E2F1E" w:rsidRPr="00E0319A" w:rsidRDefault="006E2F1E" w:rsidP="00E161D1">
            <w:pPr>
              <w:tabs>
                <w:tab w:val="decimal" w:pos="400"/>
              </w:tabs>
              <w:suppressAutoHyphens w:val="0"/>
              <w:ind w:firstLineChars="100" w:firstLine="22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-0.08</w:t>
            </w:r>
          </w:p>
        </w:tc>
        <w:tc>
          <w:tcPr>
            <w:tcW w:w="1140" w:type="dxa"/>
            <w:tcBorders>
              <w:bottom w:val="single" w:sz="18" w:space="0" w:color="auto"/>
            </w:tcBorders>
            <w:noWrap/>
            <w:vAlign w:val="center"/>
          </w:tcPr>
          <w:p w14:paraId="499CD2F3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111.70</w:t>
            </w:r>
          </w:p>
        </w:tc>
        <w:tc>
          <w:tcPr>
            <w:tcW w:w="1040" w:type="dxa"/>
            <w:tcBorders>
              <w:bottom w:val="single" w:sz="18" w:space="0" w:color="auto"/>
            </w:tcBorders>
            <w:noWrap/>
            <w:vAlign w:val="center"/>
          </w:tcPr>
          <w:p w14:paraId="205581D5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0.94</w:t>
            </w:r>
          </w:p>
        </w:tc>
        <w:tc>
          <w:tcPr>
            <w:tcW w:w="1047" w:type="dxa"/>
            <w:tcBorders>
              <w:bottom w:val="single" w:sz="18" w:space="0" w:color="auto"/>
            </w:tcBorders>
            <w:noWrap/>
            <w:vAlign w:val="center"/>
          </w:tcPr>
          <w:p w14:paraId="0B627BC9" w14:textId="77777777" w:rsidR="006E2F1E" w:rsidRPr="00E0319A" w:rsidRDefault="006E2F1E" w:rsidP="00E161D1">
            <w:pPr>
              <w:tabs>
                <w:tab w:val="decimal" w:pos="251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1.000</w:t>
            </w:r>
          </w:p>
        </w:tc>
      </w:tr>
    </w:tbl>
    <w:p w14:paraId="3CB710EF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lang w:eastAsia="en-ZA"/>
        </w:rPr>
      </w:pPr>
    </w:p>
    <w:p w14:paraId="56116EAC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sz w:val="22"/>
          <w:szCs w:val="22"/>
          <w:lang w:eastAsia="en-ZA"/>
        </w:rPr>
      </w:pPr>
    </w:p>
    <w:p w14:paraId="75CFB21E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sz w:val="22"/>
          <w:szCs w:val="22"/>
          <w:lang w:eastAsia="en-ZA"/>
        </w:rPr>
      </w:pPr>
    </w:p>
    <w:p w14:paraId="3BF12FD8" w14:textId="77777777" w:rsidR="006E2F1E" w:rsidRPr="00E0319A" w:rsidRDefault="006E2F1E" w:rsidP="006E2F1E">
      <w:pPr>
        <w:suppressAutoHyphens w:val="0"/>
        <w:jc w:val="left"/>
        <w:rPr>
          <w:rFonts w:eastAsia="Calibri" w:cs="Times New Roman"/>
          <w:sz w:val="22"/>
          <w:szCs w:val="22"/>
        </w:rPr>
      </w:pPr>
      <w:r w:rsidRPr="00E0319A">
        <w:rPr>
          <w:rFonts w:eastAsia="Times New Roman" w:cs="Times New Roman"/>
          <w:sz w:val="22"/>
          <w:szCs w:val="22"/>
          <w:lang w:eastAsia="en-ZA"/>
        </w:rPr>
        <w:fldChar w:fldCharType="begin"/>
      </w:r>
      <w:r w:rsidRPr="00E0319A">
        <w:rPr>
          <w:rFonts w:eastAsia="Times New Roman" w:cs="Times New Roman"/>
          <w:sz w:val="22"/>
          <w:szCs w:val="22"/>
          <w:lang w:eastAsia="en-ZA"/>
        </w:rPr>
        <w:instrText xml:space="preserve"> LINK Excel.Sheet.12 "C:\\Users\\Marc Freeman\\Desktop\\HotBirds\\PhD\\Thesis\\Chapter 4\\Queleas\\Manuscript\\Results\\Comparitive result tables raw.xlsx" "Pairwise.t.test tables !R83C3:R93C10" \a \f 4 \h  \* MERGEFORMAT </w:instrText>
      </w:r>
      <w:r w:rsidRPr="00E0319A">
        <w:rPr>
          <w:rFonts w:eastAsia="Times New Roman" w:cs="Times New Roman"/>
          <w:sz w:val="22"/>
          <w:szCs w:val="22"/>
          <w:lang w:eastAsia="en-ZA"/>
        </w:rPr>
        <w:fldChar w:fldCharType="separate"/>
      </w:r>
    </w:p>
    <w:p w14:paraId="2EC5508E" w14:textId="77777777" w:rsidR="006E2F1E" w:rsidRPr="00E0319A" w:rsidRDefault="006E2F1E" w:rsidP="006E2F1E">
      <w:pPr>
        <w:keepNext/>
        <w:suppressAutoHyphens w:val="0"/>
        <w:spacing w:after="200"/>
        <w:jc w:val="left"/>
        <w:rPr>
          <w:rFonts w:eastAsia="Calibri" w:cs="Times New Roman"/>
          <w:b/>
          <w:bCs/>
          <w:lang w:val="en-GB"/>
        </w:rPr>
      </w:pPr>
      <w:r w:rsidRPr="00E0319A">
        <w:rPr>
          <w:rFonts w:eastAsia="Calibri" w:cs="Times New Roman"/>
          <w:b/>
          <w:bCs/>
          <w:color w:val="4F81BD"/>
          <w:sz w:val="22"/>
          <w:szCs w:val="22"/>
          <w:lang w:val="en-GB"/>
        </w:rPr>
        <w:fldChar w:fldCharType="end"/>
      </w:r>
      <w:r w:rsidRPr="00E0319A">
        <w:rPr>
          <w:rFonts w:eastAsia="Calibri" w:cs="Times New Roman"/>
          <w:b/>
          <w:bCs/>
          <w:lang w:val="en-GB"/>
        </w:rPr>
        <w:t xml:space="preserve">Table S3.2 </w:t>
      </w:r>
      <w:r w:rsidRPr="00E0319A">
        <w:rPr>
          <w:rFonts w:eastAsia="Calibri" w:cs="Times New Roman"/>
          <w:bCs/>
          <w:noProof/>
          <w:lang w:val="en-GB"/>
        </w:rPr>
        <w:t xml:space="preserve">Pairwise t-test comparing slope 2 of body temperature ~ </w:t>
      </w:r>
      <w:r w:rsidRPr="00E0319A">
        <w:rPr>
          <w:rFonts w:eastAsia="Calibri" w:cs="Times New Roman"/>
          <w:bCs/>
          <w:i/>
          <w:iCs/>
          <w:noProof/>
          <w:lang w:val="en-GB"/>
        </w:rPr>
        <w:t>T</w:t>
      </w:r>
      <w:r w:rsidRPr="00E0319A">
        <w:rPr>
          <w:rFonts w:eastAsia="Calibri" w:cs="Times New Roman"/>
          <w:bCs/>
          <w:noProof/>
          <w:vertAlign w:val="subscript"/>
          <w:lang w:val="en-GB"/>
        </w:rPr>
        <w:t>air</w:t>
      </w:r>
      <w:r w:rsidRPr="00E0319A">
        <w:rPr>
          <w:rFonts w:eastAsia="Calibri" w:cs="Times New Roman"/>
          <w:bCs/>
          <w:noProof/>
          <w:lang w:val="en-GB"/>
        </w:rPr>
        <w:t xml:space="preserve"> for </w:t>
      </w:r>
      <w:r w:rsidRPr="00E0319A">
        <w:rPr>
          <w:rFonts w:eastAsia="Calibri" w:cs="Times New Roman"/>
          <w:bCs/>
          <w:i/>
          <w:noProof/>
          <w:lang w:val="en-GB"/>
        </w:rPr>
        <w:t>Q.quelea</w:t>
      </w:r>
      <w:r w:rsidRPr="00E0319A">
        <w:rPr>
          <w:rFonts w:eastAsia="Calibri" w:cs="Times New Roman"/>
          <w:bCs/>
          <w:noProof/>
          <w:lang w:val="en-GB"/>
        </w:rPr>
        <w:t xml:space="preserve"> at four different absolute humidity treatments (6</w:t>
      </w:r>
      <w:r w:rsidRPr="00E0319A">
        <w:rPr>
          <w:rFonts w:eastAsia="Calibri" w:cs="Times New Roman"/>
          <w:bCs/>
          <w:lang w:val="en-GB"/>
        </w:rPr>
        <w:t>, 13, 19 and 25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 xml:space="preserve">). Significant difference is indicated by bold p-values (p&lt;0.05). Test statistics, degrees of freedom (df), sample size for each treatment (n), p-value and </w:t>
      </w:r>
      <w:r w:rsidRPr="00E0319A">
        <w:rPr>
          <w:rFonts w:eastAsia="Calibri" w:cs="Times New Roman"/>
          <w:bCs/>
          <w:noProof/>
        </w:rPr>
        <w:t>adjusted p-value (Bonferroni correction)</w:t>
      </w:r>
      <w:r w:rsidRPr="00E0319A">
        <w:rPr>
          <w:rFonts w:eastAsia="Calibri" w:cs="Times New Roman"/>
          <w:bCs/>
          <w:noProof/>
          <w:lang w:val="en-GB"/>
        </w:rPr>
        <w:t xml:space="preserve">  are provided.</w:t>
      </w:r>
    </w:p>
    <w:tbl>
      <w:tblPr>
        <w:tblStyle w:val="TableGrid9"/>
        <w:tblW w:w="843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438"/>
        <w:gridCol w:w="551"/>
        <w:gridCol w:w="446"/>
        <w:gridCol w:w="1340"/>
        <w:gridCol w:w="1140"/>
        <w:gridCol w:w="1053"/>
        <w:gridCol w:w="1047"/>
      </w:tblGrid>
      <w:tr w:rsidR="006E2F1E" w:rsidRPr="00E0319A" w14:paraId="45E9EB87" w14:textId="77777777" w:rsidTr="00E161D1">
        <w:trPr>
          <w:trHeight w:val="300"/>
        </w:trPr>
        <w:tc>
          <w:tcPr>
            <w:tcW w:w="1418" w:type="dxa"/>
            <w:tcBorders>
              <w:top w:val="single" w:sz="18" w:space="0" w:color="auto"/>
              <w:bottom w:val="single" w:sz="8" w:space="0" w:color="auto"/>
            </w:tcBorders>
          </w:tcPr>
          <w:p w14:paraId="62B01E5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1</w:t>
            </w:r>
          </w:p>
        </w:tc>
        <w:tc>
          <w:tcPr>
            <w:tcW w:w="1438" w:type="dxa"/>
            <w:tcBorders>
              <w:top w:val="single" w:sz="18" w:space="0" w:color="auto"/>
              <w:bottom w:val="single" w:sz="8" w:space="0" w:color="auto"/>
            </w:tcBorders>
          </w:tcPr>
          <w:p w14:paraId="1987F54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2</w:t>
            </w:r>
          </w:p>
        </w:tc>
        <w:tc>
          <w:tcPr>
            <w:tcW w:w="551" w:type="dxa"/>
            <w:tcBorders>
              <w:top w:val="single" w:sz="18" w:space="0" w:color="auto"/>
              <w:bottom w:val="single" w:sz="8" w:space="0" w:color="auto"/>
            </w:tcBorders>
          </w:tcPr>
          <w:p w14:paraId="0FD85A5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n1</w:t>
            </w:r>
          </w:p>
        </w:tc>
        <w:tc>
          <w:tcPr>
            <w:tcW w:w="446" w:type="dxa"/>
            <w:tcBorders>
              <w:top w:val="single" w:sz="18" w:space="0" w:color="auto"/>
              <w:bottom w:val="single" w:sz="8" w:space="0" w:color="auto"/>
            </w:tcBorders>
          </w:tcPr>
          <w:p w14:paraId="7A0E770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n2</w:t>
            </w:r>
          </w:p>
        </w:tc>
        <w:tc>
          <w:tcPr>
            <w:tcW w:w="1340" w:type="dxa"/>
            <w:tcBorders>
              <w:top w:val="single" w:sz="18" w:space="0" w:color="auto"/>
              <w:bottom w:val="single" w:sz="8" w:space="0" w:color="auto"/>
            </w:tcBorders>
          </w:tcPr>
          <w:p w14:paraId="17F8FC9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t-statistic</w:t>
            </w:r>
          </w:p>
        </w:tc>
        <w:tc>
          <w:tcPr>
            <w:tcW w:w="1140" w:type="dxa"/>
            <w:tcBorders>
              <w:top w:val="single" w:sz="18" w:space="0" w:color="auto"/>
              <w:bottom w:val="single" w:sz="8" w:space="0" w:color="auto"/>
            </w:tcBorders>
          </w:tcPr>
          <w:p w14:paraId="45FF1DC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df</w:t>
            </w:r>
          </w:p>
        </w:tc>
        <w:tc>
          <w:tcPr>
            <w:tcW w:w="1053" w:type="dxa"/>
            <w:tcBorders>
              <w:top w:val="single" w:sz="18" w:space="0" w:color="auto"/>
              <w:bottom w:val="single" w:sz="8" w:space="0" w:color="auto"/>
            </w:tcBorders>
          </w:tcPr>
          <w:p w14:paraId="6726048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p-value</w:t>
            </w:r>
          </w:p>
        </w:tc>
        <w:tc>
          <w:tcPr>
            <w:tcW w:w="1047" w:type="dxa"/>
            <w:tcBorders>
              <w:top w:val="single" w:sz="18" w:space="0" w:color="auto"/>
              <w:bottom w:val="single" w:sz="8" w:space="0" w:color="auto"/>
            </w:tcBorders>
          </w:tcPr>
          <w:p w14:paraId="38879EF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adjusted p-value</w:t>
            </w:r>
          </w:p>
        </w:tc>
      </w:tr>
      <w:tr w:rsidR="006E2F1E" w:rsidRPr="00E0319A" w14:paraId="6DDAD08F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39FD81A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4D645EF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1E9C7F3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31</w:t>
            </w:r>
          </w:p>
        </w:tc>
        <w:tc>
          <w:tcPr>
            <w:tcW w:w="446" w:type="dxa"/>
            <w:noWrap/>
            <w:vAlign w:val="center"/>
          </w:tcPr>
          <w:p w14:paraId="74C8B45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26</w:t>
            </w:r>
          </w:p>
        </w:tc>
        <w:tc>
          <w:tcPr>
            <w:tcW w:w="1340" w:type="dxa"/>
            <w:noWrap/>
            <w:vAlign w:val="center"/>
          </w:tcPr>
          <w:p w14:paraId="52BAA41A" w14:textId="77777777" w:rsidR="006E2F1E" w:rsidRPr="00E0319A" w:rsidRDefault="006E2F1E" w:rsidP="00E161D1">
            <w:pPr>
              <w:tabs>
                <w:tab w:val="decimal" w:pos="307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-1.60</w:t>
            </w:r>
          </w:p>
        </w:tc>
        <w:tc>
          <w:tcPr>
            <w:tcW w:w="1140" w:type="dxa"/>
            <w:noWrap/>
            <w:vAlign w:val="center"/>
          </w:tcPr>
          <w:p w14:paraId="5D364C17" w14:textId="77777777" w:rsidR="006E2F1E" w:rsidRPr="00E0319A" w:rsidRDefault="006E2F1E" w:rsidP="00E161D1">
            <w:pPr>
              <w:tabs>
                <w:tab w:val="decimal" w:pos="21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54.89</w:t>
            </w:r>
          </w:p>
        </w:tc>
        <w:tc>
          <w:tcPr>
            <w:tcW w:w="1053" w:type="dxa"/>
            <w:noWrap/>
            <w:vAlign w:val="center"/>
          </w:tcPr>
          <w:p w14:paraId="0711F59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0.115</w:t>
            </w:r>
          </w:p>
        </w:tc>
        <w:tc>
          <w:tcPr>
            <w:tcW w:w="1047" w:type="dxa"/>
            <w:noWrap/>
            <w:vAlign w:val="center"/>
          </w:tcPr>
          <w:p w14:paraId="570820A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4E9F0172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7E7FE8D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lastRenderedPageBreak/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0C1594A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32F44B7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31</w:t>
            </w:r>
          </w:p>
        </w:tc>
        <w:tc>
          <w:tcPr>
            <w:tcW w:w="446" w:type="dxa"/>
            <w:noWrap/>
            <w:vAlign w:val="center"/>
          </w:tcPr>
          <w:p w14:paraId="6100FA8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28</w:t>
            </w:r>
          </w:p>
        </w:tc>
        <w:tc>
          <w:tcPr>
            <w:tcW w:w="1340" w:type="dxa"/>
            <w:noWrap/>
            <w:vAlign w:val="center"/>
          </w:tcPr>
          <w:p w14:paraId="7D984AD5" w14:textId="77777777" w:rsidR="006E2F1E" w:rsidRPr="00E0319A" w:rsidRDefault="006E2F1E" w:rsidP="00E161D1">
            <w:pPr>
              <w:tabs>
                <w:tab w:val="decimal" w:pos="307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-1.25</w:t>
            </w:r>
          </w:p>
        </w:tc>
        <w:tc>
          <w:tcPr>
            <w:tcW w:w="1140" w:type="dxa"/>
            <w:noWrap/>
            <w:vAlign w:val="center"/>
          </w:tcPr>
          <w:p w14:paraId="567BD140" w14:textId="77777777" w:rsidR="006E2F1E" w:rsidRPr="00E0319A" w:rsidRDefault="006E2F1E" w:rsidP="00E161D1">
            <w:pPr>
              <w:tabs>
                <w:tab w:val="decimal" w:pos="21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55.85</w:t>
            </w:r>
          </w:p>
        </w:tc>
        <w:tc>
          <w:tcPr>
            <w:tcW w:w="1053" w:type="dxa"/>
            <w:noWrap/>
            <w:vAlign w:val="center"/>
          </w:tcPr>
          <w:p w14:paraId="6717787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0.216</w:t>
            </w:r>
          </w:p>
        </w:tc>
        <w:tc>
          <w:tcPr>
            <w:tcW w:w="1047" w:type="dxa"/>
            <w:noWrap/>
            <w:vAlign w:val="center"/>
          </w:tcPr>
          <w:p w14:paraId="0A753C8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60E4CB30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4507516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44CB825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4E54F35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31</w:t>
            </w:r>
          </w:p>
        </w:tc>
        <w:tc>
          <w:tcPr>
            <w:tcW w:w="446" w:type="dxa"/>
            <w:noWrap/>
            <w:vAlign w:val="center"/>
          </w:tcPr>
          <w:p w14:paraId="2C091ED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28</w:t>
            </w:r>
          </w:p>
        </w:tc>
        <w:tc>
          <w:tcPr>
            <w:tcW w:w="1340" w:type="dxa"/>
            <w:noWrap/>
            <w:vAlign w:val="center"/>
          </w:tcPr>
          <w:p w14:paraId="74F1C339" w14:textId="77777777" w:rsidR="006E2F1E" w:rsidRPr="00E0319A" w:rsidRDefault="006E2F1E" w:rsidP="00E161D1">
            <w:pPr>
              <w:tabs>
                <w:tab w:val="decimal" w:pos="307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-1.22</w:t>
            </w:r>
          </w:p>
        </w:tc>
        <w:tc>
          <w:tcPr>
            <w:tcW w:w="1140" w:type="dxa"/>
            <w:noWrap/>
            <w:vAlign w:val="center"/>
          </w:tcPr>
          <w:p w14:paraId="79DB51B9" w14:textId="77777777" w:rsidR="006E2F1E" w:rsidRPr="00E0319A" w:rsidRDefault="006E2F1E" w:rsidP="00E161D1">
            <w:pPr>
              <w:tabs>
                <w:tab w:val="decimal" w:pos="21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56.98</w:t>
            </w:r>
          </w:p>
        </w:tc>
        <w:tc>
          <w:tcPr>
            <w:tcW w:w="1053" w:type="dxa"/>
            <w:noWrap/>
            <w:vAlign w:val="center"/>
          </w:tcPr>
          <w:p w14:paraId="6DDB155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0.229</w:t>
            </w:r>
          </w:p>
        </w:tc>
        <w:tc>
          <w:tcPr>
            <w:tcW w:w="1047" w:type="dxa"/>
            <w:noWrap/>
            <w:vAlign w:val="center"/>
          </w:tcPr>
          <w:p w14:paraId="08CDF96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009CBE91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4453DF2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60A5D36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54AB311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26</w:t>
            </w:r>
          </w:p>
        </w:tc>
        <w:tc>
          <w:tcPr>
            <w:tcW w:w="446" w:type="dxa"/>
            <w:noWrap/>
            <w:vAlign w:val="center"/>
          </w:tcPr>
          <w:p w14:paraId="46880F8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28</w:t>
            </w:r>
          </w:p>
        </w:tc>
        <w:tc>
          <w:tcPr>
            <w:tcW w:w="1340" w:type="dxa"/>
            <w:noWrap/>
            <w:vAlign w:val="center"/>
          </w:tcPr>
          <w:p w14:paraId="6CC9BB9C" w14:textId="77777777" w:rsidR="006E2F1E" w:rsidRPr="00E0319A" w:rsidRDefault="006E2F1E" w:rsidP="00E161D1">
            <w:pPr>
              <w:tabs>
                <w:tab w:val="decimal" w:pos="307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0.42</w:t>
            </w:r>
          </w:p>
        </w:tc>
        <w:tc>
          <w:tcPr>
            <w:tcW w:w="1140" w:type="dxa"/>
            <w:noWrap/>
            <w:vAlign w:val="center"/>
          </w:tcPr>
          <w:p w14:paraId="122F47A3" w14:textId="77777777" w:rsidR="006E2F1E" w:rsidRPr="00E0319A" w:rsidRDefault="006E2F1E" w:rsidP="00E161D1">
            <w:pPr>
              <w:tabs>
                <w:tab w:val="decimal" w:pos="21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51.47</w:t>
            </w:r>
          </w:p>
        </w:tc>
        <w:tc>
          <w:tcPr>
            <w:tcW w:w="1053" w:type="dxa"/>
            <w:noWrap/>
            <w:vAlign w:val="center"/>
          </w:tcPr>
          <w:p w14:paraId="3ADBE45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0.675</w:t>
            </w:r>
          </w:p>
        </w:tc>
        <w:tc>
          <w:tcPr>
            <w:tcW w:w="1047" w:type="dxa"/>
            <w:noWrap/>
            <w:vAlign w:val="center"/>
          </w:tcPr>
          <w:p w14:paraId="20D403A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3F88F93C" w14:textId="77777777" w:rsidTr="00E161D1">
        <w:trPr>
          <w:trHeight w:val="300"/>
        </w:trPr>
        <w:tc>
          <w:tcPr>
            <w:tcW w:w="1418" w:type="dxa"/>
            <w:noWrap/>
            <w:vAlign w:val="center"/>
          </w:tcPr>
          <w:p w14:paraId="18476A3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06C17F0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4833928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26</w:t>
            </w:r>
          </w:p>
        </w:tc>
        <w:tc>
          <w:tcPr>
            <w:tcW w:w="446" w:type="dxa"/>
            <w:noWrap/>
            <w:vAlign w:val="center"/>
          </w:tcPr>
          <w:p w14:paraId="7D89898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28</w:t>
            </w:r>
          </w:p>
        </w:tc>
        <w:tc>
          <w:tcPr>
            <w:tcW w:w="1340" w:type="dxa"/>
            <w:noWrap/>
            <w:vAlign w:val="center"/>
          </w:tcPr>
          <w:p w14:paraId="206E6DB8" w14:textId="77777777" w:rsidR="006E2F1E" w:rsidRPr="00E0319A" w:rsidRDefault="006E2F1E" w:rsidP="00E161D1">
            <w:pPr>
              <w:tabs>
                <w:tab w:val="decimal" w:pos="307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0.33</w:t>
            </w:r>
          </w:p>
        </w:tc>
        <w:tc>
          <w:tcPr>
            <w:tcW w:w="1140" w:type="dxa"/>
            <w:noWrap/>
            <w:vAlign w:val="center"/>
          </w:tcPr>
          <w:p w14:paraId="4773E59D" w14:textId="77777777" w:rsidR="006E2F1E" w:rsidRPr="00E0319A" w:rsidRDefault="006E2F1E" w:rsidP="00E161D1">
            <w:pPr>
              <w:tabs>
                <w:tab w:val="decimal" w:pos="21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51.80</w:t>
            </w:r>
          </w:p>
        </w:tc>
        <w:tc>
          <w:tcPr>
            <w:tcW w:w="1053" w:type="dxa"/>
            <w:noWrap/>
            <w:vAlign w:val="center"/>
          </w:tcPr>
          <w:p w14:paraId="443C939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0.742</w:t>
            </w:r>
          </w:p>
        </w:tc>
        <w:tc>
          <w:tcPr>
            <w:tcW w:w="1047" w:type="dxa"/>
            <w:noWrap/>
            <w:vAlign w:val="center"/>
          </w:tcPr>
          <w:p w14:paraId="62F72D1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5FFFD9ED" w14:textId="77777777" w:rsidTr="00E161D1">
        <w:trPr>
          <w:trHeight w:val="300"/>
        </w:trPr>
        <w:tc>
          <w:tcPr>
            <w:tcW w:w="1418" w:type="dxa"/>
            <w:tcBorders>
              <w:bottom w:val="single" w:sz="18" w:space="0" w:color="auto"/>
            </w:tcBorders>
            <w:noWrap/>
            <w:vAlign w:val="center"/>
          </w:tcPr>
          <w:p w14:paraId="04CE49A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tcBorders>
              <w:bottom w:val="single" w:sz="18" w:space="0" w:color="auto"/>
            </w:tcBorders>
            <w:noWrap/>
            <w:vAlign w:val="center"/>
          </w:tcPr>
          <w:p w14:paraId="78EBE00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tcBorders>
              <w:bottom w:val="single" w:sz="18" w:space="0" w:color="auto"/>
            </w:tcBorders>
            <w:noWrap/>
            <w:vAlign w:val="center"/>
          </w:tcPr>
          <w:p w14:paraId="0BFF843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28</w:t>
            </w:r>
          </w:p>
        </w:tc>
        <w:tc>
          <w:tcPr>
            <w:tcW w:w="446" w:type="dxa"/>
            <w:tcBorders>
              <w:bottom w:val="single" w:sz="18" w:space="0" w:color="auto"/>
            </w:tcBorders>
            <w:noWrap/>
            <w:vAlign w:val="center"/>
          </w:tcPr>
          <w:p w14:paraId="64808AB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28</w:t>
            </w:r>
          </w:p>
        </w:tc>
        <w:tc>
          <w:tcPr>
            <w:tcW w:w="1340" w:type="dxa"/>
            <w:tcBorders>
              <w:bottom w:val="single" w:sz="18" w:space="0" w:color="auto"/>
            </w:tcBorders>
            <w:noWrap/>
            <w:vAlign w:val="center"/>
          </w:tcPr>
          <w:p w14:paraId="3257ADE2" w14:textId="77777777" w:rsidR="006E2F1E" w:rsidRPr="00E0319A" w:rsidRDefault="006E2F1E" w:rsidP="00E161D1">
            <w:pPr>
              <w:tabs>
                <w:tab w:val="decimal" w:pos="307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-0.06</w:t>
            </w:r>
          </w:p>
        </w:tc>
        <w:tc>
          <w:tcPr>
            <w:tcW w:w="1140" w:type="dxa"/>
            <w:tcBorders>
              <w:bottom w:val="single" w:sz="18" w:space="0" w:color="auto"/>
            </w:tcBorders>
            <w:noWrap/>
            <w:vAlign w:val="center"/>
          </w:tcPr>
          <w:p w14:paraId="68B6918A" w14:textId="77777777" w:rsidR="006E2F1E" w:rsidRPr="00E0319A" w:rsidRDefault="006E2F1E" w:rsidP="00E161D1">
            <w:pPr>
              <w:tabs>
                <w:tab w:val="decimal" w:pos="21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52.61</w:t>
            </w:r>
          </w:p>
        </w:tc>
        <w:tc>
          <w:tcPr>
            <w:tcW w:w="1053" w:type="dxa"/>
            <w:tcBorders>
              <w:bottom w:val="single" w:sz="18" w:space="0" w:color="auto"/>
            </w:tcBorders>
            <w:noWrap/>
            <w:vAlign w:val="center"/>
          </w:tcPr>
          <w:p w14:paraId="3EFA3E3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0.954</w:t>
            </w:r>
          </w:p>
        </w:tc>
        <w:tc>
          <w:tcPr>
            <w:tcW w:w="1047" w:type="dxa"/>
            <w:tcBorders>
              <w:bottom w:val="single" w:sz="18" w:space="0" w:color="auto"/>
            </w:tcBorders>
            <w:noWrap/>
            <w:vAlign w:val="center"/>
          </w:tcPr>
          <w:p w14:paraId="2130963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</w:tbl>
    <w:p w14:paraId="75585567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lang w:eastAsia="en-ZA"/>
        </w:rPr>
      </w:pPr>
    </w:p>
    <w:p w14:paraId="58D1375E" w14:textId="77777777" w:rsidR="006E2F1E" w:rsidRPr="00E0319A" w:rsidRDefault="006E2F1E" w:rsidP="006E2F1E">
      <w:pPr>
        <w:keepNext/>
        <w:suppressAutoHyphens w:val="0"/>
        <w:spacing w:after="200"/>
        <w:jc w:val="left"/>
        <w:rPr>
          <w:rFonts w:eastAsia="Calibri" w:cs="Times New Roman"/>
          <w:b/>
          <w:bCs/>
          <w:lang w:val="en-GB"/>
        </w:rPr>
      </w:pPr>
      <w:r w:rsidRPr="00E0319A">
        <w:rPr>
          <w:rFonts w:eastAsia="Calibri" w:cs="Times New Roman"/>
          <w:b/>
          <w:bCs/>
          <w:lang w:val="en-GB"/>
        </w:rPr>
        <w:t xml:space="preserve">Table S3.3 </w:t>
      </w:r>
      <w:r w:rsidRPr="00E0319A">
        <w:rPr>
          <w:rFonts w:eastAsia="Calibri" w:cs="Times New Roman"/>
          <w:bCs/>
          <w:noProof/>
          <w:lang w:val="en-GB"/>
        </w:rPr>
        <w:t xml:space="preserve">Pairwise t-test comparing evaporative water loss (EWL) ~ </w:t>
      </w:r>
      <w:r w:rsidRPr="00E0319A">
        <w:rPr>
          <w:rFonts w:eastAsia="Calibri" w:cs="Times New Roman"/>
          <w:bCs/>
          <w:i/>
          <w:iCs/>
          <w:noProof/>
          <w:lang w:val="en-GB"/>
        </w:rPr>
        <w:t>T</w:t>
      </w:r>
      <w:r w:rsidRPr="00E0319A">
        <w:rPr>
          <w:rFonts w:eastAsia="Calibri" w:cs="Times New Roman"/>
          <w:bCs/>
          <w:noProof/>
          <w:vertAlign w:val="subscript"/>
          <w:lang w:val="en-GB"/>
        </w:rPr>
        <w:t>air</w:t>
      </w:r>
      <w:r w:rsidRPr="00E0319A">
        <w:rPr>
          <w:rFonts w:eastAsia="Calibri" w:cs="Times New Roman"/>
          <w:bCs/>
          <w:noProof/>
          <w:lang w:val="en-GB"/>
        </w:rPr>
        <w:t xml:space="preserve"> for </w:t>
      </w:r>
      <w:r w:rsidRPr="00E0319A">
        <w:rPr>
          <w:rFonts w:eastAsia="Calibri" w:cs="Times New Roman"/>
          <w:bCs/>
          <w:i/>
          <w:noProof/>
          <w:lang w:val="en-GB"/>
        </w:rPr>
        <w:t>Q.quelea</w:t>
      </w:r>
      <w:r w:rsidRPr="00E0319A">
        <w:rPr>
          <w:rFonts w:eastAsia="Calibri" w:cs="Times New Roman"/>
          <w:bCs/>
          <w:noProof/>
          <w:lang w:val="en-GB"/>
        </w:rPr>
        <w:t xml:space="preserve"> at dry air (</w:t>
      </w:r>
      <w:r w:rsidRPr="00E0319A">
        <w:rPr>
          <w:rFonts w:eastAsia="Calibri" w:cs="Times New Roman"/>
          <w:bCs/>
          <w:lang w:val="en-GB"/>
        </w:rPr>
        <w:t>0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>) and four different absolute humidity treatments (6</w:t>
      </w:r>
      <w:r w:rsidRPr="00E0319A">
        <w:rPr>
          <w:rFonts w:eastAsia="Calibri" w:cs="Times New Roman"/>
          <w:bCs/>
          <w:lang w:val="en-GB"/>
        </w:rPr>
        <w:t>, 13, 19 and 25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 xml:space="preserve">). Significant difference is indicated by bold p-values (p&lt;0.05). Test statistics, degrees of freedom (df), sample size for each treatment (n), p-value and </w:t>
      </w:r>
      <w:r w:rsidRPr="00E0319A">
        <w:rPr>
          <w:rFonts w:eastAsia="Calibri" w:cs="Times New Roman"/>
          <w:bCs/>
          <w:noProof/>
        </w:rPr>
        <w:t>adjusted p-value (Bonferroni correction)</w:t>
      </w:r>
      <w:r w:rsidRPr="00E0319A">
        <w:rPr>
          <w:rFonts w:eastAsia="Calibri" w:cs="Times New Roman"/>
          <w:bCs/>
          <w:noProof/>
          <w:lang w:val="en-GB"/>
        </w:rPr>
        <w:t xml:space="preserve">  are provided.</w:t>
      </w:r>
    </w:p>
    <w:tbl>
      <w:tblPr>
        <w:tblStyle w:val="TableGrid9"/>
        <w:tblW w:w="84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438"/>
        <w:gridCol w:w="551"/>
        <w:gridCol w:w="446"/>
        <w:gridCol w:w="1340"/>
        <w:gridCol w:w="1140"/>
        <w:gridCol w:w="1040"/>
        <w:gridCol w:w="1047"/>
      </w:tblGrid>
      <w:tr w:rsidR="006E2F1E" w:rsidRPr="00E0319A" w14:paraId="783A3E4D" w14:textId="77777777" w:rsidTr="00E161D1">
        <w:trPr>
          <w:trHeight w:val="300"/>
        </w:trPr>
        <w:tc>
          <w:tcPr>
            <w:tcW w:w="1418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6D46010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1</w:t>
            </w:r>
          </w:p>
        </w:tc>
        <w:tc>
          <w:tcPr>
            <w:tcW w:w="1438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31A1D79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2</w:t>
            </w:r>
          </w:p>
        </w:tc>
        <w:tc>
          <w:tcPr>
            <w:tcW w:w="551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28D7726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n1</w:t>
            </w:r>
          </w:p>
        </w:tc>
        <w:tc>
          <w:tcPr>
            <w:tcW w:w="446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6C4B962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n2</w:t>
            </w:r>
          </w:p>
        </w:tc>
        <w:tc>
          <w:tcPr>
            <w:tcW w:w="1340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2ACC48B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t-statistic</w:t>
            </w:r>
          </w:p>
        </w:tc>
        <w:tc>
          <w:tcPr>
            <w:tcW w:w="1140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7A0F23C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df</w:t>
            </w:r>
          </w:p>
        </w:tc>
        <w:tc>
          <w:tcPr>
            <w:tcW w:w="1040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31DD183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p-value</w:t>
            </w:r>
          </w:p>
        </w:tc>
        <w:tc>
          <w:tcPr>
            <w:tcW w:w="1047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09F7887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adjusted p-value</w:t>
            </w:r>
          </w:p>
        </w:tc>
      </w:tr>
      <w:tr w:rsidR="006E2F1E" w:rsidRPr="00E0319A" w14:paraId="512FFA2E" w14:textId="77777777" w:rsidTr="00E161D1">
        <w:trPr>
          <w:trHeight w:val="300"/>
        </w:trPr>
        <w:tc>
          <w:tcPr>
            <w:tcW w:w="1418" w:type="dxa"/>
            <w:noWrap/>
            <w:hideMark/>
          </w:tcPr>
          <w:p w14:paraId="6D74F55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hideMark/>
          </w:tcPr>
          <w:p w14:paraId="3AF54E6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hideMark/>
          </w:tcPr>
          <w:p w14:paraId="6FCD444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80</w:t>
            </w:r>
          </w:p>
        </w:tc>
        <w:tc>
          <w:tcPr>
            <w:tcW w:w="446" w:type="dxa"/>
            <w:noWrap/>
            <w:hideMark/>
          </w:tcPr>
          <w:p w14:paraId="30C1D5A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66</w:t>
            </w:r>
          </w:p>
        </w:tc>
        <w:tc>
          <w:tcPr>
            <w:tcW w:w="1340" w:type="dxa"/>
            <w:noWrap/>
            <w:hideMark/>
          </w:tcPr>
          <w:p w14:paraId="172E2A6F" w14:textId="77777777" w:rsidR="006E2F1E" w:rsidRPr="00E0319A" w:rsidRDefault="006E2F1E" w:rsidP="00E161D1">
            <w:pPr>
              <w:tabs>
                <w:tab w:val="decimal" w:pos="434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-0.36</w:t>
            </w:r>
          </w:p>
        </w:tc>
        <w:tc>
          <w:tcPr>
            <w:tcW w:w="1140" w:type="dxa"/>
            <w:noWrap/>
            <w:hideMark/>
          </w:tcPr>
          <w:p w14:paraId="611E91BB" w14:textId="77777777" w:rsidR="006E2F1E" w:rsidRPr="00E0319A" w:rsidRDefault="006E2F1E" w:rsidP="00E161D1">
            <w:pPr>
              <w:tabs>
                <w:tab w:val="decimal" w:pos="33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142.24</w:t>
            </w:r>
          </w:p>
        </w:tc>
        <w:tc>
          <w:tcPr>
            <w:tcW w:w="1040" w:type="dxa"/>
            <w:noWrap/>
            <w:hideMark/>
          </w:tcPr>
          <w:p w14:paraId="6CC98F9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7.18E-01</w:t>
            </w:r>
          </w:p>
        </w:tc>
        <w:tc>
          <w:tcPr>
            <w:tcW w:w="1047" w:type="dxa"/>
            <w:noWrap/>
            <w:hideMark/>
          </w:tcPr>
          <w:p w14:paraId="0B9794B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23D21007" w14:textId="77777777" w:rsidTr="00E161D1">
        <w:trPr>
          <w:trHeight w:val="300"/>
        </w:trPr>
        <w:tc>
          <w:tcPr>
            <w:tcW w:w="1418" w:type="dxa"/>
            <w:noWrap/>
            <w:hideMark/>
          </w:tcPr>
          <w:p w14:paraId="389D932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hideMark/>
          </w:tcPr>
          <w:p w14:paraId="1023DE5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hideMark/>
          </w:tcPr>
          <w:p w14:paraId="4B169EC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80</w:t>
            </w:r>
          </w:p>
        </w:tc>
        <w:tc>
          <w:tcPr>
            <w:tcW w:w="446" w:type="dxa"/>
            <w:noWrap/>
            <w:hideMark/>
          </w:tcPr>
          <w:p w14:paraId="3DD52D7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78</w:t>
            </w:r>
          </w:p>
        </w:tc>
        <w:tc>
          <w:tcPr>
            <w:tcW w:w="1340" w:type="dxa"/>
            <w:noWrap/>
            <w:hideMark/>
          </w:tcPr>
          <w:p w14:paraId="363D7EBA" w14:textId="77777777" w:rsidR="006E2F1E" w:rsidRPr="00E0319A" w:rsidRDefault="006E2F1E" w:rsidP="00E161D1">
            <w:pPr>
              <w:tabs>
                <w:tab w:val="decimal" w:pos="434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0.72</w:t>
            </w:r>
          </w:p>
        </w:tc>
        <w:tc>
          <w:tcPr>
            <w:tcW w:w="1140" w:type="dxa"/>
            <w:noWrap/>
            <w:hideMark/>
          </w:tcPr>
          <w:p w14:paraId="70337943" w14:textId="77777777" w:rsidR="006E2F1E" w:rsidRPr="00E0319A" w:rsidRDefault="006E2F1E" w:rsidP="00E161D1">
            <w:pPr>
              <w:tabs>
                <w:tab w:val="decimal" w:pos="33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153.12</w:t>
            </w:r>
          </w:p>
        </w:tc>
        <w:tc>
          <w:tcPr>
            <w:tcW w:w="1040" w:type="dxa"/>
            <w:noWrap/>
            <w:hideMark/>
          </w:tcPr>
          <w:p w14:paraId="01BFFB6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4.70E-01</w:t>
            </w:r>
          </w:p>
        </w:tc>
        <w:tc>
          <w:tcPr>
            <w:tcW w:w="1047" w:type="dxa"/>
            <w:noWrap/>
            <w:hideMark/>
          </w:tcPr>
          <w:p w14:paraId="3D1D304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54ACBEEC" w14:textId="77777777" w:rsidTr="00E161D1">
        <w:trPr>
          <w:trHeight w:val="300"/>
        </w:trPr>
        <w:tc>
          <w:tcPr>
            <w:tcW w:w="1418" w:type="dxa"/>
            <w:noWrap/>
            <w:hideMark/>
          </w:tcPr>
          <w:p w14:paraId="4CBDAD2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hideMark/>
          </w:tcPr>
          <w:p w14:paraId="23A90F2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hideMark/>
          </w:tcPr>
          <w:p w14:paraId="27B8394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80</w:t>
            </w:r>
          </w:p>
        </w:tc>
        <w:tc>
          <w:tcPr>
            <w:tcW w:w="446" w:type="dxa"/>
            <w:noWrap/>
            <w:hideMark/>
          </w:tcPr>
          <w:p w14:paraId="6179D29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79</w:t>
            </w:r>
          </w:p>
        </w:tc>
        <w:tc>
          <w:tcPr>
            <w:tcW w:w="1340" w:type="dxa"/>
            <w:noWrap/>
            <w:hideMark/>
          </w:tcPr>
          <w:p w14:paraId="19902852" w14:textId="77777777" w:rsidR="006E2F1E" w:rsidRPr="00E0319A" w:rsidRDefault="006E2F1E" w:rsidP="00E161D1">
            <w:pPr>
              <w:tabs>
                <w:tab w:val="decimal" w:pos="434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0.75</w:t>
            </w:r>
          </w:p>
        </w:tc>
        <w:tc>
          <w:tcPr>
            <w:tcW w:w="1140" w:type="dxa"/>
            <w:noWrap/>
            <w:hideMark/>
          </w:tcPr>
          <w:p w14:paraId="4A67A03D" w14:textId="77777777" w:rsidR="006E2F1E" w:rsidRPr="00E0319A" w:rsidRDefault="006E2F1E" w:rsidP="00E161D1">
            <w:pPr>
              <w:tabs>
                <w:tab w:val="decimal" w:pos="33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154.02</w:t>
            </w:r>
          </w:p>
        </w:tc>
        <w:tc>
          <w:tcPr>
            <w:tcW w:w="1040" w:type="dxa"/>
            <w:noWrap/>
            <w:hideMark/>
          </w:tcPr>
          <w:p w14:paraId="047B24D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4.53E-01</w:t>
            </w:r>
          </w:p>
        </w:tc>
        <w:tc>
          <w:tcPr>
            <w:tcW w:w="1047" w:type="dxa"/>
            <w:noWrap/>
            <w:hideMark/>
          </w:tcPr>
          <w:p w14:paraId="03404BE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036B29FD" w14:textId="77777777" w:rsidTr="00E161D1">
        <w:trPr>
          <w:trHeight w:val="300"/>
        </w:trPr>
        <w:tc>
          <w:tcPr>
            <w:tcW w:w="1418" w:type="dxa"/>
            <w:noWrap/>
            <w:hideMark/>
          </w:tcPr>
          <w:p w14:paraId="0225540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hideMark/>
          </w:tcPr>
          <w:p w14:paraId="6D16724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hideMark/>
          </w:tcPr>
          <w:p w14:paraId="112AFBC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66</w:t>
            </w:r>
          </w:p>
        </w:tc>
        <w:tc>
          <w:tcPr>
            <w:tcW w:w="446" w:type="dxa"/>
            <w:noWrap/>
            <w:hideMark/>
          </w:tcPr>
          <w:p w14:paraId="390A57A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78</w:t>
            </w:r>
          </w:p>
        </w:tc>
        <w:tc>
          <w:tcPr>
            <w:tcW w:w="1340" w:type="dxa"/>
            <w:noWrap/>
            <w:hideMark/>
          </w:tcPr>
          <w:p w14:paraId="5CD1E215" w14:textId="77777777" w:rsidR="006E2F1E" w:rsidRPr="00E0319A" w:rsidRDefault="006E2F1E" w:rsidP="00E161D1">
            <w:pPr>
              <w:tabs>
                <w:tab w:val="decimal" w:pos="434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1.11</w:t>
            </w:r>
          </w:p>
        </w:tc>
        <w:tc>
          <w:tcPr>
            <w:tcW w:w="1140" w:type="dxa"/>
            <w:noWrap/>
            <w:hideMark/>
          </w:tcPr>
          <w:p w14:paraId="7ADB2AD9" w14:textId="77777777" w:rsidR="006E2F1E" w:rsidRPr="00E0319A" w:rsidRDefault="006E2F1E" w:rsidP="00E161D1">
            <w:pPr>
              <w:tabs>
                <w:tab w:val="decimal" w:pos="33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133.73</w:t>
            </w:r>
          </w:p>
        </w:tc>
        <w:tc>
          <w:tcPr>
            <w:tcW w:w="1040" w:type="dxa"/>
            <w:noWrap/>
            <w:hideMark/>
          </w:tcPr>
          <w:p w14:paraId="4507C44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2.71E-01</w:t>
            </w:r>
          </w:p>
        </w:tc>
        <w:tc>
          <w:tcPr>
            <w:tcW w:w="1047" w:type="dxa"/>
            <w:noWrap/>
            <w:hideMark/>
          </w:tcPr>
          <w:p w14:paraId="56011AB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1F2BB1EA" w14:textId="77777777" w:rsidTr="00E161D1">
        <w:trPr>
          <w:trHeight w:val="300"/>
        </w:trPr>
        <w:tc>
          <w:tcPr>
            <w:tcW w:w="1418" w:type="dxa"/>
            <w:noWrap/>
            <w:hideMark/>
          </w:tcPr>
          <w:p w14:paraId="41368F4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hideMark/>
          </w:tcPr>
          <w:p w14:paraId="65234B6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hideMark/>
          </w:tcPr>
          <w:p w14:paraId="161028C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66</w:t>
            </w:r>
          </w:p>
        </w:tc>
        <w:tc>
          <w:tcPr>
            <w:tcW w:w="446" w:type="dxa"/>
            <w:noWrap/>
            <w:hideMark/>
          </w:tcPr>
          <w:p w14:paraId="04FA026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79</w:t>
            </w:r>
          </w:p>
        </w:tc>
        <w:tc>
          <w:tcPr>
            <w:tcW w:w="1340" w:type="dxa"/>
            <w:noWrap/>
            <w:hideMark/>
          </w:tcPr>
          <w:p w14:paraId="063B49FE" w14:textId="77777777" w:rsidR="006E2F1E" w:rsidRPr="00E0319A" w:rsidRDefault="006E2F1E" w:rsidP="00E161D1">
            <w:pPr>
              <w:tabs>
                <w:tab w:val="decimal" w:pos="434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1.13</w:t>
            </w:r>
          </w:p>
        </w:tc>
        <w:tc>
          <w:tcPr>
            <w:tcW w:w="1140" w:type="dxa"/>
            <w:noWrap/>
            <w:hideMark/>
          </w:tcPr>
          <w:p w14:paraId="2B925291" w14:textId="77777777" w:rsidR="006E2F1E" w:rsidRPr="00E0319A" w:rsidRDefault="006E2F1E" w:rsidP="00E161D1">
            <w:pPr>
              <w:tabs>
                <w:tab w:val="decimal" w:pos="33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134.55</w:t>
            </w:r>
          </w:p>
        </w:tc>
        <w:tc>
          <w:tcPr>
            <w:tcW w:w="1040" w:type="dxa"/>
            <w:noWrap/>
            <w:hideMark/>
          </w:tcPr>
          <w:p w14:paraId="27764E7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2.59E-01</w:t>
            </w:r>
          </w:p>
        </w:tc>
        <w:tc>
          <w:tcPr>
            <w:tcW w:w="1047" w:type="dxa"/>
            <w:noWrap/>
            <w:hideMark/>
          </w:tcPr>
          <w:p w14:paraId="00AD9B4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44B31E4F" w14:textId="77777777" w:rsidTr="00E161D1">
        <w:trPr>
          <w:trHeight w:val="300"/>
        </w:trPr>
        <w:tc>
          <w:tcPr>
            <w:tcW w:w="1418" w:type="dxa"/>
            <w:tcBorders>
              <w:bottom w:val="single" w:sz="18" w:space="0" w:color="auto"/>
            </w:tcBorders>
            <w:noWrap/>
            <w:hideMark/>
          </w:tcPr>
          <w:p w14:paraId="6A5528C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tcBorders>
              <w:bottom w:val="single" w:sz="18" w:space="0" w:color="auto"/>
            </w:tcBorders>
            <w:noWrap/>
            <w:hideMark/>
          </w:tcPr>
          <w:p w14:paraId="600A970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tcBorders>
              <w:bottom w:val="single" w:sz="18" w:space="0" w:color="auto"/>
            </w:tcBorders>
            <w:noWrap/>
            <w:hideMark/>
          </w:tcPr>
          <w:p w14:paraId="114FB36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78</w:t>
            </w:r>
          </w:p>
        </w:tc>
        <w:tc>
          <w:tcPr>
            <w:tcW w:w="446" w:type="dxa"/>
            <w:tcBorders>
              <w:bottom w:val="single" w:sz="18" w:space="0" w:color="auto"/>
            </w:tcBorders>
            <w:noWrap/>
            <w:hideMark/>
          </w:tcPr>
          <w:p w14:paraId="39A2D03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79</w:t>
            </w:r>
          </w:p>
        </w:tc>
        <w:tc>
          <w:tcPr>
            <w:tcW w:w="1340" w:type="dxa"/>
            <w:tcBorders>
              <w:bottom w:val="single" w:sz="18" w:space="0" w:color="auto"/>
            </w:tcBorders>
            <w:noWrap/>
            <w:hideMark/>
          </w:tcPr>
          <w:p w14:paraId="361B68C3" w14:textId="77777777" w:rsidR="006E2F1E" w:rsidRPr="00E0319A" w:rsidRDefault="006E2F1E" w:rsidP="00E161D1">
            <w:pPr>
              <w:tabs>
                <w:tab w:val="decimal" w:pos="434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0.03</w:t>
            </w:r>
          </w:p>
        </w:tc>
        <w:tc>
          <w:tcPr>
            <w:tcW w:w="1140" w:type="dxa"/>
            <w:tcBorders>
              <w:bottom w:val="single" w:sz="18" w:space="0" w:color="auto"/>
            </w:tcBorders>
            <w:noWrap/>
            <w:hideMark/>
          </w:tcPr>
          <w:p w14:paraId="548EC7F2" w14:textId="77777777" w:rsidR="006E2F1E" w:rsidRPr="00E0319A" w:rsidRDefault="006E2F1E" w:rsidP="00E161D1">
            <w:pPr>
              <w:tabs>
                <w:tab w:val="decimal" w:pos="335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154.99</w:t>
            </w:r>
          </w:p>
        </w:tc>
        <w:tc>
          <w:tcPr>
            <w:tcW w:w="1040" w:type="dxa"/>
            <w:tcBorders>
              <w:bottom w:val="single" w:sz="18" w:space="0" w:color="auto"/>
            </w:tcBorders>
            <w:noWrap/>
            <w:hideMark/>
          </w:tcPr>
          <w:p w14:paraId="0499773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9.73E-01</w:t>
            </w:r>
          </w:p>
        </w:tc>
        <w:tc>
          <w:tcPr>
            <w:tcW w:w="1047" w:type="dxa"/>
            <w:tcBorders>
              <w:bottom w:val="single" w:sz="18" w:space="0" w:color="auto"/>
            </w:tcBorders>
            <w:noWrap/>
            <w:hideMark/>
          </w:tcPr>
          <w:p w14:paraId="0E7F4CD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</w:tbl>
    <w:p w14:paraId="269E8681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lang w:eastAsia="en-ZA"/>
        </w:rPr>
      </w:pPr>
    </w:p>
    <w:p w14:paraId="2A9AD97B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lang w:eastAsia="en-ZA"/>
        </w:rPr>
      </w:pPr>
    </w:p>
    <w:p w14:paraId="11961CA0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lang w:eastAsia="en-ZA"/>
        </w:rPr>
      </w:pPr>
    </w:p>
    <w:p w14:paraId="46D4F0E7" w14:textId="77777777" w:rsidR="006E2F1E" w:rsidRPr="00E0319A" w:rsidRDefault="006E2F1E" w:rsidP="006E2F1E">
      <w:pPr>
        <w:keepNext/>
        <w:suppressAutoHyphens w:val="0"/>
        <w:jc w:val="left"/>
        <w:rPr>
          <w:rFonts w:eastAsia="Calibri" w:cs="Times New Roman"/>
          <w:b/>
          <w:bCs/>
          <w:lang w:val="en-GB"/>
        </w:rPr>
      </w:pPr>
      <w:r w:rsidRPr="00E0319A">
        <w:rPr>
          <w:rFonts w:eastAsia="Calibri" w:cs="Times New Roman"/>
          <w:b/>
          <w:bCs/>
          <w:lang w:val="en-GB"/>
        </w:rPr>
        <w:t xml:space="preserve">Table S3.4 </w:t>
      </w:r>
      <w:r w:rsidRPr="00E0319A">
        <w:rPr>
          <w:rFonts w:eastAsia="Calibri" w:cs="Times New Roman"/>
          <w:bCs/>
          <w:noProof/>
          <w:lang w:val="en-GB"/>
        </w:rPr>
        <w:t>Pairwise t-test comparing resting metabolic rate (RMR) ~ T</w:t>
      </w:r>
      <w:r w:rsidRPr="00E0319A">
        <w:rPr>
          <w:rFonts w:eastAsia="Calibri" w:cs="Times New Roman"/>
          <w:bCs/>
          <w:noProof/>
          <w:vertAlign w:val="subscript"/>
          <w:lang w:val="en-GB"/>
        </w:rPr>
        <w:t>air</w:t>
      </w:r>
      <w:r w:rsidRPr="00E0319A">
        <w:rPr>
          <w:rFonts w:eastAsia="Calibri" w:cs="Times New Roman"/>
          <w:bCs/>
          <w:noProof/>
          <w:lang w:val="en-GB"/>
        </w:rPr>
        <w:t xml:space="preserve"> for </w:t>
      </w:r>
      <w:r w:rsidRPr="00E0319A">
        <w:rPr>
          <w:rFonts w:eastAsia="Calibri" w:cs="Times New Roman"/>
          <w:bCs/>
          <w:i/>
          <w:noProof/>
          <w:lang w:val="en-GB"/>
        </w:rPr>
        <w:t>Q.quelea</w:t>
      </w:r>
      <w:r w:rsidRPr="00E0319A">
        <w:rPr>
          <w:rFonts w:eastAsia="Calibri" w:cs="Times New Roman"/>
          <w:bCs/>
          <w:noProof/>
          <w:lang w:val="en-GB"/>
        </w:rPr>
        <w:t xml:space="preserve"> at dry air (</w:t>
      </w:r>
      <w:r w:rsidRPr="00E0319A">
        <w:rPr>
          <w:rFonts w:eastAsia="Calibri" w:cs="Times New Roman"/>
          <w:bCs/>
          <w:lang w:val="en-GB"/>
        </w:rPr>
        <w:t>0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>) and four different absolute humidity treatments (6</w:t>
      </w:r>
      <w:r w:rsidRPr="00E0319A">
        <w:rPr>
          <w:rFonts w:eastAsia="Calibri" w:cs="Times New Roman"/>
          <w:bCs/>
          <w:lang w:val="en-GB"/>
        </w:rPr>
        <w:t>, 13, 19 and 25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 xml:space="preserve">). Significant difference is indicated by bold p-values (p&lt;0.05). Test statistics, degrees of freedom (df), sample size for each treatment (n), p-value and </w:t>
      </w:r>
      <w:r w:rsidRPr="00E0319A">
        <w:rPr>
          <w:rFonts w:eastAsia="Calibri" w:cs="Times New Roman"/>
          <w:bCs/>
          <w:noProof/>
        </w:rPr>
        <w:t>adjusted p-value (Bonferroni correction)</w:t>
      </w:r>
      <w:r w:rsidRPr="00E0319A">
        <w:rPr>
          <w:rFonts w:eastAsia="Calibri" w:cs="Times New Roman"/>
          <w:bCs/>
          <w:noProof/>
          <w:lang w:val="en-GB"/>
        </w:rPr>
        <w:t xml:space="preserve">  are provided.</w:t>
      </w:r>
    </w:p>
    <w:p w14:paraId="722AB265" w14:textId="77777777" w:rsidR="006E2F1E" w:rsidRPr="00E0319A" w:rsidRDefault="006E2F1E" w:rsidP="006E2F1E">
      <w:pPr>
        <w:tabs>
          <w:tab w:val="left" w:pos="7287"/>
        </w:tabs>
        <w:suppressAutoHyphens w:val="0"/>
        <w:jc w:val="left"/>
        <w:rPr>
          <w:rFonts w:eastAsia="Times New Roman" w:cs="Times New Roman"/>
          <w:lang w:eastAsia="en-ZA"/>
        </w:rPr>
      </w:pPr>
      <w:r w:rsidRPr="00E0319A">
        <w:rPr>
          <w:rFonts w:eastAsia="Times New Roman" w:cs="Times New Roman"/>
          <w:lang w:eastAsia="en-ZA"/>
        </w:rPr>
        <w:tab/>
      </w:r>
    </w:p>
    <w:tbl>
      <w:tblPr>
        <w:tblStyle w:val="TableGrid9"/>
        <w:tblW w:w="84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438"/>
        <w:gridCol w:w="551"/>
        <w:gridCol w:w="446"/>
        <w:gridCol w:w="1340"/>
        <w:gridCol w:w="1140"/>
        <w:gridCol w:w="1040"/>
        <w:gridCol w:w="1047"/>
      </w:tblGrid>
      <w:tr w:rsidR="006E2F1E" w:rsidRPr="00E0319A" w14:paraId="5863B0FE" w14:textId="77777777" w:rsidTr="00E161D1">
        <w:trPr>
          <w:trHeight w:val="300"/>
        </w:trPr>
        <w:tc>
          <w:tcPr>
            <w:tcW w:w="1418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6B0ABCC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1</w:t>
            </w:r>
          </w:p>
        </w:tc>
        <w:tc>
          <w:tcPr>
            <w:tcW w:w="1438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15F93AA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2</w:t>
            </w:r>
          </w:p>
        </w:tc>
        <w:tc>
          <w:tcPr>
            <w:tcW w:w="551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154C8F4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n1</w:t>
            </w:r>
          </w:p>
        </w:tc>
        <w:tc>
          <w:tcPr>
            <w:tcW w:w="446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3520A85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n2</w:t>
            </w:r>
          </w:p>
        </w:tc>
        <w:tc>
          <w:tcPr>
            <w:tcW w:w="1340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40E7423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t-statistic</w:t>
            </w:r>
          </w:p>
        </w:tc>
        <w:tc>
          <w:tcPr>
            <w:tcW w:w="1140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02E3F05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df</w:t>
            </w:r>
          </w:p>
        </w:tc>
        <w:tc>
          <w:tcPr>
            <w:tcW w:w="1040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7D8790C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p-value</w:t>
            </w:r>
          </w:p>
        </w:tc>
        <w:tc>
          <w:tcPr>
            <w:tcW w:w="1047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54C9AFA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adjusted p-value</w:t>
            </w:r>
          </w:p>
        </w:tc>
      </w:tr>
      <w:tr w:rsidR="006E2F1E" w:rsidRPr="00E0319A" w14:paraId="64F068FD" w14:textId="77777777" w:rsidTr="00E161D1">
        <w:trPr>
          <w:trHeight w:val="57"/>
        </w:trPr>
        <w:tc>
          <w:tcPr>
            <w:tcW w:w="1418" w:type="dxa"/>
            <w:noWrap/>
            <w:vAlign w:val="center"/>
            <w:hideMark/>
          </w:tcPr>
          <w:p w14:paraId="0389E3A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  <w:hideMark/>
          </w:tcPr>
          <w:p w14:paraId="5BEE6BC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  <w:hideMark/>
          </w:tcPr>
          <w:p w14:paraId="64A9BEC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21</w:t>
            </w:r>
          </w:p>
        </w:tc>
        <w:tc>
          <w:tcPr>
            <w:tcW w:w="446" w:type="dxa"/>
            <w:noWrap/>
            <w:vAlign w:val="center"/>
            <w:hideMark/>
          </w:tcPr>
          <w:p w14:paraId="5F07EFE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36</w:t>
            </w:r>
          </w:p>
        </w:tc>
        <w:tc>
          <w:tcPr>
            <w:tcW w:w="1340" w:type="dxa"/>
            <w:noWrap/>
            <w:vAlign w:val="center"/>
            <w:hideMark/>
          </w:tcPr>
          <w:p w14:paraId="4E8BE33C" w14:textId="77777777" w:rsidR="006E2F1E" w:rsidRPr="00E0319A" w:rsidRDefault="006E2F1E" w:rsidP="00E161D1">
            <w:pPr>
              <w:tabs>
                <w:tab w:val="decimal" w:pos="54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1.50</w:t>
            </w:r>
          </w:p>
        </w:tc>
        <w:tc>
          <w:tcPr>
            <w:tcW w:w="1140" w:type="dxa"/>
            <w:noWrap/>
            <w:vAlign w:val="center"/>
            <w:hideMark/>
          </w:tcPr>
          <w:p w14:paraId="67995EF8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40.32</w:t>
            </w:r>
          </w:p>
        </w:tc>
        <w:tc>
          <w:tcPr>
            <w:tcW w:w="1040" w:type="dxa"/>
            <w:noWrap/>
            <w:vAlign w:val="center"/>
            <w:hideMark/>
          </w:tcPr>
          <w:p w14:paraId="01DD38B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0.14</w:t>
            </w:r>
          </w:p>
        </w:tc>
        <w:tc>
          <w:tcPr>
            <w:tcW w:w="1047" w:type="dxa"/>
            <w:noWrap/>
            <w:vAlign w:val="center"/>
            <w:hideMark/>
          </w:tcPr>
          <w:p w14:paraId="1ED4CE0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6A6727AF" w14:textId="77777777" w:rsidTr="00E161D1">
        <w:trPr>
          <w:trHeight w:val="57"/>
        </w:trPr>
        <w:tc>
          <w:tcPr>
            <w:tcW w:w="1418" w:type="dxa"/>
            <w:noWrap/>
            <w:vAlign w:val="center"/>
            <w:hideMark/>
          </w:tcPr>
          <w:p w14:paraId="75F8943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  <w:hideMark/>
          </w:tcPr>
          <w:p w14:paraId="5C5AE7C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  <w:hideMark/>
          </w:tcPr>
          <w:p w14:paraId="267BC45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21</w:t>
            </w:r>
          </w:p>
        </w:tc>
        <w:tc>
          <w:tcPr>
            <w:tcW w:w="446" w:type="dxa"/>
            <w:noWrap/>
            <w:vAlign w:val="center"/>
            <w:hideMark/>
          </w:tcPr>
          <w:p w14:paraId="75283D2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38</w:t>
            </w:r>
          </w:p>
        </w:tc>
        <w:tc>
          <w:tcPr>
            <w:tcW w:w="1340" w:type="dxa"/>
            <w:noWrap/>
            <w:vAlign w:val="center"/>
            <w:hideMark/>
          </w:tcPr>
          <w:p w14:paraId="23BE2109" w14:textId="77777777" w:rsidR="006E2F1E" w:rsidRPr="00E0319A" w:rsidRDefault="006E2F1E" w:rsidP="00E161D1">
            <w:pPr>
              <w:tabs>
                <w:tab w:val="decimal" w:pos="54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2.24</w:t>
            </w:r>
          </w:p>
        </w:tc>
        <w:tc>
          <w:tcPr>
            <w:tcW w:w="1140" w:type="dxa"/>
            <w:noWrap/>
            <w:vAlign w:val="center"/>
            <w:hideMark/>
          </w:tcPr>
          <w:p w14:paraId="50062E76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39.58</w:t>
            </w:r>
          </w:p>
        </w:tc>
        <w:tc>
          <w:tcPr>
            <w:tcW w:w="1040" w:type="dxa"/>
            <w:noWrap/>
            <w:vAlign w:val="center"/>
            <w:hideMark/>
          </w:tcPr>
          <w:p w14:paraId="183136B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0.31</w:t>
            </w:r>
          </w:p>
        </w:tc>
        <w:tc>
          <w:tcPr>
            <w:tcW w:w="1047" w:type="dxa"/>
            <w:noWrap/>
            <w:vAlign w:val="center"/>
            <w:hideMark/>
          </w:tcPr>
          <w:p w14:paraId="330BE54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0.308</w:t>
            </w:r>
          </w:p>
        </w:tc>
      </w:tr>
      <w:tr w:rsidR="006E2F1E" w:rsidRPr="00E0319A" w14:paraId="7BBB2CBB" w14:textId="77777777" w:rsidTr="00E161D1">
        <w:trPr>
          <w:trHeight w:val="57"/>
        </w:trPr>
        <w:tc>
          <w:tcPr>
            <w:tcW w:w="1418" w:type="dxa"/>
            <w:noWrap/>
            <w:vAlign w:val="center"/>
            <w:hideMark/>
          </w:tcPr>
          <w:p w14:paraId="126A577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  <w:hideMark/>
          </w:tcPr>
          <w:p w14:paraId="14A94EF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  <w:hideMark/>
          </w:tcPr>
          <w:p w14:paraId="3E47F79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21</w:t>
            </w:r>
          </w:p>
        </w:tc>
        <w:tc>
          <w:tcPr>
            <w:tcW w:w="446" w:type="dxa"/>
            <w:noWrap/>
            <w:vAlign w:val="center"/>
            <w:hideMark/>
          </w:tcPr>
          <w:p w14:paraId="69F1E76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28</w:t>
            </w:r>
          </w:p>
        </w:tc>
        <w:tc>
          <w:tcPr>
            <w:tcW w:w="1340" w:type="dxa"/>
            <w:noWrap/>
            <w:vAlign w:val="center"/>
            <w:hideMark/>
          </w:tcPr>
          <w:p w14:paraId="0046E67C" w14:textId="77777777" w:rsidR="006E2F1E" w:rsidRPr="00E0319A" w:rsidRDefault="006E2F1E" w:rsidP="00E161D1">
            <w:pPr>
              <w:tabs>
                <w:tab w:val="decimal" w:pos="54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1.84</w:t>
            </w:r>
          </w:p>
        </w:tc>
        <w:tc>
          <w:tcPr>
            <w:tcW w:w="1140" w:type="dxa"/>
            <w:noWrap/>
            <w:vAlign w:val="center"/>
            <w:hideMark/>
          </w:tcPr>
          <w:p w14:paraId="3B04DFE4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39.35</w:t>
            </w:r>
          </w:p>
        </w:tc>
        <w:tc>
          <w:tcPr>
            <w:tcW w:w="1040" w:type="dxa"/>
            <w:noWrap/>
            <w:vAlign w:val="center"/>
            <w:hideMark/>
          </w:tcPr>
          <w:p w14:paraId="450DF43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0.07</w:t>
            </w:r>
          </w:p>
        </w:tc>
        <w:tc>
          <w:tcPr>
            <w:tcW w:w="1047" w:type="dxa"/>
            <w:noWrap/>
            <w:vAlign w:val="center"/>
            <w:hideMark/>
          </w:tcPr>
          <w:p w14:paraId="435DACC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0.73</w:t>
            </w:r>
          </w:p>
        </w:tc>
      </w:tr>
      <w:tr w:rsidR="006E2F1E" w:rsidRPr="00E0319A" w14:paraId="30FA1AC2" w14:textId="77777777" w:rsidTr="00E161D1">
        <w:trPr>
          <w:trHeight w:val="57"/>
        </w:trPr>
        <w:tc>
          <w:tcPr>
            <w:tcW w:w="1418" w:type="dxa"/>
            <w:noWrap/>
            <w:vAlign w:val="center"/>
            <w:hideMark/>
          </w:tcPr>
          <w:p w14:paraId="56AFF03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  <w:hideMark/>
          </w:tcPr>
          <w:p w14:paraId="369FC94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  <w:hideMark/>
          </w:tcPr>
          <w:p w14:paraId="2AFA357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36</w:t>
            </w:r>
          </w:p>
        </w:tc>
        <w:tc>
          <w:tcPr>
            <w:tcW w:w="446" w:type="dxa"/>
            <w:noWrap/>
            <w:vAlign w:val="center"/>
            <w:hideMark/>
          </w:tcPr>
          <w:p w14:paraId="5BE2BDD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38</w:t>
            </w:r>
          </w:p>
        </w:tc>
        <w:tc>
          <w:tcPr>
            <w:tcW w:w="1340" w:type="dxa"/>
            <w:noWrap/>
            <w:vAlign w:val="center"/>
            <w:hideMark/>
          </w:tcPr>
          <w:p w14:paraId="24991116" w14:textId="77777777" w:rsidR="006E2F1E" w:rsidRPr="00E0319A" w:rsidRDefault="006E2F1E" w:rsidP="00E161D1">
            <w:pPr>
              <w:tabs>
                <w:tab w:val="decimal" w:pos="54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0.87</w:t>
            </w:r>
          </w:p>
        </w:tc>
        <w:tc>
          <w:tcPr>
            <w:tcW w:w="1140" w:type="dxa"/>
            <w:noWrap/>
            <w:vAlign w:val="center"/>
            <w:hideMark/>
          </w:tcPr>
          <w:p w14:paraId="1F312CC5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71.76</w:t>
            </w:r>
          </w:p>
        </w:tc>
        <w:tc>
          <w:tcPr>
            <w:tcW w:w="1040" w:type="dxa"/>
            <w:noWrap/>
            <w:vAlign w:val="center"/>
            <w:hideMark/>
          </w:tcPr>
          <w:p w14:paraId="3C8F48C0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0.39</w:t>
            </w:r>
          </w:p>
        </w:tc>
        <w:tc>
          <w:tcPr>
            <w:tcW w:w="1047" w:type="dxa"/>
            <w:noWrap/>
            <w:vAlign w:val="center"/>
            <w:hideMark/>
          </w:tcPr>
          <w:p w14:paraId="5FE6B6A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1912E963" w14:textId="77777777" w:rsidTr="00E161D1">
        <w:trPr>
          <w:trHeight w:val="57"/>
        </w:trPr>
        <w:tc>
          <w:tcPr>
            <w:tcW w:w="1418" w:type="dxa"/>
            <w:noWrap/>
            <w:vAlign w:val="center"/>
            <w:hideMark/>
          </w:tcPr>
          <w:p w14:paraId="05E1422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lastRenderedPageBreak/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  <w:hideMark/>
          </w:tcPr>
          <w:p w14:paraId="2DB34BB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  <w:hideMark/>
          </w:tcPr>
          <w:p w14:paraId="526CE09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36</w:t>
            </w:r>
          </w:p>
        </w:tc>
        <w:tc>
          <w:tcPr>
            <w:tcW w:w="446" w:type="dxa"/>
            <w:noWrap/>
            <w:vAlign w:val="center"/>
            <w:hideMark/>
          </w:tcPr>
          <w:p w14:paraId="35F08EF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28</w:t>
            </w:r>
          </w:p>
        </w:tc>
        <w:tc>
          <w:tcPr>
            <w:tcW w:w="1340" w:type="dxa"/>
            <w:noWrap/>
            <w:vAlign w:val="center"/>
            <w:hideMark/>
          </w:tcPr>
          <w:p w14:paraId="68A89315" w14:textId="77777777" w:rsidR="006E2F1E" w:rsidRPr="00E0319A" w:rsidRDefault="006E2F1E" w:rsidP="00E161D1">
            <w:pPr>
              <w:tabs>
                <w:tab w:val="decimal" w:pos="54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0.42</w:t>
            </w:r>
          </w:p>
        </w:tc>
        <w:tc>
          <w:tcPr>
            <w:tcW w:w="1140" w:type="dxa"/>
            <w:noWrap/>
            <w:vAlign w:val="center"/>
            <w:hideMark/>
          </w:tcPr>
          <w:p w14:paraId="261F7D2C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60.58</w:t>
            </w:r>
          </w:p>
        </w:tc>
        <w:tc>
          <w:tcPr>
            <w:tcW w:w="1040" w:type="dxa"/>
            <w:noWrap/>
            <w:vAlign w:val="center"/>
            <w:hideMark/>
          </w:tcPr>
          <w:p w14:paraId="2111D41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0.68</w:t>
            </w:r>
          </w:p>
        </w:tc>
        <w:tc>
          <w:tcPr>
            <w:tcW w:w="1047" w:type="dxa"/>
            <w:noWrap/>
            <w:vAlign w:val="center"/>
            <w:hideMark/>
          </w:tcPr>
          <w:p w14:paraId="4401EDF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195DFDDE" w14:textId="77777777" w:rsidTr="00E161D1">
        <w:trPr>
          <w:trHeight w:val="57"/>
        </w:trPr>
        <w:tc>
          <w:tcPr>
            <w:tcW w:w="1418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0590277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064722C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20CF8C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38</w:t>
            </w:r>
          </w:p>
        </w:tc>
        <w:tc>
          <w:tcPr>
            <w:tcW w:w="446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76B048F2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28</w:t>
            </w:r>
          </w:p>
        </w:tc>
        <w:tc>
          <w:tcPr>
            <w:tcW w:w="1340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63EB72B5" w14:textId="77777777" w:rsidR="006E2F1E" w:rsidRPr="00E0319A" w:rsidRDefault="006E2F1E" w:rsidP="00E161D1">
            <w:pPr>
              <w:tabs>
                <w:tab w:val="decimal" w:pos="54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-0.43</w:t>
            </w:r>
          </w:p>
        </w:tc>
        <w:tc>
          <w:tcPr>
            <w:tcW w:w="1140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5A9C8143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61.26</w:t>
            </w:r>
          </w:p>
        </w:tc>
        <w:tc>
          <w:tcPr>
            <w:tcW w:w="1040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4117DCA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0.67</w:t>
            </w:r>
          </w:p>
        </w:tc>
        <w:tc>
          <w:tcPr>
            <w:tcW w:w="1047" w:type="dxa"/>
            <w:tcBorders>
              <w:bottom w:val="single" w:sz="18" w:space="0" w:color="auto"/>
            </w:tcBorders>
            <w:noWrap/>
            <w:vAlign w:val="center"/>
            <w:hideMark/>
          </w:tcPr>
          <w:p w14:paraId="4B79C3EB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</w:tbl>
    <w:p w14:paraId="45E0EBEA" w14:textId="77777777" w:rsidR="006E2F1E" w:rsidRPr="00E0319A" w:rsidRDefault="006E2F1E" w:rsidP="006E2F1E">
      <w:pPr>
        <w:suppressAutoHyphens w:val="0"/>
        <w:jc w:val="left"/>
        <w:rPr>
          <w:rFonts w:eastAsia="Times New Roman" w:cs="Times New Roman"/>
          <w:lang w:eastAsia="en-ZA"/>
        </w:rPr>
      </w:pPr>
    </w:p>
    <w:p w14:paraId="60C747AC" w14:textId="77777777" w:rsidR="006E2F1E" w:rsidRPr="00E0319A" w:rsidRDefault="006E2F1E" w:rsidP="006E2F1E">
      <w:pPr>
        <w:keepNext/>
        <w:suppressAutoHyphens w:val="0"/>
        <w:spacing w:after="200"/>
        <w:jc w:val="left"/>
        <w:rPr>
          <w:rFonts w:eastAsia="Calibri" w:cs="Times New Roman"/>
          <w:b/>
          <w:bCs/>
          <w:lang w:val="en-GB"/>
        </w:rPr>
      </w:pPr>
      <w:r w:rsidRPr="00E0319A">
        <w:rPr>
          <w:rFonts w:eastAsia="Calibri" w:cs="Times New Roman"/>
          <w:b/>
          <w:bCs/>
          <w:lang w:val="en-GB"/>
        </w:rPr>
        <w:t xml:space="preserve">Table S3.5 </w:t>
      </w:r>
      <w:r w:rsidRPr="00E0319A">
        <w:rPr>
          <w:rFonts w:eastAsia="Calibri" w:cs="Times New Roman"/>
          <w:bCs/>
          <w:noProof/>
          <w:lang w:val="en-GB"/>
        </w:rPr>
        <w:t xml:space="preserve">Pairwise t-test comparing evaporative cooling efficiency (EHL/MHP) ~ </w:t>
      </w:r>
      <w:r w:rsidRPr="00E0319A">
        <w:rPr>
          <w:rFonts w:eastAsia="Calibri" w:cs="Times New Roman"/>
          <w:bCs/>
          <w:i/>
          <w:iCs/>
          <w:noProof/>
          <w:lang w:val="en-GB"/>
        </w:rPr>
        <w:t>T</w:t>
      </w:r>
      <w:r w:rsidRPr="00E0319A">
        <w:rPr>
          <w:rFonts w:eastAsia="Calibri" w:cs="Times New Roman"/>
          <w:bCs/>
          <w:noProof/>
          <w:vertAlign w:val="subscript"/>
          <w:lang w:val="en-GB"/>
        </w:rPr>
        <w:t>air</w:t>
      </w:r>
      <w:r w:rsidRPr="00E0319A">
        <w:rPr>
          <w:rFonts w:eastAsia="Calibri" w:cs="Times New Roman"/>
          <w:bCs/>
          <w:noProof/>
          <w:lang w:val="en-GB"/>
        </w:rPr>
        <w:t xml:space="preserve"> for </w:t>
      </w:r>
      <w:r w:rsidRPr="00E0319A">
        <w:rPr>
          <w:rFonts w:eastAsia="Calibri" w:cs="Times New Roman"/>
          <w:bCs/>
          <w:i/>
          <w:noProof/>
          <w:lang w:val="en-GB"/>
        </w:rPr>
        <w:t>Q.quelea</w:t>
      </w:r>
      <w:r w:rsidRPr="00E0319A">
        <w:rPr>
          <w:rFonts w:eastAsia="Calibri" w:cs="Times New Roman"/>
          <w:bCs/>
          <w:noProof/>
          <w:lang w:val="en-GB"/>
        </w:rPr>
        <w:t xml:space="preserve"> at dry air (</w:t>
      </w:r>
      <w:r w:rsidRPr="00E0319A">
        <w:rPr>
          <w:rFonts w:eastAsia="Calibri" w:cs="Times New Roman"/>
          <w:bCs/>
          <w:lang w:val="en-GB"/>
        </w:rPr>
        <w:t>0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>) and four different absolute humidity treatments (6</w:t>
      </w:r>
      <w:r w:rsidRPr="00E0319A">
        <w:rPr>
          <w:rFonts w:eastAsia="Calibri" w:cs="Times New Roman"/>
          <w:bCs/>
          <w:lang w:val="en-GB"/>
        </w:rPr>
        <w:t>, 13, 19 and 25 g m</w:t>
      </w:r>
      <w:r w:rsidRPr="00E0319A">
        <w:rPr>
          <w:rFonts w:eastAsia="Calibri" w:cs="Times New Roman"/>
          <w:bCs/>
          <w:vertAlign w:val="superscript"/>
          <w:lang w:val="en-GB"/>
        </w:rPr>
        <w:t>− 3</w:t>
      </w:r>
      <w:r w:rsidRPr="00E0319A">
        <w:rPr>
          <w:rFonts w:eastAsia="Calibri" w:cs="Times New Roman"/>
          <w:bCs/>
          <w:noProof/>
          <w:lang w:val="en-GB"/>
        </w:rPr>
        <w:t xml:space="preserve">). Significant difference is indicated by bold p-values (p&lt;0.05). Test statistics, degrees of freedom (df), sample size for each treatment (n), p-value and </w:t>
      </w:r>
      <w:r w:rsidRPr="00E0319A">
        <w:rPr>
          <w:rFonts w:eastAsia="Calibri" w:cs="Times New Roman"/>
          <w:bCs/>
          <w:noProof/>
        </w:rPr>
        <w:t>adjusted p-value (Bonferroni correction)</w:t>
      </w:r>
      <w:r w:rsidRPr="00E0319A">
        <w:rPr>
          <w:rFonts w:eastAsia="Calibri" w:cs="Times New Roman"/>
          <w:bCs/>
          <w:noProof/>
          <w:lang w:val="en-GB"/>
        </w:rPr>
        <w:t xml:space="preserve">  are provided.</w:t>
      </w:r>
    </w:p>
    <w:tbl>
      <w:tblPr>
        <w:tblStyle w:val="TableGrid9"/>
        <w:tblW w:w="84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1438"/>
        <w:gridCol w:w="551"/>
        <w:gridCol w:w="446"/>
        <w:gridCol w:w="1340"/>
        <w:gridCol w:w="1140"/>
        <w:gridCol w:w="1040"/>
        <w:gridCol w:w="1047"/>
      </w:tblGrid>
      <w:tr w:rsidR="006E2F1E" w:rsidRPr="00E0319A" w14:paraId="137311D9" w14:textId="77777777" w:rsidTr="00E161D1">
        <w:trPr>
          <w:trHeight w:val="300"/>
        </w:trPr>
        <w:tc>
          <w:tcPr>
            <w:tcW w:w="1418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58157F4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1</w:t>
            </w:r>
          </w:p>
        </w:tc>
        <w:tc>
          <w:tcPr>
            <w:tcW w:w="1438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4BBFBE6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Treatment 2</w:t>
            </w:r>
          </w:p>
        </w:tc>
        <w:tc>
          <w:tcPr>
            <w:tcW w:w="551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15F91EF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n1</w:t>
            </w:r>
          </w:p>
        </w:tc>
        <w:tc>
          <w:tcPr>
            <w:tcW w:w="446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1125822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n2</w:t>
            </w:r>
          </w:p>
        </w:tc>
        <w:tc>
          <w:tcPr>
            <w:tcW w:w="1340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66FF1A9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t-statistic</w:t>
            </w:r>
          </w:p>
        </w:tc>
        <w:tc>
          <w:tcPr>
            <w:tcW w:w="1140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63ACC9F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df</w:t>
            </w:r>
          </w:p>
        </w:tc>
        <w:tc>
          <w:tcPr>
            <w:tcW w:w="1040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76CC9C6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p-value</w:t>
            </w:r>
          </w:p>
        </w:tc>
        <w:tc>
          <w:tcPr>
            <w:tcW w:w="1047" w:type="dxa"/>
            <w:tcBorders>
              <w:top w:val="single" w:sz="18" w:space="0" w:color="auto"/>
              <w:bottom w:val="single" w:sz="8" w:space="0" w:color="auto"/>
            </w:tcBorders>
            <w:hideMark/>
          </w:tcPr>
          <w:p w14:paraId="229A45C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bCs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bCs/>
                <w:color w:val="000000"/>
                <w:lang w:eastAsia="en-ZA"/>
              </w:rPr>
              <w:t>adjusted p-value</w:t>
            </w:r>
          </w:p>
        </w:tc>
      </w:tr>
      <w:tr w:rsidR="006E2F1E" w:rsidRPr="00E0319A" w14:paraId="3D27F77D" w14:textId="77777777" w:rsidTr="00E161D1">
        <w:trPr>
          <w:trHeight w:val="57"/>
        </w:trPr>
        <w:tc>
          <w:tcPr>
            <w:tcW w:w="1418" w:type="dxa"/>
            <w:noWrap/>
            <w:vAlign w:val="center"/>
          </w:tcPr>
          <w:p w14:paraId="40807AA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1BEE948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2AC44DB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59</w:t>
            </w:r>
          </w:p>
        </w:tc>
        <w:tc>
          <w:tcPr>
            <w:tcW w:w="446" w:type="dxa"/>
            <w:noWrap/>
            <w:vAlign w:val="center"/>
          </w:tcPr>
          <w:p w14:paraId="47E737E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50</w:t>
            </w:r>
          </w:p>
        </w:tc>
        <w:tc>
          <w:tcPr>
            <w:tcW w:w="1340" w:type="dxa"/>
            <w:noWrap/>
            <w:vAlign w:val="center"/>
          </w:tcPr>
          <w:p w14:paraId="0C59915C" w14:textId="77777777" w:rsidR="006E2F1E" w:rsidRPr="00E0319A" w:rsidRDefault="006E2F1E" w:rsidP="00E161D1">
            <w:pPr>
              <w:tabs>
                <w:tab w:val="decimal" w:pos="22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2.22</w:t>
            </w:r>
          </w:p>
        </w:tc>
        <w:tc>
          <w:tcPr>
            <w:tcW w:w="1140" w:type="dxa"/>
            <w:noWrap/>
            <w:vAlign w:val="center"/>
          </w:tcPr>
          <w:p w14:paraId="632A3F7A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106.06</w:t>
            </w:r>
          </w:p>
        </w:tc>
        <w:tc>
          <w:tcPr>
            <w:tcW w:w="1040" w:type="dxa"/>
            <w:noWrap/>
            <w:vAlign w:val="center"/>
          </w:tcPr>
          <w:p w14:paraId="66D208FB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0.029</w:t>
            </w:r>
          </w:p>
        </w:tc>
        <w:tc>
          <w:tcPr>
            <w:tcW w:w="1047" w:type="dxa"/>
            <w:noWrap/>
            <w:vAlign w:val="center"/>
          </w:tcPr>
          <w:p w14:paraId="22AF60F9" w14:textId="77777777" w:rsidR="006E2F1E" w:rsidRPr="00E0319A" w:rsidRDefault="006E2F1E" w:rsidP="00E161D1">
            <w:pPr>
              <w:tabs>
                <w:tab w:val="decimal" w:pos="282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0.29</w:t>
            </w:r>
          </w:p>
        </w:tc>
      </w:tr>
      <w:tr w:rsidR="006E2F1E" w:rsidRPr="00E0319A" w14:paraId="06F14371" w14:textId="77777777" w:rsidTr="00E161D1">
        <w:trPr>
          <w:trHeight w:val="85"/>
        </w:trPr>
        <w:tc>
          <w:tcPr>
            <w:tcW w:w="1418" w:type="dxa"/>
            <w:noWrap/>
            <w:vAlign w:val="center"/>
          </w:tcPr>
          <w:p w14:paraId="414E57B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7588EBF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20D22C3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59</w:t>
            </w:r>
          </w:p>
        </w:tc>
        <w:tc>
          <w:tcPr>
            <w:tcW w:w="446" w:type="dxa"/>
            <w:noWrap/>
            <w:vAlign w:val="center"/>
          </w:tcPr>
          <w:p w14:paraId="39F62134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50</w:t>
            </w:r>
          </w:p>
        </w:tc>
        <w:tc>
          <w:tcPr>
            <w:tcW w:w="1340" w:type="dxa"/>
            <w:noWrap/>
            <w:vAlign w:val="center"/>
          </w:tcPr>
          <w:p w14:paraId="326493B8" w14:textId="77777777" w:rsidR="006E2F1E" w:rsidRPr="00E0319A" w:rsidRDefault="006E2F1E" w:rsidP="00E161D1">
            <w:pPr>
              <w:tabs>
                <w:tab w:val="decimal" w:pos="22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0.68</w:t>
            </w:r>
          </w:p>
        </w:tc>
        <w:tc>
          <w:tcPr>
            <w:tcW w:w="1140" w:type="dxa"/>
            <w:noWrap/>
            <w:vAlign w:val="center"/>
          </w:tcPr>
          <w:p w14:paraId="5783CCCA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106.88</w:t>
            </w:r>
          </w:p>
        </w:tc>
        <w:tc>
          <w:tcPr>
            <w:tcW w:w="1040" w:type="dxa"/>
            <w:noWrap/>
            <w:vAlign w:val="center"/>
          </w:tcPr>
          <w:p w14:paraId="76543E24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b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0.498</w:t>
            </w:r>
          </w:p>
        </w:tc>
        <w:tc>
          <w:tcPr>
            <w:tcW w:w="1047" w:type="dxa"/>
            <w:noWrap/>
            <w:vAlign w:val="center"/>
          </w:tcPr>
          <w:p w14:paraId="18E0E656" w14:textId="77777777" w:rsidR="006E2F1E" w:rsidRPr="00E0319A" w:rsidRDefault="006E2F1E" w:rsidP="00E161D1">
            <w:pPr>
              <w:tabs>
                <w:tab w:val="decimal" w:pos="282"/>
              </w:tabs>
              <w:suppressAutoHyphens w:val="0"/>
              <w:jc w:val="left"/>
              <w:rPr>
                <w:rFonts w:eastAsia="Times New Roman" w:cs="Times New Roman"/>
                <w:b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75596A63" w14:textId="77777777" w:rsidTr="00E161D1">
        <w:trPr>
          <w:trHeight w:val="245"/>
        </w:trPr>
        <w:tc>
          <w:tcPr>
            <w:tcW w:w="1418" w:type="dxa"/>
            <w:noWrap/>
            <w:vAlign w:val="center"/>
          </w:tcPr>
          <w:p w14:paraId="70B5037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13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6B53D083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09732668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59</w:t>
            </w:r>
          </w:p>
        </w:tc>
        <w:tc>
          <w:tcPr>
            <w:tcW w:w="446" w:type="dxa"/>
            <w:noWrap/>
            <w:vAlign w:val="center"/>
          </w:tcPr>
          <w:p w14:paraId="21951E2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61</w:t>
            </w:r>
          </w:p>
        </w:tc>
        <w:tc>
          <w:tcPr>
            <w:tcW w:w="1340" w:type="dxa"/>
            <w:noWrap/>
            <w:vAlign w:val="center"/>
          </w:tcPr>
          <w:p w14:paraId="70B284BF" w14:textId="77777777" w:rsidR="006E2F1E" w:rsidRPr="00E0319A" w:rsidRDefault="006E2F1E" w:rsidP="00E161D1">
            <w:pPr>
              <w:tabs>
                <w:tab w:val="decimal" w:pos="22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-0.29</w:t>
            </w:r>
          </w:p>
        </w:tc>
        <w:tc>
          <w:tcPr>
            <w:tcW w:w="1140" w:type="dxa"/>
            <w:noWrap/>
            <w:vAlign w:val="center"/>
          </w:tcPr>
          <w:p w14:paraId="0B9B97A4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117.71</w:t>
            </w:r>
          </w:p>
        </w:tc>
        <w:tc>
          <w:tcPr>
            <w:tcW w:w="1040" w:type="dxa"/>
            <w:noWrap/>
            <w:vAlign w:val="center"/>
          </w:tcPr>
          <w:p w14:paraId="6B15129E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b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0.773</w:t>
            </w:r>
          </w:p>
        </w:tc>
        <w:tc>
          <w:tcPr>
            <w:tcW w:w="1047" w:type="dxa"/>
            <w:noWrap/>
            <w:vAlign w:val="center"/>
          </w:tcPr>
          <w:p w14:paraId="22781F67" w14:textId="77777777" w:rsidR="006E2F1E" w:rsidRPr="00E0319A" w:rsidRDefault="006E2F1E" w:rsidP="00E161D1">
            <w:pPr>
              <w:tabs>
                <w:tab w:val="decimal" w:pos="282"/>
              </w:tabs>
              <w:suppressAutoHyphens w:val="0"/>
              <w:jc w:val="left"/>
              <w:rPr>
                <w:rFonts w:eastAsia="Times New Roman" w:cs="Times New Roman"/>
                <w:b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1302364C" w14:textId="77777777" w:rsidTr="00E161D1">
        <w:trPr>
          <w:trHeight w:val="57"/>
        </w:trPr>
        <w:tc>
          <w:tcPr>
            <w:tcW w:w="1418" w:type="dxa"/>
            <w:noWrap/>
            <w:vAlign w:val="center"/>
          </w:tcPr>
          <w:p w14:paraId="02534C1C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509B701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7628ED3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50</w:t>
            </w:r>
          </w:p>
        </w:tc>
        <w:tc>
          <w:tcPr>
            <w:tcW w:w="446" w:type="dxa"/>
            <w:noWrap/>
            <w:vAlign w:val="center"/>
          </w:tcPr>
          <w:p w14:paraId="1B2232CD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50</w:t>
            </w:r>
          </w:p>
        </w:tc>
        <w:tc>
          <w:tcPr>
            <w:tcW w:w="1340" w:type="dxa"/>
            <w:noWrap/>
            <w:vAlign w:val="center"/>
          </w:tcPr>
          <w:p w14:paraId="0A039CB2" w14:textId="77777777" w:rsidR="006E2F1E" w:rsidRPr="00E0319A" w:rsidRDefault="006E2F1E" w:rsidP="00E161D1">
            <w:pPr>
              <w:tabs>
                <w:tab w:val="decimal" w:pos="22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-1.60</w:t>
            </w:r>
          </w:p>
        </w:tc>
        <w:tc>
          <w:tcPr>
            <w:tcW w:w="1140" w:type="dxa"/>
            <w:noWrap/>
            <w:vAlign w:val="center"/>
          </w:tcPr>
          <w:p w14:paraId="479F114F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97.65</w:t>
            </w:r>
          </w:p>
        </w:tc>
        <w:tc>
          <w:tcPr>
            <w:tcW w:w="1040" w:type="dxa"/>
            <w:noWrap/>
            <w:vAlign w:val="center"/>
          </w:tcPr>
          <w:p w14:paraId="3C67E9D4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0.113</w:t>
            </w:r>
          </w:p>
        </w:tc>
        <w:tc>
          <w:tcPr>
            <w:tcW w:w="1047" w:type="dxa"/>
            <w:noWrap/>
            <w:vAlign w:val="center"/>
          </w:tcPr>
          <w:p w14:paraId="79823398" w14:textId="77777777" w:rsidR="006E2F1E" w:rsidRPr="00E0319A" w:rsidRDefault="006E2F1E" w:rsidP="00E161D1">
            <w:pPr>
              <w:tabs>
                <w:tab w:val="decimal" w:pos="282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0E587421" w14:textId="77777777" w:rsidTr="00E161D1">
        <w:trPr>
          <w:trHeight w:val="57"/>
        </w:trPr>
        <w:tc>
          <w:tcPr>
            <w:tcW w:w="1418" w:type="dxa"/>
            <w:noWrap/>
            <w:vAlign w:val="center"/>
          </w:tcPr>
          <w:p w14:paraId="56E9C09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19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noWrap/>
            <w:vAlign w:val="center"/>
          </w:tcPr>
          <w:p w14:paraId="608F8AB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noWrap/>
            <w:vAlign w:val="center"/>
          </w:tcPr>
          <w:p w14:paraId="7DCAAC4E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50</w:t>
            </w:r>
          </w:p>
        </w:tc>
        <w:tc>
          <w:tcPr>
            <w:tcW w:w="446" w:type="dxa"/>
            <w:noWrap/>
            <w:vAlign w:val="center"/>
          </w:tcPr>
          <w:p w14:paraId="6341344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61</w:t>
            </w:r>
          </w:p>
        </w:tc>
        <w:tc>
          <w:tcPr>
            <w:tcW w:w="1340" w:type="dxa"/>
            <w:noWrap/>
            <w:vAlign w:val="center"/>
          </w:tcPr>
          <w:p w14:paraId="577E8E7C" w14:textId="77777777" w:rsidR="006E2F1E" w:rsidRPr="00E0319A" w:rsidRDefault="006E2F1E" w:rsidP="00E161D1">
            <w:pPr>
              <w:tabs>
                <w:tab w:val="decimal" w:pos="22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-2.54</w:t>
            </w:r>
          </w:p>
        </w:tc>
        <w:tc>
          <w:tcPr>
            <w:tcW w:w="1140" w:type="dxa"/>
            <w:noWrap/>
            <w:vAlign w:val="center"/>
          </w:tcPr>
          <w:p w14:paraId="2D2D01F7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106.80</w:t>
            </w:r>
          </w:p>
        </w:tc>
        <w:tc>
          <w:tcPr>
            <w:tcW w:w="1040" w:type="dxa"/>
            <w:noWrap/>
            <w:vAlign w:val="center"/>
          </w:tcPr>
          <w:p w14:paraId="32B12F2E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0.013</w:t>
            </w:r>
          </w:p>
        </w:tc>
        <w:tc>
          <w:tcPr>
            <w:tcW w:w="1047" w:type="dxa"/>
            <w:noWrap/>
            <w:vAlign w:val="center"/>
          </w:tcPr>
          <w:p w14:paraId="526BD85E" w14:textId="77777777" w:rsidR="006E2F1E" w:rsidRPr="00E0319A" w:rsidRDefault="006E2F1E" w:rsidP="00E161D1">
            <w:pPr>
              <w:tabs>
                <w:tab w:val="decimal" w:pos="282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0.13</w:t>
            </w:r>
          </w:p>
        </w:tc>
      </w:tr>
      <w:tr w:rsidR="006E2F1E" w:rsidRPr="00E0319A" w14:paraId="23D55841" w14:textId="77777777" w:rsidTr="00E161D1">
        <w:trPr>
          <w:trHeight w:val="57"/>
        </w:trPr>
        <w:tc>
          <w:tcPr>
            <w:tcW w:w="1418" w:type="dxa"/>
            <w:tcBorders>
              <w:bottom w:val="single" w:sz="18" w:space="0" w:color="auto"/>
            </w:tcBorders>
            <w:noWrap/>
            <w:vAlign w:val="center"/>
          </w:tcPr>
          <w:p w14:paraId="726BD1A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25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1438" w:type="dxa"/>
            <w:tcBorders>
              <w:bottom w:val="single" w:sz="18" w:space="0" w:color="auto"/>
            </w:tcBorders>
            <w:noWrap/>
            <w:vAlign w:val="center"/>
          </w:tcPr>
          <w:p w14:paraId="2D55FDCF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 xml:space="preserve">6 </w:t>
            </w:r>
            <w:r w:rsidRPr="00E0319A">
              <w:rPr>
                <w:rFonts w:eastAsia="Times New Roman" w:cs="Times New Roman"/>
                <w:lang w:eastAsia="en-ZA"/>
              </w:rPr>
              <w:t>g m</w:t>
            </w:r>
            <w:r w:rsidRPr="00E0319A">
              <w:rPr>
                <w:rFonts w:eastAsia="Times New Roman" w:cs="Times New Roman"/>
                <w:vertAlign w:val="superscript"/>
                <w:lang w:eastAsia="en-ZA"/>
              </w:rPr>
              <w:t>-3</w:t>
            </w:r>
          </w:p>
        </w:tc>
        <w:tc>
          <w:tcPr>
            <w:tcW w:w="551" w:type="dxa"/>
            <w:tcBorders>
              <w:bottom w:val="single" w:sz="18" w:space="0" w:color="auto"/>
            </w:tcBorders>
            <w:noWrap/>
            <w:vAlign w:val="center"/>
          </w:tcPr>
          <w:p w14:paraId="56F6AC77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50</w:t>
            </w:r>
          </w:p>
        </w:tc>
        <w:tc>
          <w:tcPr>
            <w:tcW w:w="446" w:type="dxa"/>
            <w:tcBorders>
              <w:bottom w:val="single" w:sz="18" w:space="0" w:color="auto"/>
            </w:tcBorders>
            <w:noWrap/>
            <w:vAlign w:val="center"/>
          </w:tcPr>
          <w:p w14:paraId="504328E5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61</w:t>
            </w:r>
          </w:p>
        </w:tc>
        <w:tc>
          <w:tcPr>
            <w:tcW w:w="1340" w:type="dxa"/>
            <w:tcBorders>
              <w:bottom w:val="single" w:sz="18" w:space="0" w:color="auto"/>
            </w:tcBorders>
            <w:noWrap/>
            <w:vAlign w:val="center"/>
          </w:tcPr>
          <w:p w14:paraId="3B84C6F6" w14:textId="77777777" w:rsidR="006E2F1E" w:rsidRPr="00E0319A" w:rsidRDefault="006E2F1E" w:rsidP="00E161D1">
            <w:pPr>
              <w:tabs>
                <w:tab w:val="decimal" w:pos="22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-0.99</w:t>
            </w:r>
          </w:p>
        </w:tc>
        <w:tc>
          <w:tcPr>
            <w:tcW w:w="1140" w:type="dxa"/>
            <w:tcBorders>
              <w:bottom w:val="single" w:sz="18" w:space="0" w:color="auto"/>
            </w:tcBorders>
            <w:noWrap/>
            <w:vAlign w:val="center"/>
          </w:tcPr>
          <w:p w14:paraId="6FD1A92D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108.24</w:t>
            </w:r>
          </w:p>
        </w:tc>
        <w:tc>
          <w:tcPr>
            <w:tcW w:w="1040" w:type="dxa"/>
            <w:tcBorders>
              <w:bottom w:val="single" w:sz="18" w:space="0" w:color="auto"/>
            </w:tcBorders>
            <w:noWrap/>
            <w:vAlign w:val="center"/>
          </w:tcPr>
          <w:p w14:paraId="59540D12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0.326</w:t>
            </w:r>
          </w:p>
        </w:tc>
        <w:tc>
          <w:tcPr>
            <w:tcW w:w="1047" w:type="dxa"/>
            <w:tcBorders>
              <w:bottom w:val="single" w:sz="18" w:space="0" w:color="auto"/>
            </w:tcBorders>
            <w:noWrap/>
            <w:vAlign w:val="center"/>
          </w:tcPr>
          <w:p w14:paraId="088650C5" w14:textId="77777777" w:rsidR="006E2F1E" w:rsidRPr="00E0319A" w:rsidRDefault="006E2F1E" w:rsidP="00E161D1">
            <w:pPr>
              <w:tabs>
                <w:tab w:val="decimal" w:pos="282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  <w:r w:rsidRPr="00E0319A">
              <w:rPr>
                <w:rFonts w:eastAsia="Times New Roman" w:cs="Times New Roman"/>
                <w:color w:val="000000"/>
                <w:lang w:eastAsia="en-ZA"/>
              </w:rPr>
              <w:t>1</w:t>
            </w:r>
          </w:p>
        </w:tc>
      </w:tr>
      <w:tr w:rsidR="006E2F1E" w:rsidRPr="00E0319A" w14:paraId="1EA5AB8F" w14:textId="77777777" w:rsidTr="00E161D1">
        <w:trPr>
          <w:trHeight w:val="57"/>
        </w:trPr>
        <w:tc>
          <w:tcPr>
            <w:tcW w:w="1418" w:type="dxa"/>
            <w:noWrap/>
            <w:vAlign w:val="center"/>
          </w:tcPr>
          <w:p w14:paraId="4AA7826A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</w:p>
        </w:tc>
        <w:tc>
          <w:tcPr>
            <w:tcW w:w="1438" w:type="dxa"/>
            <w:noWrap/>
            <w:vAlign w:val="center"/>
          </w:tcPr>
          <w:p w14:paraId="1742FD51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</w:p>
        </w:tc>
        <w:tc>
          <w:tcPr>
            <w:tcW w:w="551" w:type="dxa"/>
            <w:noWrap/>
            <w:vAlign w:val="center"/>
          </w:tcPr>
          <w:p w14:paraId="7FFCD9F9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</w:p>
        </w:tc>
        <w:tc>
          <w:tcPr>
            <w:tcW w:w="446" w:type="dxa"/>
            <w:noWrap/>
            <w:vAlign w:val="center"/>
          </w:tcPr>
          <w:p w14:paraId="22432596" w14:textId="77777777" w:rsidR="006E2F1E" w:rsidRPr="00E0319A" w:rsidRDefault="006E2F1E" w:rsidP="00E161D1">
            <w:pPr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</w:p>
        </w:tc>
        <w:tc>
          <w:tcPr>
            <w:tcW w:w="1340" w:type="dxa"/>
            <w:noWrap/>
            <w:vAlign w:val="center"/>
          </w:tcPr>
          <w:p w14:paraId="0505B633" w14:textId="77777777" w:rsidR="006E2F1E" w:rsidRPr="00E0319A" w:rsidRDefault="006E2F1E" w:rsidP="00E161D1">
            <w:pPr>
              <w:tabs>
                <w:tab w:val="decimal" w:pos="220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</w:p>
        </w:tc>
        <w:tc>
          <w:tcPr>
            <w:tcW w:w="1140" w:type="dxa"/>
            <w:noWrap/>
            <w:vAlign w:val="center"/>
          </w:tcPr>
          <w:p w14:paraId="472B79AD" w14:textId="77777777" w:rsidR="006E2F1E" w:rsidRPr="00E0319A" w:rsidRDefault="006E2F1E" w:rsidP="00E161D1">
            <w:pPr>
              <w:tabs>
                <w:tab w:val="decimal" w:pos="336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</w:p>
        </w:tc>
        <w:tc>
          <w:tcPr>
            <w:tcW w:w="1040" w:type="dxa"/>
            <w:noWrap/>
            <w:vAlign w:val="center"/>
          </w:tcPr>
          <w:p w14:paraId="69E7AFB2" w14:textId="77777777" w:rsidR="006E2F1E" w:rsidRPr="00E0319A" w:rsidRDefault="006E2F1E" w:rsidP="00E161D1">
            <w:pPr>
              <w:tabs>
                <w:tab w:val="decimal" w:pos="188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</w:p>
        </w:tc>
        <w:tc>
          <w:tcPr>
            <w:tcW w:w="1047" w:type="dxa"/>
            <w:noWrap/>
            <w:vAlign w:val="center"/>
          </w:tcPr>
          <w:p w14:paraId="784C354C" w14:textId="77777777" w:rsidR="006E2F1E" w:rsidRPr="00E0319A" w:rsidRDefault="006E2F1E" w:rsidP="00E161D1">
            <w:pPr>
              <w:tabs>
                <w:tab w:val="decimal" w:pos="282"/>
              </w:tabs>
              <w:suppressAutoHyphens w:val="0"/>
              <w:jc w:val="left"/>
              <w:rPr>
                <w:rFonts w:eastAsia="Times New Roman" w:cs="Times New Roman"/>
                <w:color w:val="000000"/>
                <w:lang w:eastAsia="en-ZA"/>
              </w:rPr>
            </w:pPr>
          </w:p>
        </w:tc>
      </w:tr>
    </w:tbl>
    <w:p w14:paraId="12AE0304" w14:textId="77777777" w:rsidR="00CC1B73" w:rsidRPr="00E0319A" w:rsidRDefault="00CC1B73">
      <w:pPr>
        <w:rPr>
          <w:rFonts w:cs="Times New Roman"/>
        </w:rPr>
      </w:pPr>
    </w:p>
    <w:sectPr w:rsidR="00CC1B73" w:rsidRPr="00E0319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46AF6"/>
    <w:multiLevelType w:val="hybridMultilevel"/>
    <w:tmpl w:val="6B2C007E"/>
    <w:lvl w:ilvl="0" w:tplc="3B349D6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5C50D1E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DE342B0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66B81F6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2E0A799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5B5412C2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F3DCCE54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0B3EA876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4656A9D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1" w15:restartNumberingAfterBreak="0">
    <w:nsid w:val="24AD2BD6"/>
    <w:multiLevelType w:val="multilevel"/>
    <w:tmpl w:val="C030621E"/>
    <w:lvl w:ilvl="0">
      <w:start w:val="1"/>
      <w:numFmt w:val="decimal"/>
      <w:lvlText w:val="%1"/>
      <w:lvlJc w:val="left"/>
      <w:pPr>
        <w:ind w:left="468" w:hanging="468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68" w:hanging="46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 w15:restartNumberingAfterBreak="0">
    <w:nsid w:val="34321003"/>
    <w:multiLevelType w:val="multilevel"/>
    <w:tmpl w:val="9D82EAB2"/>
    <w:lvl w:ilvl="0">
      <w:start w:val="1"/>
      <w:numFmt w:val="decimal"/>
      <w:lvlText w:val="Chapter %1.  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lvlText w:val="%1.%2.  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decimal"/>
      <w:lvlText w:val="%1.%2.%3.  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  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decimal"/>
      <w:lvlText w:val="%1.%2.%3.%4.%5.  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5">
      <w:start w:val="1"/>
      <w:numFmt w:val="decimal"/>
      <w:lvlText w:val="%1.%2.%3.%4.%5.%6.  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6">
      <w:start w:val="1"/>
      <w:numFmt w:val="decimal"/>
      <w:lvlText w:val="%1.%2.%3.%4.%5.%6.%7.  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7">
      <w:start w:val="1"/>
      <w:numFmt w:val="decimal"/>
      <w:lvlText w:val="%1.%2.%3.%4.%5.%6.%7.%8.  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8">
      <w:start w:val="1"/>
      <w:numFmt w:val="upperLetter"/>
      <w:pStyle w:val="Heading10"/>
      <w:lvlText w:val="Addendum %9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3" w15:restartNumberingAfterBreak="0">
    <w:nsid w:val="3F8D4926"/>
    <w:multiLevelType w:val="hybridMultilevel"/>
    <w:tmpl w:val="180283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EC2FE7"/>
    <w:multiLevelType w:val="hybridMultilevel"/>
    <w:tmpl w:val="366AE47E"/>
    <w:lvl w:ilvl="0" w:tplc="7188C7D8">
      <w:start w:val="1"/>
      <w:numFmt w:val="bullet"/>
      <w:pStyle w:val="Bulletedlis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3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3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3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3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3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3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3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3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BE435B7"/>
    <w:multiLevelType w:val="multilevel"/>
    <w:tmpl w:val="BA4EE244"/>
    <w:lvl w:ilvl="0">
      <w:start w:val="1"/>
      <w:numFmt w:val="decimal"/>
      <w:pStyle w:val="Heading1"/>
      <w:lvlText w:val="CHAPTER %1"/>
      <w:lvlJc w:val="left"/>
      <w:pPr>
        <w:tabs>
          <w:tab w:val="num" w:pos="3573"/>
        </w:tabs>
        <w:ind w:left="3573" w:hanging="272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ind w:left="7522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upperLetter"/>
      <w:lvlText w:val="ADDENDUM %9"/>
      <w:lvlJc w:val="left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num w:numId="1" w16cid:durableId="1348214664">
    <w:abstractNumId w:val="2"/>
  </w:num>
  <w:num w:numId="2" w16cid:durableId="1711298642">
    <w:abstractNumId w:val="4"/>
  </w:num>
  <w:num w:numId="3" w16cid:durableId="2017884107">
    <w:abstractNumId w:val="5"/>
  </w:num>
  <w:num w:numId="4" w16cid:durableId="1820923207">
    <w:abstractNumId w:val="1"/>
  </w:num>
  <w:num w:numId="5" w16cid:durableId="135144431">
    <w:abstractNumId w:val="3"/>
  </w:num>
  <w:num w:numId="6" w16cid:durableId="1142574507">
    <w:abstractNumId w:val="0"/>
  </w:num>
  <w:num w:numId="7" w16cid:durableId="85619385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5174982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2F1E"/>
    <w:rsid w:val="00027483"/>
    <w:rsid w:val="00043F5C"/>
    <w:rsid w:val="000F6D88"/>
    <w:rsid w:val="00180988"/>
    <w:rsid w:val="00180DD8"/>
    <w:rsid w:val="002778C1"/>
    <w:rsid w:val="002B121A"/>
    <w:rsid w:val="00320515"/>
    <w:rsid w:val="0037057B"/>
    <w:rsid w:val="004220E6"/>
    <w:rsid w:val="00460C36"/>
    <w:rsid w:val="00466F3D"/>
    <w:rsid w:val="004A04AE"/>
    <w:rsid w:val="004B62D2"/>
    <w:rsid w:val="00542070"/>
    <w:rsid w:val="00682D89"/>
    <w:rsid w:val="006E2F1E"/>
    <w:rsid w:val="007E00BA"/>
    <w:rsid w:val="00822439"/>
    <w:rsid w:val="008442A4"/>
    <w:rsid w:val="00860504"/>
    <w:rsid w:val="008E7B7F"/>
    <w:rsid w:val="00AC5D4F"/>
    <w:rsid w:val="00AC6DF0"/>
    <w:rsid w:val="00AD44E0"/>
    <w:rsid w:val="00B6488B"/>
    <w:rsid w:val="00B8051D"/>
    <w:rsid w:val="00B90725"/>
    <w:rsid w:val="00BB5B6B"/>
    <w:rsid w:val="00BD1A24"/>
    <w:rsid w:val="00CC1B73"/>
    <w:rsid w:val="00CF1D76"/>
    <w:rsid w:val="00DC277A"/>
    <w:rsid w:val="00E0319A"/>
    <w:rsid w:val="00E06AE6"/>
    <w:rsid w:val="00E16EDD"/>
    <w:rsid w:val="00FE67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AD65F99"/>
  <w15:chartTrackingRefBased/>
  <w15:docId w15:val="{063FDED3-F5CD-7A43-8818-581D692F0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ZA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E2F1E"/>
    <w:pPr>
      <w:suppressAutoHyphens/>
      <w:spacing w:line="360" w:lineRule="auto"/>
      <w:jc w:val="both"/>
    </w:pPr>
    <w:rPr>
      <w:rFonts w:ascii="Times New Roman" w:eastAsia="Lucida Sans Unicode" w:hAnsi="Times New Roman" w:cs="Arial"/>
      <w:kern w:val="0"/>
      <w14:ligatures w14:val="none"/>
    </w:rPr>
  </w:style>
  <w:style w:type="paragraph" w:styleId="Heading1">
    <w:name w:val="heading 1"/>
    <w:basedOn w:val="Heading"/>
    <w:next w:val="Normal"/>
    <w:link w:val="Heading1Char"/>
    <w:uiPriority w:val="9"/>
    <w:qFormat/>
    <w:rsid w:val="006E2F1E"/>
    <w:pPr>
      <w:numPr>
        <w:numId w:val="3"/>
      </w:numPr>
      <w:spacing w:before="2268" w:after="480"/>
      <w:jc w:val="left"/>
      <w:outlineLvl w:val="0"/>
    </w:pPr>
    <w:rPr>
      <w:b/>
      <w:bCs/>
      <w:caps/>
      <w:sz w:val="40"/>
      <w:szCs w:val="40"/>
    </w:rPr>
  </w:style>
  <w:style w:type="paragraph" w:styleId="Heading2">
    <w:name w:val="heading 2"/>
    <w:basedOn w:val="Heading"/>
    <w:next w:val="BodyText"/>
    <w:link w:val="Heading2Char"/>
    <w:uiPriority w:val="9"/>
    <w:qFormat/>
    <w:rsid w:val="006E2F1E"/>
    <w:pPr>
      <w:keepLines/>
      <w:widowControl/>
      <w:numPr>
        <w:ilvl w:val="1"/>
        <w:numId w:val="3"/>
      </w:numPr>
      <w:tabs>
        <w:tab w:val="left" w:pos="600"/>
      </w:tabs>
      <w:spacing w:before="360" w:after="480"/>
      <w:ind w:left="576"/>
      <w:outlineLvl w:val="1"/>
    </w:pPr>
    <w:rPr>
      <w:b/>
      <w:bCs/>
      <w:iCs/>
      <w:caps/>
      <w:sz w:val="24"/>
      <w:szCs w:val="24"/>
    </w:rPr>
  </w:style>
  <w:style w:type="paragraph" w:styleId="Heading3">
    <w:name w:val="heading 3"/>
    <w:basedOn w:val="Heading"/>
    <w:next w:val="BodyText"/>
    <w:link w:val="Heading3Char"/>
    <w:autoRedefine/>
    <w:uiPriority w:val="9"/>
    <w:qFormat/>
    <w:rsid w:val="006E2F1E"/>
    <w:pPr>
      <w:tabs>
        <w:tab w:val="left" w:pos="840"/>
      </w:tabs>
      <w:spacing w:before="360" w:after="360"/>
      <w:outlineLvl w:val="2"/>
    </w:pPr>
    <w:rPr>
      <w:rFonts w:cstheme="minorHAnsi"/>
      <w:b/>
      <w:bCs/>
      <w:i/>
      <w:sz w:val="24"/>
      <w:szCs w:val="22"/>
    </w:rPr>
  </w:style>
  <w:style w:type="paragraph" w:styleId="Heading4">
    <w:name w:val="heading 4"/>
    <w:basedOn w:val="Heading"/>
    <w:next w:val="BodyText"/>
    <w:link w:val="Heading4Char"/>
    <w:uiPriority w:val="9"/>
    <w:qFormat/>
    <w:rsid w:val="006E2F1E"/>
    <w:pPr>
      <w:numPr>
        <w:ilvl w:val="3"/>
        <w:numId w:val="3"/>
      </w:numPr>
      <w:outlineLvl w:val="3"/>
    </w:pPr>
    <w:rPr>
      <w:b/>
      <w:bCs/>
      <w:iCs/>
      <w:sz w:val="24"/>
      <w:szCs w:val="24"/>
    </w:rPr>
  </w:style>
  <w:style w:type="paragraph" w:styleId="Heading5">
    <w:name w:val="heading 5"/>
    <w:basedOn w:val="Heading"/>
    <w:next w:val="BodyText"/>
    <w:link w:val="Heading5Char"/>
    <w:qFormat/>
    <w:rsid w:val="006E2F1E"/>
    <w:pPr>
      <w:numPr>
        <w:ilvl w:val="4"/>
        <w:numId w:val="3"/>
      </w:numPr>
      <w:outlineLvl w:val="4"/>
    </w:pPr>
    <w:rPr>
      <w:b/>
      <w:bCs/>
      <w:sz w:val="24"/>
      <w:szCs w:val="24"/>
    </w:rPr>
  </w:style>
  <w:style w:type="paragraph" w:styleId="Heading6">
    <w:name w:val="heading 6"/>
    <w:basedOn w:val="Heading"/>
    <w:next w:val="BodyText"/>
    <w:link w:val="Heading6Char"/>
    <w:qFormat/>
    <w:rsid w:val="006E2F1E"/>
    <w:pPr>
      <w:numPr>
        <w:ilvl w:val="5"/>
        <w:numId w:val="3"/>
      </w:numPr>
      <w:outlineLvl w:val="5"/>
    </w:pPr>
    <w:rPr>
      <w:b/>
      <w:bCs/>
      <w:sz w:val="24"/>
      <w:szCs w:val="21"/>
    </w:rPr>
  </w:style>
  <w:style w:type="paragraph" w:styleId="Heading7">
    <w:name w:val="heading 7"/>
    <w:basedOn w:val="Heading"/>
    <w:next w:val="BodyText"/>
    <w:link w:val="Heading7Char"/>
    <w:qFormat/>
    <w:rsid w:val="006E2F1E"/>
    <w:pPr>
      <w:numPr>
        <w:ilvl w:val="6"/>
        <w:numId w:val="3"/>
      </w:numPr>
      <w:outlineLvl w:val="6"/>
    </w:pPr>
    <w:rPr>
      <w:b/>
      <w:bCs/>
      <w:sz w:val="24"/>
      <w:szCs w:val="21"/>
    </w:rPr>
  </w:style>
  <w:style w:type="paragraph" w:styleId="Heading8">
    <w:name w:val="heading 8"/>
    <w:basedOn w:val="Heading"/>
    <w:next w:val="BodyText"/>
    <w:link w:val="Heading8Char"/>
    <w:qFormat/>
    <w:rsid w:val="006E2F1E"/>
    <w:pPr>
      <w:numPr>
        <w:ilvl w:val="7"/>
        <w:numId w:val="3"/>
      </w:numPr>
      <w:outlineLvl w:val="7"/>
    </w:pPr>
    <w:rPr>
      <w:b/>
      <w:bCs/>
      <w:sz w:val="24"/>
      <w:szCs w:val="21"/>
    </w:rPr>
  </w:style>
  <w:style w:type="paragraph" w:styleId="Heading9">
    <w:name w:val="heading 9"/>
    <w:basedOn w:val="Heading"/>
    <w:next w:val="BodyText"/>
    <w:link w:val="Heading9Char"/>
    <w:qFormat/>
    <w:rsid w:val="006E2F1E"/>
    <w:pPr>
      <w:ind w:left="3232" w:hanging="3232"/>
      <w:outlineLvl w:val="8"/>
    </w:pPr>
    <w:rPr>
      <w:b/>
      <w:bCs/>
      <w:sz w:val="40"/>
      <w:szCs w:val="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E2F1E"/>
    <w:rPr>
      <w:rFonts w:ascii="Times New Roman" w:eastAsia="Lucida Sans Unicode" w:hAnsi="Times New Roman" w:cs="Tahoma"/>
      <w:b/>
      <w:bCs/>
      <w:caps/>
      <w:kern w:val="0"/>
      <w:sz w:val="40"/>
      <w:szCs w:val="40"/>
      <w14:ligatures w14:val="none"/>
    </w:rPr>
  </w:style>
  <w:style w:type="character" w:customStyle="1" w:styleId="Heading2Char">
    <w:name w:val="Heading 2 Char"/>
    <w:basedOn w:val="DefaultParagraphFont"/>
    <w:link w:val="Heading2"/>
    <w:uiPriority w:val="9"/>
    <w:rsid w:val="006E2F1E"/>
    <w:rPr>
      <w:rFonts w:ascii="Times New Roman" w:eastAsia="Lucida Sans Unicode" w:hAnsi="Times New Roman" w:cs="Tahoma"/>
      <w:b/>
      <w:bCs/>
      <w:iCs/>
      <w:caps/>
      <w:kern w:val="0"/>
      <w14:ligatures w14:val="none"/>
    </w:rPr>
  </w:style>
  <w:style w:type="character" w:customStyle="1" w:styleId="Heading3Char">
    <w:name w:val="Heading 3 Char"/>
    <w:basedOn w:val="DefaultParagraphFont"/>
    <w:link w:val="Heading3"/>
    <w:uiPriority w:val="9"/>
    <w:rsid w:val="006E2F1E"/>
    <w:rPr>
      <w:rFonts w:ascii="Times New Roman" w:eastAsia="Lucida Sans Unicode" w:hAnsi="Times New Roman" w:cstheme="minorHAnsi"/>
      <w:b/>
      <w:bCs/>
      <w:i/>
      <w:kern w:val="0"/>
      <w:szCs w:val="22"/>
      <w14:ligatures w14:val="none"/>
    </w:rPr>
  </w:style>
  <w:style w:type="character" w:customStyle="1" w:styleId="Heading4Char">
    <w:name w:val="Heading 4 Char"/>
    <w:basedOn w:val="DefaultParagraphFont"/>
    <w:link w:val="Heading4"/>
    <w:uiPriority w:val="9"/>
    <w:rsid w:val="006E2F1E"/>
    <w:rPr>
      <w:rFonts w:ascii="Times New Roman" w:eastAsia="Lucida Sans Unicode" w:hAnsi="Times New Roman" w:cs="Tahoma"/>
      <w:b/>
      <w:bCs/>
      <w:iCs/>
      <w:kern w:val="0"/>
      <w14:ligatures w14:val="none"/>
    </w:rPr>
  </w:style>
  <w:style w:type="character" w:customStyle="1" w:styleId="Heading5Char">
    <w:name w:val="Heading 5 Char"/>
    <w:basedOn w:val="DefaultParagraphFont"/>
    <w:link w:val="Heading5"/>
    <w:rsid w:val="006E2F1E"/>
    <w:rPr>
      <w:rFonts w:ascii="Times New Roman" w:eastAsia="Lucida Sans Unicode" w:hAnsi="Times New Roman" w:cs="Tahoma"/>
      <w:b/>
      <w:bCs/>
      <w:kern w:val="0"/>
      <w14:ligatures w14:val="none"/>
    </w:rPr>
  </w:style>
  <w:style w:type="character" w:customStyle="1" w:styleId="Heading6Char">
    <w:name w:val="Heading 6 Char"/>
    <w:basedOn w:val="DefaultParagraphFont"/>
    <w:link w:val="Heading6"/>
    <w:rsid w:val="006E2F1E"/>
    <w:rPr>
      <w:rFonts w:ascii="Times New Roman" w:eastAsia="Lucida Sans Unicode" w:hAnsi="Times New Roman" w:cs="Tahoma"/>
      <w:b/>
      <w:bCs/>
      <w:kern w:val="0"/>
      <w:szCs w:val="21"/>
      <w14:ligatures w14:val="none"/>
    </w:rPr>
  </w:style>
  <w:style w:type="character" w:customStyle="1" w:styleId="Heading7Char">
    <w:name w:val="Heading 7 Char"/>
    <w:basedOn w:val="DefaultParagraphFont"/>
    <w:link w:val="Heading7"/>
    <w:rsid w:val="006E2F1E"/>
    <w:rPr>
      <w:rFonts w:ascii="Times New Roman" w:eastAsia="Lucida Sans Unicode" w:hAnsi="Times New Roman" w:cs="Tahoma"/>
      <w:b/>
      <w:bCs/>
      <w:kern w:val="0"/>
      <w:szCs w:val="21"/>
      <w14:ligatures w14:val="none"/>
    </w:rPr>
  </w:style>
  <w:style w:type="character" w:customStyle="1" w:styleId="Heading8Char">
    <w:name w:val="Heading 8 Char"/>
    <w:basedOn w:val="DefaultParagraphFont"/>
    <w:link w:val="Heading8"/>
    <w:rsid w:val="006E2F1E"/>
    <w:rPr>
      <w:rFonts w:ascii="Times New Roman" w:eastAsia="Lucida Sans Unicode" w:hAnsi="Times New Roman" w:cs="Tahoma"/>
      <w:b/>
      <w:bCs/>
      <w:kern w:val="0"/>
      <w:szCs w:val="21"/>
      <w14:ligatures w14:val="none"/>
    </w:rPr>
  </w:style>
  <w:style w:type="character" w:customStyle="1" w:styleId="Heading9Char">
    <w:name w:val="Heading 9 Char"/>
    <w:basedOn w:val="DefaultParagraphFont"/>
    <w:link w:val="Heading9"/>
    <w:rsid w:val="006E2F1E"/>
    <w:rPr>
      <w:rFonts w:ascii="Times New Roman" w:eastAsia="Lucida Sans Unicode" w:hAnsi="Times New Roman" w:cs="Tahoma"/>
      <w:b/>
      <w:bCs/>
      <w:kern w:val="0"/>
      <w:sz w:val="40"/>
      <w:szCs w:val="40"/>
      <w14:ligatures w14:val="none"/>
    </w:rPr>
  </w:style>
  <w:style w:type="paragraph" w:customStyle="1" w:styleId="Heading">
    <w:name w:val="Heading"/>
    <w:basedOn w:val="Normal"/>
    <w:next w:val="BodyText"/>
    <w:rsid w:val="006E2F1E"/>
    <w:pPr>
      <w:keepNext/>
      <w:widowControl w:val="0"/>
      <w:spacing w:before="240" w:after="120"/>
    </w:pPr>
    <w:rPr>
      <w:rFonts w:cs="Tahoma"/>
      <w:sz w:val="28"/>
      <w:szCs w:val="28"/>
    </w:rPr>
  </w:style>
  <w:style w:type="paragraph" w:styleId="BodyText">
    <w:name w:val="Body Text"/>
    <w:basedOn w:val="Normal"/>
    <w:link w:val="BodyTextChar"/>
    <w:rsid w:val="006E2F1E"/>
  </w:style>
  <w:style w:type="character" w:customStyle="1" w:styleId="BodyTextChar">
    <w:name w:val="Body Text Char"/>
    <w:basedOn w:val="DefaultParagraphFont"/>
    <w:link w:val="BodyText"/>
    <w:rsid w:val="006E2F1E"/>
    <w:rPr>
      <w:rFonts w:ascii="Times New Roman" w:eastAsia="Lucida Sans Unicode" w:hAnsi="Times New Roman" w:cs="Arial"/>
      <w:kern w:val="0"/>
      <w14:ligatures w14:val="none"/>
    </w:rPr>
  </w:style>
  <w:style w:type="character" w:customStyle="1" w:styleId="NumberingSymbols">
    <w:name w:val="Numbering Symbols"/>
    <w:rsid w:val="006E2F1E"/>
  </w:style>
  <w:style w:type="character" w:customStyle="1" w:styleId="FootnoteCharacters">
    <w:name w:val="Footnote Characters"/>
    <w:rsid w:val="006E2F1E"/>
  </w:style>
  <w:style w:type="paragraph" w:styleId="List">
    <w:name w:val="List"/>
    <w:basedOn w:val="BodyText"/>
    <w:rsid w:val="006E2F1E"/>
    <w:rPr>
      <w:rFonts w:cs="Tahoma"/>
    </w:rPr>
  </w:style>
  <w:style w:type="paragraph" w:customStyle="1" w:styleId="Caption1">
    <w:name w:val="Caption1"/>
    <w:basedOn w:val="Normal"/>
    <w:rsid w:val="006E2F1E"/>
    <w:pPr>
      <w:widowControl w:val="0"/>
      <w:suppressLineNumbers/>
      <w:tabs>
        <w:tab w:val="left" w:pos="0"/>
        <w:tab w:val="right" w:pos="284"/>
      </w:tabs>
      <w:spacing w:before="120" w:after="120"/>
    </w:pPr>
    <w:rPr>
      <w:rFonts w:cs="Tahoma"/>
      <w:b/>
      <w:iCs/>
      <w:szCs w:val="20"/>
    </w:rPr>
  </w:style>
  <w:style w:type="paragraph" w:customStyle="1" w:styleId="Index">
    <w:name w:val="Index"/>
    <w:basedOn w:val="Normal"/>
    <w:rsid w:val="006E2F1E"/>
    <w:pPr>
      <w:widowControl w:val="0"/>
      <w:suppressLineNumbers/>
      <w:tabs>
        <w:tab w:val="left" w:pos="0"/>
        <w:tab w:val="right" w:pos="284"/>
      </w:tabs>
      <w:spacing w:after="40"/>
    </w:pPr>
    <w:rPr>
      <w:rFonts w:cs="Tahoma"/>
    </w:rPr>
  </w:style>
  <w:style w:type="paragraph" w:styleId="Title">
    <w:name w:val="Title"/>
    <w:basedOn w:val="Heading"/>
    <w:next w:val="Subtitle"/>
    <w:link w:val="TitleChar"/>
    <w:uiPriority w:val="10"/>
    <w:qFormat/>
    <w:rsid w:val="006E2F1E"/>
    <w:pPr>
      <w:jc w:val="center"/>
    </w:pPr>
    <w:rPr>
      <w:b/>
      <w:bCs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0"/>
    <w:rsid w:val="006E2F1E"/>
    <w:rPr>
      <w:rFonts w:ascii="Times New Roman" w:eastAsia="Lucida Sans Unicode" w:hAnsi="Times New Roman" w:cs="Tahoma"/>
      <w:b/>
      <w:bCs/>
      <w:kern w:val="0"/>
      <w:sz w:val="36"/>
      <w:szCs w:val="36"/>
      <w14:ligatures w14:val="none"/>
    </w:rPr>
  </w:style>
  <w:style w:type="paragraph" w:styleId="Subtitle">
    <w:name w:val="Subtitle"/>
    <w:basedOn w:val="Heading"/>
    <w:next w:val="BodyText"/>
    <w:link w:val="SubtitleChar"/>
    <w:uiPriority w:val="11"/>
    <w:qFormat/>
    <w:rsid w:val="006E2F1E"/>
    <w:pPr>
      <w:jc w:val="center"/>
    </w:pPr>
    <w:rPr>
      <w:i/>
      <w:iCs/>
    </w:rPr>
  </w:style>
  <w:style w:type="character" w:customStyle="1" w:styleId="SubtitleChar">
    <w:name w:val="Subtitle Char"/>
    <w:basedOn w:val="DefaultParagraphFont"/>
    <w:link w:val="Subtitle"/>
    <w:uiPriority w:val="11"/>
    <w:rsid w:val="006E2F1E"/>
    <w:rPr>
      <w:rFonts w:ascii="Times New Roman" w:eastAsia="Lucida Sans Unicode" w:hAnsi="Times New Roman" w:cs="Tahoma"/>
      <w:i/>
      <w:iCs/>
      <w:kern w:val="0"/>
      <w:sz w:val="28"/>
      <w:szCs w:val="28"/>
      <w14:ligatures w14:val="none"/>
    </w:rPr>
  </w:style>
  <w:style w:type="paragraph" w:customStyle="1" w:styleId="Text">
    <w:name w:val="Text"/>
    <w:basedOn w:val="Caption1"/>
    <w:rsid w:val="006E2F1E"/>
  </w:style>
  <w:style w:type="paragraph" w:styleId="Header">
    <w:name w:val="header"/>
    <w:basedOn w:val="BodyText"/>
    <w:link w:val="HeaderChar"/>
    <w:uiPriority w:val="99"/>
    <w:rsid w:val="006E2F1E"/>
    <w:pPr>
      <w:suppressLineNumbers/>
      <w:pBdr>
        <w:bottom w:val="single" w:sz="12" w:space="1" w:color="auto"/>
      </w:pBdr>
      <w:tabs>
        <w:tab w:val="right" w:pos="8777"/>
      </w:tabs>
      <w:spacing w:line="240" w:lineRule="auto"/>
      <w:jc w:val="left"/>
    </w:pPr>
    <w:rPr>
      <w:sz w:val="22"/>
    </w:rPr>
  </w:style>
  <w:style w:type="character" w:customStyle="1" w:styleId="HeaderChar">
    <w:name w:val="Header Char"/>
    <w:basedOn w:val="DefaultParagraphFont"/>
    <w:link w:val="Header"/>
    <w:uiPriority w:val="99"/>
    <w:rsid w:val="006E2F1E"/>
    <w:rPr>
      <w:rFonts w:ascii="Times New Roman" w:eastAsia="Lucida Sans Unicode" w:hAnsi="Times New Roman" w:cs="Arial"/>
      <w:kern w:val="0"/>
      <w:sz w:val="22"/>
      <w14:ligatures w14:val="none"/>
    </w:rPr>
  </w:style>
  <w:style w:type="paragraph" w:styleId="TOC1">
    <w:name w:val="toc 1"/>
    <w:basedOn w:val="BodyText"/>
    <w:uiPriority w:val="39"/>
    <w:rsid w:val="006E2F1E"/>
    <w:pPr>
      <w:tabs>
        <w:tab w:val="right" w:leader="dot" w:pos="8777"/>
      </w:tabs>
      <w:spacing w:before="360"/>
      <w:ind w:left="1800" w:hanging="1800"/>
      <w:jc w:val="left"/>
    </w:pPr>
    <w:rPr>
      <w:rFonts w:cs="Times New Roman"/>
      <w:b/>
      <w:bCs/>
      <w:caps/>
      <w:noProof/>
      <w:szCs w:val="20"/>
    </w:rPr>
  </w:style>
  <w:style w:type="paragraph" w:customStyle="1" w:styleId="TableContents">
    <w:name w:val="Table Contents"/>
    <w:basedOn w:val="BodyText"/>
    <w:rsid w:val="006E2F1E"/>
    <w:pPr>
      <w:suppressLineNumbers/>
    </w:pPr>
    <w:rPr>
      <w:b/>
    </w:rPr>
  </w:style>
  <w:style w:type="paragraph" w:customStyle="1" w:styleId="UserIndexHeading">
    <w:name w:val="User Index Heading"/>
    <w:basedOn w:val="Heading"/>
    <w:rsid w:val="006E2F1E"/>
    <w:pPr>
      <w:suppressLineNumbers/>
    </w:pPr>
    <w:rPr>
      <w:b/>
      <w:bCs/>
      <w:sz w:val="32"/>
      <w:szCs w:val="32"/>
    </w:rPr>
  </w:style>
  <w:style w:type="paragraph" w:customStyle="1" w:styleId="Heading10">
    <w:name w:val="Heading 10"/>
    <w:basedOn w:val="Heading"/>
    <w:next w:val="BodyText"/>
    <w:rsid w:val="006E2F1E"/>
    <w:pPr>
      <w:numPr>
        <w:ilvl w:val="8"/>
        <w:numId w:val="1"/>
      </w:numPr>
      <w:outlineLvl w:val="8"/>
    </w:pPr>
    <w:rPr>
      <w:b/>
      <w:bCs/>
      <w:sz w:val="24"/>
      <w:szCs w:val="21"/>
    </w:rPr>
  </w:style>
  <w:style w:type="paragraph" w:styleId="FootnoteText">
    <w:name w:val="footnote text"/>
    <w:basedOn w:val="Normal"/>
    <w:link w:val="FootnoteTextChar"/>
    <w:semiHidden/>
    <w:rsid w:val="006E2F1E"/>
    <w:pPr>
      <w:widowControl w:val="0"/>
      <w:suppressLineNumbers/>
      <w:pBdr>
        <w:top w:val="single" w:sz="1" w:space="1" w:color="000000"/>
      </w:pBdr>
      <w:tabs>
        <w:tab w:val="left" w:pos="0"/>
        <w:tab w:val="right" w:pos="284"/>
      </w:tabs>
      <w:spacing w:after="40"/>
      <w:ind w:left="283" w:hanging="283"/>
    </w:pPr>
    <w:rPr>
      <w:sz w:val="22"/>
      <w:szCs w:val="20"/>
    </w:rPr>
  </w:style>
  <w:style w:type="character" w:customStyle="1" w:styleId="FootnoteTextChar">
    <w:name w:val="Footnote Text Char"/>
    <w:basedOn w:val="DefaultParagraphFont"/>
    <w:link w:val="FootnoteText"/>
    <w:semiHidden/>
    <w:rsid w:val="006E2F1E"/>
    <w:rPr>
      <w:rFonts w:ascii="Times New Roman" w:eastAsia="Lucida Sans Unicode" w:hAnsi="Times New Roman" w:cs="Arial"/>
      <w:kern w:val="0"/>
      <w:sz w:val="22"/>
      <w:szCs w:val="20"/>
      <w14:ligatures w14:val="none"/>
    </w:rPr>
  </w:style>
  <w:style w:type="paragraph" w:styleId="Footer">
    <w:name w:val="footer"/>
    <w:basedOn w:val="BodyText"/>
    <w:link w:val="FooterChar"/>
    <w:uiPriority w:val="99"/>
    <w:rsid w:val="006E2F1E"/>
    <w:pPr>
      <w:suppressLineNumbers/>
      <w:pBdr>
        <w:top w:val="single" w:sz="12" w:space="1" w:color="000000"/>
      </w:pBdr>
      <w:tabs>
        <w:tab w:val="right" w:pos="8777"/>
      </w:tabs>
    </w:pPr>
    <w:rPr>
      <w:sz w:val="22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6E2F1E"/>
    <w:rPr>
      <w:rFonts w:ascii="Times New Roman" w:eastAsia="Lucida Sans Unicode" w:hAnsi="Times New Roman" w:cs="Arial"/>
      <w:kern w:val="0"/>
      <w:sz w:val="22"/>
      <w:szCs w:val="22"/>
      <w14:ligatures w14:val="none"/>
    </w:rPr>
  </w:style>
  <w:style w:type="paragraph" w:customStyle="1" w:styleId="Headerleft">
    <w:name w:val="Header left"/>
    <w:basedOn w:val="Normal"/>
    <w:rsid w:val="006E2F1E"/>
    <w:pPr>
      <w:widowControl w:val="0"/>
      <w:suppressLineNumbers/>
      <w:tabs>
        <w:tab w:val="left" w:pos="0"/>
        <w:tab w:val="right" w:pos="284"/>
        <w:tab w:val="center" w:pos="4561"/>
        <w:tab w:val="right" w:pos="9122"/>
      </w:tabs>
      <w:spacing w:after="40"/>
    </w:pPr>
  </w:style>
  <w:style w:type="paragraph" w:customStyle="1" w:styleId="ContentsHeading">
    <w:name w:val="Contents Heading"/>
    <w:basedOn w:val="Heading"/>
    <w:rsid w:val="006E2F1E"/>
    <w:pPr>
      <w:suppressLineNumbers/>
    </w:pPr>
    <w:rPr>
      <w:b/>
      <w:bCs/>
      <w:sz w:val="24"/>
      <w:szCs w:val="32"/>
    </w:rPr>
  </w:style>
  <w:style w:type="paragraph" w:styleId="TOC2">
    <w:name w:val="toc 2"/>
    <w:basedOn w:val="BodyText"/>
    <w:uiPriority w:val="39"/>
    <w:rsid w:val="006E2F1E"/>
    <w:pPr>
      <w:tabs>
        <w:tab w:val="left" w:pos="794"/>
        <w:tab w:val="left" w:pos="960"/>
        <w:tab w:val="right" w:leader="dot" w:pos="8777"/>
      </w:tabs>
      <w:ind w:left="794" w:hanging="434"/>
      <w:jc w:val="left"/>
    </w:pPr>
    <w:rPr>
      <w:rFonts w:cs="Times New Roman"/>
      <w:caps/>
      <w:noProof/>
    </w:rPr>
  </w:style>
  <w:style w:type="paragraph" w:styleId="TOC3">
    <w:name w:val="toc 3"/>
    <w:basedOn w:val="BodyText"/>
    <w:uiPriority w:val="39"/>
    <w:rsid w:val="006E2F1E"/>
    <w:pPr>
      <w:tabs>
        <w:tab w:val="left" w:pos="1418"/>
        <w:tab w:val="left" w:pos="1560"/>
        <w:tab w:val="right" w:leader="dot" w:pos="8777"/>
      </w:tabs>
      <w:ind w:left="1418" w:hanging="624"/>
      <w:jc w:val="left"/>
    </w:pPr>
    <w:rPr>
      <w:rFonts w:cs="Times New Roman"/>
      <w:iCs/>
      <w:noProof/>
    </w:rPr>
  </w:style>
  <w:style w:type="paragraph" w:customStyle="1" w:styleId="Tableindex1">
    <w:name w:val="Table index 1"/>
    <w:basedOn w:val="Index"/>
    <w:rsid w:val="006E2F1E"/>
    <w:pPr>
      <w:tabs>
        <w:tab w:val="right" w:leader="dot" w:pos="9122"/>
      </w:tabs>
    </w:pPr>
  </w:style>
  <w:style w:type="paragraph" w:customStyle="1" w:styleId="TableHeading">
    <w:name w:val="Table Heading"/>
    <w:basedOn w:val="TableContents"/>
    <w:rsid w:val="006E2F1E"/>
    <w:pPr>
      <w:jc w:val="center"/>
    </w:pPr>
    <w:rPr>
      <w:bCs/>
      <w:i/>
      <w:iCs/>
    </w:rPr>
  </w:style>
  <w:style w:type="paragraph" w:customStyle="1" w:styleId="Table">
    <w:name w:val="Table"/>
    <w:basedOn w:val="Caption1"/>
    <w:rsid w:val="006E2F1E"/>
  </w:style>
  <w:style w:type="paragraph" w:customStyle="1" w:styleId="Figure">
    <w:name w:val="Figure"/>
    <w:basedOn w:val="Caption1"/>
    <w:rsid w:val="006E2F1E"/>
    <w:pPr>
      <w:jc w:val="center"/>
    </w:pPr>
  </w:style>
  <w:style w:type="paragraph" w:customStyle="1" w:styleId="Illustration">
    <w:name w:val="Illustration"/>
    <w:basedOn w:val="Caption1"/>
    <w:rsid w:val="006E2F1E"/>
  </w:style>
  <w:style w:type="paragraph" w:customStyle="1" w:styleId="UserIndex10">
    <w:name w:val="User Index 10"/>
    <w:basedOn w:val="Index"/>
    <w:rsid w:val="006E2F1E"/>
    <w:pPr>
      <w:tabs>
        <w:tab w:val="right" w:leader="dot" w:pos="9122"/>
      </w:tabs>
      <w:ind w:left="2547"/>
    </w:pPr>
  </w:style>
  <w:style w:type="paragraph" w:styleId="BalloonText">
    <w:name w:val="Balloon Text"/>
    <w:basedOn w:val="Normal"/>
    <w:link w:val="BalloonTextChar"/>
    <w:uiPriority w:val="99"/>
    <w:semiHidden/>
    <w:rsid w:val="006E2F1E"/>
    <w:pPr>
      <w:widowControl w:val="0"/>
      <w:tabs>
        <w:tab w:val="left" w:pos="0"/>
        <w:tab w:val="right" w:pos="284"/>
      </w:tabs>
      <w:spacing w:after="4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E2F1E"/>
    <w:rPr>
      <w:rFonts w:ascii="Tahoma" w:eastAsia="Lucida Sans Unicode" w:hAnsi="Tahoma" w:cs="Tahoma"/>
      <w:kern w:val="0"/>
      <w:sz w:val="16"/>
      <w:szCs w:val="16"/>
      <w14:ligatures w14:val="none"/>
    </w:rPr>
  </w:style>
  <w:style w:type="paragraph" w:styleId="NormalWeb">
    <w:name w:val="Normal (Web)"/>
    <w:basedOn w:val="Normal"/>
    <w:rsid w:val="006E2F1E"/>
    <w:pPr>
      <w:tabs>
        <w:tab w:val="left" w:pos="0"/>
        <w:tab w:val="right" w:pos="284"/>
      </w:tabs>
      <w:spacing w:before="100" w:beforeAutospacing="1" w:after="119"/>
    </w:pPr>
  </w:style>
  <w:style w:type="character" w:styleId="PageNumber">
    <w:name w:val="page number"/>
    <w:basedOn w:val="DefaultParagraphFont"/>
    <w:rsid w:val="006E2F1E"/>
  </w:style>
  <w:style w:type="character" w:styleId="Hyperlink">
    <w:name w:val="Hyperlink"/>
    <w:uiPriority w:val="99"/>
    <w:rsid w:val="006E2F1E"/>
    <w:rPr>
      <w:color w:val="0000FF"/>
      <w:u w:val="single"/>
    </w:rPr>
  </w:style>
  <w:style w:type="paragraph" w:styleId="Caption">
    <w:name w:val="caption"/>
    <w:basedOn w:val="BodyText"/>
    <w:next w:val="Normal"/>
    <w:link w:val="CaptionChar1"/>
    <w:uiPriority w:val="35"/>
    <w:qFormat/>
    <w:rsid w:val="006E2F1E"/>
    <w:pPr>
      <w:widowControl w:val="0"/>
      <w:spacing w:before="120" w:after="120"/>
      <w:jc w:val="center"/>
    </w:pPr>
    <w:rPr>
      <w:b/>
      <w:bCs/>
      <w:sz w:val="22"/>
    </w:rPr>
  </w:style>
  <w:style w:type="character" w:styleId="FollowedHyperlink">
    <w:name w:val="FollowedHyperlink"/>
    <w:rsid w:val="006E2F1E"/>
    <w:rPr>
      <w:color w:val="800080"/>
      <w:u w:val="single"/>
    </w:rPr>
  </w:style>
  <w:style w:type="character" w:styleId="CommentReference">
    <w:name w:val="annotation reference"/>
    <w:uiPriority w:val="99"/>
    <w:semiHidden/>
    <w:rsid w:val="006E2F1E"/>
    <w:rPr>
      <w:sz w:val="16"/>
      <w:szCs w:val="16"/>
    </w:rPr>
  </w:style>
  <w:style w:type="character" w:customStyle="1" w:styleId="Style">
    <w:name w:val="Style"/>
    <w:rsid w:val="006E2F1E"/>
    <w:rPr>
      <w:sz w:val="20"/>
      <w:szCs w:val="16"/>
    </w:rPr>
  </w:style>
  <w:style w:type="paragraph" w:styleId="Date">
    <w:name w:val="Date"/>
    <w:basedOn w:val="Normal"/>
    <w:next w:val="Normal"/>
    <w:link w:val="DateChar"/>
    <w:rsid w:val="006E2F1E"/>
    <w:pPr>
      <w:widowControl w:val="0"/>
      <w:tabs>
        <w:tab w:val="left" w:pos="0"/>
        <w:tab w:val="right" w:pos="284"/>
      </w:tabs>
      <w:spacing w:after="40"/>
    </w:pPr>
  </w:style>
  <w:style w:type="character" w:customStyle="1" w:styleId="DateChar">
    <w:name w:val="Date Char"/>
    <w:basedOn w:val="DefaultParagraphFont"/>
    <w:link w:val="Date"/>
    <w:rsid w:val="006E2F1E"/>
    <w:rPr>
      <w:rFonts w:ascii="Times New Roman" w:eastAsia="Lucida Sans Unicode" w:hAnsi="Times New Roman" w:cs="Arial"/>
      <w:kern w:val="0"/>
      <w14:ligatures w14:val="none"/>
    </w:rPr>
  </w:style>
  <w:style w:type="paragraph" w:styleId="ListBullet2">
    <w:name w:val="List Bullet 2"/>
    <w:basedOn w:val="Normal"/>
    <w:autoRedefine/>
    <w:rsid w:val="006E2F1E"/>
    <w:pPr>
      <w:widowControl w:val="0"/>
      <w:tabs>
        <w:tab w:val="left" w:pos="0"/>
        <w:tab w:val="right" w:pos="284"/>
        <w:tab w:val="num" w:pos="720"/>
      </w:tabs>
      <w:spacing w:after="40"/>
      <w:ind w:left="714" w:hanging="357"/>
    </w:pPr>
  </w:style>
  <w:style w:type="paragraph" w:customStyle="1" w:styleId="Byline">
    <w:name w:val="Byline"/>
    <w:basedOn w:val="BodyText"/>
    <w:rsid w:val="006E2F1E"/>
  </w:style>
  <w:style w:type="paragraph" w:customStyle="1" w:styleId="StyleHeading2NotBold">
    <w:name w:val="Style Heading 2 + Not Bold"/>
    <w:basedOn w:val="Heading2"/>
    <w:rsid w:val="006E2F1E"/>
    <w:rPr>
      <w:bCs w:val="0"/>
      <w:iCs w:val="0"/>
    </w:rPr>
  </w:style>
  <w:style w:type="paragraph" w:customStyle="1" w:styleId="StyleHeading3NotBold">
    <w:name w:val="Style Heading 3 + Not Bold"/>
    <w:basedOn w:val="Heading3"/>
    <w:rsid w:val="006E2F1E"/>
    <w:rPr>
      <w:bCs w:val="0"/>
    </w:rPr>
  </w:style>
  <w:style w:type="paragraph" w:customStyle="1" w:styleId="StyleHeading4NotBold">
    <w:name w:val="Style Heading 4 + Not Bold"/>
    <w:basedOn w:val="Heading4"/>
    <w:rsid w:val="006E2F1E"/>
    <w:rPr>
      <w:bCs w:val="0"/>
      <w:iCs w:val="0"/>
    </w:rPr>
  </w:style>
  <w:style w:type="paragraph" w:customStyle="1" w:styleId="StyleCaptionNotBold">
    <w:name w:val="Style Caption + Not Bold"/>
    <w:basedOn w:val="Caption"/>
    <w:rsid w:val="006E2F1E"/>
    <w:rPr>
      <w:b w:val="0"/>
      <w:bCs w:val="0"/>
    </w:rPr>
  </w:style>
  <w:style w:type="character" w:customStyle="1" w:styleId="CaptionChar">
    <w:name w:val="Caption Char"/>
    <w:rsid w:val="006E2F1E"/>
    <w:rPr>
      <w:rFonts w:eastAsia="Lucida Sans Unicode" w:cs="Arial"/>
      <w:b/>
      <w:bCs/>
      <w:noProof w:val="0"/>
      <w:sz w:val="22"/>
      <w:szCs w:val="24"/>
      <w:lang w:val="en-US" w:eastAsia="en-US" w:bidi="ar-SA"/>
    </w:rPr>
  </w:style>
  <w:style w:type="character" w:customStyle="1" w:styleId="StyleCaptionNotBoldCharChar">
    <w:name w:val="Style Caption + Not Bold Char Char"/>
    <w:basedOn w:val="CaptionChar"/>
    <w:rsid w:val="006E2F1E"/>
    <w:rPr>
      <w:rFonts w:eastAsia="Lucida Sans Unicode" w:cs="Arial"/>
      <w:b/>
      <w:bCs/>
      <w:noProof w:val="0"/>
      <w:sz w:val="22"/>
      <w:szCs w:val="24"/>
      <w:lang w:val="en-US" w:eastAsia="en-US" w:bidi="ar-SA"/>
    </w:rPr>
  </w:style>
  <w:style w:type="paragraph" w:customStyle="1" w:styleId="StyleHeading1NotBold">
    <w:name w:val="Style Heading 1 + Not Bold"/>
    <w:basedOn w:val="Heading1"/>
    <w:rsid w:val="006E2F1E"/>
    <w:rPr>
      <w:bCs w:val="0"/>
    </w:rPr>
  </w:style>
  <w:style w:type="paragraph" w:customStyle="1" w:styleId="StyleHeading5NotBold">
    <w:name w:val="Style Heading 5 + Not Bold"/>
    <w:basedOn w:val="Heading5"/>
    <w:rsid w:val="006E2F1E"/>
    <w:rPr>
      <w:bCs w:val="0"/>
    </w:rPr>
  </w:style>
  <w:style w:type="table" w:styleId="TableGrid">
    <w:name w:val="Table Grid"/>
    <w:basedOn w:val="TableNormal"/>
    <w:uiPriority w:val="59"/>
    <w:rsid w:val="006E2F1E"/>
    <w:pPr>
      <w:widowControl w:val="0"/>
      <w:tabs>
        <w:tab w:val="left" w:pos="0"/>
        <w:tab w:val="right" w:pos="284"/>
      </w:tabs>
      <w:suppressAutoHyphens/>
      <w:spacing w:after="40" w:line="360" w:lineRule="auto"/>
      <w:jc w:val="both"/>
    </w:pPr>
    <w:rPr>
      <w:rFonts w:ascii="Times New Roman" w:eastAsia="Times New Roman" w:hAnsi="Times New Roman" w:cs="Times New Roman"/>
      <w:kern w:val="0"/>
      <w:sz w:val="20"/>
      <w:szCs w:val="20"/>
      <w:lang w:eastAsia="en-ZA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rsid w:val="006E2F1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E2F1E"/>
    <w:rPr>
      <w:rFonts w:ascii="Times New Roman" w:eastAsia="Lucida Sans Unicode" w:hAnsi="Times New Roman" w:cs="Arial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6E2F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2F1E"/>
    <w:rPr>
      <w:rFonts w:ascii="Times New Roman" w:eastAsia="Lucida Sans Unicode" w:hAnsi="Times New Roman" w:cs="Arial"/>
      <w:b/>
      <w:bCs/>
      <w:kern w:val="0"/>
      <w:sz w:val="20"/>
      <w:szCs w:val="20"/>
      <w14:ligatures w14:val="none"/>
    </w:rPr>
  </w:style>
  <w:style w:type="paragraph" w:customStyle="1" w:styleId="Titlepagetext">
    <w:name w:val="Title page text"/>
    <w:basedOn w:val="BodyText"/>
    <w:rsid w:val="006E2F1E"/>
    <w:pPr>
      <w:jc w:val="center"/>
    </w:pPr>
  </w:style>
  <w:style w:type="paragraph" w:customStyle="1" w:styleId="Titlepagetitle">
    <w:name w:val="Title page title"/>
    <w:basedOn w:val="Titlepagetext"/>
    <w:rsid w:val="006E2F1E"/>
    <w:rPr>
      <w:b/>
      <w:caps/>
    </w:rPr>
  </w:style>
  <w:style w:type="paragraph" w:customStyle="1" w:styleId="Titlepagetextbold">
    <w:name w:val="Title page text bold"/>
    <w:basedOn w:val="Titlepagetext"/>
    <w:rsid w:val="006E2F1E"/>
    <w:rPr>
      <w:b/>
    </w:rPr>
  </w:style>
  <w:style w:type="paragraph" w:customStyle="1" w:styleId="Summarypagetitle">
    <w:name w:val="Summary page title"/>
    <w:basedOn w:val="BodyText"/>
    <w:rsid w:val="006E2F1E"/>
    <w:pPr>
      <w:pBdr>
        <w:bottom w:val="single" w:sz="12" w:space="1" w:color="auto"/>
      </w:pBdr>
      <w:spacing w:line="240" w:lineRule="auto"/>
      <w:jc w:val="center"/>
    </w:pPr>
    <w:rPr>
      <w:b/>
      <w:caps/>
    </w:rPr>
  </w:style>
  <w:style w:type="paragraph" w:customStyle="1" w:styleId="Summarypagetext">
    <w:name w:val="Summary page text"/>
    <w:basedOn w:val="BodyText"/>
    <w:rsid w:val="006E2F1E"/>
    <w:pPr>
      <w:spacing w:line="240" w:lineRule="auto"/>
      <w:jc w:val="left"/>
    </w:pPr>
  </w:style>
  <w:style w:type="paragraph" w:customStyle="1" w:styleId="Summarypagetitle2">
    <w:name w:val="Summary page title 2"/>
    <w:basedOn w:val="Summarypagetext"/>
    <w:rsid w:val="006E2F1E"/>
    <w:pPr>
      <w:spacing w:line="360" w:lineRule="auto"/>
      <w:jc w:val="center"/>
    </w:pPr>
    <w:rPr>
      <w:b/>
      <w:caps/>
    </w:rPr>
  </w:style>
  <w:style w:type="paragraph" w:customStyle="1" w:styleId="Summarypageheader">
    <w:name w:val="Summary page header"/>
    <w:basedOn w:val="Summarypagetext"/>
    <w:rsid w:val="006E2F1E"/>
    <w:pPr>
      <w:tabs>
        <w:tab w:val="left" w:pos="2041"/>
      </w:tabs>
      <w:spacing w:before="120" w:after="120" w:line="360" w:lineRule="auto"/>
    </w:pPr>
  </w:style>
  <w:style w:type="paragraph" w:customStyle="1" w:styleId="Summarypageauthorname">
    <w:name w:val="Summary page author name"/>
    <w:basedOn w:val="Summarypagetext"/>
    <w:rsid w:val="006E2F1E"/>
    <w:pPr>
      <w:spacing w:before="120" w:after="120" w:line="360" w:lineRule="auto"/>
      <w:jc w:val="center"/>
    </w:pPr>
    <w:rPr>
      <w:b/>
    </w:rPr>
  </w:style>
  <w:style w:type="paragraph" w:customStyle="1" w:styleId="Summarypagecentered">
    <w:name w:val="Summary page centered"/>
    <w:basedOn w:val="Summarypagetext"/>
    <w:rsid w:val="006E2F1E"/>
    <w:pPr>
      <w:spacing w:line="360" w:lineRule="auto"/>
      <w:jc w:val="center"/>
    </w:pPr>
  </w:style>
  <w:style w:type="paragraph" w:customStyle="1" w:styleId="Summarypagekeywords">
    <w:name w:val="Summary page keywords"/>
    <w:basedOn w:val="Summarypageheader"/>
    <w:rsid w:val="006E2F1E"/>
    <w:pPr>
      <w:spacing w:before="0" w:after="0" w:line="240" w:lineRule="auto"/>
      <w:ind w:left="2041" w:hanging="2041"/>
    </w:pPr>
  </w:style>
  <w:style w:type="paragraph" w:customStyle="1" w:styleId="LOApagetitle">
    <w:name w:val="LOA page title"/>
    <w:basedOn w:val="BodyText"/>
    <w:rsid w:val="006E2F1E"/>
    <w:pPr>
      <w:spacing w:before="120" w:after="120"/>
    </w:pPr>
    <w:rPr>
      <w:b/>
      <w:caps/>
    </w:rPr>
  </w:style>
  <w:style w:type="paragraph" w:customStyle="1" w:styleId="LOApagetext">
    <w:name w:val="LOA page text"/>
    <w:basedOn w:val="BodyText"/>
    <w:rsid w:val="006E2F1E"/>
    <w:pPr>
      <w:tabs>
        <w:tab w:val="left" w:pos="3544"/>
      </w:tabs>
      <w:spacing w:before="120" w:after="120"/>
    </w:pPr>
  </w:style>
  <w:style w:type="paragraph" w:styleId="DocumentMap">
    <w:name w:val="Document Map"/>
    <w:basedOn w:val="Normal"/>
    <w:link w:val="DocumentMapChar"/>
    <w:semiHidden/>
    <w:rsid w:val="006E2F1E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semiHidden/>
    <w:rsid w:val="006E2F1E"/>
    <w:rPr>
      <w:rFonts w:ascii="Tahoma" w:eastAsia="Lucida Sans Unicode" w:hAnsi="Tahoma" w:cs="Tahoma"/>
      <w:kern w:val="0"/>
      <w:sz w:val="20"/>
      <w:szCs w:val="20"/>
      <w:shd w:val="clear" w:color="auto" w:fill="000080"/>
      <w14:ligatures w14:val="none"/>
    </w:rPr>
  </w:style>
  <w:style w:type="paragraph" w:customStyle="1" w:styleId="Noheader">
    <w:name w:val="No header"/>
    <w:basedOn w:val="Header"/>
    <w:rsid w:val="006E2F1E"/>
    <w:pPr>
      <w:pBdr>
        <w:bottom w:val="none" w:sz="0" w:space="0" w:color="auto"/>
      </w:pBdr>
    </w:pPr>
  </w:style>
  <w:style w:type="paragraph" w:customStyle="1" w:styleId="Referencestitle">
    <w:name w:val="References title"/>
    <w:basedOn w:val="Heading"/>
    <w:rsid w:val="006E2F1E"/>
    <w:pPr>
      <w:spacing w:after="360"/>
    </w:pPr>
    <w:rPr>
      <w:b/>
      <w:caps/>
      <w:sz w:val="32"/>
      <w:szCs w:val="40"/>
    </w:rPr>
  </w:style>
  <w:style w:type="paragraph" w:customStyle="1" w:styleId="Referencestext">
    <w:name w:val="References text"/>
    <w:basedOn w:val="BodyText"/>
    <w:rsid w:val="006E2F1E"/>
    <w:pPr>
      <w:spacing w:after="240" w:line="240" w:lineRule="auto"/>
    </w:pPr>
    <w:rPr>
      <w:rFonts w:cs="Times New Roman"/>
    </w:rPr>
  </w:style>
  <w:style w:type="paragraph" w:customStyle="1" w:styleId="TOCpagetitle">
    <w:name w:val="TOC page title"/>
    <w:basedOn w:val="BlockText"/>
    <w:rsid w:val="006E2F1E"/>
    <w:pPr>
      <w:spacing w:before="120" w:after="360"/>
      <w:ind w:left="0" w:right="0"/>
    </w:pPr>
    <w:rPr>
      <w:b/>
      <w:caps/>
      <w:sz w:val="32"/>
    </w:rPr>
  </w:style>
  <w:style w:type="paragraph" w:customStyle="1" w:styleId="Bulletedlist">
    <w:name w:val="Bulleted list"/>
    <w:basedOn w:val="BodyText"/>
    <w:rsid w:val="006E2F1E"/>
    <w:pPr>
      <w:keepLines/>
      <w:numPr>
        <w:numId w:val="2"/>
      </w:numPr>
      <w:spacing w:before="240" w:after="240"/>
      <w:ind w:left="714" w:hanging="357"/>
      <w:contextualSpacing/>
    </w:pPr>
  </w:style>
  <w:style w:type="paragraph" w:styleId="BlockText">
    <w:name w:val="Block Text"/>
    <w:basedOn w:val="Normal"/>
    <w:rsid w:val="006E2F1E"/>
    <w:pPr>
      <w:spacing w:after="120"/>
      <w:ind w:left="1440" w:right="1440"/>
    </w:pPr>
  </w:style>
  <w:style w:type="paragraph" w:customStyle="1" w:styleId="Figurecaption">
    <w:name w:val="Figure caption"/>
    <w:basedOn w:val="Caption"/>
    <w:next w:val="BodyText"/>
    <w:rsid w:val="006E2F1E"/>
    <w:rPr>
      <w:b w:val="0"/>
    </w:rPr>
  </w:style>
  <w:style w:type="paragraph" w:customStyle="1" w:styleId="Tableheading0">
    <w:name w:val="Table heading"/>
    <w:basedOn w:val="Caption"/>
    <w:rsid w:val="006E2F1E"/>
    <w:rPr>
      <w:b w:val="0"/>
    </w:rPr>
  </w:style>
  <w:style w:type="paragraph" w:customStyle="1" w:styleId="Figureparagraphstyle">
    <w:name w:val="Figure paragraph style"/>
    <w:basedOn w:val="BodyText"/>
    <w:rsid w:val="006E2F1E"/>
    <w:pPr>
      <w:spacing w:before="240" w:after="120" w:line="240" w:lineRule="auto"/>
      <w:jc w:val="center"/>
    </w:pPr>
  </w:style>
  <w:style w:type="paragraph" w:customStyle="1" w:styleId="Figurecaptionbold">
    <w:name w:val="Figure caption bold"/>
    <w:basedOn w:val="Caption"/>
    <w:next w:val="BodyText"/>
    <w:link w:val="FigurecaptionboldChar"/>
    <w:rsid w:val="006E2F1E"/>
  </w:style>
  <w:style w:type="paragraph" w:customStyle="1" w:styleId="Tableheadingbold">
    <w:name w:val="Table heading bold"/>
    <w:basedOn w:val="Caption"/>
    <w:next w:val="BodyText"/>
    <w:link w:val="TableheadingboldChar"/>
    <w:rsid w:val="006E2F1E"/>
  </w:style>
  <w:style w:type="character" w:customStyle="1" w:styleId="CaptionChar1">
    <w:name w:val="Caption Char1"/>
    <w:link w:val="Caption"/>
    <w:uiPriority w:val="35"/>
    <w:rsid w:val="006E2F1E"/>
    <w:rPr>
      <w:rFonts w:ascii="Times New Roman" w:eastAsia="Lucida Sans Unicode" w:hAnsi="Times New Roman" w:cs="Arial"/>
      <w:b/>
      <w:bCs/>
      <w:kern w:val="0"/>
      <w:sz w:val="22"/>
      <w14:ligatures w14:val="none"/>
    </w:rPr>
  </w:style>
  <w:style w:type="character" w:customStyle="1" w:styleId="FigurecaptionboldChar">
    <w:name w:val="Figure caption bold Char"/>
    <w:basedOn w:val="CaptionChar1"/>
    <w:link w:val="Figurecaptionbold"/>
    <w:rsid w:val="006E2F1E"/>
    <w:rPr>
      <w:rFonts w:ascii="Times New Roman" w:eastAsia="Lucida Sans Unicode" w:hAnsi="Times New Roman" w:cs="Arial"/>
      <w:b/>
      <w:bCs/>
      <w:kern w:val="0"/>
      <w:sz w:val="22"/>
      <w14:ligatures w14:val="none"/>
    </w:rPr>
  </w:style>
  <w:style w:type="character" w:customStyle="1" w:styleId="TableheadingboldChar">
    <w:name w:val="Table heading bold Char"/>
    <w:basedOn w:val="CaptionChar1"/>
    <w:link w:val="Tableheadingbold"/>
    <w:rsid w:val="006E2F1E"/>
    <w:rPr>
      <w:rFonts w:ascii="Times New Roman" w:eastAsia="Lucida Sans Unicode" w:hAnsi="Times New Roman" w:cs="Arial"/>
      <w:b/>
      <w:bCs/>
      <w:kern w:val="0"/>
      <w:sz w:val="22"/>
      <w14:ligatures w14:val="none"/>
    </w:rPr>
  </w:style>
  <w:style w:type="paragraph" w:styleId="TOC9">
    <w:name w:val="toc 9"/>
    <w:basedOn w:val="Normal"/>
    <w:next w:val="Normal"/>
    <w:autoRedefine/>
    <w:uiPriority w:val="39"/>
    <w:unhideWhenUsed/>
    <w:rsid w:val="006E2F1E"/>
    <w:pPr>
      <w:tabs>
        <w:tab w:val="left" w:pos="3269"/>
        <w:tab w:val="right" w:leader="dot" w:pos="8778"/>
      </w:tabs>
      <w:spacing w:before="360"/>
      <w:ind w:left="1922" w:hanging="1922"/>
    </w:pPr>
    <w:rPr>
      <w:b/>
      <w:noProof/>
    </w:rPr>
  </w:style>
  <w:style w:type="paragraph" w:styleId="TOC4">
    <w:name w:val="toc 4"/>
    <w:basedOn w:val="Normal"/>
    <w:next w:val="Normal"/>
    <w:autoRedefine/>
    <w:unhideWhenUsed/>
    <w:rsid w:val="006E2F1E"/>
    <w:pPr>
      <w:ind w:left="720"/>
    </w:pPr>
  </w:style>
  <w:style w:type="paragraph" w:styleId="TOC5">
    <w:name w:val="toc 5"/>
    <w:basedOn w:val="Normal"/>
    <w:next w:val="Normal"/>
    <w:autoRedefine/>
    <w:unhideWhenUsed/>
    <w:rsid w:val="006E2F1E"/>
    <w:pPr>
      <w:ind w:left="960"/>
    </w:pPr>
  </w:style>
  <w:style w:type="paragraph" w:styleId="TOC6">
    <w:name w:val="toc 6"/>
    <w:basedOn w:val="Normal"/>
    <w:next w:val="Normal"/>
    <w:autoRedefine/>
    <w:unhideWhenUsed/>
    <w:rsid w:val="006E2F1E"/>
    <w:pPr>
      <w:ind w:left="1200"/>
    </w:pPr>
  </w:style>
  <w:style w:type="paragraph" w:styleId="TOC7">
    <w:name w:val="toc 7"/>
    <w:basedOn w:val="Normal"/>
    <w:next w:val="Normal"/>
    <w:autoRedefine/>
    <w:unhideWhenUsed/>
    <w:rsid w:val="006E2F1E"/>
    <w:pPr>
      <w:ind w:left="1440"/>
    </w:pPr>
  </w:style>
  <w:style w:type="paragraph" w:styleId="TOC8">
    <w:name w:val="toc 8"/>
    <w:basedOn w:val="Normal"/>
    <w:next w:val="Normal"/>
    <w:autoRedefine/>
    <w:unhideWhenUsed/>
    <w:rsid w:val="006E2F1E"/>
    <w:pPr>
      <w:ind w:left="1680"/>
    </w:pPr>
  </w:style>
  <w:style w:type="paragraph" w:customStyle="1" w:styleId="Default">
    <w:name w:val="Default"/>
    <w:rsid w:val="006E2F1E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kern w:val="0"/>
      <w:lang w:eastAsia="en-ZA"/>
      <w14:ligatures w14:val="none"/>
    </w:rPr>
  </w:style>
  <w:style w:type="table" w:styleId="LightShading">
    <w:name w:val="Light Shading"/>
    <w:basedOn w:val="TableNormal"/>
    <w:uiPriority w:val="60"/>
    <w:rsid w:val="006E2F1E"/>
    <w:rPr>
      <w:color w:val="000000" w:themeColor="text1" w:themeShade="BF"/>
      <w:kern w:val="0"/>
      <w:sz w:val="22"/>
      <w:szCs w:val="22"/>
      <w14:ligatures w14:val="none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character" w:styleId="SubtleEmphasis">
    <w:name w:val="Subtle Emphasis"/>
    <w:basedOn w:val="DefaultParagraphFont"/>
    <w:uiPriority w:val="19"/>
    <w:qFormat/>
    <w:rsid w:val="006E2F1E"/>
    <w:rPr>
      <w:i/>
      <w:iCs/>
      <w:color w:val="808080" w:themeColor="text1" w:themeTint="7F"/>
    </w:rPr>
  </w:style>
  <w:style w:type="character" w:styleId="LineNumber">
    <w:name w:val="line number"/>
    <w:basedOn w:val="DefaultParagraphFont"/>
    <w:uiPriority w:val="99"/>
    <w:semiHidden/>
    <w:unhideWhenUsed/>
    <w:rsid w:val="006E2F1E"/>
  </w:style>
  <w:style w:type="paragraph" w:styleId="ListParagraph">
    <w:name w:val="List Paragraph"/>
    <w:basedOn w:val="Normal"/>
    <w:uiPriority w:val="34"/>
    <w:qFormat/>
    <w:rsid w:val="006E2F1E"/>
    <w:pPr>
      <w:suppressAutoHyphens w:val="0"/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en-US"/>
    </w:rPr>
  </w:style>
  <w:style w:type="paragraph" w:styleId="HTMLPreformatted">
    <w:name w:val="HTML Preformatted"/>
    <w:basedOn w:val="Normal"/>
    <w:link w:val="HTMLPreformattedChar"/>
    <w:uiPriority w:val="99"/>
    <w:unhideWhenUsed/>
    <w:rsid w:val="006E2F1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  <w:spacing w:line="240" w:lineRule="auto"/>
      <w:jc w:val="left"/>
    </w:pPr>
    <w:rPr>
      <w:rFonts w:ascii="Courier New" w:eastAsia="Times New Roman" w:hAnsi="Courier New" w:cs="Courier New"/>
      <w:sz w:val="20"/>
      <w:szCs w:val="20"/>
      <w:lang w:eastAsia="en-Z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6E2F1E"/>
    <w:rPr>
      <w:rFonts w:ascii="Courier New" w:eastAsia="Times New Roman" w:hAnsi="Courier New" w:cs="Courier New"/>
      <w:kern w:val="0"/>
      <w:sz w:val="20"/>
      <w:szCs w:val="20"/>
      <w:lang w:eastAsia="en-ZA"/>
      <w14:ligatures w14:val="none"/>
    </w:rPr>
  </w:style>
  <w:style w:type="character" w:customStyle="1" w:styleId="gnkrckgcgsb">
    <w:name w:val="gnkrckgcgsb"/>
    <w:basedOn w:val="DefaultParagraphFont"/>
    <w:rsid w:val="006E2F1E"/>
  </w:style>
  <w:style w:type="character" w:styleId="PlaceholderText">
    <w:name w:val="Placeholder Text"/>
    <w:basedOn w:val="DefaultParagraphFont"/>
    <w:uiPriority w:val="99"/>
    <w:semiHidden/>
    <w:rsid w:val="006E2F1E"/>
    <w:rPr>
      <w:color w:val="808080"/>
    </w:rPr>
  </w:style>
  <w:style w:type="paragraph" w:styleId="Revision">
    <w:name w:val="Revision"/>
    <w:hidden/>
    <w:uiPriority w:val="99"/>
    <w:semiHidden/>
    <w:rsid w:val="006E2F1E"/>
    <w:rPr>
      <w:kern w:val="0"/>
      <w:sz w:val="22"/>
      <w:szCs w:val="22"/>
      <w14:ligatures w14:val="none"/>
    </w:rPr>
  </w:style>
  <w:style w:type="paragraph" w:customStyle="1" w:styleId="Head">
    <w:name w:val="Head"/>
    <w:basedOn w:val="Normal"/>
    <w:rsid w:val="006E2F1E"/>
    <w:pPr>
      <w:keepNext/>
      <w:suppressAutoHyphens w:val="0"/>
      <w:spacing w:before="120" w:after="120" w:line="240" w:lineRule="auto"/>
      <w:jc w:val="center"/>
      <w:outlineLvl w:val="0"/>
    </w:pPr>
    <w:rPr>
      <w:rFonts w:eastAsia="Times New Roman" w:cs="Times New Roman"/>
      <w:b/>
      <w:bCs/>
      <w:kern w:val="28"/>
      <w:sz w:val="28"/>
      <w:szCs w:val="28"/>
      <w:lang w:val="en-US"/>
    </w:rPr>
  </w:style>
  <w:style w:type="table" w:customStyle="1" w:styleId="TableGrid1">
    <w:name w:val="Table Grid1"/>
    <w:basedOn w:val="TableNormal"/>
    <w:next w:val="TableGrid"/>
    <w:uiPriority w:val="59"/>
    <w:rsid w:val="006E2F1E"/>
    <w:rPr>
      <w:rFonts w:ascii="Calibri" w:eastAsia="Calibri" w:hAnsi="Calibri" w:cs="Times New Roman"/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6E2F1E"/>
    <w:rPr>
      <w:rFonts w:ascii="Calibri" w:eastAsia="Calibri" w:hAnsi="Calibri" w:cs="Times New Roman"/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6E2F1E"/>
    <w:rPr>
      <w:rFonts w:ascii="Calibri" w:eastAsia="Calibri" w:hAnsi="Calibri" w:cs="Times New Roman"/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6E2F1E"/>
    <w:rPr>
      <w:rFonts w:ascii="Calibri" w:eastAsia="Calibri" w:hAnsi="Calibri" w:cs="Times New Roman"/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59"/>
    <w:rsid w:val="006E2F1E"/>
    <w:rPr>
      <w:rFonts w:ascii="Calibri" w:eastAsia="Calibri" w:hAnsi="Calibri" w:cs="Times New Roman"/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59"/>
    <w:rsid w:val="006E2F1E"/>
    <w:rPr>
      <w:rFonts w:ascii="Calibri" w:eastAsia="Calibri" w:hAnsi="Calibri" w:cs="Times New Roman"/>
      <w:kern w:val="0"/>
      <w:sz w:val="22"/>
      <w:szCs w:val="22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59"/>
    <w:rsid w:val="006E2F1E"/>
    <w:rPr>
      <w:rFonts w:ascii="Calibri" w:eastAsia="Calibri" w:hAnsi="Calibri" w:cs="Times New Roman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59"/>
    <w:rsid w:val="006E2F1E"/>
    <w:rPr>
      <w:rFonts w:ascii="Calibri" w:eastAsia="Calibri" w:hAnsi="Calibri" w:cs="Times New Roman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59"/>
    <w:rsid w:val="006E2F1E"/>
    <w:rPr>
      <w:rFonts w:ascii="Calibri" w:eastAsia="Calibri" w:hAnsi="Calibri" w:cs="Times New Roman"/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6E2F1E"/>
    <w:rPr>
      <w:color w:val="605E5C"/>
      <w:shd w:val="clear" w:color="auto" w:fill="E1DFDD"/>
    </w:rPr>
  </w:style>
  <w:style w:type="paragraph" w:customStyle="1" w:styleId="p1">
    <w:name w:val="p1"/>
    <w:basedOn w:val="Normal"/>
    <w:rsid w:val="00AD44E0"/>
    <w:pPr>
      <w:suppressAutoHyphens w:val="0"/>
      <w:spacing w:before="100" w:beforeAutospacing="1" w:after="100" w:afterAutospacing="1" w:line="240" w:lineRule="auto"/>
      <w:jc w:val="left"/>
    </w:pPr>
    <w:rPr>
      <w:rFonts w:eastAsia="Times New Roman" w:cs="Times New Roman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emf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10</Pages>
  <Words>1722</Words>
  <Characters>9818</Characters>
  <Application>Microsoft Office Word</Application>
  <DocSecurity>0</DocSecurity>
  <Lines>81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 Freeman</dc:creator>
  <cp:keywords/>
  <dc:description/>
  <cp:lastModifiedBy>Marc Freeman</cp:lastModifiedBy>
  <cp:revision>8</cp:revision>
  <dcterms:created xsi:type="dcterms:W3CDTF">2025-08-08T15:31:00Z</dcterms:created>
  <dcterms:modified xsi:type="dcterms:W3CDTF">2025-10-28T07:20:00Z</dcterms:modified>
</cp:coreProperties>
</file>