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FDA0A9" w14:textId="77777777" w:rsidR="00E97910" w:rsidRPr="00E97910" w:rsidRDefault="00E97910" w:rsidP="00E97910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  <w:r w:rsidRPr="00E97910">
        <w:rPr>
          <w:rFonts w:ascii="Arial" w:hAnsi="Arial" w:cs="Arial"/>
          <w:b/>
          <w:bCs/>
          <w:sz w:val="20"/>
          <w:szCs w:val="20"/>
        </w:rPr>
        <w:t>Supplementary Table: Studies distribution by country/region income level</w:t>
      </w:r>
    </w:p>
    <w:tbl>
      <w:tblPr>
        <w:tblStyle w:val="TableGrid"/>
        <w:tblW w:w="9709" w:type="dxa"/>
        <w:tblLook w:val="04A0" w:firstRow="1" w:lastRow="0" w:firstColumn="1" w:lastColumn="0" w:noHBand="0" w:noVBand="1"/>
      </w:tblPr>
      <w:tblGrid>
        <w:gridCol w:w="2237"/>
        <w:gridCol w:w="1526"/>
        <w:gridCol w:w="2218"/>
        <w:gridCol w:w="1430"/>
        <w:gridCol w:w="2298"/>
      </w:tblGrid>
      <w:tr w:rsidR="00E97910" w:rsidRPr="00E97910" w14:paraId="5EC8997D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9594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  <w:b/>
                <w:bCs/>
              </w:rPr>
            </w:pPr>
            <w:r w:rsidRPr="00E97910">
              <w:rPr>
                <w:rFonts w:ascii="Times New Roman" w:hAnsi="Times New Roman" w:cs="Times New Roman"/>
                <w:b/>
                <w:bCs/>
              </w:rPr>
              <w:t>Country/Region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393A6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  <w:b/>
                <w:bCs/>
              </w:rPr>
            </w:pPr>
            <w:r w:rsidRPr="00E97910">
              <w:rPr>
                <w:rFonts w:ascii="Times New Roman" w:hAnsi="Times New Roman" w:cs="Times New Roman"/>
                <w:b/>
                <w:bCs/>
              </w:rPr>
              <w:t>Income levels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4156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  <w:b/>
                <w:bCs/>
              </w:rPr>
            </w:pPr>
            <w:r w:rsidRPr="00E97910">
              <w:rPr>
                <w:rFonts w:ascii="Times New Roman" w:hAnsi="Times New Roman" w:cs="Times New Roman"/>
                <w:b/>
                <w:bCs/>
              </w:rPr>
              <w:t>Author, Year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50E6A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  <w:b/>
                <w:bCs/>
              </w:rPr>
            </w:pPr>
            <w:r w:rsidRPr="00E97910">
              <w:rPr>
                <w:rFonts w:ascii="Times New Roman" w:hAnsi="Times New Roman" w:cs="Times New Roman"/>
                <w:b/>
                <w:bCs/>
              </w:rPr>
              <w:t>Study Design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6F31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  <w:b/>
                <w:bCs/>
              </w:rPr>
            </w:pPr>
            <w:r w:rsidRPr="00E97910">
              <w:rPr>
                <w:rFonts w:ascii="Times New Roman" w:hAnsi="Times New Roman" w:cs="Times New Roman"/>
                <w:b/>
                <w:bCs/>
              </w:rPr>
              <w:t>Primary Economic Outcome</w:t>
            </w:r>
          </w:p>
        </w:tc>
      </w:tr>
      <w:tr w:rsidR="00E97910" w:rsidRPr="00E97910" w14:paraId="18CB151B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52BF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Australia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4C7F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77C9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Carrello et al., 2024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44384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Case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EE66F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5E1D90AD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56C0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Australia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EEDE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8FC0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McLardie-Hore et al., 2023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95503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F1DF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Intervention savings</w:t>
            </w:r>
          </w:p>
        </w:tc>
      </w:tr>
      <w:tr w:rsidR="00E97910" w:rsidRPr="00E97910" w14:paraId="15708350" w14:textId="77777777">
        <w:trPr>
          <w:trHeight w:val="61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4380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Australia, Norway, and United States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6560F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05E6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Smith et al., 2013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2974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20396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Direct cost savings</w:t>
            </w:r>
          </w:p>
        </w:tc>
      </w:tr>
      <w:tr w:rsidR="00E97910" w:rsidRPr="00E97910" w14:paraId="741BC4F8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A442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Canada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5F0A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CFD26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Onah et al., 2025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8582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B60C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Maternal &amp; paediatric savings</w:t>
            </w:r>
          </w:p>
        </w:tc>
      </w:tr>
      <w:tr w:rsidR="00E97910" w:rsidRPr="00E97910" w14:paraId="2CAF3D05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5DC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China (Hong Kong)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A3C3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3CD5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 xml:space="preserve">Hui et al., 2025 </w:t>
            </w:r>
            <w:r w:rsidRPr="00E97910">
              <w:rPr>
                <w:rFonts w:ascii="Times New Roman" w:hAnsi="Times New Roman" w:cs="Times New Roman"/>
              </w:rPr>
              <w:fldChar w:fldCharType="begin" w:fldLock="1"/>
            </w:r>
            <w:r w:rsidRPr="00E97910">
              <w:rPr>
                <w:rFonts w:ascii="Times New Roman" w:hAnsi="Times New Roman" w:cs="Times New Roman"/>
              </w:rPr>
              <w:instrText>ADDIN paperpile_citation &lt;clusterId&gt;P759D117S587P211&lt;/clusterId&gt;&lt;metadata&gt;&lt;citation&gt;&lt;id&gt;93b0916a-d8fa-4c3b-a6aa-3d51cbcb3a0f&lt;/id&gt;&lt;/citation&gt;&lt;/metadata&gt;&lt;data&gt;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&lt;/data&gt; \* MERGEFORMAT</w:instrText>
            </w:r>
            <w:r w:rsidRPr="00E97910">
              <w:rPr>
                <w:rFonts w:ascii="Times New Roman" w:hAnsi="Times New Roman" w:cs="Times New Roman"/>
              </w:rPr>
              <w:fldChar w:fldCharType="separate"/>
            </w:r>
            <w:r w:rsidRPr="00E97910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841AA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Cohort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BFB2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Maternal savings</w:t>
            </w:r>
          </w:p>
        </w:tc>
      </w:tr>
      <w:tr w:rsidR="00E97910" w:rsidRPr="00E97910" w14:paraId="3BF90BE9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4BCA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China (Hong Kong)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6830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E538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Hui et al., 2025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738BD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86434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6B88ACF4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ACE9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Italy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3AA94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3CD0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Zabotti et al., 2024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E4B0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Cohort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14D8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Direct cost savings</w:t>
            </w:r>
          </w:p>
        </w:tc>
      </w:tr>
      <w:tr w:rsidR="00E97910" w:rsidRPr="00E97910" w14:paraId="33171CB1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FF636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Spain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5734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40F6F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Quesada et al., 2020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0E86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Randomized controlled trial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13B91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332416F1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4854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Spain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89EA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1B33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Santacruz-Salas et al., 2019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F45A6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Cohort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FCE2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06E5B142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0E98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United Kingdom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CA36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6B1A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Ajetunmobi et al., 2024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AA69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Cohort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5D4E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7873AC78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DF6D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United Kingdom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2482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5E72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Mahon et al., 2016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2138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49ACF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 xml:space="preserve">Paediatric savings </w:t>
            </w:r>
          </w:p>
        </w:tc>
      </w:tr>
      <w:tr w:rsidR="00E97910" w:rsidRPr="00E97910" w14:paraId="08DFF597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C7D6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United Kingdom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4353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AFD9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Pokhrel et al., 2014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F459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CE954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Maternal &amp; paediatric savings</w:t>
            </w:r>
          </w:p>
        </w:tc>
      </w:tr>
      <w:tr w:rsidR="00E97910" w:rsidRPr="00E97910" w14:paraId="5CFAAC96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D4C91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United Kingdom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F1EA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8E86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Straub et al., 2019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8A68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Cohort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9BDF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59732A97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BE53D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United States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61A7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2481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Bartick et al., 2010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51DD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64F0A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580A910F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5DBB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United States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AD4C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HIC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25D5F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 et al., 2013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4AF0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Case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B44C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1D2BBA41" w14:textId="77777777">
        <w:trPr>
          <w:trHeight w:val="38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BE114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Indonesia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6785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42ED4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Siregar et al., 2018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5207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BE1A1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</w:t>
            </w:r>
          </w:p>
        </w:tc>
      </w:tr>
      <w:tr w:rsidR="00E97910" w:rsidRPr="00E97910" w14:paraId="78D9758B" w14:textId="77777777">
        <w:trPr>
          <w:trHeight w:val="5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4FE2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lastRenderedPageBreak/>
              <w:t>Mexico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6A39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DA82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proofErr w:type="spellStart"/>
            <w:r w:rsidRPr="00E97910">
              <w:rPr>
                <w:rFonts w:ascii="Times New Roman" w:hAnsi="Times New Roman" w:cs="Times New Roman"/>
              </w:rPr>
              <w:t>Colchero</w:t>
            </w:r>
            <w:proofErr w:type="spellEnd"/>
            <w:r w:rsidRPr="00E97910">
              <w:rPr>
                <w:rFonts w:ascii="Times New Roman" w:hAnsi="Times New Roman" w:cs="Times New Roman"/>
              </w:rPr>
              <w:t xml:space="preserve"> et al., 2015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895AA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28F1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Direct cost savings &amp; paediatric savings</w:t>
            </w:r>
          </w:p>
        </w:tc>
      </w:tr>
      <w:tr w:rsidR="00E97910" w:rsidRPr="00E97910" w14:paraId="1207EE2B" w14:textId="77777777">
        <w:trPr>
          <w:trHeight w:val="55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F5B3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Mexico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C3C34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E793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Unar-Munguía et al., 2017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C58F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Cohort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EDC5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Maternal savings</w:t>
            </w:r>
          </w:p>
        </w:tc>
      </w:tr>
      <w:tr w:rsidR="00E97910" w:rsidRPr="00E97910" w14:paraId="0498A9B6" w14:textId="77777777">
        <w:trPr>
          <w:trHeight w:val="55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8A51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Mexico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12E8D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3CBF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Unar-Munguía et al., 2019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4760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Cohort study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1E13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Maternal savings</w:t>
            </w:r>
          </w:p>
        </w:tc>
      </w:tr>
      <w:tr w:rsidR="00E97910" w:rsidRPr="00E97910" w14:paraId="3C95585D" w14:textId="77777777">
        <w:trPr>
          <w:trHeight w:val="35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3523A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6743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5CA5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Taylor et al., 2018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002F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F4ACD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Direct cost savings</w:t>
            </w:r>
          </w:p>
        </w:tc>
      </w:tr>
      <w:tr w:rsidR="00E97910" w:rsidRPr="00E97910" w14:paraId="5D406A72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BC2F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Southeast Asia (7 countries)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3A677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UMIC/LMIC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6258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Walters et al., 2016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AA76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3E6F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Direct cost savings, paediatric savings &amp; intervention savings</w:t>
            </w:r>
          </w:p>
        </w:tc>
      </w:tr>
      <w:tr w:rsidR="00E97910" w:rsidRPr="00E97910" w14:paraId="2326E730" w14:textId="77777777">
        <w:trPr>
          <w:trHeight w:val="55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073A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Lebanon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19826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LMIC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6B26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Basbous et al., 2024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7405C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Randomized controlled trial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CD79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Intervention savings</w:t>
            </w:r>
          </w:p>
        </w:tc>
      </w:tr>
      <w:tr w:rsidR="00E97910" w:rsidRPr="00E97910" w14:paraId="32CFA4B6" w14:textId="77777777">
        <w:trPr>
          <w:trHeight w:val="38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FECB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India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7E406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LMIC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3639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Gupta et al., 1999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1690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7406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Direct cost savings</w:t>
            </w:r>
          </w:p>
        </w:tc>
      </w:tr>
      <w:tr w:rsidR="00E97910" w:rsidRPr="00E97910" w14:paraId="16B801E5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EB16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Sub-Saharan Africa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8D41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LMIC/LIC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CA8F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Pretorius et al., 2020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A8092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Meta-analysis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3120A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 (under 5 mortality) &amp; GDP</w:t>
            </w:r>
          </w:p>
        </w:tc>
      </w:tr>
      <w:tr w:rsidR="00E97910" w:rsidRPr="00E97910" w14:paraId="61C690AD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D7633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Sub-Saharan Africa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C4B5B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LMIC/LIC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3D12D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Pretorius et al., 2021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C938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Meta-analysis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35B69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Paediatric savings (under 5 mortality) &amp; GDP</w:t>
            </w:r>
          </w:p>
        </w:tc>
      </w:tr>
      <w:tr w:rsidR="00E97910" w:rsidRPr="00E97910" w14:paraId="5A3A7AFF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92C45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Global (130 countries)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40A5E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Mixed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E6D93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Walters et al., 2019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E6770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Economic analysis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2EEA8" w14:textId="77777777" w:rsidR="00E97910" w:rsidRPr="00E97910" w:rsidRDefault="00E97910" w:rsidP="00E97910">
            <w:pPr>
              <w:spacing w:after="160"/>
              <w:rPr>
                <w:rFonts w:ascii="Times New Roman" w:hAnsi="Times New Roman" w:cs="Times New Roman"/>
              </w:rPr>
            </w:pPr>
            <w:r w:rsidRPr="00E97910">
              <w:rPr>
                <w:rFonts w:ascii="Times New Roman" w:hAnsi="Times New Roman" w:cs="Times New Roman"/>
              </w:rPr>
              <w:t>Maternal &amp; paediatric savings</w:t>
            </w:r>
          </w:p>
        </w:tc>
      </w:tr>
    </w:tbl>
    <w:p w14:paraId="108D6BEC" w14:textId="77777777" w:rsidR="00E97910" w:rsidRPr="00E97910" w:rsidRDefault="00E97910" w:rsidP="00E97910">
      <w:pPr>
        <w:spacing w:line="240" w:lineRule="auto"/>
        <w:rPr>
          <w:rFonts w:ascii="Arial" w:hAnsi="Arial" w:cs="Arial"/>
          <w:b/>
          <w:bCs/>
          <w:sz w:val="20"/>
          <w:szCs w:val="20"/>
          <w:vertAlign w:val="superscript"/>
          <w:lang w:val="en-ZA"/>
        </w:rPr>
      </w:pPr>
      <w:r w:rsidRPr="00E97910">
        <w:rPr>
          <w:rFonts w:ascii="Arial" w:hAnsi="Arial" w:cs="Arial"/>
          <w:b/>
          <w:bCs/>
          <w:sz w:val="20"/>
          <w:szCs w:val="20"/>
        </w:rPr>
        <w:t>*Based on World Bank country classifications by income level for 2024-2025</w:t>
      </w:r>
    </w:p>
    <w:p w14:paraId="36112BDD" w14:textId="77777777" w:rsidR="00544AA9" w:rsidRPr="00E97910" w:rsidRDefault="00544AA9" w:rsidP="00E97910">
      <w:pPr>
        <w:spacing w:line="240" w:lineRule="auto"/>
        <w:rPr>
          <w:rFonts w:ascii="Times New Roman" w:hAnsi="Times New Roman" w:cs="Times New Roman"/>
        </w:rPr>
      </w:pPr>
    </w:p>
    <w:sectPr w:rsidR="00544AA9" w:rsidRPr="00E979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910"/>
    <w:rsid w:val="001C3B35"/>
    <w:rsid w:val="00544AA9"/>
    <w:rsid w:val="005E6E3F"/>
    <w:rsid w:val="00A42C41"/>
    <w:rsid w:val="00A60672"/>
    <w:rsid w:val="00A7181C"/>
    <w:rsid w:val="00C31780"/>
    <w:rsid w:val="00CE28C1"/>
    <w:rsid w:val="00D07211"/>
    <w:rsid w:val="00E97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189BCD"/>
  <w15:chartTrackingRefBased/>
  <w15:docId w15:val="{C8293BA2-A833-487A-8FE9-2C7F0267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79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79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79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79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79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79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79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79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79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791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791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7910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7910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7910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7910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7910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7910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7910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E979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7910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79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7910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E979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7910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E979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79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79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7910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E9791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979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709</Words>
  <Characters>4043</Characters>
  <Application>Microsoft Office Word</Application>
  <DocSecurity>0</DocSecurity>
  <Lines>33</Lines>
  <Paragraphs>9</Paragraphs>
  <ScaleCrop>false</ScaleCrop>
  <Company/>
  <LinksUpToDate>false</LinksUpToDate>
  <CharactersWithSpaces>4743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J</dc:creator>
  <cp:keywords/>
  <dc:description/>
  <cp:lastModifiedBy>Kayla J</cp:lastModifiedBy>
  <cp:revision>1</cp:revision>
  <dcterms:created xsi:type="dcterms:W3CDTF">2025-12-03T21:16:00Z</dcterms:created>
  <dcterms:modified xsi:type="dcterms:W3CDTF">2025-12-03T21:17:00Z</dcterms:modified>
</cp:coreProperties>
</file>