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2A2C58" w14:textId="793189AE" w:rsidR="00614C89" w:rsidRPr="008A53FE" w:rsidRDefault="00614C89" w:rsidP="00614C89">
      <w:pPr>
        <w:spacing w:after="120" w:line="276" w:lineRule="auto"/>
        <w:rPr>
          <w:rFonts w:ascii="Times New Roman" w:hAnsi="Times New Roman" w:cs="Times New Roman"/>
          <w:sz w:val="20"/>
          <w:szCs w:val="20"/>
        </w:rPr>
      </w:pPr>
      <w:r w:rsidRPr="008A53FE">
        <w:rPr>
          <w:rFonts w:ascii="Times New Roman" w:hAnsi="Times New Roman" w:cs="Times New Roman"/>
          <w:sz w:val="20"/>
          <w:szCs w:val="20"/>
        </w:rPr>
        <w:t xml:space="preserve">Table </w:t>
      </w:r>
      <w:r>
        <w:rPr>
          <w:rFonts w:ascii="Times New Roman" w:hAnsi="Times New Roman" w:cs="Times New Roman"/>
          <w:sz w:val="20"/>
          <w:szCs w:val="20"/>
        </w:rPr>
        <w:t>S5</w:t>
      </w:r>
      <w:r w:rsidRPr="008A53FE">
        <w:rPr>
          <w:rFonts w:ascii="Times New Roman" w:hAnsi="Times New Roman" w:cs="Times New Roman"/>
          <w:sz w:val="20"/>
          <w:szCs w:val="20"/>
        </w:rPr>
        <w:t>. Model of nucleotide substitution selected for each gene region. The contribution of base pairs and samples by each gene region to the combined phylogeny is given. The Akaike Information Criterion (AIC) and the Bayesian Information Criterion (BIC) were both produced by jModelTest.</w:t>
      </w:r>
    </w:p>
    <w:tbl>
      <w:tblPr>
        <w:tblStyle w:val="TableGrid"/>
        <w:tblW w:w="8929"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247"/>
        <w:gridCol w:w="1020"/>
        <w:gridCol w:w="709"/>
        <w:gridCol w:w="907"/>
        <w:gridCol w:w="1361"/>
        <w:gridCol w:w="1275"/>
        <w:gridCol w:w="1276"/>
        <w:gridCol w:w="1134"/>
      </w:tblGrid>
      <w:tr w:rsidR="00614C89" w:rsidRPr="008A53FE" w14:paraId="1E75F153" w14:textId="77777777" w:rsidTr="00120BCA">
        <w:trPr>
          <w:trHeight w:val="690"/>
        </w:trPr>
        <w:tc>
          <w:tcPr>
            <w:tcW w:w="1247" w:type="dxa"/>
            <w:tcBorders>
              <w:top w:val="single" w:sz="18" w:space="0" w:color="auto"/>
              <w:left w:val="single" w:sz="18" w:space="0" w:color="auto"/>
              <w:bottom w:val="single" w:sz="18" w:space="0" w:color="auto"/>
              <w:right w:val="single" w:sz="4" w:space="0" w:color="auto"/>
            </w:tcBorders>
            <w:shd w:val="clear" w:color="auto" w:fill="D9D9D9" w:themeFill="background1" w:themeFillShade="D9"/>
            <w:vAlign w:val="center"/>
            <w:hideMark/>
          </w:tcPr>
          <w:p w14:paraId="13F40E94" w14:textId="77777777" w:rsidR="00614C89" w:rsidRPr="008A53FE" w:rsidRDefault="00614C89" w:rsidP="00120BCA">
            <w:pPr>
              <w:jc w:val="center"/>
              <w:rPr>
                <w:rFonts w:ascii="Times New Roman" w:hAnsi="Times New Roman" w:cs="Times New Roman"/>
                <w:b/>
                <w:sz w:val="18"/>
                <w:szCs w:val="18"/>
              </w:rPr>
            </w:pPr>
            <w:r w:rsidRPr="008A53FE">
              <w:rPr>
                <w:rFonts w:ascii="Times New Roman" w:hAnsi="Times New Roman" w:cs="Times New Roman"/>
                <w:b/>
                <w:sz w:val="18"/>
                <w:szCs w:val="18"/>
              </w:rPr>
              <w:t>Dataset</w:t>
            </w:r>
          </w:p>
        </w:tc>
        <w:tc>
          <w:tcPr>
            <w:tcW w:w="1020"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14DFF8BE" w14:textId="77777777" w:rsidR="00614C89" w:rsidRPr="008A53FE" w:rsidRDefault="00614C89" w:rsidP="00120BCA">
            <w:pPr>
              <w:jc w:val="center"/>
              <w:rPr>
                <w:rFonts w:ascii="Times New Roman" w:hAnsi="Times New Roman" w:cs="Times New Roman"/>
                <w:b/>
                <w:sz w:val="18"/>
                <w:szCs w:val="18"/>
              </w:rPr>
            </w:pPr>
            <w:r w:rsidRPr="008A53FE">
              <w:rPr>
                <w:rFonts w:ascii="Times New Roman" w:hAnsi="Times New Roman" w:cs="Times New Roman"/>
                <w:b/>
                <w:sz w:val="18"/>
                <w:szCs w:val="18"/>
              </w:rPr>
              <w:t>Gene region</w:t>
            </w:r>
          </w:p>
        </w:tc>
        <w:tc>
          <w:tcPr>
            <w:tcW w:w="709"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6F56549B" w14:textId="77777777" w:rsidR="00614C89" w:rsidRPr="008A53FE" w:rsidRDefault="00614C89" w:rsidP="00120BCA">
            <w:pPr>
              <w:jc w:val="center"/>
              <w:rPr>
                <w:rFonts w:ascii="Times New Roman" w:hAnsi="Times New Roman" w:cs="Times New Roman"/>
                <w:b/>
                <w:sz w:val="18"/>
                <w:szCs w:val="18"/>
              </w:rPr>
            </w:pPr>
            <w:r w:rsidRPr="008A53FE">
              <w:rPr>
                <w:rFonts w:ascii="Times New Roman" w:hAnsi="Times New Roman" w:cs="Times New Roman"/>
                <w:b/>
                <w:sz w:val="18"/>
                <w:szCs w:val="18"/>
              </w:rPr>
              <w:t>Base pairs</w:t>
            </w:r>
          </w:p>
        </w:tc>
        <w:tc>
          <w:tcPr>
            <w:tcW w:w="907"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5DF8B85E" w14:textId="77777777" w:rsidR="00614C89" w:rsidRPr="008A53FE" w:rsidRDefault="00614C89" w:rsidP="00120BCA">
            <w:pPr>
              <w:jc w:val="center"/>
              <w:rPr>
                <w:rFonts w:ascii="Times New Roman" w:hAnsi="Times New Roman" w:cs="Times New Roman"/>
                <w:b/>
                <w:color w:val="FF0000"/>
                <w:sz w:val="18"/>
                <w:szCs w:val="18"/>
              </w:rPr>
            </w:pPr>
            <w:r w:rsidRPr="008A53FE">
              <w:rPr>
                <w:rFonts w:ascii="Times New Roman" w:hAnsi="Times New Roman" w:cs="Times New Roman"/>
                <w:b/>
                <w:sz w:val="18"/>
                <w:szCs w:val="18"/>
              </w:rPr>
              <w:t>Number of samples</w:t>
            </w:r>
          </w:p>
        </w:tc>
        <w:tc>
          <w:tcPr>
            <w:tcW w:w="1361" w:type="dxa"/>
            <w:tcBorders>
              <w:top w:val="single" w:sz="18" w:space="0" w:color="auto"/>
              <w:left w:val="single" w:sz="4" w:space="0" w:color="auto"/>
              <w:bottom w:val="single" w:sz="18" w:space="0" w:color="auto"/>
              <w:right w:val="single" w:sz="4" w:space="0" w:color="auto"/>
            </w:tcBorders>
            <w:shd w:val="clear" w:color="auto" w:fill="D9D9D9" w:themeFill="background1" w:themeFillShade="D9"/>
          </w:tcPr>
          <w:p w14:paraId="29C5C3F1" w14:textId="77777777" w:rsidR="00614C89" w:rsidRPr="008A53FE" w:rsidRDefault="00614C89" w:rsidP="00120BCA">
            <w:pPr>
              <w:jc w:val="center"/>
              <w:rPr>
                <w:rFonts w:ascii="Times New Roman" w:hAnsi="Times New Roman" w:cs="Times New Roman"/>
                <w:b/>
                <w:sz w:val="18"/>
                <w:szCs w:val="18"/>
              </w:rPr>
            </w:pPr>
            <w:r w:rsidRPr="008A53FE">
              <w:rPr>
                <w:rFonts w:ascii="Times New Roman" w:hAnsi="Times New Roman" w:cs="Times New Roman"/>
                <w:b/>
                <w:sz w:val="18"/>
                <w:szCs w:val="18"/>
              </w:rPr>
              <w:t>Percentage individuals included in phylogeny (%)</w:t>
            </w:r>
          </w:p>
        </w:tc>
        <w:tc>
          <w:tcPr>
            <w:tcW w:w="1275"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22FACD91" w14:textId="77777777" w:rsidR="00614C89" w:rsidRPr="008A53FE" w:rsidRDefault="00614C89" w:rsidP="00120BCA">
            <w:pPr>
              <w:jc w:val="center"/>
              <w:rPr>
                <w:rFonts w:ascii="Times New Roman" w:hAnsi="Times New Roman" w:cs="Times New Roman"/>
                <w:b/>
                <w:sz w:val="18"/>
                <w:szCs w:val="18"/>
              </w:rPr>
            </w:pPr>
            <w:r w:rsidRPr="008A53FE">
              <w:rPr>
                <w:rFonts w:ascii="Times New Roman" w:hAnsi="Times New Roman" w:cs="Times New Roman"/>
                <w:b/>
                <w:sz w:val="18"/>
                <w:szCs w:val="18"/>
              </w:rPr>
              <w:t>AIC model</w:t>
            </w:r>
          </w:p>
        </w:tc>
        <w:tc>
          <w:tcPr>
            <w:tcW w:w="1276" w:type="dxa"/>
            <w:tcBorders>
              <w:top w:val="single" w:sz="18" w:space="0" w:color="auto"/>
              <w:left w:val="single" w:sz="4" w:space="0" w:color="auto"/>
              <w:bottom w:val="single" w:sz="18" w:space="0" w:color="auto"/>
              <w:right w:val="single" w:sz="4" w:space="0" w:color="auto"/>
            </w:tcBorders>
            <w:shd w:val="clear" w:color="auto" w:fill="D9D9D9" w:themeFill="background1" w:themeFillShade="D9"/>
            <w:vAlign w:val="center"/>
            <w:hideMark/>
          </w:tcPr>
          <w:p w14:paraId="0AAD056D" w14:textId="77777777" w:rsidR="00614C89" w:rsidRPr="008A53FE" w:rsidRDefault="00614C89" w:rsidP="00120BCA">
            <w:pPr>
              <w:jc w:val="center"/>
              <w:rPr>
                <w:rFonts w:ascii="Times New Roman" w:hAnsi="Times New Roman" w:cs="Times New Roman"/>
                <w:b/>
                <w:sz w:val="18"/>
                <w:szCs w:val="18"/>
              </w:rPr>
            </w:pPr>
            <w:r w:rsidRPr="008A53FE">
              <w:rPr>
                <w:rFonts w:ascii="Times New Roman" w:hAnsi="Times New Roman" w:cs="Times New Roman"/>
                <w:b/>
                <w:sz w:val="18"/>
                <w:szCs w:val="18"/>
              </w:rPr>
              <w:t>BIC model</w:t>
            </w:r>
          </w:p>
        </w:tc>
        <w:tc>
          <w:tcPr>
            <w:tcW w:w="1134" w:type="dxa"/>
            <w:tcBorders>
              <w:top w:val="single" w:sz="18" w:space="0" w:color="auto"/>
              <w:left w:val="single" w:sz="4" w:space="0" w:color="auto"/>
              <w:bottom w:val="single" w:sz="18" w:space="0" w:color="auto"/>
              <w:right w:val="single" w:sz="18" w:space="0" w:color="auto"/>
            </w:tcBorders>
            <w:shd w:val="clear" w:color="auto" w:fill="D9D9D9" w:themeFill="background1" w:themeFillShade="D9"/>
            <w:vAlign w:val="center"/>
            <w:hideMark/>
          </w:tcPr>
          <w:p w14:paraId="2AB5E098" w14:textId="77777777" w:rsidR="00614C89" w:rsidRPr="008A53FE" w:rsidRDefault="00614C89" w:rsidP="00120BCA">
            <w:pPr>
              <w:jc w:val="center"/>
              <w:rPr>
                <w:rFonts w:ascii="Times New Roman" w:hAnsi="Times New Roman" w:cs="Times New Roman"/>
                <w:b/>
                <w:sz w:val="18"/>
                <w:szCs w:val="18"/>
              </w:rPr>
            </w:pPr>
            <w:r w:rsidRPr="008A53FE">
              <w:rPr>
                <w:rFonts w:ascii="Times New Roman" w:hAnsi="Times New Roman" w:cs="Times New Roman"/>
                <w:b/>
                <w:sz w:val="18"/>
                <w:szCs w:val="18"/>
              </w:rPr>
              <w:t>Model selected</w:t>
            </w:r>
          </w:p>
        </w:tc>
      </w:tr>
      <w:tr w:rsidR="00614C89" w:rsidRPr="008A53FE" w14:paraId="79654237" w14:textId="77777777" w:rsidTr="00120BCA">
        <w:trPr>
          <w:trHeight w:val="690"/>
        </w:trPr>
        <w:tc>
          <w:tcPr>
            <w:tcW w:w="1247" w:type="dxa"/>
            <w:tcBorders>
              <w:top w:val="single" w:sz="18" w:space="0" w:color="auto"/>
              <w:left w:val="single" w:sz="18" w:space="0" w:color="auto"/>
              <w:bottom w:val="single" w:sz="4" w:space="0" w:color="auto"/>
              <w:right w:val="single" w:sz="4" w:space="0" w:color="auto"/>
            </w:tcBorders>
            <w:vAlign w:val="center"/>
          </w:tcPr>
          <w:p w14:paraId="2DB7C948" w14:textId="77777777" w:rsidR="00614C89" w:rsidRPr="008A53FE" w:rsidRDefault="00614C89" w:rsidP="00120BCA">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18" w:space="0" w:color="auto"/>
              <w:left w:val="single" w:sz="4" w:space="0" w:color="auto"/>
              <w:bottom w:val="single" w:sz="4" w:space="0" w:color="auto"/>
              <w:right w:val="single" w:sz="4" w:space="0" w:color="auto"/>
            </w:tcBorders>
            <w:vAlign w:val="center"/>
          </w:tcPr>
          <w:p w14:paraId="7EB1979C"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CO1</w:t>
            </w:r>
          </w:p>
        </w:tc>
        <w:tc>
          <w:tcPr>
            <w:tcW w:w="709" w:type="dxa"/>
            <w:tcBorders>
              <w:top w:val="single" w:sz="18" w:space="0" w:color="auto"/>
              <w:left w:val="single" w:sz="4" w:space="0" w:color="auto"/>
              <w:bottom w:val="single" w:sz="4" w:space="0" w:color="auto"/>
              <w:right w:val="single" w:sz="4" w:space="0" w:color="auto"/>
            </w:tcBorders>
            <w:vAlign w:val="center"/>
          </w:tcPr>
          <w:p w14:paraId="7E122E4F"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401</w:t>
            </w:r>
          </w:p>
        </w:tc>
        <w:tc>
          <w:tcPr>
            <w:tcW w:w="907" w:type="dxa"/>
            <w:tcBorders>
              <w:top w:val="single" w:sz="18" w:space="0" w:color="auto"/>
              <w:left w:val="single" w:sz="4" w:space="0" w:color="auto"/>
              <w:bottom w:val="single" w:sz="4" w:space="0" w:color="auto"/>
              <w:right w:val="single" w:sz="4" w:space="0" w:color="auto"/>
            </w:tcBorders>
            <w:vAlign w:val="center"/>
          </w:tcPr>
          <w:p w14:paraId="1A87899B"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111</w:t>
            </w:r>
          </w:p>
        </w:tc>
        <w:tc>
          <w:tcPr>
            <w:tcW w:w="1361" w:type="dxa"/>
            <w:tcBorders>
              <w:top w:val="single" w:sz="18" w:space="0" w:color="auto"/>
              <w:left w:val="single" w:sz="4" w:space="0" w:color="auto"/>
              <w:bottom w:val="single" w:sz="4" w:space="0" w:color="auto"/>
              <w:right w:val="single" w:sz="4" w:space="0" w:color="auto"/>
            </w:tcBorders>
            <w:vAlign w:val="center"/>
          </w:tcPr>
          <w:p w14:paraId="5CB6D15B"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86</w:t>
            </w:r>
          </w:p>
        </w:tc>
        <w:tc>
          <w:tcPr>
            <w:tcW w:w="1275" w:type="dxa"/>
            <w:tcBorders>
              <w:top w:val="single" w:sz="18" w:space="0" w:color="auto"/>
              <w:left w:val="single" w:sz="4" w:space="0" w:color="auto"/>
              <w:bottom w:val="single" w:sz="4" w:space="0" w:color="auto"/>
              <w:right w:val="single" w:sz="4" w:space="0" w:color="auto"/>
            </w:tcBorders>
            <w:vAlign w:val="center"/>
          </w:tcPr>
          <w:p w14:paraId="6C8A65ED"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TIM1+ I+ G (I=0.379; G=0.638)</w:t>
            </w:r>
          </w:p>
        </w:tc>
        <w:tc>
          <w:tcPr>
            <w:tcW w:w="1276" w:type="dxa"/>
            <w:tcBorders>
              <w:top w:val="single" w:sz="18" w:space="0" w:color="auto"/>
              <w:left w:val="single" w:sz="4" w:space="0" w:color="auto"/>
              <w:bottom w:val="single" w:sz="4" w:space="0" w:color="auto"/>
              <w:right w:val="single" w:sz="4" w:space="0" w:color="auto"/>
            </w:tcBorders>
            <w:vAlign w:val="center"/>
          </w:tcPr>
          <w:p w14:paraId="14751515"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TIM1+ I+ G (I=0.379; G=0.638)</w:t>
            </w:r>
          </w:p>
        </w:tc>
        <w:tc>
          <w:tcPr>
            <w:tcW w:w="1134" w:type="dxa"/>
            <w:tcBorders>
              <w:top w:val="single" w:sz="18" w:space="0" w:color="auto"/>
              <w:left w:val="single" w:sz="4" w:space="0" w:color="auto"/>
              <w:bottom w:val="single" w:sz="4" w:space="0" w:color="auto"/>
              <w:right w:val="single" w:sz="18" w:space="0" w:color="auto"/>
            </w:tcBorders>
            <w:vAlign w:val="center"/>
          </w:tcPr>
          <w:p w14:paraId="6AB69454" w14:textId="77777777" w:rsidR="00614C89" w:rsidRPr="008A53FE" w:rsidRDefault="00614C89" w:rsidP="00120BCA">
            <w:pPr>
              <w:rPr>
                <w:rFonts w:ascii="Times New Roman" w:hAnsi="Times New Roman" w:cs="Times New Roman"/>
                <w:b/>
                <w:sz w:val="18"/>
                <w:szCs w:val="18"/>
              </w:rPr>
            </w:pPr>
            <w:r w:rsidRPr="008A53FE">
              <w:rPr>
                <w:rFonts w:ascii="Times New Roman" w:hAnsi="Times New Roman" w:cs="Times New Roman"/>
                <w:b/>
                <w:sz w:val="18"/>
                <w:szCs w:val="18"/>
              </w:rPr>
              <w:t>GTR+ I+ G (I=0.379; G=0.638)</w:t>
            </w:r>
          </w:p>
        </w:tc>
      </w:tr>
      <w:tr w:rsidR="00614C89" w:rsidRPr="008A53FE" w14:paraId="23E53107" w14:textId="77777777" w:rsidTr="00120BCA">
        <w:trPr>
          <w:trHeight w:val="690"/>
        </w:trPr>
        <w:tc>
          <w:tcPr>
            <w:tcW w:w="1247" w:type="dxa"/>
            <w:tcBorders>
              <w:top w:val="single" w:sz="4" w:space="0" w:color="auto"/>
              <w:left w:val="single" w:sz="18" w:space="0" w:color="auto"/>
              <w:bottom w:val="single" w:sz="4" w:space="0" w:color="auto"/>
              <w:right w:val="single" w:sz="4" w:space="0" w:color="auto"/>
            </w:tcBorders>
            <w:vAlign w:val="center"/>
          </w:tcPr>
          <w:p w14:paraId="3CAA20CE" w14:textId="77777777" w:rsidR="00614C89" w:rsidRPr="008A53FE" w:rsidRDefault="00614C89" w:rsidP="00120BCA">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4" w:space="0" w:color="auto"/>
              <w:left w:val="single" w:sz="4" w:space="0" w:color="auto"/>
              <w:bottom w:val="single" w:sz="4" w:space="0" w:color="auto"/>
              <w:right w:val="single" w:sz="4" w:space="0" w:color="auto"/>
            </w:tcBorders>
            <w:vAlign w:val="center"/>
          </w:tcPr>
          <w:p w14:paraId="65B95D2B"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16S</w:t>
            </w:r>
          </w:p>
        </w:tc>
        <w:tc>
          <w:tcPr>
            <w:tcW w:w="709" w:type="dxa"/>
            <w:tcBorders>
              <w:top w:val="single" w:sz="4" w:space="0" w:color="auto"/>
              <w:left w:val="single" w:sz="4" w:space="0" w:color="auto"/>
              <w:bottom w:val="single" w:sz="4" w:space="0" w:color="auto"/>
              <w:right w:val="single" w:sz="4" w:space="0" w:color="auto"/>
            </w:tcBorders>
            <w:vAlign w:val="center"/>
          </w:tcPr>
          <w:p w14:paraId="13382EC3"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317</w:t>
            </w:r>
          </w:p>
        </w:tc>
        <w:tc>
          <w:tcPr>
            <w:tcW w:w="907" w:type="dxa"/>
            <w:tcBorders>
              <w:top w:val="single" w:sz="4" w:space="0" w:color="auto"/>
              <w:left w:val="single" w:sz="4" w:space="0" w:color="auto"/>
              <w:bottom w:val="single" w:sz="4" w:space="0" w:color="auto"/>
              <w:right w:val="single" w:sz="4" w:space="0" w:color="auto"/>
            </w:tcBorders>
            <w:vAlign w:val="center"/>
          </w:tcPr>
          <w:p w14:paraId="6D66B725"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115</w:t>
            </w:r>
          </w:p>
        </w:tc>
        <w:tc>
          <w:tcPr>
            <w:tcW w:w="1361" w:type="dxa"/>
            <w:tcBorders>
              <w:top w:val="single" w:sz="4" w:space="0" w:color="auto"/>
              <w:left w:val="single" w:sz="4" w:space="0" w:color="auto"/>
              <w:bottom w:val="single" w:sz="4" w:space="0" w:color="auto"/>
              <w:right w:val="single" w:sz="4" w:space="0" w:color="auto"/>
            </w:tcBorders>
            <w:vAlign w:val="center"/>
          </w:tcPr>
          <w:p w14:paraId="188CEB26"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89.15</w:t>
            </w:r>
          </w:p>
        </w:tc>
        <w:tc>
          <w:tcPr>
            <w:tcW w:w="1275" w:type="dxa"/>
            <w:tcBorders>
              <w:top w:val="single" w:sz="4" w:space="0" w:color="auto"/>
              <w:left w:val="single" w:sz="4" w:space="0" w:color="auto"/>
              <w:bottom w:val="single" w:sz="4" w:space="0" w:color="auto"/>
              <w:right w:val="single" w:sz="4" w:space="0" w:color="auto"/>
            </w:tcBorders>
            <w:vAlign w:val="center"/>
          </w:tcPr>
          <w:p w14:paraId="7125C913"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TIM3+ G (G=0.348)</w:t>
            </w:r>
          </w:p>
        </w:tc>
        <w:tc>
          <w:tcPr>
            <w:tcW w:w="1276" w:type="dxa"/>
            <w:tcBorders>
              <w:top w:val="single" w:sz="4" w:space="0" w:color="auto"/>
              <w:left w:val="single" w:sz="4" w:space="0" w:color="auto"/>
              <w:bottom w:val="single" w:sz="4" w:space="0" w:color="auto"/>
              <w:right w:val="single" w:sz="4" w:space="0" w:color="auto"/>
            </w:tcBorders>
            <w:vAlign w:val="center"/>
          </w:tcPr>
          <w:p w14:paraId="519FC78D"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TIM3+ G (G=0.348)</w:t>
            </w:r>
          </w:p>
        </w:tc>
        <w:tc>
          <w:tcPr>
            <w:tcW w:w="1134" w:type="dxa"/>
            <w:tcBorders>
              <w:top w:val="single" w:sz="4" w:space="0" w:color="auto"/>
              <w:left w:val="single" w:sz="4" w:space="0" w:color="auto"/>
              <w:bottom w:val="single" w:sz="4" w:space="0" w:color="auto"/>
              <w:right w:val="single" w:sz="18" w:space="0" w:color="auto"/>
            </w:tcBorders>
            <w:vAlign w:val="center"/>
          </w:tcPr>
          <w:p w14:paraId="79B74A8E" w14:textId="77777777" w:rsidR="00614C89" w:rsidRPr="008A53FE" w:rsidRDefault="00614C89" w:rsidP="00120BCA">
            <w:pPr>
              <w:rPr>
                <w:rFonts w:ascii="Times New Roman" w:hAnsi="Times New Roman" w:cs="Times New Roman"/>
                <w:b/>
                <w:sz w:val="18"/>
                <w:szCs w:val="18"/>
              </w:rPr>
            </w:pPr>
            <w:r w:rsidRPr="008A53FE">
              <w:rPr>
                <w:rFonts w:ascii="Times New Roman" w:hAnsi="Times New Roman" w:cs="Times New Roman"/>
                <w:b/>
                <w:sz w:val="18"/>
                <w:szCs w:val="18"/>
              </w:rPr>
              <w:t>GTR+ G</w:t>
            </w:r>
          </w:p>
          <w:p w14:paraId="07B41DBB" w14:textId="77777777" w:rsidR="00614C89" w:rsidRPr="008A53FE" w:rsidRDefault="00614C89" w:rsidP="00120BCA">
            <w:pPr>
              <w:rPr>
                <w:rFonts w:ascii="Times New Roman" w:hAnsi="Times New Roman" w:cs="Times New Roman"/>
                <w:b/>
                <w:sz w:val="18"/>
                <w:szCs w:val="18"/>
              </w:rPr>
            </w:pPr>
            <w:r w:rsidRPr="008A53FE">
              <w:rPr>
                <w:rFonts w:ascii="Times New Roman" w:hAnsi="Times New Roman" w:cs="Times New Roman"/>
                <w:b/>
                <w:sz w:val="18"/>
                <w:szCs w:val="18"/>
              </w:rPr>
              <w:t>(G=0.348)</w:t>
            </w:r>
          </w:p>
        </w:tc>
      </w:tr>
      <w:tr w:rsidR="00614C89" w:rsidRPr="008A53FE" w14:paraId="2A84897B" w14:textId="77777777" w:rsidTr="00120BCA">
        <w:trPr>
          <w:trHeight w:val="690"/>
        </w:trPr>
        <w:tc>
          <w:tcPr>
            <w:tcW w:w="1247" w:type="dxa"/>
            <w:tcBorders>
              <w:top w:val="single" w:sz="4" w:space="0" w:color="auto"/>
              <w:left w:val="single" w:sz="18" w:space="0" w:color="auto"/>
              <w:bottom w:val="single" w:sz="4" w:space="0" w:color="auto"/>
              <w:right w:val="single" w:sz="4" w:space="0" w:color="auto"/>
            </w:tcBorders>
            <w:vAlign w:val="center"/>
          </w:tcPr>
          <w:p w14:paraId="2A96A5D2" w14:textId="77777777" w:rsidR="00614C89" w:rsidRPr="008A53FE" w:rsidRDefault="00614C89" w:rsidP="00120BCA">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4" w:space="0" w:color="auto"/>
              <w:left w:val="single" w:sz="4" w:space="0" w:color="auto"/>
              <w:bottom w:val="single" w:sz="4" w:space="0" w:color="auto"/>
              <w:right w:val="single" w:sz="4" w:space="0" w:color="auto"/>
            </w:tcBorders>
            <w:vAlign w:val="center"/>
          </w:tcPr>
          <w:p w14:paraId="70643FAE"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CO1_16S</w:t>
            </w:r>
          </w:p>
        </w:tc>
        <w:tc>
          <w:tcPr>
            <w:tcW w:w="709" w:type="dxa"/>
            <w:tcBorders>
              <w:top w:val="single" w:sz="4" w:space="0" w:color="auto"/>
              <w:left w:val="single" w:sz="4" w:space="0" w:color="auto"/>
              <w:bottom w:val="single" w:sz="4" w:space="0" w:color="auto"/>
              <w:right w:val="single" w:sz="4" w:space="0" w:color="auto"/>
            </w:tcBorders>
            <w:vAlign w:val="center"/>
          </w:tcPr>
          <w:p w14:paraId="50EBE09C"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720</w:t>
            </w:r>
          </w:p>
        </w:tc>
        <w:tc>
          <w:tcPr>
            <w:tcW w:w="907" w:type="dxa"/>
            <w:tcBorders>
              <w:top w:val="single" w:sz="4" w:space="0" w:color="auto"/>
              <w:left w:val="single" w:sz="4" w:space="0" w:color="auto"/>
              <w:bottom w:val="single" w:sz="4" w:space="0" w:color="auto"/>
              <w:right w:val="single" w:sz="4" w:space="0" w:color="auto"/>
            </w:tcBorders>
            <w:vAlign w:val="center"/>
          </w:tcPr>
          <w:p w14:paraId="041497D1"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101</w:t>
            </w:r>
          </w:p>
        </w:tc>
        <w:tc>
          <w:tcPr>
            <w:tcW w:w="1361" w:type="dxa"/>
            <w:tcBorders>
              <w:top w:val="single" w:sz="4" w:space="0" w:color="auto"/>
              <w:left w:val="single" w:sz="4" w:space="0" w:color="auto"/>
              <w:bottom w:val="single" w:sz="4" w:space="0" w:color="auto"/>
              <w:right w:val="single" w:sz="4" w:space="0" w:color="auto"/>
            </w:tcBorders>
            <w:vAlign w:val="center"/>
          </w:tcPr>
          <w:p w14:paraId="2510E9EB"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w:t>
            </w:r>
          </w:p>
        </w:tc>
        <w:tc>
          <w:tcPr>
            <w:tcW w:w="1275" w:type="dxa"/>
            <w:tcBorders>
              <w:top w:val="single" w:sz="4" w:space="0" w:color="auto"/>
              <w:left w:val="single" w:sz="4" w:space="0" w:color="auto"/>
              <w:bottom w:val="single" w:sz="4" w:space="0" w:color="auto"/>
              <w:right w:val="single" w:sz="4" w:space="0" w:color="auto"/>
            </w:tcBorders>
            <w:vAlign w:val="center"/>
          </w:tcPr>
          <w:p w14:paraId="14EAB0AB"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TPM1uf+ I+ G (I= 0.001; G=0.299)</w:t>
            </w:r>
          </w:p>
        </w:tc>
        <w:tc>
          <w:tcPr>
            <w:tcW w:w="1276" w:type="dxa"/>
            <w:tcBorders>
              <w:top w:val="single" w:sz="4" w:space="0" w:color="auto"/>
              <w:left w:val="single" w:sz="4" w:space="0" w:color="auto"/>
              <w:bottom w:val="single" w:sz="4" w:space="0" w:color="auto"/>
              <w:right w:val="single" w:sz="4" w:space="0" w:color="auto"/>
            </w:tcBorders>
            <w:vAlign w:val="center"/>
          </w:tcPr>
          <w:p w14:paraId="0A8850DD"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TPM1uf+ I+ G (I= 0.001; G=0.296)</w:t>
            </w:r>
          </w:p>
        </w:tc>
        <w:tc>
          <w:tcPr>
            <w:tcW w:w="1134" w:type="dxa"/>
            <w:tcBorders>
              <w:top w:val="single" w:sz="4" w:space="0" w:color="auto"/>
              <w:left w:val="single" w:sz="4" w:space="0" w:color="auto"/>
              <w:bottom w:val="single" w:sz="4" w:space="0" w:color="auto"/>
              <w:right w:val="single" w:sz="18" w:space="0" w:color="auto"/>
            </w:tcBorders>
            <w:vAlign w:val="center"/>
          </w:tcPr>
          <w:p w14:paraId="2A92DF5D" w14:textId="77777777" w:rsidR="00614C89" w:rsidRPr="008A53FE" w:rsidRDefault="00614C89" w:rsidP="00120BCA">
            <w:pPr>
              <w:rPr>
                <w:rFonts w:ascii="Times New Roman" w:hAnsi="Times New Roman" w:cs="Times New Roman"/>
                <w:b/>
                <w:sz w:val="18"/>
                <w:szCs w:val="18"/>
              </w:rPr>
            </w:pPr>
            <w:r w:rsidRPr="008A53FE">
              <w:rPr>
                <w:rFonts w:ascii="Times New Roman" w:hAnsi="Times New Roman" w:cs="Times New Roman"/>
                <w:b/>
                <w:sz w:val="18"/>
                <w:szCs w:val="18"/>
              </w:rPr>
              <w:t>GTR+ G</w:t>
            </w:r>
          </w:p>
          <w:p w14:paraId="5F8FCBA6" w14:textId="77777777" w:rsidR="00614C89" w:rsidRPr="008A53FE" w:rsidRDefault="00614C89" w:rsidP="00120BCA">
            <w:pPr>
              <w:rPr>
                <w:rFonts w:ascii="Times New Roman" w:hAnsi="Times New Roman" w:cs="Times New Roman"/>
                <w:b/>
                <w:sz w:val="18"/>
                <w:szCs w:val="18"/>
              </w:rPr>
            </w:pPr>
            <w:r w:rsidRPr="008A53FE">
              <w:rPr>
                <w:rFonts w:ascii="Times New Roman" w:hAnsi="Times New Roman" w:cs="Times New Roman"/>
                <w:b/>
                <w:sz w:val="18"/>
                <w:szCs w:val="18"/>
              </w:rPr>
              <w:t xml:space="preserve">(G=0.299) </w:t>
            </w:r>
          </w:p>
        </w:tc>
      </w:tr>
      <w:tr w:rsidR="00614C89" w:rsidRPr="008A53FE" w14:paraId="6F3E9361" w14:textId="77777777" w:rsidTr="00120BCA">
        <w:trPr>
          <w:trHeight w:val="690"/>
        </w:trPr>
        <w:tc>
          <w:tcPr>
            <w:tcW w:w="1247" w:type="dxa"/>
            <w:tcBorders>
              <w:top w:val="single" w:sz="4" w:space="0" w:color="auto"/>
              <w:left w:val="single" w:sz="18" w:space="0" w:color="auto"/>
              <w:bottom w:val="single" w:sz="4" w:space="0" w:color="auto"/>
              <w:right w:val="single" w:sz="4" w:space="0" w:color="auto"/>
            </w:tcBorders>
            <w:vAlign w:val="center"/>
          </w:tcPr>
          <w:p w14:paraId="399AF5EC" w14:textId="77777777" w:rsidR="00614C89" w:rsidRPr="008A53FE" w:rsidRDefault="00614C89" w:rsidP="00120BCA">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4" w:space="0" w:color="auto"/>
              <w:left w:val="single" w:sz="4" w:space="0" w:color="auto"/>
              <w:bottom w:val="single" w:sz="4" w:space="0" w:color="auto"/>
              <w:right w:val="single" w:sz="4" w:space="0" w:color="auto"/>
            </w:tcBorders>
            <w:vAlign w:val="center"/>
          </w:tcPr>
          <w:p w14:paraId="08D92818"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EFɣ-1</w:t>
            </w:r>
          </w:p>
        </w:tc>
        <w:tc>
          <w:tcPr>
            <w:tcW w:w="709" w:type="dxa"/>
            <w:tcBorders>
              <w:top w:val="single" w:sz="4" w:space="0" w:color="auto"/>
              <w:left w:val="single" w:sz="4" w:space="0" w:color="auto"/>
              <w:bottom w:val="single" w:sz="4" w:space="0" w:color="auto"/>
              <w:right w:val="single" w:sz="4" w:space="0" w:color="auto"/>
            </w:tcBorders>
            <w:vAlign w:val="center"/>
          </w:tcPr>
          <w:p w14:paraId="0DE3CD87"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539</w:t>
            </w:r>
          </w:p>
        </w:tc>
        <w:tc>
          <w:tcPr>
            <w:tcW w:w="907" w:type="dxa"/>
            <w:tcBorders>
              <w:top w:val="single" w:sz="4" w:space="0" w:color="auto"/>
              <w:left w:val="single" w:sz="4" w:space="0" w:color="auto"/>
              <w:bottom w:val="single" w:sz="4" w:space="0" w:color="auto"/>
              <w:right w:val="single" w:sz="4" w:space="0" w:color="auto"/>
            </w:tcBorders>
            <w:vAlign w:val="center"/>
          </w:tcPr>
          <w:p w14:paraId="77507F58"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103</w:t>
            </w:r>
          </w:p>
        </w:tc>
        <w:tc>
          <w:tcPr>
            <w:tcW w:w="1361" w:type="dxa"/>
            <w:tcBorders>
              <w:top w:val="single" w:sz="4" w:space="0" w:color="auto"/>
              <w:left w:val="single" w:sz="4" w:space="0" w:color="auto"/>
              <w:bottom w:val="single" w:sz="4" w:space="0" w:color="auto"/>
              <w:right w:val="single" w:sz="4" w:space="0" w:color="auto"/>
            </w:tcBorders>
            <w:vAlign w:val="center"/>
          </w:tcPr>
          <w:p w14:paraId="663241DC"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79.84</w:t>
            </w:r>
          </w:p>
        </w:tc>
        <w:tc>
          <w:tcPr>
            <w:tcW w:w="1275" w:type="dxa"/>
            <w:tcBorders>
              <w:top w:val="single" w:sz="4" w:space="0" w:color="auto"/>
              <w:left w:val="single" w:sz="4" w:space="0" w:color="auto"/>
              <w:bottom w:val="single" w:sz="4" w:space="0" w:color="auto"/>
              <w:right w:val="single" w:sz="4" w:space="0" w:color="auto"/>
            </w:tcBorders>
            <w:vAlign w:val="center"/>
          </w:tcPr>
          <w:p w14:paraId="31158E88"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TPM2uf+ I+ G (I=0.519; G=0.872)</w:t>
            </w:r>
          </w:p>
        </w:tc>
        <w:tc>
          <w:tcPr>
            <w:tcW w:w="1276" w:type="dxa"/>
            <w:tcBorders>
              <w:top w:val="single" w:sz="4" w:space="0" w:color="auto"/>
              <w:left w:val="single" w:sz="4" w:space="0" w:color="auto"/>
              <w:bottom w:val="single" w:sz="4" w:space="0" w:color="auto"/>
              <w:right w:val="single" w:sz="4" w:space="0" w:color="auto"/>
            </w:tcBorders>
            <w:vAlign w:val="center"/>
          </w:tcPr>
          <w:p w14:paraId="2309C9AE"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HKY+ G (G=0.231)</w:t>
            </w:r>
          </w:p>
        </w:tc>
        <w:tc>
          <w:tcPr>
            <w:tcW w:w="1134" w:type="dxa"/>
            <w:tcBorders>
              <w:top w:val="single" w:sz="4" w:space="0" w:color="auto"/>
              <w:left w:val="single" w:sz="4" w:space="0" w:color="auto"/>
              <w:bottom w:val="single" w:sz="4" w:space="0" w:color="auto"/>
              <w:right w:val="single" w:sz="18" w:space="0" w:color="auto"/>
            </w:tcBorders>
            <w:vAlign w:val="center"/>
          </w:tcPr>
          <w:p w14:paraId="498ADC9F" w14:textId="77777777" w:rsidR="00614C89" w:rsidRPr="008A53FE" w:rsidRDefault="00614C89" w:rsidP="00120BCA">
            <w:pPr>
              <w:rPr>
                <w:rFonts w:ascii="Times New Roman" w:hAnsi="Times New Roman" w:cs="Times New Roman"/>
                <w:b/>
                <w:sz w:val="18"/>
                <w:szCs w:val="18"/>
              </w:rPr>
            </w:pPr>
            <w:r w:rsidRPr="008A53FE">
              <w:rPr>
                <w:rFonts w:ascii="Times New Roman" w:hAnsi="Times New Roman" w:cs="Times New Roman"/>
                <w:b/>
                <w:sz w:val="18"/>
                <w:szCs w:val="18"/>
              </w:rPr>
              <w:t>HKY+ G (G=0.231)</w:t>
            </w:r>
          </w:p>
        </w:tc>
      </w:tr>
      <w:tr w:rsidR="00614C89" w:rsidRPr="008A53FE" w14:paraId="1544834B" w14:textId="77777777" w:rsidTr="00120BCA">
        <w:trPr>
          <w:trHeight w:val="690"/>
        </w:trPr>
        <w:tc>
          <w:tcPr>
            <w:tcW w:w="1247" w:type="dxa"/>
            <w:tcBorders>
              <w:top w:val="single" w:sz="4" w:space="0" w:color="auto"/>
              <w:left w:val="single" w:sz="18" w:space="0" w:color="auto"/>
              <w:bottom w:val="single" w:sz="18" w:space="0" w:color="auto"/>
              <w:right w:val="single" w:sz="4" w:space="0" w:color="auto"/>
            </w:tcBorders>
            <w:vAlign w:val="center"/>
          </w:tcPr>
          <w:p w14:paraId="4EA8E55A" w14:textId="77777777" w:rsidR="00614C89" w:rsidRPr="008A53FE" w:rsidRDefault="00614C89" w:rsidP="00120BCA">
            <w:pPr>
              <w:rPr>
                <w:rFonts w:ascii="Times New Roman" w:hAnsi="Times New Roman" w:cs="Times New Roman"/>
                <w:i/>
                <w:sz w:val="18"/>
                <w:szCs w:val="18"/>
              </w:rPr>
            </w:pPr>
            <w:r w:rsidRPr="008A53FE">
              <w:rPr>
                <w:rFonts w:ascii="Times New Roman" w:hAnsi="Times New Roman" w:cs="Times New Roman"/>
                <w:i/>
                <w:sz w:val="18"/>
                <w:szCs w:val="18"/>
              </w:rPr>
              <w:t>Stasimopus</w:t>
            </w:r>
          </w:p>
        </w:tc>
        <w:tc>
          <w:tcPr>
            <w:tcW w:w="1020" w:type="dxa"/>
            <w:tcBorders>
              <w:top w:val="single" w:sz="4" w:space="0" w:color="auto"/>
              <w:left w:val="single" w:sz="4" w:space="0" w:color="auto"/>
              <w:bottom w:val="single" w:sz="18" w:space="0" w:color="auto"/>
              <w:right w:val="single" w:sz="4" w:space="0" w:color="auto"/>
            </w:tcBorders>
            <w:vAlign w:val="center"/>
          </w:tcPr>
          <w:p w14:paraId="407383F0"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Combined</w:t>
            </w:r>
          </w:p>
        </w:tc>
        <w:tc>
          <w:tcPr>
            <w:tcW w:w="709" w:type="dxa"/>
            <w:tcBorders>
              <w:top w:val="single" w:sz="4" w:space="0" w:color="auto"/>
              <w:left w:val="single" w:sz="4" w:space="0" w:color="auto"/>
              <w:bottom w:val="single" w:sz="18" w:space="0" w:color="auto"/>
              <w:right w:val="single" w:sz="4" w:space="0" w:color="auto"/>
            </w:tcBorders>
            <w:vAlign w:val="center"/>
          </w:tcPr>
          <w:p w14:paraId="2A996AA7"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1257</w:t>
            </w:r>
          </w:p>
        </w:tc>
        <w:tc>
          <w:tcPr>
            <w:tcW w:w="907" w:type="dxa"/>
            <w:tcBorders>
              <w:top w:val="single" w:sz="4" w:space="0" w:color="auto"/>
              <w:left w:val="single" w:sz="4" w:space="0" w:color="auto"/>
              <w:bottom w:val="single" w:sz="18" w:space="0" w:color="auto"/>
              <w:right w:val="single" w:sz="4" w:space="0" w:color="auto"/>
            </w:tcBorders>
            <w:vAlign w:val="center"/>
          </w:tcPr>
          <w:p w14:paraId="5A9D41B0"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129</w:t>
            </w:r>
          </w:p>
        </w:tc>
        <w:tc>
          <w:tcPr>
            <w:tcW w:w="1361" w:type="dxa"/>
            <w:tcBorders>
              <w:top w:val="single" w:sz="4" w:space="0" w:color="auto"/>
              <w:left w:val="single" w:sz="4" w:space="0" w:color="auto"/>
              <w:bottom w:val="single" w:sz="18" w:space="0" w:color="auto"/>
              <w:right w:val="single" w:sz="4" w:space="0" w:color="auto"/>
            </w:tcBorders>
            <w:vAlign w:val="center"/>
          </w:tcPr>
          <w:p w14:paraId="5DEDDF8B"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w:t>
            </w:r>
          </w:p>
        </w:tc>
        <w:tc>
          <w:tcPr>
            <w:tcW w:w="1275" w:type="dxa"/>
            <w:tcBorders>
              <w:top w:val="single" w:sz="4" w:space="0" w:color="auto"/>
              <w:left w:val="single" w:sz="4" w:space="0" w:color="auto"/>
              <w:bottom w:val="single" w:sz="18" w:space="0" w:color="auto"/>
              <w:right w:val="single" w:sz="4" w:space="0" w:color="auto"/>
            </w:tcBorders>
            <w:vAlign w:val="center"/>
          </w:tcPr>
          <w:p w14:paraId="09A5B2D6"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TIM1+ I+ G (I=0.531; G=0.640)</w:t>
            </w:r>
          </w:p>
        </w:tc>
        <w:tc>
          <w:tcPr>
            <w:tcW w:w="1276" w:type="dxa"/>
            <w:tcBorders>
              <w:top w:val="single" w:sz="4" w:space="0" w:color="auto"/>
              <w:left w:val="single" w:sz="4" w:space="0" w:color="auto"/>
              <w:bottom w:val="single" w:sz="18" w:space="0" w:color="auto"/>
              <w:right w:val="single" w:sz="4" w:space="0" w:color="auto"/>
            </w:tcBorders>
            <w:vAlign w:val="center"/>
          </w:tcPr>
          <w:p w14:paraId="34CA7F54" w14:textId="77777777" w:rsidR="00614C89" w:rsidRPr="008A53FE" w:rsidRDefault="00614C89" w:rsidP="00120BCA">
            <w:pPr>
              <w:rPr>
                <w:rFonts w:ascii="Times New Roman" w:hAnsi="Times New Roman" w:cs="Times New Roman"/>
                <w:sz w:val="18"/>
                <w:szCs w:val="18"/>
              </w:rPr>
            </w:pPr>
            <w:r w:rsidRPr="008A53FE">
              <w:rPr>
                <w:rFonts w:ascii="Times New Roman" w:hAnsi="Times New Roman" w:cs="Times New Roman"/>
                <w:sz w:val="18"/>
                <w:szCs w:val="18"/>
              </w:rPr>
              <w:t>TIM1+ I+ G (I=0.531, G=0.640)</w:t>
            </w:r>
          </w:p>
        </w:tc>
        <w:tc>
          <w:tcPr>
            <w:tcW w:w="1134" w:type="dxa"/>
            <w:tcBorders>
              <w:top w:val="single" w:sz="4" w:space="0" w:color="auto"/>
              <w:left w:val="single" w:sz="4" w:space="0" w:color="auto"/>
              <w:bottom w:val="single" w:sz="18" w:space="0" w:color="auto"/>
              <w:right w:val="single" w:sz="18" w:space="0" w:color="auto"/>
            </w:tcBorders>
            <w:vAlign w:val="center"/>
          </w:tcPr>
          <w:p w14:paraId="57838D36" w14:textId="77777777" w:rsidR="00614C89" w:rsidRPr="008A53FE" w:rsidRDefault="00614C89" w:rsidP="00120BCA">
            <w:pPr>
              <w:rPr>
                <w:rFonts w:ascii="Times New Roman" w:hAnsi="Times New Roman" w:cs="Times New Roman"/>
                <w:b/>
                <w:sz w:val="18"/>
                <w:szCs w:val="18"/>
              </w:rPr>
            </w:pPr>
            <w:r w:rsidRPr="008A53FE">
              <w:rPr>
                <w:rFonts w:ascii="Times New Roman" w:hAnsi="Times New Roman" w:cs="Times New Roman"/>
                <w:b/>
                <w:sz w:val="18"/>
                <w:szCs w:val="18"/>
              </w:rPr>
              <w:t>GTR+ I+ G</w:t>
            </w:r>
          </w:p>
          <w:p w14:paraId="6CCD2655" w14:textId="77777777" w:rsidR="00614C89" w:rsidRPr="008A53FE" w:rsidRDefault="00614C89" w:rsidP="00120BCA">
            <w:pPr>
              <w:rPr>
                <w:rFonts w:ascii="Times New Roman" w:hAnsi="Times New Roman" w:cs="Times New Roman"/>
                <w:b/>
                <w:sz w:val="18"/>
                <w:szCs w:val="18"/>
              </w:rPr>
            </w:pPr>
            <w:r w:rsidRPr="008A53FE">
              <w:rPr>
                <w:rFonts w:ascii="Times New Roman" w:hAnsi="Times New Roman" w:cs="Times New Roman"/>
                <w:b/>
                <w:sz w:val="18"/>
                <w:szCs w:val="18"/>
              </w:rPr>
              <w:t>(I=0.531, G=0.640)</w:t>
            </w:r>
          </w:p>
        </w:tc>
      </w:tr>
    </w:tbl>
    <w:p w14:paraId="006D83D4" w14:textId="77777777" w:rsidR="00614C89" w:rsidRPr="008A53FE" w:rsidRDefault="00614C89" w:rsidP="00614C89">
      <w:pPr>
        <w:spacing w:after="120" w:line="360" w:lineRule="auto"/>
        <w:rPr>
          <w:rFonts w:ascii="Times New Roman" w:eastAsia="Calibri" w:hAnsi="Times New Roman" w:cs="Times New Roman"/>
          <w:u w:val="single"/>
        </w:rPr>
      </w:pPr>
    </w:p>
    <w:p w14:paraId="78FC2CC5" w14:textId="77777777" w:rsidR="00614C89" w:rsidRDefault="00614C89"/>
    <w:sectPr w:rsidR="00614C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4C89"/>
    <w:rsid w:val="00614C8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71B5A"/>
  <w15:chartTrackingRefBased/>
  <w15:docId w15:val="{F7613A68-35A6-4240-B0D1-99CEC2E07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C8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14C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143</Words>
  <Characters>816</Characters>
  <Application>Microsoft Office Word</Application>
  <DocSecurity>0</DocSecurity>
  <Lines>6</Lines>
  <Paragraphs>1</Paragraphs>
  <ScaleCrop>false</ScaleCrop>
  <Company/>
  <LinksUpToDate>false</LinksUpToDate>
  <CharactersWithSpaces>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Shannon Mitchell</dc:creator>
  <cp:keywords/>
  <dc:description/>
  <cp:lastModifiedBy>Shannon Mitchell</cp:lastModifiedBy>
  <cp:revision>1</cp:revision>
  <dcterms:created xsi:type="dcterms:W3CDTF">2022-12-30T14:22:00Z</dcterms:created>
  <dcterms:modified xsi:type="dcterms:W3CDTF">2022-12-30T14:25:00Z</dcterms:modified>
</cp:coreProperties>
</file>