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2C9F" w:rsidRPr="00312C9F" w:rsidRDefault="00312C9F" w:rsidP="00312C9F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312C9F">
        <w:rPr>
          <w:rFonts w:ascii="Times New Roman" w:eastAsia="Times New Roman" w:hAnsi="Times New Roman" w:cs="Times New Roman"/>
          <w:b/>
          <w:sz w:val="24"/>
          <w:szCs w:val="24"/>
        </w:rPr>
        <w:t>Supplemental Files</w:t>
      </w:r>
    </w:p>
    <w:p w:rsidR="00312C9F" w:rsidRPr="00312C9F" w:rsidRDefault="00312C9F" w:rsidP="00312C9F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312C9F" w:rsidRPr="00F433F7" w:rsidRDefault="00312C9F" w:rsidP="00312C9F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F433F7">
        <w:rPr>
          <w:rFonts w:ascii="Times New Roman" w:eastAsia="Times New Roman" w:hAnsi="Times New Roman" w:cs="Times New Roman"/>
          <w:sz w:val="24"/>
          <w:szCs w:val="24"/>
        </w:rPr>
        <w:t>Example items for measures used in the study</w:t>
      </w:r>
      <w:r w:rsidR="00F433F7" w:rsidRPr="00F433F7">
        <w:rPr>
          <w:rFonts w:ascii="Times New Roman" w:eastAsia="Times New Roman" w:hAnsi="Times New Roman" w:cs="Times New Roman"/>
          <w:sz w:val="24"/>
          <w:szCs w:val="24"/>
        </w:rPr>
        <w:t xml:space="preserve"> (excluding the Beck Depression Inventory-II which is copyright protected)</w:t>
      </w:r>
      <w:r w:rsidR="00F433F7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312C9F" w:rsidRPr="00312C9F" w:rsidRDefault="00312C9F" w:rsidP="00312C9F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312C9F" w:rsidRPr="00312C9F" w:rsidRDefault="00312C9F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12C9F">
        <w:rPr>
          <w:rFonts w:ascii="Times New Roman" w:hAnsi="Times New Roman" w:cs="Times New Roman"/>
          <w:b/>
          <w:i/>
          <w:iCs/>
          <w:sz w:val="24"/>
          <w:szCs w:val="24"/>
        </w:rPr>
        <w:t>The Rugged Resilience Measure</w:t>
      </w:r>
      <w:r w:rsidRPr="00312C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12C9F">
        <w:rPr>
          <w:rFonts w:ascii="Times New Roman" w:hAnsi="Times New Roman" w:cs="Times New Roman"/>
          <w:sz w:val="24"/>
          <w:szCs w:val="24"/>
        </w:rPr>
        <w:t xml:space="preserve">(Jefferies et al., 2021). </w:t>
      </w:r>
    </w:p>
    <w:tbl>
      <w:tblPr>
        <w:tblW w:w="10555" w:type="dxa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69"/>
        <w:gridCol w:w="1071"/>
        <w:gridCol w:w="912"/>
        <w:gridCol w:w="2618"/>
        <w:gridCol w:w="1134"/>
        <w:gridCol w:w="851"/>
      </w:tblGrid>
      <w:tr w:rsidR="00312C9F" w:rsidRPr="00312C9F" w:rsidTr="00312C9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When faced with difficulties, I rise to the challenge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Not at all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A little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In-between a little and quite a lot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Quite a lot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A lot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312C9F" w:rsidRPr="00312C9F" w:rsidTr="00312C9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I find solutions to problems I encounter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Not at all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A little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In-between a little and quite a lot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Quite a lot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A lot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</w:tbl>
    <w:p w:rsidR="00312C9F" w:rsidRPr="00312C9F" w:rsidRDefault="00312C9F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12C9F" w:rsidRPr="00312C9F" w:rsidRDefault="00312C9F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12C9F">
        <w:rPr>
          <w:rFonts w:ascii="Times New Roman" w:hAnsi="Times New Roman" w:cs="Times New Roman"/>
          <w:b/>
          <w:i/>
          <w:iCs/>
          <w:sz w:val="24"/>
          <w:szCs w:val="24"/>
        </w:rPr>
        <w:t>The Child and Youth Resilience Measure</w:t>
      </w:r>
      <w:r w:rsidRPr="00312C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12C9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12C9F">
        <w:rPr>
          <w:rFonts w:ascii="Times New Roman" w:hAnsi="Times New Roman" w:cs="Times New Roman"/>
          <w:sz w:val="24"/>
          <w:szCs w:val="24"/>
        </w:rPr>
        <w:t>Ungar</w:t>
      </w:r>
      <w:proofErr w:type="spellEnd"/>
      <w:r w:rsidRPr="00312C9F">
        <w:rPr>
          <w:rFonts w:ascii="Times New Roman" w:hAnsi="Times New Roman" w:cs="Times New Roman"/>
          <w:sz w:val="24"/>
          <w:szCs w:val="24"/>
        </w:rPr>
        <w:t xml:space="preserve"> &amp; Liebenberg, 2011). </w:t>
      </w:r>
    </w:p>
    <w:tbl>
      <w:tblPr>
        <w:tblW w:w="10555" w:type="dxa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69"/>
        <w:gridCol w:w="1071"/>
        <w:gridCol w:w="912"/>
        <w:gridCol w:w="2618"/>
        <w:gridCol w:w="1134"/>
        <w:gridCol w:w="851"/>
      </w:tblGrid>
      <w:tr w:rsidR="00312C9F" w:rsidRPr="00312C9F" w:rsidTr="00BA5F6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I have people I can respect in my life.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Not at all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A little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In-between a little and quite a lot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Quite a lot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A lot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12C9F" w:rsidRPr="00312C9F" w:rsidTr="00BA5F6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I feel I belong in my community.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Not at all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A little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In-between a little and quite a lot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Quite a lot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A lot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12C9F" w:rsidRPr="00312C9F" w:rsidTr="00BA5F6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I know my own strengths/what I am good at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Not at all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A little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In-between a little and quite a lot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Quite a lot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57" w:type="dxa"/>
              <w:bottom w:w="100" w:type="dxa"/>
              <w:right w:w="28" w:type="dxa"/>
            </w:tcMar>
          </w:tcPr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A lot</w:t>
            </w:r>
          </w:p>
          <w:p w:rsidR="00312C9F" w:rsidRPr="00312C9F" w:rsidRDefault="00312C9F" w:rsidP="00312C9F">
            <w:pPr>
              <w:spacing w:after="0" w:line="240" w:lineRule="auto"/>
              <w:ind w:firstLine="15"/>
              <w:contextualSpacing/>
              <w:jc w:val="center"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312C9F" w:rsidRPr="00312C9F" w:rsidRDefault="00312C9F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12C9F" w:rsidRPr="00312C9F" w:rsidRDefault="00312C9F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12C9F">
        <w:rPr>
          <w:rFonts w:ascii="Times New Roman" w:hAnsi="Times New Roman" w:cs="Times New Roman"/>
          <w:b/>
          <w:i/>
          <w:sz w:val="24"/>
          <w:szCs w:val="24"/>
        </w:rPr>
        <w:t>The Pandemic Stress Questionnaire</w:t>
      </w:r>
      <w:r w:rsidRPr="00312C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12C9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12C9F">
        <w:rPr>
          <w:rFonts w:ascii="Times New Roman" w:hAnsi="Times New Roman" w:cs="Times New Roman"/>
          <w:sz w:val="24"/>
          <w:szCs w:val="24"/>
        </w:rPr>
        <w:t>Kujawa</w:t>
      </w:r>
      <w:proofErr w:type="spellEnd"/>
      <w:r w:rsidRPr="00312C9F">
        <w:rPr>
          <w:rFonts w:ascii="Times New Roman" w:hAnsi="Times New Roman" w:cs="Times New Roman"/>
          <w:sz w:val="24"/>
          <w:szCs w:val="24"/>
        </w:rPr>
        <w:t xml:space="preserve"> et al., 2020). </w:t>
      </w:r>
    </w:p>
    <w:tbl>
      <w:tblPr>
        <w:tblW w:w="10590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330"/>
        <w:gridCol w:w="3260"/>
      </w:tblGrid>
      <w:tr w:rsidR="00312C9F" w:rsidRPr="00312C9F" w:rsidTr="00227989">
        <w:tc>
          <w:tcPr>
            <w:tcW w:w="7330" w:type="dxa"/>
            <w:shd w:val="clear" w:color="auto" w:fill="auto"/>
          </w:tcPr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I was unexpectedly separated from family, friends, or others close to me because of the coronavirus pandemic (e.g., due to moves or travel restrictions).</w:t>
            </w:r>
          </w:p>
        </w:tc>
        <w:tc>
          <w:tcPr>
            <w:tcW w:w="3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Yes       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No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If yes: How bad was this event? 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i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1=not at all bad    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i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2 =slightly bad     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i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3 =somewhat bad    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i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4 = very bad    </w:t>
            </w:r>
          </w:p>
          <w:p w:rsidR="00312C9F" w:rsidRPr="00312C9F" w:rsidRDefault="00312C9F" w:rsidP="00312C9F">
            <w:pPr>
              <w:widowControl w:val="0"/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5 = extremely bad </w:t>
            </w:r>
          </w:p>
        </w:tc>
      </w:tr>
      <w:tr w:rsidR="00312C9F" w:rsidRPr="00312C9F" w:rsidTr="00227989">
        <w:tc>
          <w:tcPr>
            <w:tcW w:w="7330" w:type="dxa"/>
            <w:shd w:val="clear" w:color="auto" w:fill="auto"/>
          </w:tcPr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I had to take on additional responsibilities caring for others (e.g., children, other family members) due to the coronavirus pandemic.</w:t>
            </w:r>
          </w:p>
        </w:tc>
        <w:tc>
          <w:tcPr>
            <w:tcW w:w="3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Yes       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No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If yes: How bad was this event? 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i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1=not at all bad    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i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2 =slightly bad     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i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3 =somewhat bad    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i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4 = very bad    </w:t>
            </w:r>
          </w:p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 xml:space="preserve">5 = extremely bad </w:t>
            </w:r>
          </w:p>
        </w:tc>
      </w:tr>
    </w:tbl>
    <w:p w:rsidR="00312C9F" w:rsidRDefault="00312C9F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A2709" w:rsidRDefault="005A2709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A2709" w:rsidRDefault="005A2709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A2709" w:rsidRDefault="005A2709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A2709" w:rsidRDefault="005A2709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A2709" w:rsidRDefault="005A2709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A2709" w:rsidRDefault="005A2709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A2709" w:rsidRPr="00312C9F" w:rsidRDefault="005A2709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12C9F" w:rsidRPr="00312C9F" w:rsidRDefault="00312C9F" w:rsidP="00312C9F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312C9F">
        <w:rPr>
          <w:rFonts w:ascii="Times New Roman" w:hAnsi="Times New Roman" w:cs="Times New Roman"/>
          <w:b/>
          <w:i/>
          <w:iCs/>
          <w:sz w:val="24"/>
          <w:szCs w:val="24"/>
        </w:rPr>
        <w:lastRenderedPageBreak/>
        <w:t>Perception of Neighbourhood Scale</w:t>
      </w:r>
      <w:r w:rsidRPr="00312C9F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312C9F">
        <w:rPr>
          <w:rFonts w:ascii="Times New Roman" w:hAnsi="Times New Roman" w:cs="Times New Roman"/>
          <w:sz w:val="24"/>
          <w:szCs w:val="24"/>
        </w:rPr>
        <w:t>Ruchkin</w:t>
      </w:r>
      <w:proofErr w:type="spellEnd"/>
      <w:r w:rsidRPr="00312C9F">
        <w:rPr>
          <w:rFonts w:ascii="Times New Roman" w:hAnsi="Times New Roman" w:cs="Times New Roman"/>
          <w:sz w:val="24"/>
          <w:szCs w:val="24"/>
        </w:rPr>
        <w:t xml:space="preserve"> et al., 2004).</w:t>
      </w:r>
      <w:r w:rsidRPr="00312C9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10565" w:type="dxa"/>
        <w:tblInd w:w="-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155"/>
        <w:gridCol w:w="2410"/>
      </w:tblGrid>
      <w:tr w:rsidR="00312C9F" w:rsidRPr="00312C9F" w:rsidTr="005A2709">
        <w:tc>
          <w:tcPr>
            <w:tcW w:w="8155" w:type="dxa"/>
          </w:tcPr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It is safe to walk alone in my neighbourhood/community after dark.</w:t>
            </w:r>
          </w:p>
        </w:tc>
        <w:tc>
          <w:tcPr>
            <w:tcW w:w="2410" w:type="dxa"/>
          </w:tcPr>
          <w:p w:rsidR="00312C9F" w:rsidRPr="00312C9F" w:rsidRDefault="00312C9F" w:rsidP="00312C9F">
            <w:pPr>
              <w:spacing w:after="0" w:line="240" w:lineRule="auto"/>
              <w:ind w:left="82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1 = Always False</w:t>
            </w:r>
          </w:p>
          <w:p w:rsidR="00312C9F" w:rsidRPr="00312C9F" w:rsidRDefault="00312C9F" w:rsidP="00312C9F">
            <w:pPr>
              <w:spacing w:after="0" w:line="240" w:lineRule="auto"/>
              <w:ind w:left="82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2 = Mostly False</w:t>
            </w:r>
          </w:p>
          <w:p w:rsidR="00312C9F" w:rsidRPr="00312C9F" w:rsidRDefault="00312C9F" w:rsidP="00312C9F">
            <w:pPr>
              <w:spacing w:after="0" w:line="240" w:lineRule="auto"/>
              <w:ind w:left="82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3 = Mostly True</w:t>
            </w:r>
          </w:p>
          <w:p w:rsidR="00312C9F" w:rsidRPr="00312C9F" w:rsidRDefault="00312C9F" w:rsidP="00312C9F">
            <w:pPr>
              <w:spacing w:after="0" w:line="240" w:lineRule="auto"/>
              <w:ind w:left="82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4 = Always True</w:t>
            </w:r>
          </w:p>
        </w:tc>
      </w:tr>
      <w:tr w:rsidR="00312C9F" w:rsidRPr="00312C9F" w:rsidTr="005A2709">
        <w:tc>
          <w:tcPr>
            <w:tcW w:w="8155" w:type="dxa"/>
          </w:tcPr>
          <w:p w:rsidR="00312C9F" w:rsidRPr="00312C9F" w:rsidRDefault="00312C9F" w:rsidP="00312C9F">
            <w:pPr>
              <w:spacing w:after="0" w:line="240" w:lineRule="auto"/>
              <w:contextualSpacing/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color w:val="000000"/>
                <w:sz w:val="24"/>
                <w:szCs w:val="24"/>
              </w:rPr>
              <w:t>Some people sell or use drugs in my neighbourhood/community.</w:t>
            </w:r>
          </w:p>
        </w:tc>
        <w:tc>
          <w:tcPr>
            <w:tcW w:w="2410" w:type="dxa"/>
          </w:tcPr>
          <w:p w:rsidR="00312C9F" w:rsidRPr="00312C9F" w:rsidRDefault="00312C9F" w:rsidP="00312C9F">
            <w:pPr>
              <w:spacing w:after="0" w:line="240" w:lineRule="auto"/>
              <w:ind w:left="82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1 = Always False</w:t>
            </w:r>
          </w:p>
          <w:p w:rsidR="00312C9F" w:rsidRPr="00312C9F" w:rsidRDefault="00312C9F" w:rsidP="00312C9F">
            <w:pPr>
              <w:spacing w:after="0" w:line="240" w:lineRule="auto"/>
              <w:ind w:left="82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2 = Mostly False</w:t>
            </w:r>
          </w:p>
          <w:p w:rsidR="00312C9F" w:rsidRPr="00312C9F" w:rsidRDefault="00312C9F" w:rsidP="00312C9F">
            <w:pPr>
              <w:spacing w:after="0" w:line="240" w:lineRule="auto"/>
              <w:ind w:left="82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3 = Mostly True</w:t>
            </w:r>
          </w:p>
          <w:p w:rsidR="00312C9F" w:rsidRPr="00312C9F" w:rsidRDefault="00312C9F" w:rsidP="00312C9F">
            <w:pPr>
              <w:spacing w:after="0" w:line="240" w:lineRule="auto"/>
              <w:ind w:left="82"/>
              <w:contextualSpacing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12C9F">
              <w:rPr>
                <w:rFonts w:ascii="Times New Roman" w:eastAsia="Arial" w:hAnsi="Times New Roman" w:cs="Times New Roman"/>
                <w:sz w:val="24"/>
                <w:szCs w:val="24"/>
              </w:rPr>
              <w:t>4 = Always True</w:t>
            </w:r>
          </w:p>
        </w:tc>
      </w:tr>
    </w:tbl>
    <w:p w:rsidR="00312C9F" w:rsidRPr="00312C9F" w:rsidRDefault="00312C9F" w:rsidP="00312C9F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312C9F" w:rsidRPr="00312C9F" w:rsidRDefault="00312C9F" w:rsidP="00312C9F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312C9F" w:rsidRPr="00312C9F" w:rsidRDefault="00312C9F" w:rsidP="00312C9F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312C9F" w:rsidRPr="00312C9F" w:rsidRDefault="00312C9F" w:rsidP="00312C9F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312C9F" w:rsidRPr="00312C9F" w:rsidRDefault="00312C9F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4A39C9" w:rsidRPr="00312C9F" w:rsidRDefault="004A39C9" w:rsidP="00312C9F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4A39C9" w:rsidRPr="00312C9F" w:rsidSect="00312C9F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2C9F"/>
    <w:rsid w:val="00227989"/>
    <w:rsid w:val="00312C9F"/>
    <w:rsid w:val="004A39C9"/>
    <w:rsid w:val="005A2709"/>
    <w:rsid w:val="00A60D44"/>
    <w:rsid w:val="00B1474F"/>
    <w:rsid w:val="00BA5F6C"/>
    <w:rsid w:val="00F4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2C6CEB"/>
  <w15:chartTrackingRefBased/>
  <w15:docId w15:val="{5ED45E23-97BB-4E42-B5D4-1D92296F7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2C9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2023-08-30T09:20:00Z</dcterms:created>
  <dcterms:modified xsi:type="dcterms:W3CDTF">2023-08-30T09:20:00Z</dcterms:modified>
</cp:coreProperties>
</file>