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70E3E7" w14:textId="37CC6BB1" w:rsidR="00476CB4" w:rsidRPr="00914786" w:rsidRDefault="00914786" w:rsidP="00F877D6">
      <w:pPr>
        <w:spacing w:after="12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GB"/>
        </w:rPr>
      </w:pPr>
      <w:bookmarkStart w:id="0" w:name="_Hlk159943076"/>
      <w:bookmarkStart w:id="1" w:name="_GoBack"/>
      <w:bookmarkEnd w:id="1"/>
      <w:r w:rsidRPr="00914786">
        <w:rPr>
          <w:rFonts w:ascii="Times New Roman" w:hAnsi="Times New Roman" w:cs="Times New Roman"/>
          <w:b/>
          <w:sz w:val="28"/>
          <w:szCs w:val="28"/>
          <w:lang w:val="en-GB"/>
        </w:rPr>
        <w:t xml:space="preserve">Supplementary </w:t>
      </w:r>
      <w:r w:rsidR="00FA74D1">
        <w:rPr>
          <w:rFonts w:ascii="Times New Roman" w:hAnsi="Times New Roman" w:cs="Times New Roman"/>
          <w:b/>
          <w:sz w:val="28"/>
          <w:szCs w:val="28"/>
          <w:lang w:val="en-GB"/>
        </w:rPr>
        <w:t>Data</w:t>
      </w:r>
      <w:r w:rsidR="002A1AC5">
        <w:rPr>
          <w:rFonts w:ascii="Times New Roman" w:hAnsi="Times New Roman" w:cs="Times New Roman"/>
          <w:b/>
          <w:sz w:val="28"/>
          <w:szCs w:val="28"/>
          <w:lang w:val="en-GB"/>
        </w:rPr>
        <w:t xml:space="preserve"> </w:t>
      </w:r>
      <w:r w:rsidR="00F877D6">
        <w:rPr>
          <w:rFonts w:ascii="Times New Roman" w:hAnsi="Times New Roman" w:cs="Times New Roman"/>
          <w:b/>
          <w:sz w:val="28"/>
          <w:szCs w:val="28"/>
          <w:lang w:val="en-GB"/>
        </w:rPr>
        <w:t>A</w:t>
      </w:r>
    </w:p>
    <w:bookmarkEnd w:id="0"/>
    <w:p w14:paraId="42D3A4A4" w14:textId="60B35074" w:rsidR="00914786" w:rsidRPr="00B26E07" w:rsidRDefault="00914786" w:rsidP="002F32D0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B26E07">
        <w:rPr>
          <w:rFonts w:ascii="Times New Roman" w:hAnsi="Times New Roman" w:cs="Times New Roman"/>
          <w:b/>
          <w:sz w:val="24"/>
          <w:szCs w:val="24"/>
          <w:lang w:val="en-GB"/>
        </w:rPr>
        <w:t>U-Pb analytical procedure</w:t>
      </w:r>
    </w:p>
    <w:p w14:paraId="4C5FFC2C" w14:textId="32046CC9" w:rsidR="00914786" w:rsidRPr="00733C2C" w:rsidRDefault="00914786" w:rsidP="002F32D0">
      <w:pPr>
        <w:spacing w:after="120" w:line="360" w:lineRule="auto"/>
        <w:jc w:val="both"/>
        <w:rPr>
          <w:rFonts w:ascii="Times New Roman" w:hAnsi="Times New Roman" w:cs="Times New Roman"/>
          <w:lang w:val="en-GB"/>
        </w:rPr>
      </w:pPr>
      <w:r w:rsidRPr="00733C2C">
        <w:rPr>
          <w:rFonts w:ascii="Times New Roman" w:hAnsi="Times New Roman" w:cs="Times New Roman"/>
          <w:lang w:val="en-GB"/>
        </w:rPr>
        <w:t xml:space="preserve">U-Pb zircon analyses of the metasedimentary samples were performed at the Spectrum Analytical Facility at the University of Johannesburg, using a 193 nm </w:t>
      </w:r>
      <w:proofErr w:type="spellStart"/>
      <w:r w:rsidRPr="00733C2C">
        <w:rPr>
          <w:rFonts w:ascii="Times New Roman" w:hAnsi="Times New Roman" w:cs="Times New Roman"/>
          <w:lang w:val="en-GB"/>
        </w:rPr>
        <w:t>ArF</w:t>
      </w:r>
      <w:proofErr w:type="spellEnd"/>
      <w:r w:rsidRPr="00733C2C">
        <w:rPr>
          <w:rFonts w:ascii="Times New Roman" w:hAnsi="Times New Roman" w:cs="Times New Roman"/>
          <w:lang w:val="en-GB"/>
        </w:rPr>
        <w:t xml:space="preserve"> </w:t>
      </w:r>
      <w:proofErr w:type="spellStart"/>
      <w:r w:rsidRPr="00733C2C">
        <w:rPr>
          <w:rFonts w:ascii="Times New Roman" w:hAnsi="Times New Roman" w:cs="Times New Roman"/>
          <w:lang w:val="en-GB"/>
        </w:rPr>
        <w:t>RESOlution</w:t>
      </w:r>
      <w:proofErr w:type="spellEnd"/>
      <w:r w:rsidRPr="00733C2C">
        <w:rPr>
          <w:rFonts w:ascii="Times New Roman" w:hAnsi="Times New Roman" w:cs="Times New Roman"/>
          <w:lang w:val="en-GB"/>
        </w:rPr>
        <w:t xml:space="preserve"> SE Excimer laser ablation system coupled to a </w:t>
      </w:r>
      <w:proofErr w:type="spellStart"/>
      <w:r w:rsidRPr="00733C2C">
        <w:rPr>
          <w:rFonts w:ascii="Times New Roman" w:hAnsi="Times New Roman" w:cs="Times New Roman"/>
          <w:lang w:val="en-GB"/>
        </w:rPr>
        <w:t>Thermo</w:t>
      </w:r>
      <w:proofErr w:type="spellEnd"/>
      <w:r w:rsidRPr="00733C2C">
        <w:rPr>
          <w:rFonts w:ascii="Times New Roman" w:hAnsi="Times New Roman" w:cs="Times New Roman"/>
          <w:lang w:val="en-GB"/>
        </w:rPr>
        <w:t xml:space="preserve"> </w:t>
      </w:r>
      <w:proofErr w:type="spellStart"/>
      <w:r w:rsidRPr="00733C2C">
        <w:rPr>
          <w:rFonts w:ascii="Times New Roman" w:hAnsi="Times New Roman" w:cs="Times New Roman"/>
          <w:lang w:val="en-GB"/>
        </w:rPr>
        <w:t>iCAP</w:t>
      </w:r>
      <w:proofErr w:type="spellEnd"/>
      <w:r w:rsidRPr="00733C2C">
        <w:rPr>
          <w:rFonts w:ascii="Times New Roman" w:hAnsi="Times New Roman" w:cs="Times New Roman"/>
          <w:lang w:val="en-GB"/>
        </w:rPr>
        <w:t xml:space="preserve">-RQ quadrupole-based inductively coupled plasma mass spectrometer (Q-ICPMS), except for samples KAC573, KAC574, and KAC584, which were </w:t>
      </w:r>
      <w:proofErr w:type="spellStart"/>
      <w:r w:rsidRPr="00733C2C">
        <w:rPr>
          <w:rFonts w:ascii="Times New Roman" w:hAnsi="Times New Roman" w:cs="Times New Roman"/>
          <w:lang w:val="en-GB"/>
        </w:rPr>
        <w:t>analy</w:t>
      </w:r>
      <w:r w:rsidR="00CF77E4">
        <w:rPr>
          <w:rFonts w:ascii="Times New Roman" w:hAnsi="Times New Roman" w:cs="Times New Roman"/>
          <w:lang w:val="en-GB"/>
        </w:rPr>
        <w:t>z</w:t>
      </w:r>
      <w:r w:rsidRPr="00733C2C">
        <w:rPr>
          <w:rFonts w:ascii="Times New Roman" w:hAnsi="Times New Roman" w:cs="Times New Roman"/>
          <w:lang w:val="en-GB"/>
        </w:rPr>
        <w:t>ed</w:t>
      </w:r>
      <w:proofErr w:type="spellEnd"/>
      <w:r w:rsidRPr="00733C2C">
        <w:rPr>
          <w:rFonts w:ascii="Times New Roman" w:hAnsi="Times New Roman" w:cs="Times New Roman"/>
          <w:lang w:val="en-GB"/>
        </w:rPr>
        <w:t xml:space="preserve"> using a Nu Plasma II multi-collector inductively coupled mass spectrometer (MC-ICPMS). Ablations were done using a 30 </w:t>
      </w:r>
      <w:proofErr w:type="spellStart"/>
      <w:r w:rsidRPr="00733C2C">
        <w:rPr>
          <w:rFonts w:ascii="Times New Roman" w:hAnsi="Times New Roman" w:cs="Times New Roman"/>
          <w:lang w:val="en-GB"/>
        </w:rPr>
        <w:t>μm</w:t>
      </w:r>
      <w:proofErr w:type="spellEnd"/>
      <w:r w:rsidRPr="00733C2C">
        <w:rPr>
          <w:rFonts w:ascii="Times New Roman" w:hAnsi="Times New Roman" w:cs="Times New Roman"/>
          <w:lang w:val="en-GB"/>
        </w:rPr>
        <w:t xml:space="preserve"> diameter spot, at a frequency of 3 Hz for Q-ICPMS and 1.6 Hz for MC-ICPMS, and an energy output of 6 </w:t>
      </w:r>
      <w:proofErr w:type="spellStart"/>
      <w:r w:rsidRPr="00733C2C">
        <w:rPr>
          <w:rFonts w:ascii="Times New Roman" w:hAnsi="Times New Roman" w:cs="Times New Roman"/>
          <w:lang w:val="en-GB"/>
        </w:rPr>
        <w:t>mJ</w:t>
      </w:r>
      <w:proofErr w:type="spellEnd"/>
      <w:r w:rsidRPr="00733C2C">
        <w:rPr>
          <w:rFonts w:ascii="Times New Roman" w:hAnsi="Times New Roman" w:cs="Times New Roman"/>
          <w:lang w:val="en-GB"/>
        </w:rPr>
        <w:t xml:space="preserve"> and 12.5% attenuation, equating to a laser fluency of 1.05 J/cm</w:t>
      </w:r>
      <w:r w:rsidRPr="00733C2C">
        <w:rPr>
          <w:rFonts w:ascii="Times New Roman" w:hAnsi="Times New Roman" w:cs="Times New Roman"/>
          <w:vertAlign w:val="superscript"/>
          <w:lang w:val="en-GB"/>
        </w:rPr>
        <w:t>2</w:t>
      </w:r>
      <w:r w:rsidRPr="00733C2C">
        <w:rPr>
          <w:rFonts w:ascii="Times New Roman" w:hAnsi="Times New Roman" w:cs="Times New Roman"/>
          <w:lang w:val="en-GB"/>
        </w:rPr>
        <w:t xml:space="preserve">. </w:t>
      </w:r>
      <w:r w:rsidRPr="00733C2C">
        <w:rPr>
          <w:rFonts w:ascii="Times New Roman" w:hAnsi="Times New Roman" w:cs="Times New Roman"/>
          <w:color w:val="000000"/>
          <w:lang w:val="en-GB"/>
        </w:rPr>
        <w:t>Instrumental mass bias and fractionation were corrected through sample-standard bracketing using in-house data reduction interactive Excel spreadsheet program</w:t>
      </w:r>
      <w:r w:rsidR="00262C84">
        <w:rPr>
          <w:rFonts w:ascii="Times New Roman" w:hAnsi="Times New Roman" w:cs="Times New Roman"/>
          <w:color w:val="000000"/>
          <w:lang w:val="en-GB"/>
        </w:rPr>
        <w:t>s</w:t>
      </w:r>
      <w:r w:rsidRPr="00733C2C">
        <w:rPr>
          <w:rFonts w:ascii="Times New Roman" w:hAnsi="Times New Roman" w:cs="Times New Roman"/>
          <w:color w:val="000000"/>
          <w:lang w:val="en-GB"/>
        </w:rPr>
        <w:t xml:space="preserve"> developed by </w:t>
      </w:r>
      <w:sdt>
        <w:sdtPr>
          <w:rPr>
            <w:rFonts w:ascii="Times New Roman" w:hAnsi="Times New Roman" w:cs="Times New Roman"/>
            <w:color w:val="000000"/>
            <w:lang w:val="en-GB"/>
          </w:rPr>
          <w:tag w:val="MENDELEY_CITATION_v3_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"/>
          <w:id w:val="307301158"/>
          <w:placeholder>
            <w:docPart w:val="B427BFF1A4794383BDBAA903A9D3BF77"/>
          </w:placeholder>
        </w:sdtPr>
        <w:sdtEndPr/>
        <w:sdtContent>
          <w:r w:rsidR="00A4065E" w:rsidRPr="00A4065E">
            <w:rPr>
              <w:rFonts w:ascii="Times New Roman" w:hAnsi="Times New Roman" w:cs="Times New Roman"/>
              <w:color w:val="000000"/>
              <w:lang w:val="en-GB"/>
            </w:rPr>
            <w:t>Andersen et al. (2009)</w:t>
          </w:r>
        </w:sdtContent>
      </w:sdt>
      <w:r w:rsidR="00262C84">
        <w:rPr>
          <w:rFonts w:ascii="Times New Roman" w:hAnsi="Times New Roman" w:cs="Times New Roman"/>
          <w:color w:val="000000"/>
          <w:lang w:val="en-GB"/>
        </w:rPr>
        <w:t xml:space="preserve"> (</w:t>
      </w:r>
      <w:proofErr w:type="spellStart"/>
      <w:r w:rsidR="00262C84" w:rsidRPr="00262C84">
        <w:rPr>
          <w:rFonts w:ascii="Times New Roman" w:hAnsi="Times New Roman" w:cs="Times New Roman"/>
          <w:lang w:val="en-GB"/>
        </w:rPr>
        <w:t>IcapAge</w:t>
      </w:r>
      <w:proofErr w:type="spellEnd"/>
      <w:r w:rsidR="00262C84" w:rsidRPr="00262C84">
        <w:rPr>
          <w:rFonts w:ascii="Times New Roman" w:hAnsi="Times New Roman" w:cs="Times New Roman"/>
          <w:lang w:val="en-GB"/>
        </w:rPr>
        <w:t xml:space="preserve"> for the </w:t>
      </w:r>
      <w:proofErr w:type="spellStart"/>
      <w:r w:rsidR="00262C84" w:rsidRPr="00262C84">
        <w:rPr>
          <w:rFonts w:ascii="Times New Roman" w:hAnsi="Times New Roman" w:cs="Times New Roman"/>
          <w:lang w:val="en-GB"/>
        </w:rPr>
        <w:t>Thermo</w:t>
      </w:r>
      <w:proofErr w:type="spellEnd"/>
      <w:r w:rsidR="00262C84" w:rsidRPr="00262C84">
        <w:rPr>
          <w:rFonts w:ascii="Times New Roman" w:hAnsi="Times New Roman" w:cs="Times New Roman"/>
          <w:lang w:val="en-GB"/>
        </w:rPr>
        <w:t xml:space="preserve"> </w:t>
      </w:r>
      <w:proofErr w:type="spellStart"/>
      <w:r w:rsidR="00262C84" w:rsidRPr="00262C84">
        <w:rPr>
          <w:rFonts w:ascii="Times New Roman" w:hAnsi="Times New Roman" w:cs="Times New Roman"/>
          <w:lang w:val="en-GB"/>
        </w:rPr>
        <w:t>iCAP</w:t>
      </w:r>
      <w:proofErr w:type="spellEnd"/>
      <w:r w:rsidR="00262C84">
        <w:rPr>
          <w:rFonts w:ascii="Times New Roman" w:hAnsi="Times New Roman" w:cs="Times New Roman"/>
          <w:lang w:val="en-GB"/>
        </w:rPr>
        <w:t>-RQ</w:t>
      </w:r>
      <w:r w:rsidR="00262C84" w:rsidRPr="00262C84">
        <w:rPr>
          <w:rFonts w:ascii="Times New Roman" w:hAnsi="Times New Roman" w:cs="Times New Roman"/>
          <w:lang w:val="en-GB"/>
        </w:rPr>
        <w:t xml:space="preserve"> and </w:t>
      </w:r>
      <w:proofErr w:type="spellStart"/>
      <w:r w:rsidR="00262C84" w:rsidRPr="00262C84">
        <w:rPr>
          <w:rFonts w:ascii="Times New Roman" w:hAnsi="Times New Roman" w:cs="Times New Roman"/>
          <w:lang w:val="en-GB"/>
        </w:rPr>
        <w:t>NuAge</w:t>
      </w:r>
      <w:proofErr w:type="spellEnd"/>
      <w:r w:rsidR="00262C84" w:rsidRPr="00262C84">
        <w:rPr>
          <w:rFonts w:ascii="Times New Roman" w:hAnsi="Times New Roman" w:cs="Times New Roman"/>
          <w:lang w:val="en-GB"/>
        </w:rPr>
        <w:t xml:space="preserve"> for the Nu Plasma II</w:t>
      </w:r>
      <w:r w:rsidR="00262C84">
        <w:rPr>
          <w:rFonts w:ascii="Times New Roman" w:hAnsi="Times New Roman" w:cs="Times New Roman"/>
          <w:lang w:val="en-GB"/>
        </w:rPr>
        <w:t xml:space="preserve">). </w:t>
      </w:r>
      <w:r w:rsidRPr="00733C2C">
        <w:rPr>
          <w:rFonts w:ascii="Times New Roman" w:hAnsi="Times New Roman" w:cs="Times New Roman"/>
          <w:lang w:val="en-GB"/>
        </w:rPr>
        <w:t xml:space="preserve">Common-Pb correction was carried out where necessary, using a conventional </w:t>
      </w:r>
      <w:r w:rsidRPr="00733C2C">
        <w:rPr>
          <w:rFonts w:ascii="Times New Roman" w:hAnsi="Times New Roman" w:cs="Times New Roman"/>
          <w:vertAlign w:val="superscript"/>
          <w:lang w:val="en-GB"/>
        </w:rPr>
        <w:t>204</w:t>
      </w:r>
      <w:r w:rsidRPr="00733C2C">
        <w:rPr>
          <w:rFonts w:ascii="Times New Roman" w:hAnsi="Times New Roman" w:cs="Times New Roman"/>
          <w:lang w:val="en-GB"/>
        </w:rPr>
        <w:t xml:space="preserve">Pb correction with a composition of common lead according to the </w:t>
      </w:r>
      <w:sdt>
        <w:sdtPr>
          <w:rPr>
            <w:rFonts w:ascii="Times New Roman" w:hAnsi="Times New Roman" w:cs="Times New Roman"/>
            <w:color w:val="000000"/>
            <w:lang w:val="en-GB"/>
          </w:rPr>
          <w:tag w:val="MENDELEY_CITATION_v3_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"/>
          <w:id w:val="1873885423"/>
          <w:placeholder>
            <w:docPart w:val="FE3B75F8E82B41E2B1FE3726C4968140"/>
          </w:placeholder>
        </w:sdtPr>
        <w:sdtEndPr/>
        <w:sdtContent>
          <w:r w:rsidR="00A4065E" w:rsidRPr="00A4065E">
            <w:rPr>
              <w:rFonts w:ascii="Times New Roman" w:hAnsi="Times New Roman" w:cs="Times New Roman"/>
              <w:color w:val="000000"/>
              <w:lang w:val="en-GB"/>
            </w:rPr>
            <w:t xml:space="preserve">Stacey and </w:t>
          </w:r>
          <w:proofErr w:type="spellStart"/>
          <w:r w:rsidR="00A4065E" w:rsidRPr="00A4065E">
            <w:rPr>
              <w:rFonts w:ascii="Times New Roman" w:hAnsi="Times New Roman" w:cs="Times New Roman"/>
              <w:color w:val="000000"/>
              <w:lang w:val="en-GB"/>
            </w:rPr>
            <w:t>Kramers</w:t>
          </w:r>
          <w:proofErr w:type="spellEnd"/>
          <w:r w:rsidR="00A4065E" w:rsidRPr="00A4065E">
            <w:rPr>
              <w:rFonts w:ascii="Times New Roman" w:hAnsi="Times New Roman" w:cs="Times New Roman"/>
              <w:color w:val="000000"/>
              <w:lang w:val="en-GB"/>
            </w:rPr>
            <w:t xml:space="preserve"> (1975) </w:t>
          </w:r>
        </w:sdtContent>
      </w:sdt>
      <w:r w:rsidRPr="00733C2C">
        <w:rPr>
          <w:rFonts w:ascii="Times New Roman" w:hAnsi="Times New Roman" w:cs="Times New Roman"/>
          <w:lang w:val="en-GB"/>
        </w:rPr>
        <w:t xml:space="preserve">model at the </w:t>
      </w:r>
      <w:r w:rsidRPr="00733C2C">
        <w:rPr>
          <w:rFonts w:ascii="Times New Roman" w:hAnsi="Times New Roman" w:cs="Times New Roman"/>
          <w:vertAlign w:val="superscript"/>
          <w:lang w:val="en-GB"/>
        </w:rPr>
        <w:t>206</w:t>
      </w:r>
      <w:r w:rsidRPr="00733C2C">
        <w:rPr>
          <w:rFonts w:ascii="Times New Roman" w:hAnsi="Times New Roman" w:cs="Times New Roman"/>
          <w:lang w:val="en-GB"/>
        </w:rPr>
        <w:t>Pb/</w:t>
      </w:r>
      <w:r w:rsidRPr="00733C2C">
        <w:rPr>
          <w:rFonts w:ascii="Times New Roman" w:hAnsi="Times New Roman" w:cs="Times New Roman"/>
          <w:vertAlign w:val="superscript"/>
          <w:lang w:val="en-GB"/>
        </w:rPr>
        <w:t>238</w:t>
      </w:r>
      <w:r w:rsidRPr="00733C2C">
        <w:rPr>
          <w:rFonts w:ascii="Times New Roman" w:hAnsi="Times New Roman" w:cs="Times New Roman"/>
          <w:lang w:val="en-GB"/>
        </w:rPr>
        <w:t xml:space="preserve">U zircon age. Zircon standards </w:t>
      </w:r>
      <w:r w:rsidRPr="00733C2C">
        <w:rPr>
          <w:rFonts w:ascii="Times New Roman" w:hAnsi="Times New Roman" w:cs="Times New Roman"/>
          <w:color w:val="000000"/>
          <w:lang w:val="en-GB"/>
        </w:rPr>
        <w:t>91500 (</w:t>
      </w:r>
      <w:sdt>
        <w:sdtPr>
          <w:rPr>
            <w:rFonts w:ascii="Times New Roman" w:hAnsi="Times New Roman" w:cs="Times New Roman"/>
            <w:color w:val="000000"/>
            <w:lang w:val="en-GB"/>
          </w:rPr>
          <w:tag w:val="MENDELEY_CITATION_v3_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"/>
          <w:id w:val="-164942383"/>
          <w:placeholder>
            <w:docPart w:val="673A72E1ED064EBE8C9623EF94FEEC81"/>
          </w:placeholder>
        </w:sdtPr>
        <w:sdtEndPr/>
        <w:sdtContent>
          <w:r w:rsidR="00A4065E" w:rsidRPr="00A4065E">
            <w:rPr>
              <w:rFonts w:ascii="Times New Roman" w:hAnsi="Times New Roman" w:cs="Times New Roman"/>
              <w:color w:val="000000"/>
              <w:lang w:val="en-GB"/>
            </w:rPr>
            <w:t>Wiedenbeck et al., 1995)</w:t>
          </w:r>
        </w:sdtContent>
      </w:sdt>
      <w:r w:rsidRPr="00733C2C">
        <w:rPr>
          <w:rFonts w:ascii="Times New Roman" w:hAnsi="Times New Roman" w:cs="Times New Roman"/>
          <w:color w:val="000000"/>
          <w:lang w:val="en-GB"/>
        </w:rPr>
        <w:t>, A382 (</w:t>
      </w:r>
      <w:proofErr w:type="spellStart"/>
      <w:sdt>
        <w:sdtPr>
          <w:rPr>
            <w:rFonts w:ascii="Times New Roman" w:hAnsi="Times New Roman" w:cs="Times New Roman"/>
            <w:color w:val="000000"/>
            <w:lang w:val="en-GB"/>
          </w:rPr>
          <w:tag w:val="MENDELEY_CITATION_v3_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"/>
          <w:id w:val="1820304064"/>
          <w:placeholder>
            <w:docPart w:val="673A72E1ED064EBE8C9623EF94FEEC81"/>
          </w:placeholder>
        </w:sdtPr>
        <w:sdtEndPr/>
        <w:sdtContent>
          <w:r w:rsidR="00A4065E" w:rsidRPr="00A4065E">
            <w:rPr>
              <w:rFonts w:ascii="Times New Roman" w:hAnsi="Times New Roman" w:cs="Times New Roman"/>
              <w:color w:val="000000"/>
              <w:lang w:val="en-GB"/>
            </w:rPr>
            <w:t>Huhma</w:t>
          </w:r>
          <w:proofErr w:type="spellEnd"/>
          <w:r w:rsidR="00A4065E" w:rsidRPr="00A4065E">
            <w:rPr>
              <w:rFonts w:ascii="Times New Roman" w:hAnsi="Times New Roman" w:cs="Times New Roman"/>
              <w:color w:val="000000"/>
              <w:lang w:val="en-GB"/>
            </w:rPr>
            <w:t xml:space="preserve"> et al., 2012)</w:t>
          </w:r>
        </w:sdtContent>
      </w:sdt>
      <w:r w:rsidRPr="00733C2C">
        <w:rPr>
          <w:rFonts w:ascii="Times New Roman" w:hAnsi="Times New Roman" w:cs="Times New Roman"/>
          <w:color w:val="000000"/>
          <w:lang w:val="en-GB"/>
        </w:rPr>
        <w:t>, and OG1 (</w:t>
      </w:r>
      <w:sdt>
        <w:sdtPr>
          <w:rPr>
            <w:rFonts w:ascii="Times New Roman" w:hAnsi="Times New Roman" w:cs="Times New Roman"/>
            <w:color w:val="000000"/>
            <w:lang w:val="en-GB"/>
          </w:rPr>
          <w:tag w:val="MENDELEY_CITATION_v3_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"/>
          <w:id w:val="2057038212"/>
          <w:placeholder>
            <w:docPart w:val="673A72E1ED064EBE8C9623EF94FEEC81"/>
          </w:placeholder>
        </w:sdtPr>
        <w:sdtEndPr/>
        <w:sdtContent>
          <w:r w:rsidR="00A4065E" w:rsidRPr="00A4065E">
            <w:rPr>
              <w:rFonts w:ascii="Times New Roman" w:hAnsi="Times New Roman" w:cs="Times New Roman"/>
              <w:color w:val="000000"/>
              <w:lang w:val="en-GB"/>
            </w:rPr>
            <w:t>Stern et al., 2009)</w:t>
          </w:r>
        </w:sdtContent>
      </w:sdt>
      <w:r w:rsidRPr="00733C2C">
        <w:rPr>
          <w:rFonts w:ascii="Times New Roman" w:hAnsi="Times New Roman" w:cs="Times New Roman"/>
          <w:color w:val="000000"/>
          <w:lang w:val="en-GB"/>
        </w:rPr>
        <w:t xml:space="preserve"> were used for U-Pb calibration. Secondary standard CDQGNG (</w:t>
      </w:r>
      <w:sdt>
        <w:sdtPr>
          <w:rPr>
            <w:rFonts w:ascii="Times New Roman" w:hAnsi="Times New Roman" w:cs="Times New Roman"/>
            <w:color w:val="000000"/>
            <w:lang w:val="en-GB"/>
          </w:rPr>
          <w:tag w:val="MENDELEY_CITATION_v3_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"/>
          <w:id w:val="659588048"/>
          <w:placeholder>
            <w:docPart w:val="1FFE91ED379B4363A8A2D77D215C7676"/>
          </w:placeholder>
        </w:sdtPr>
        <w:sdtEndPr/>
        <w:sdtContent>
          <w:r w:rsidR="00A4065E" w:rsidRPr="00A4065E">
            <w:rPr>
              <w:rFonts w:ascii="Times New Roman" w:hAnsi="Times New Roman" w:cs="Times New Roman"/>
              <w:color w:val="000000"/>
              <w:lang w:val="en-GB"/>
            </w:rPr>
            <w:t>Black et al., 2003)</w:t>
          </w:r>
        </w:sdtContent>
      </w:sdt>
      <w:r w:rsidRPr="00733C2C">
        <w:rPr>
          <w:rFonts w:ascii="Times New Roman" w:hAnsi="Times New Roman" w:cs="Times New Roman"/>
          <w:color w:val="000000"/>
          <w:lang w:val="en-GB"/>
        </w:rPr>
        <w:t xml:space="preserve"> was run to ensure accuracy and yielded results </w:t>
      </w:r>
      <w:r w:rsidR="00801979">
        <w:rPr>
          <w:rFonts w:ascii="Times New Roman" w:hAnsi="Times New Roman" w:cs="Times New Roman"/>
          <w:color w:val="000000"/>
          <w:lang w:val="en-GB"/>
        </w:rPr>
        <w:t>that</w:t>
      </w:r>
      <w:r w:rsidR="00801979" w:rsidRPr="00733C2C">
        <w:rPr>
          <w:rFonts w:ascii="Times New Roman" w:hAnsi="Times New Roman" w:cs="Times New Roman"/>
          <w:color w:val="000000"/>
          <w:lang w:val="en-GB"/>
        </w:rPr>
        <w:t xml:space="preserve"> </w:t>
      </w:r>
      <w:r w:rsidRPr="00733C2C">
        <w:rPr>
          <w:rFonts w:ascii="Times New Roman" w:hAnsi="Times New Roman" w:cs="Times New Roman"/>
          <w:color w:val="000000"/>
          <w:lang w:val="en-GB"/>
        </w:rPr>
        <w:t>are consistent with literature data</w:t>
      </w:r>
      <w:r w:rsidR="00983D72">
        <w:rPr>
          <w:rFonts w:ascii="Times New Roman" w:hAnsi="Times New Roman" w:cs="Times New Roman"/>
          <w:color w:val="000000"/>
          <w:lang w:val="en-GB"/>
        </w:rPr>
        <w:t xml:space="preserve"> (Table S3)</w:t>
      </w:r>
      <w:r w:rsidRPr="00733C2C">
        <w:rPr>
          <w:rFonts w:ascii="Times New Roman" w:hAnsi="Times New Roman" w:cs="Times New Roman"/>
          <w:color w:val="000000"/>
          <w:lang w:val="en-GB"/>
        </w:rPr>
        <w:t xml:space="preserve">. </w:t>
      </w:r>
      <w:r w:rsidRPr="00733C2C">
        <w:rPr>
          <w:rFonts w:ascii="Times New Roman" w:hAnsi="Times New Roman" w:cs="Times New Roman"/>
          <w:lang w:val="en-GB"/>
        </w:rPr>
        <w:t xml:space="preserve">Further information on the analytical protocols can be found in </w:t>
      </w:r>
      <w:sdt>
        <w:sdtPr>
          <w:rPr>
            <w:rFonts w:ascii="Times New Roman" w:hAnsi="Times New Roman" w:cs="Times New Roman"/>
            <w:color w:val="000000"/>
            <w:lang w:val="en-GB"/>
          </w:rPr>
          <w:tag w:val="MENDELEY_CITATION_v3_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"/>
          <w:id w:val="1683859446"/>
          <w:placeholder>
            <w:docPart w:val="11027E14247741589F008B5BF5292503"/>
          </w:placeholder>
        </w:sdtPr>
        <w:sdtEndPr/>
        <w:sdtContent>
          <w:r w:rsidR="00A4065E" w:rsidRPr="00A4065E">
            <w:rPr>
              <w:rFonts w:ascii="Times New Roman" w:hAnsi="Times New Roman" w:cs="Times New Roman"/>
              <w:color w:val="000000"/>
              <w:lang w:val="en-GB"/>
            </w:rPr>
            <w:t>Andersen et al. (2009)</w:t>
          </w:r>
        </w:sdtContent>
      </w:sdt>
      <w:r w:rsidRPr="00733C2C">
        <w:rPr>
          <w:rFonts w:ascii="Times New Roman" w:hAnsi="Times New Roman" w:cs="Times New Roman"/>
          <w:color w:val="000000"/>
          <w:lang w:val="en-GB"/>
        </w:rPr>
        <w:t xml:space="preserve"> and </w:t>
      </w:r>
      <w:sdt>
        <w:sdtPr>
          <w:rPr>
            <w:rFonts w:ascii="Times New Roman" w:hAnsi="Times New Roman" w:cs="Times New Roman"/>
            <w:color w:val="000000"/>
            <w:lang w:val="en-GB"/>
          </w:rPr>
          <w:tag w:val="MENDELEY_CITATION_v3_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"/>
          <w:id w:val="1549881410"/>
          <w:placeholder>
            <w:docPart w:val="5DD80731B83B4C4EB118D53F6735329B"/>
          </w:placeholder>
        </w:sdtPr>
        <w:sdtEndPr/>
        <w:sdtContent>
          <w:r w:rsidR="00A4065E" w:rsidRPr="00A4065E">
            <w:rPr>
              <w:rFonts w:ascii="Times New Roman" w:hAnsi="Times New Roman" w:cs="Times New Roman"/>
              <w:color w:val="000000"/>
              <w:lang w:val="en-GB"/>
            </w:rPr>
            <w:t>Vorster (2013)</w:t>
          </w:r>
        </w:sdtContent>
      </w:sdt>
      <w:r w:rsidRPr="00733C2C">
        <w:rPr>
          <w:rFonts w:ascii="Times New Roman" w:hAnsi="Times New Roman" w:cs="Times New Roman"/>
          <w:color w:val="000000"/>
          <w:lang w:val="en-GB"/>
        </w:rPr>
        <w:t xml:space="preserve">. </w:t>
      </w:r>
    </w:p>
    <w:p w14:paraId="2CD5B48A" w14:textId="75EEC719" w:rsidR="00914786" w:rsidRPr="00477110" w:rsidRDefault="00914786" w:rsidP="002F32D0">
      <w:pPr>
        <w:spacing w:after="120" w:line="360" w:lineRule="auto"/>
        <w:jc w:val="both"/>
        <w:rPr>
          <w:rFonts w:ascii="Times New Roman" w:hAnsi="Times New Roman" w:cs="Times New Roman"/>
          <w:color w:val="000000"/>
          <w:lang w:val="en-GB"/>
        </w:rPr>
      </w:pPr>
      <w:r w:rsidRPr="00733C2C">
        <w:rPr>
          <w:rFonts w:ascii="Times New Roman" w:hAnsi="Times New Roman" w:cs="Times New Roman"/>
          <w:color w:val="000000"/>
          <w:lang w:val="en-GB"/>
        </w:rPr>
        <w:t>The U-Pb zircon analyses of the igneous samples were conducted at the High-Resolution Geochronology Laboratory (</w:t>
      </w:r>
      <w:proofErr w:type="spellStart"/>
      <w:r w:rsidRPr="00733C2C">
        <w:rPr>
          <w:rFonts w:ascii="Times New Roman" w:hAnsi="Times New Roman" w:cs="Times New Roman"/>
          <w:color w:val="000000"/>
          <w:lang w:val="en-GB"/>
        </w:rPr>
        <w:t>GeoLab</w:t>
      </w:r>
      <w:proofErr w:type="spellEnd"/>
      <w:r w:rsidRPr="00733C2C">
        <w:rPr>
          <w:rFonts w:ascii="Times New Roman" w:hAnsi="Times New Roman" w:cs="Times New Roman"/>
          <w:color w:val="000000"/>
          <w:lang w:val="en-GB"/>
        </w:rPr>
        <w:t>-SHRIMP) of the University of São Paulo using a Sensitive High-Resolution Ion Microprobe (SHRIMP-</w:t>
      </w:r>
      <w:proofErr w:type="spellStart"/>
      <w:r w:rsidRPr="00733C2C">
        <w:rPr>
          <w:rFonts w:ascii="Times New Roman" w:hAnsi="Times New Roman" w:cs="Times New Roman"/>
          <w:color w:val="000000"/>
          <w:lang w:val="en-GB"/>
        </w:rPr>
        <w:t>IIe</w:t>
      </w:r>
      <w:proofErr w:type="spellEnd"/>
      <w:r w:rsidRPr="00733C2C">
        <w:rPr>
          <w:rFonts w:ascii="Times New Roman" w:hAnsi="Times New Roman" w:cs="Times New Roman"/>
          <w:color w:val="000000"/>
          <w:lang w:val="en-GB"/>
        </w:rPr>
        <w:t xml:space="preserve">), with equipment conditions and analytical routines that were consistent with those described by </w:t>
      </w:r>
      <w:sdt>
        <w:sdtPr>
          <w:rPr>
            <w:rFonts w:ascii="Times New Roman" w:hAnsi="Times New Roman" w:cs="Times New Roman"/>
            <w:color w:val="000000"/>
            <w:lang w:val="en-GB"/>
          </w:rPr>
          <w:tag w:val="MENDELEY_CITATION_v3_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"/>
          <w:id w:val="1526363349"/>
          <w:placeholder>
            <w:docPart w:val="C5466ADADC874804998148C8494919D7"/>
          </w:placeholder>
        </w:sdtPr>
        <w:sdtEndPr/>
        <w:sdtContent>
          <w:r w:rsidR="00A4065E" w:rsidRPr="00A4065E">
            <w:rPr>
              <w:rFonts w:ascii="Times New Roman" w:hAnsi="Times New Roman" w:cs="Times New Roman"/>
              <w:color w:val="000000"/>
              <w:lang w:val="en-GB"/>
            </w:rPr>
            <w:t>Williams (1998)</w:t>
          </w:r>
        </w:sdtContent>
      </w:sdt>
      <w:r w:rsidRPr="00733C2C">
        <w:rPr>
          <w:rFonts w:ascii="Times New Roman" w:hAnsi="Times New Roman" w:cs="Times New Roman"/>
          <w:color w:val="000000"/>
          <w:lang w:val="en-GB"/>
        </w:rPr>
        <w:t xml:space="preserve">. Data acquisition was carried out using a 24 µm spot size and six mass range scans for each zircon grain that was </w:t>
      </w:r>
      <w:proofErr w:type="spellStart"/>
      <w:r w:rsidRPr="00733C2C">
        <w:rPr>
          <w:rFonts w:ascii="Times New Roman" w:hAnsi="Times New Roman" w:cs="Times New Roman"/>
          <w:color w:val="000000"/>
          <w:lang w:val="en-GB"/>
        </w:rPr>
        <w:t>analy</w:t>
      </w:r>
      <w:r w:rsidR="00CF77E4">
        <w:rPr>
          <w:rFonts w:ascii="Times New Roman" w:hAnsi="Times New Roman" w:cs="Times New Roman"/>
          <w:color w:val="000000"/>
          <w:lang w:val="en-GB"/>
        </w:rPr>
        <w:t>z</w:t>
      </w:r>
      <w:r w:rsidRPr="00733C2C">
        <w:rPr>
          <w:rFonts w:ascii="Times New Roman" w:hAnsi="Times New Roman" w:cs="Times New Roman"/>
          <w:color w:val="000000"/>
          <w:lang w:val="en-GB"/>
        </w:rPr>
        <w:t>ed</w:t>
      </w:r>
      <w:proofErr w:type="spellEnd"/>
      <w:r w:rsidRPr="00733C2C">
        <w:rPr>
          <w:rFonts w:ascii="Times New Roman" w:hAnsi="Times New Roman" w:cs="Times New Roman"/>
          <w:color w:val="000000"/>
          <w:lang w:val="en-GB"/>
        </w:rPr>
        <w:t>. A TEMORA-2 zircon standard (</w:t>
      </w:r>
      <w:sdt>
        <w:sdtPr>
          <w:rPr>
            <w:rFonts w:ascii="Times New Roman" w:hAnsi="Times New Roman" w:cs="Times New Roman"/>
            <w:color w:val="000000"/>
            <w:lang w:val="en-GB"/>
          </w:rPr>
          <w:tag w:val="MENDELEY_CITATION_v3_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"/>
          <w:id w:val="-1550066191"/>
          <w:placeholder>
            <w:docPart w:val="C5466ADADC874804998148C8494919D7"/>
          </w:placeholder>
        </w:sdtPr>
        <w:sdtEndPr/>
        <w:sdtContent>
          <w:r w:rsidR="00A4065E" w:rsidRPr="00A4065E">
            <w:rPr>
              <w:rFonts w:ascii="Times New Roman" w:hAnsi="Times New Roman" w:cs="Times New Roman"/>
              <w:color w:val="000000"/>
              <w:lang w:val="en-GB"/>
            </w:rPr>
            <w:t>Black et al., 2004)</w:t>
          </w:r>
        </w:sdtContent>
      </w:sdt>
      <w:r w:rsidRPr="00733C2C">
        <w:rPr>
          <w:rFonts w:ascii="Times New Roman" w:hAnsi="Times New Roman" w:cs="Times New Roman"/>
          <w:color w:val="000000"/>
          <w:lang w:val="en-GB"/>
        </w:rPr>
        <w:t xml:space="preserve"> was run for every four unknown zircon analyses. During the period of analyses, TEMORA-2 provided results </w:t>
      </w:r>
      <w:r w:rsidR="008D1A3E">
        <w:rPr>
          <w:rFonts w:ascii="Times New Roman" w:hAnsi="Times New Roman" w:cs="Times New Roman"/>
          <w:color w:val="000000"/>
          <w:lang w:val="en-GB"/>
        </w:rPr>
        <w:t>that</w:t>
      </w:r>
      <w:r w:rsidR="008D1A3E" w:rsidRPr="00733C2C">
        <w:rPr>
          <w:rFonts w:ascii="Times New Roman" w:hAnsi="Times New Roman" w:cs="Times New Roman"/>
          <w:color w:val="000000"/>
          <w:lang w:val="en-GB"/>
        </w:rPr>
        <w:t xml:space="preserve"> </w:t>
      </w:r>
      <w:r w:rsidRPr="00733C2C">
        <w:rPr>
          <w:rFonts w:ascii="Times New Roman" w:hAnsi="Times New Roman" w:cs="Times New Roman"/>
          <w:color w:val="000000"/>
          <w:lang w:val="en-GB"/>
        </w:rPr>
        <w:t>are in good agreement with the accepted value</w:t>
      </w:r>
      <w:r w:rsidR="00983D72">
        <w:rPr>
          <w:rFonts w:ascii="Times New Roman" w:hAnsi="Times New Roman" w:cs="Times New Roman"/>
          <w:color w:val="000000"/>
          <w:lang w:val="en-GB"/>
        </w:rPr>
        <w:t xml:space="preserve"> (Table S5)</w:t>
      </w:r>
      <w:r w:rsidRPr="00733C2C">
        <w:rPr>
          <w:rFonts w:ascii="Times New Roman" w:hAnsi="Times New Roman" w:cs="Times New Roman"/>
          <w:color w:val="000000"/>
          <w:lang w:val="en-GB"/>
        </w:rPr>
        <w:t xml:space="preserve">. </w:t>
      </w:r>
      <w:r w:rsidRPr="00733C2C">
        <w:rPr>
          <w:rFonts w:ascii="Times New Roman" w:hAnsi="Times New Roman" w:cs="Times New Roman"/>
          <w:lang w:val="en-GB"/>
        </w:rPr>
        <w:t xml:space="preserve">Raw data reduction was performed using </w:t>
      </w:r>
      <w:r w:rsidRPr="00733C2C">
        <w:rPr>
          <w:rFonts w:ascii="Times New Roman" w:hAnsi="Times New Roman" w:cs="Times New Roman"/>
          <w:color w:val="000000"/>
          <w:lang w:val="en-GB"/>
        </w:rPr>
        <w:t xml:space="preserve">SQUID-2.5 </w:t>
      </w:r>
      <w:sdt>
        <w:sdtPr>
          <w:rPr>
            <w:rFonts w:ascii="Times New Roman" w:hAnsi="Times New Roman" w:cs="Times New Roman"/>
            <w:color w:val="000000"/>
            <w:lang w:val="en-GB"/>
          </w:rPr>
          <w:tag w:val="MENDELEY_CITATION_v3_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"/>
          <w:id w:val="-9760590"/>
          <w:placeholder>
            <w:docPart w:val="C5466ADADC874804998148C8494919D7"/>
          </w:placeholder>
        </w:sdtPr>
        <w:sdtEndPr/>
        <w:sdtContent>
          <w:r w:rsidR="00A4065E" w:rsidRPr="00A4065E">
            <w:rPr>
              <w:rFonts w:ascii="Times New Roman" w:hAnsi="Times New Roman" w:cs="Times New Roman"/>
              <w:color w:val="000000"/>
              <w:lang w:val="en-GB"/>
            </w:rPr>
            <w:t>(Ludwig, 2009)</w:t>
          </w:r>
        </w:sdtContent>
      </w:sdt>
      <w:r w:rsidRPr="00733C2C">
        <w:rPr>
          <w:rFonts w:ascii="Times New Roman" w:hAnsi="Times New Roman" w:cs="Times New Roman"/>
          <w:color w:val="000000"/>
          <w:lang w:val="en-GB"/>
        </w:rPr>
        <w:t>. Detailed information on the analytical procedures of SHRIMP-</w:t>
      </w:r>
      <w:proofErr w:type="spellStart"/>
      <w:r w:rsidRPr="00733C2C">
        <w:rPr>
          <w:rFonts w:ascii="Times New Roman" w:hAnsi="Times New Roman" w:cs="Times New Roman"/>
          <w:color w:val="000000"/>
          <w:lang w:val="en-GB"/>
        </w:rPr>
        <w:t>IIe</w:t>
      </w:r>
      <w:proofErr w:type="spellEnd"/>
      <w:r w:rsidRPr="00733C2C">
        <w:rPr>
          <w:rFonts w:ascii="Times New Roman" w:hAnsi="Times New Roman" w:cs="Times New Roman"/>
          <w:color w:val="000000"/>
          <w:lang w:val="en-GB"/>
        </w:rPr>
        <w:t xml:space="preserve"> at </w:t>
      </w:r>
      <w:proofErr w:type="spellStart"/>
      <w:r w:rsidRPr="00733C2C">
        <w:rPr>
          <w:rFonts w:ascii="Times New Roman" w:hAnsi="Times New Roman" w:cs="Times New Roman"/>
          <w:color w:val="000000"/>
          <w:lang w:val="en-GB"/>
        </w:rPr>
        <w:t>GeoLab</w:t>
      </w:r>
      <w:proofErr w:type="spellEnd"/>
      <w:r w:rsidRPr="00733C2C">
        <w:rPr>
          <w:rFonts w:ascii="Times New Roman" w:hAnsi="Times New Roman" w:cs="Times New Roman"/>
          <w:color w:val="000000"/>
          <w:lang w:val="en-GB"/>
        </w:rPr>
        <w:t xml:space="preserve">-SHRIMP is provided in </w:t>
      </w:r>
      <w:sdt>
        <w:sdtPr>
          <w:rPr>
            <w:rFonts w:ascii="Times New Roman" w:hAnsi="Times New Roman" w:cs="Times New Roman"/>
            <w:color w:val="000000"/>
            <w:lang w:val="en-GB"/>
          </w:rPr>
          <w:tag w:val="MENDELEY_CITATION_v3_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"/>
          <w:id w:val="1991668942"/>
          <w:placeholder>
            <w:docPart w:val="C5466ADADC874804998148C8494919D7"/>
          </w:placeholder>
        </w:sdtPr>
        <w:sdtEndPr/>
        <w:sdtContent>
          <w:r w:rsidR="00A4065E" w:rsidRPr="00A4065E">
            <w:rPr>
              <w:rFonts w:ascii="Times New Roman" w:hAnsi="Times New Roman" w:cs="Times New Roman"/>
              <w:color w:val="000000"/>
              <w:lang w:val="en-GB"/>
            </w:rPr>
            <w:t>Sato et al. (2014)</w:t>
          </w:r>
        </w:sdtContent>
      </w:sdt>
      <w:r w:rsidRPr="00733C2C">
        <w:rPr>
          <w:rFonts w:ascii="Times New Roman" w:hAnsi="Times New Roman" w:cs="Times New Roman"/>
          <w:color w:val="000000"/>
          <w:lang w:val="en-GB"/>
        </w:rPr>
        <w:t>.</w:t>
      </w:r>
    </w:p>
    <w:p w14:paraId="37CC77CF" w14:textId="77777777" w:rsidR="00F76C3A" w:rsidRDefault="00F76C3A" w:rsidP="002F32D0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14:paraId="362CA039" w14:textId="2A4BDF73" w:rsidR="00914786" w:rsidRDefault="002A1AC5" w:rsidP="002F32D0">
      <w:pPr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A2) </w:t>
      </w:r>
      <w:r w:rsidR="00914786">
        <w:rPr>
          <w:rFonts w:ascii="Times New Roman" w:hAnsi="Times New Roman" w:cs="Times New Roman"/>
          <w:b/>
          <w:sz w:val="24"/>
          <w:szCs w:val="24"/>
          <w:lang w:val="en-GB"/>
        </w:rPr>
        <w:t>Lu-Hf</w:t>
      </w:r>
      <w:r w:rsidR="00914786" w:rsidRPr="00914786">
        <w:rPr>
          <w:rFonts w:ascii="Times New Roman" w:hAnsi="Times New Roman" w:cs="Times New Roman"/>
          <w:b/>
          <w:sz w:val="24"/>
          <w:szCs w:val="24"/>
          <w:lang w:val="en-GB"/>
        </w:rPr>
        <w:t xml:space="preserve"> analytical procedure</w:t>
      </w:r>
    </w:p>
    <w:p w14:paraId="4A66EE13" w14:textId="2B4C8811" w:rsidR="00914786" w:rsidRDefault="00914786" w:rsidP="002F32D0">
      <w:pPr>
        <w:spacing w:after="120" w:line="360" w:lineRule="auto"/>
        <w:jc w:val="both"/>
        <w:rPr>
          <w:rFonts w:ascii="Times New Roman" w:hAnsi="Times New Roman" w:cs="Times New Roman"/>
          <w:color w:val="000000"/>
          <w:lang w:val="en-GB"/>
        </w:rPr>
      </w:pPr>
      <w:r w:rsidRPr="00733C2C">
        <w:rPr>
          <w:rFonts w:ascii="Times New Roman" w:hAnsi="Times New Roman" w:cs="Times New Roman"/>
          <w:lang w:val="en-GB"/>
        </w:rPr>
        <w:t xml:space="preserve">Lu-Hf analyses were conducted at the Spectrum Analytical Facility at University of Johannesburg, using the 193 nm </w:t>
      </w:r>
      <w:proofErr w:type="spellStart"/>
      <w:r w:rsidRPr="00733C2C">
        <w:rPr>
          <w:rFonts w:ascii="Times New Roman" w:hAnsi="Times New Roman" w:cs="Times New Roman"/>
          <w:lang w:val="en-GB"/>
        </w:rPr>
        <w:t>ArF</w:t>
      </w:r>
      <w:proofErr w:type="spellEnd"/>
      <w:r w:rsidRPr="00733C2C">
        <w:rPr>
          <w:rFonts w:ascii="Times New Roman" w:hAnsi="Times New Roman" w:cs="Times New Roman"/>
          <w:lang w:val="en-GB"/>
        </w:rPr>
        <w:t xml:space="preserve"> </w:t>
      </w:r>
      <w:proofErr w:type="spellStart"/>
      <w:r w:rsidRPr="00733C2C">
        <w:rPr>
          <w:rFonts w:ascii="Times New Roman" w:hAnsi="Times New Roman" w:cs="Times New Roman"/>
          <w:lang w:val="en-GB"/>
        </w:rPr>
        <w:t>RESOlution</w:t>
      </w:r>
      <w:proofErr w:type="spellEnd"/>
      <w:r w:rsidRPr="00733C2C">
        <w:rPr>
          <w:rFonts w:ascii="Times New Roman" w:hAnsi="Times New Roman" w:cs="Times New Roman"/>
          <w:lang w:val="en-GB"/>
        </w:rPr>
        <w:t xml:space="preserve"> SE Excimer laser ablation system coupled to the Nu Plasma II multi-collector ICPMS that was used for U-Pb analyses. The laser spots for Lu-Hf analyses were placed at the same position as a previous U-Pb spot or, when not possible, in the same zircon domain identified by CL imaging. </w:t>
      </w:r>
      <w:r w:rsidRPr="00733C2C">
        <w:rPr>
          <w:rFonts w:ascii="Times New Roman" w:hAnsi="Times New Roman" w:cs="Times New Roman"/>
          <w:color w:val="000000"/>
          <w:lang w:val="en-GB"/>
        </w:rPr>
        <w:t xml:space="preserve">Ablations were done using a 50 to 80 </w:t>
      </w:r>
      <w:proofErr w:type="spellStart"/>
      <w:r w:rsidRPr="00733C2C">
        <w:rPr>
          <w:rFonts w:ascii="Times New Roman" w:hAnsi="Times New Roman" w:cs="Times New Roman"/>
          <w:color w:val="000000"/>
          <w:lang w:val="en-GB"/>
        </w:rPr>
        <w:t>μm</w:t>
      </w:r>
      <w:proofErr w:type="spellEnd"/>
      <w:r w:rsidRPr="00733C2C">
        <w:rPr>
          <w:rFonts w:ascii="Times New Roman" w:hAnsi="Times New Roman" w:cs="Times New Roman"/>
          <w:color w:val="000000"/>
          <w:lang w:val="en-GB"/>
        </w:rPr>
        <w:t xml:space="preserve"> spot size, depending on zircon grain size, at an </w:t>
      </w:r>
      <w:r w:rsidRPr="00733C2C">
        <w:rPr>
          <w:rFonts w:ascii="Times New Roman" w:hAnsi="Times New Roman" w:cs="Times New Roman"/>
          <w:color w:val="000000"/>
          <w:lang w:val="en-GB"/>
        </w:rPr>
        <w:lastRenderedPageBreak/>
        <w:t xml:space="preserve">ablation rate of 10 Hz and a nominal energy output of 6 </w:t>
      </w:r>
      <w:proofErr w:type="spellStart"/>
      <w:r w:rsidRPr="00733C2C">
        <w:rPr>
          <w:rFonts w:ascii="Times New Roman" w:hAnsi="Times New Roman" w:cs="Times New Roman"/>
          <w:color w:val="000000"/>
          <w:lang w:val="en-GB"/>
        </w:rPr>
        <w:t>mJ</w:t>
      </w:r>
      <w:proofErr w:type="spellEnd"/>
      <w:r w:rsidRPr="00733C2C">
        <w:rPr>
          <w:rFonts w:ascii="Times New Roman" w:hAnsi="Times New Roman" w:cs="Times New Roman"/>
          <w:color w:val="000000"/>
          <w:lang w:val="en-GB"/>
        </w:rPr>
        <w:t xml:space="preserve"> and 50% attenuation, corresponding to a fluency of 3.5 </w:t>
      </w:r>
      <w:r w:rsidRPr="00733C2C">
        <w:rPr>
          <w:rFonts w:ascii="Times New Roman" w:hAnsi="Times New Roman" w:cs="Times New Roman"/>
          <w:lang w:val="en-GB"/>
        </w:rPr>
        <w:t>J/cm</w:t>
      </w:r>
      <w:r w:rsidRPr="00733C2C">
        <w:rPr>
          <w:rFonts w:ascii="Times New Roman" w:hAnsi="Times New Roman" w:cs="Times New Roman"/>
          <w:vertAlign w:val="superscript"/>
          <w:lang w:val="en-GB"/>
        </w:rPr>
        <w:t>2</w:t>
      </w:r>
      <w:r w:rsidRPr="00733C2C">
        <w:rPr>
          <w:rFonts w:ascii="Times New Roman" w:hAnsi="Times New Roman" w:cs="Times New Roman"/>
          <w:lang w:val="en-GB"/>
        </w:rPr>
        <w:t>. Prior to ablation the area was cleaned with two laser shots, and after 10 s decay time, the background was measured for 15 s. The signal was collected for 75 s during ablation. Repeated analyses of zircon standards</w:t>
      </w:r>
      <w:r w:rsidRPr="00733C2C">
        <w:rPr>
          <w:rFonts w:ascii="Times New Roman" w:hAnsi="Times New Roman" w:cs="Times New Roman"/>
          <w:color w:val="000000"/>
          <w:lang w:val="en-GB"/>
        </w:rPr>
        <w:t xml:space="preserve"> </w:t>
      </w:r>
      <w:r w:rsidRPr="00733C2C">
        <w:rPr>
          <w:rFonts w:ascii="Times New Roman" w:hAnsi="Times New Roman" w:cs="Times New Roman"/>
          <w:lang w:val="en-GB"/>
        </w:rPr>
        <w:t xml:space="preserve">TEMORA-2, </w:t>
      </w:r>
      <w:r w:rsidRPr="00733C2C">
        <w:rPr>
          <w:rFonts w:ascii="Times New Roman" w:hAnsi="Times New Roman" w:cs="Times New Roman"/>
          <w:color w:val="000000"/>
          <w:lang w:val="en-GB"/>
        </w:rPr>
        <w:t>Mud Tank</w:t>
      </w:r>
      <w:r w:rsidRPr="00733C2C">
        <w:rPr>
          <w:rFonts w:ascii="Times New Roman" w:hAnsi="Times New Roman" w:cs="Times New Roman"/>
          <w:lang w:val="en-GB"/>
        </w:rPr>
        <w:t xml:space="preserve">, and </w:t>
      </w:r>
      <w:r w:rsidRPr="00733C2C">
        <w:rPr>
          <w:rFonts w:ascii="Times New Roman" w:hAnsi="Times New Roman" w:cs="Times New Roman"/>
          <w:color w:val="000000"/>
          <w:lang w:val="en-GB"/>
        </w:rPr>
        <w:t>LV</w:t>
      </w:r>
      <w:r w:rsidRPr="00733C2C">
        <w:rPr>
          <w:rFonts w:ascii="Times New Roman" w:hAnsi="Times New Roman" w:cs="Times New Roman"/>
          <w:lang w:val="en-GB"/>
        </w:rPr>
        <w:t>-11</w:t>
      </w:r>
      <w:r w:rsidRPr="00733C2C">
        <w:rPr>
          <w:rFonts w:ascii="Times New Roman" w:hAnsi="Times New Roman" w:cs="Times New Roman"/>
          <w:color w:val="000000"/>
          <w:lang w:val="en-GB"/>
        </w:rPr>
        <w:t xml:space="preserve"> </w:t>
      </w:r>
      <w:sdt>
        <w:sdtPr>
          <w:rPr>
            <w:rFonts w:ascii="Times New Roman" w:hAnsi="Times New Roman" w:cs="Times New Roman"/>
            <w:color w:val="000000"/>
            <w:lang w:val="en-GB"/>
          </w:rPr>
          <w:tag w:val="MENDELEY_CITATION_v3_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"/>
          <w:id w:val="632447260"/>
          <w:placeholder>
            <w:docPart w:val="23BDC83B508E4A8FBA96A3E4D4540E78"/>
          </w:placeholder>
        </w:sdtPr>
        <w:sdtEndPr/>
        <w:sdtContent>
          <w:r w:rsidR="00A4065E" w:rsidRPr="00A4065E">
            <w:rPr>
              <w:rFonts w:ascii="Times New Roman" w:hAnsi="Times New Roman" w:cs="Times New Roman"/>
              <w:color w:val="000000"/>
              <w:lang w:val="en-GB"/>
            </w:rPr>
            <w:t xml:space="preserve">(Heinonen et al., 2010; </w:t>
          </w:r>
          <w:proofErr w:type="spellStart"/>
          <w:r w:rsidR="00A4065E" w:rsidRPr="00A4065E">
            <w:rPr>
              <w:rFonts w:ascii="Times New Roman" w:hAnsi="Times New Roman" w:cs="Times New Roman"/>
              <w:color w:val="000000"/>
              <w:lang w:val="en-GB"/>
            </w:rPr>
            <w:t>Woodhead</w:t>
          </w:r>
          <w:proofErr w:type="spellEnd"/>
          <w:r w:rsidR="00A4065E" w:rsidRPr="00A4065E">
            <w:rPr>
              <w:rFonts w:ascii="Times New Roman" w:hAnsi="Times New Roman" w:cs="Times New Roman"/>
              <w:color w:val="000000"/>
              <w:lang w:val="en-GB"/>
            </w:rPr>
            <w:t xml:space="preserve"> and </w:t>
          </w:r>
          <w:proofErr w:type="spellStart"/>
          <w:r w:rsidR="00A4065E" w:rsidRPr="00A4065E">
            <w:rPr>
              <w:rFonts w:ascii="Times New Roman" w:hAnsi="Times New Roman" w:cs="Times New Roman"/>
              <w:color w:val="000000"/>
              <w:lang w:val="en-GB"/>
            </w:rPr>
            <w:t>Hergt</w:t>
          </w:r>
          <w:proofErr w:type="spellEnd"/>
          <w:r w:rsidR="00A4065E" w:rsidRPr="00A4065E">
            <w:rPr>
              <w:rFonts w:ascii="Times New Roman" w:hAnsi="Times New Roman" w:cs="Times New Roman"/>
              <w:color w:val="000000"/>
              <w:lang w:val="en-GB"/>
            </w:rPr>
            <w:t>, 2005)</w:t>
          </w:r>
        </w:sdtContent>
      </w:sdt>
      <w:r w:rsidRPr="00733C2C">
        <w:rPr>
          <w:rFonts w:ascii="Times New Roman" w:hAnsi="Times New Roman" w:cs="Times New Roman"/>
          <w:color w:val="000000"/>
          <w:lang w:val="en-GB"/>
        </w:rPr>
        <w:t xml:space="preserve"> </w:t>
      </w:r>
      <w:r w:rsidRPr="00733C2C">
        <w:rPr>
          <w:rFonts w:ascii="Times New Roman" w:hAnsi="Times New Roman" w:cs="Times New Roman"/>
          <w:lang w:val="en-GB"/>
        </w:rPr>
        <w:t xml:space="preserve">were performed to monitor data quality and produced results that closely match the accepted values. The data correction and reduction routines were performed as described in </w:t>
      </w:r>
      <w:sdt>
        <w:sdtPr>
          <w:rPr>
            <w:rFonts w:ascii="Times New Roman" w:hAnsi="Times New Roman" w:cs="Times New Roman"/>
            <w:color w:val="000000"/>
            <w:lang w:val="en-GB"/>
          </w:rPr>
          <w:tag w:val="MENDELEY_CITATION_v3_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"/>
          <w:id w:val="-1106727086"/>
          <w:placeholder>
            <w:docPart w:val="4002F12D1C6E42B7BC87DC12FF373AFE"/>
          </w:placeholder>
        </w:sdtPr>
        <w:sdtEndPr/>
        <w:sdtContent>
          <w:r w:rsidR="00A4065E" w:rsidRPr="00A4065E">
            <w:rPr>
              <w:rFonts w:ascii="Times New Roman" w:hAnsi="Times New Roman" w:cs="Times New Roman"/>
              <w:color w:val="000000"/>
              <w:lang w:val="en-GB"/>
            </w:rPr>
            <w:t>Elburg et al. (2013) and Jacobs et al. (2017)</w:t>
          </w:r>
        </w:sdtContent>
      </w:sdt>
      <w:r w:rsidRPr="00733C2C">
        <w:rPr>
          <w:rFonts w:ascii="Times New Roman" w:hAnsi="Times New Roman" w:cs="Times New Roman"/>
          <w:color w:val="000000"/>
          <w:lang w:val="en-GB"/>
        </w:rPr>
        <w:t>.</w:t>
      </w:r>
      <w:r>
        <w:rPr>
          <w:rFonts w:ascii="Times New Roman" w:hAnsi="Times New Roman" w:cs="Times New Roman"/>
          <w:color w:val="000000"/>
          <w:lang w:val="en-GB"/>
        </w:rPr>
        <w:t xml:space="preserve"> </w:t>
      </w:r>
      <w:r w:rsidRPr="00733C2C">
        <w:rPr>
          <w:rFonts w:ascii="Times New Roman" w:hAnsi="Times New Roman" w:cs="Times New Roman"/>
          <w:color w:val="000000"/>
          <w:lang w:val="en-GB"/>
        </w:rPr>
        <w:t xml:space="preserve"> Lu-Hf zircon data from our samples and secondary standards run during the period of analyses</w:t>
      </w:r>
      <w:r>
        <w:rPr>
          <w:rFonts w:ascii="Times New Roman" w:hAnsi="Times New Roman" w:cs="Times New Roman"/>
          <w:color w:val="000000"/>
          <w:lang w:val="en-GB"/>
        </w:rPr>
        <w:t xml:space="preserve"> are provided </w:t>
      </w:r>
      <w:r w:rsidRPr="00B26E07">
        <w:rPr>
          <w:rFonts w:ascii="Times New Roman" w:hAnsi="Times New Roman" w:cs="Times New Roman"/>
          <w:color w:val="000000"/>
          <w:lang w:val="en-GB"/>
        </w:rPr>
        <w:t>in supplementary Tables S6 and S7</w:t>
      </w:r>
      <w:r w:rsidR="006422CD" w:rsidRPr="00B26E07">
        <w:rPr>
          <w:rFonts w:ascii="Times New Roman" w:hAnsi="Times New Roman" w:cs="Times New Roman"/>
          <w:color w:val="000000"/>
          <w:lang w:val="en-GB"/>
        </w:rPr>
        <w:t>.</w:t>
      </w:r>
    </w:p>
    <w:p w14:paraId="5FE7E947" w14:textId="77777777" w:rsidR="002A1AC5" w:rsidRDefault="002A1AC5" w:rsidP="00396916">
      <w:pPr>
        <w:spacing w:after="12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6BD021F3" w14:textId="6CCF6301" w:rsidR="00A4065E" w:rsidRPr="003C38D8" w:rsidRDefault="003C38D8" w:rsidP="00FA74D1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</w:pPr>
      <w:r w:rsidRPr="003C38D8">
        <w:rPr>
          <w:rFonts w:ascii="Times New Roman" w:eastAsia="Times New Roman" w:hAnsi="Times New Roman" w:cs="Times New Roman"/>
          <w:b/>
          <w:bCs/>
          <w:sz w:val="24"/>
          <w:szCs w:val="24"/>
          <w:lang w:val="en-GB"/>
        </w:rPr>
        <w:t>References</w:t>
      </w:r>
    </w:p>
    <w:sdt>
      <w:sdtPr>
        <w:rPr>
          <w:rFonts w:ascii="Times New Roman" w:eastAsia="Times New Roman" w:hAnsi="Times New Roman" w:cs="Times New Roman"/>
          <w:lang w:val="en-GB"/>
        </w:rPr>
        <w:tag w:val="MENDELEY_BIBLIOGRAPHY"/>
        <w:id w:val="73399269"/>
        <w:placeholder>
          <w:docPart w:val="DefaultPlaceholder_-1854013440"/>
        </w:placeholder>
      </w:sdtPr>
      <w:sdtEndPr/>
      <w:sdtContent>
        <w:p w14:paraId="27A46D3E" w14:textId="77777777" w:rsidR="003C38D8" w:rsidRPr="003C38D8" w:rsidRDefault="003C38D8">
          <w:pPr>
            <w:autoSpaceDE w:val="0"/>
            <w:autoSpaceDN w:val="0"/>
            <w:ind w:hanging="480"/>
            <w:divId w:val="1550074936"/>
            <w:rPr>
              <w:rFonts w:eastAsia="Times New Roman"/>
              <w:sz w:val="24"/>
              <w:szCs w:val="24"/>
              <w:lang w:val="en-GB"/>
            </w:rPr>
          </w:pPr>
          <w:r w:rsidRPr="003C38D8">
            <w:rPr>
              <w:rFonts w:eastAsia="Times New Roman"/>
              <w:lang w:val="en-GB"/>
            </w:rPr>
            <w:t xml:space="preserve">Andersen, T., Andersson, U., Graham, S., Åberg, G., Simonsen, S., 2009. Granitic magmatism by melting of juvenile continental crust: new constraints on the source of </w:t>
          </w:r>
          <w:proofErr w:type="spellStart"/>
          <w:r w:rsidRPr="003C38D8">
            <w:rPr>
              <w:rFonts w:eastAsia="Times New Roman"/>
              <w:lang w:val="en-GB"/>
            </w:rPr>
            <w:t>Palaeoproterozoic</w:t>
          </w:r>
          <w:proofErr w:type="spellEnd"/>
          <w:r w:rsidRPr="003C38D8">
            <w:rPr>
              <w:rFonts w:eastAsia="Times New Roman"/>
              <w:lang w:val="en-GB"/>
            </w:rPr>
            <w:t xml:space="preserve"> </w:t>
          </w:r>
          <w:proofErr w:type="spellStart"/>
          <w:r w:rsidRPr="003C38D8">
            <w:rPr>
              <w:rFonts w:eastAsia="Times New Roman"/>
              <w:lang w:val="en-GB"/>
            </w:rPr>
            <w:t>granitoids</w:t>
          </w:r>
          <w:proofErr w:type="spellEnd"/>
          <w:r w:rsidRPr="003C38D8">
            <w:rPr>
              <w:rFonts w:eastAsia="Times New Roman"/>
              <w:lang w:val="en-GB"/>
            </w:rPr>
            <w:t xml:space="preserve"> in Fennoscandia from Hf isotopes in zircon. J Geol Soc London 166, 233–247. https://doi.org/10.1144/0016-76492007-166</w:t>
          </w:r>
        </w:p>
        <w:p w14:paraId="69FFAC94" w14:textId="77777777" w:rsidR="003C38D8" w:rsidRPr="003C38D8" w:rsidRDefault="003C38D8">
          <w:pPr>
            <w:autoSpaceDE w:val="0"/>
            <w:autoSpaceDN w:val="0"/>
            <w:ind w:hanging="480"/>
            <w:divId w:val="393239357"/>
            <w:rPr>
              <w:rFonts w:eastAsia="Times New Roman"/>
              <w:lang w:val="en-GB"/>
            </w:rPr>
          </w:pPr>
          <w:r w:rsidRPr="003C38D8">
            <w:rPr>
              <w:rFonts w:eastAsia="Times New Roman"/>
              <w:lang w:val="en-GB"/>
            </w:rPr>
            <w:t xml:space="preserve">Black, L., Kamo, S., Allen, C., Davis, D., </w:t>
          </w:r>
          <w:proofErr w:type="spellStart"/>
          <w:r w:rsidRPr="003C38D8">
            <w:rPr>
              <w:rFonts w:eastAsia="Times New Roman"/>
              <w:lang w:val="en-GB"/>
            </w:rPr>
            <w:t>Aleinikoff</w:t>
          </w:r>
          <w:proofErr w:type="spellEnd"/>
          <w:r w:rsidRPr="003C38D8">
            <w:rPr>
              <w:rFonts w:eastAsia="Times New Roman"/>
              <w:lang w:val="en-GB"/>
            </w:rPr>
            <w:t xml:space="preserve">, J., Valley, J., </w:t>
          </w:r>
          <w:proofErr w:type="spellStart"/>
          <w:r w:rsidRPr="003C38D8">
            <w:rPr>
              <w:rFonts w:eastAsia="Times New Roman"/>
              <w:lang w:val="en-GB"/>
            </w:rPr>
            <w:t>Mundil</w:t>
          </w:r>
          <w:proofErr w:type="spellEnd"/>
          <w:r w:rsidRPr="003C38D8">
            <w:rPr>
              <w:rFonts w:eastAsia="Times New Roman"/>
              <w:lang w:val="en-GB"/>
            </w:rPr>
            <w:t xml:space="preserve">, R., Campbell, I., Korsch, R., Williams, I., </w:t>
          </w:r>
          <w:proofErr w:type="spellStart"/>
          <w:r w:rsidRPr="003C38D8">
            <w:rPr>
              <w:rFonts w:eastAsia="Times New Roman"/>
              <w:lang w:val="en-GB"/>
            </w:rPr>
            <w:t>Foudoulis</w:t>
          </w:r>
          <w:proofErr w:type="spellEnd"/>
          <w:r w:rsidRPr="003C38D8">
            <w:rPr>
              <w:rFonts w:eastAsia="Times New Roman"/>
              <w:lang w:val="en-GB"/>
            </w:rPr>
            <w:t>, C., 2004. Improved 206Pb/238U microprobe geochronology by the monitoring of a trace-element-related matrix effect; SHRIMP, ID–TIMS, ELA–ICP–MS and oxygen isotope documentation for a series of zircon standards. Chem Geol 205, 115–140. https://doi.org/10.1016/j.chemgeo.2004.01.003</w:t>
          </w:r>
        </w:p>
        <w:p w14:paraId="108C876E" w14:textId="77777777" w:rsidR="003C38D8" w:rsidRPr="003C38D8" w:rsidRDefault="003C38D8">
          <w:pPr>
            <w:autoSpaceDE w:val="0"/>
            <w:autoSpaceDN w:val="0"/>
            <w:ind w:hanging="480"/>
            <w:divId w:val="2004551209"/>
            <w:rPr>
              <w:rFonts w:eastAsia="Times New Roman"/>
              <w:lang w:val="en-GB"/>
            </w:rPr>
          </w:pPr>
          <w:r w:rsidRPr="003C38D8">
            <w:rPr>
              <w:rFonts w:eastAsia="Times New Roman"/>
              <w:lang w:val="en-GB"/>
            </w:rPr>
            <w:t xml:space="preserve">Black, L., Kamo, S., Williams, I., </w:t>
          </w:r>
          <w:proofErr w:type="spellStart"/>
          <w:r w:rsidRPr="003C38D8">
            <w:rPr>
              <w:rFonts w:eastAsia="Times New Roman"/>
              <w:lang w:val="en-GB"/>
            </w:rPr>
            <w:t>Mundil</w:t>
          </w:r>
          <w:proofErr w:type="spellEnd"/>
          <w:r w:rsidRPr="003C38D8">
            <w:rPr>
              <w:rFonts w:eastAsia="Times New Roman"/>
              <w:lang w:val="en-GB"/>
            </w:rPr>
            <w:t xml:space="preserve">, R., Davis, D., Korsch, R., </w:t>
          </w:r>
          <w:proofErr w:type="spellStart"/>
          <w:r w:rsidRPr="003C38D8">
            <w:rPr>
              <w:rFonts w:eastAsia="Times New Roman"/>
              <w:lang w:val="en-GB"/>
            </w:rPr>
            <w:t>Foudoulis</w:t>
          </w:r>
          <w:proofErr w:type="spellEnd"/>
          <w:r w:rsidRPr="003C38D8">
            <w:rPr>
              <w:rFonts w:eastAsia="Times New Roman"/>
              <w:lang w:val="en-GB"/>
            </w:rPr>
            <w:t>, C., 2003. The application of SHRIMP to Phanerozoic geochronology; a critical appraisal of four zircon standards. Chem Geol 200, 171–188. https://doi.org/10.1016/S0009-2541(03)00166-9</w:t>
          </w:r>
        </w:p>
        <w:p w14:paraId="7A343C62" w14:textId="77777777" w:rsidR="003C38D8" w:rsidRPr="003C38D8" w:rsidRDefault="003C38D8">
          <w:pPr>
            <w:autoSpaceDE w:val="0"/>
            <w:autoSpaceDN w:val="0"/>
            <w:ind w:hanging="480"/>
            <w:divId w:val="875898413"/>
            <w:rPr>
              <w:rFonts w:eastAsia="Times New Roman"/>
              <w:lang w:val="en-GB"/>
            </w:rPr>
          </w:pPr>
          <w:r w:rsidRPr="003C38D8">
            <w:rPr>
              <w:rFonts w:eastAsia="Times New Roman"/>
              <w:lang w:val="en-GB"/>
            </w:rPr>
            <w:t>Elburg, M., Andersen, T., Bons, P., Simonsen, S., Weisheit, A., 2013. New constraints on Phanerozoic magmatic and hydrothermal events in the Mt Painter Province, South Australia. Gondwana Research 24, 700–712. https://doi.org/10.1016/j.gr.2012.12.017</w:t>
          </w:r>
        </w:p>
        <w:p w14:paraId="40FD68FF" w14:textId="77777777" w:rsidR="003C38D8" w:rsidRPr="003C38D8" w:rsidRDefault="003C38D8">
          <w:pPr>
            <w:autoSpaceDE w:val="0"/>
            <w:autoSpaceDN w:val="0"/>
            <w:ind w:hanging="480"/>
            <w:divId w:val="456604899"/>
            <w:rPr>
              <w:rFonts w:eastAsia="Times New Roman"/>
              <w:lang w:val="en-GB"/>
            </w:rPr>
          </w:pPr>
          <w:r w:rsidRPr="003C38D8">
            <w:rPr>
              <w:rFonts w:eastAsia="Times New Roman"/>
              <w:lang w:val="en-GB"/>
            </w:rPr>
            <w:t xml:space="preserve">Galbraith, R., Green, P., 1990. Estimating the component ages in a finite mixture. Int J Rad </w:t>
          </w:r>
          <w:proofErr w:type="spellStart"/>
          <w:r w:rsidRPr="003C38D8">
            <w:rPr>
              <w:rFonts w:eastAsia="Times New Roman"/>
              <w:lang w:val="en-GB"/>
            </w:rPr>
            <w:t>Appl</w:t>
          </w:r>
          <w:proofErr w:type="spellEnd"/>
          <w:r w:rsidRPr="003C38D8">
            <w:rPr>
              <w:rFonts w:eastAsia="Times New Roman"/>
              <w:lang w:val="en-GB"/>
            </w:rPr>
            <w:t xml:space="preserve"> </w:t>
          </w:r>
          <w:proofErr w:type="spellStart"/>
          <w:r w:rsidRPr="003C38D8">
            <w:rPr>
              <w:rFonts w:eastAsia="Times New Roman"/>
              <w:lang w:val="en-GB"/>
            </w:rPr>
            <w:t>Instrum</w:t>
          </w:r>
          <w:proofErr w:type="spellEnd"/>
          <w:r w:rsidRPr="003C38D8">
            <w:rPr>
              <w:rFonts w:eastAsia="Times New Roman"/>
              <w:lang w:val="en-GB"/>
            </w:rPr>
            <w:t xml:space="preserve"> D 17, 197–206. https://doi.org/10.1016/1359-0189(90)90035-V</w:t>
          </w:r>
        </w:p>
        <w:p w14:paraId="54B1DFF8" w14:textId="77777777" w:rsidR="003C38D8" w:rsidRPr="003C38D8" w:rsidRDefault="003C38D8">
          <w:pPr>
            <w:autoSpaceDE w:val="0"/>
            <w:autoSpaceDN w:val="0"/>
            <w:ind w:hanging="480"/>
            <w:divId w:val="1737315051"/>
            <w:rPr>
              <w:rFonts w:eastAsia="Times New Roman"/>
              <w:lang w:val="en-GB"/>
            </w:rPr>
          </w:pPr>
          <w:r w:rsidRPr="003C38D8">
            <w:rPr>
              <w:rFonts w:eastAsia="Times New Roman"/>
              <w:lang w:val="en-GB"/>
            </w:rPr>
            <w:t>Heinonen, A.P., Andersen, T., Rämö, O.T., 2010. Re-evaluation of Rapakivi Petrogenesis: Source Constraints from the Hf Isotope Composition of Zircon in the Rapakivi Granites and Associated Mafic Rocks of Southern Finland. Journal of Petrology 51, 1687–1709. https://doi.org/10.1093/petrology/egq035</w:t>
          </w:r>
        </w:p>
        <w:p w14:paraId="46EA050F" w14:textId="77777777" w:rsidR="003C38D8" w:rsidRPr="003C38D8" w:rsidRDefault="003C38D8">
          <w:pPr>
            <w:autoSpaceDE w:val="0"/>
            <w:autoSpaceDN w:val="0"/>
            <w:ind w:hanging="480"/>
            <w:divId w:val="1021974126"/>
            <w:rPr>
              <w:rFonts w:eastAsia="Times New Roman"/>
              <w:lang w:val="en-GB"/>
            </w:rPr>
          </w:pPr>
          <w:proofErr w:type="spellStart"/>
          <w:r w:rsidRPr="003C38D8">
            <w:rPr>
              <w:rFonts w:eastAsia="Times New Roman"/>
              <w:lang w:val="en-GB"/>
            </w:rPr>
            <w:t>Huhma</w:t>
          </w:r>
          <w:proofErr w:type="spellEnd"/>
          <w:r w:rsidRPr="003C38D8">
            <w:rPr>
              <w:rFonts w:eastAsia="Times New Roman"/>
              <w:lang w:val="en-GB"/>
            </w:rPr>
            <w:t xml:space="preserve">, H., </w:t>
          </w:r>
          <w:proofErr w:type="spellStart"/>
          <w:r w:rsidRPr="003C38D8">
            <w:rPr>
              <w:rFonts w:eastAsia="Times New Roman"/>
              <w:lang w:val="en-GB"/>
            </w:rPr>
            <w:t>Mänttäri</w:t>
          </w:r>
          <w:proofErr w:type="spellEnd"/>
          <w:r w:rsidRPr="003C38D8">
            <w:rPr>
              <w:rFonts w:eastAsia="Times New Roman"/>
              <w:lang w:val="en-GB"/>
            </w:rPr>
            <w:t xml:space="preserve">, I., Peltonen, P., </w:t>
          </w:r>
          <w:proofErr w:type="spellStart"/>
          <w:r w:rsidRPr="003C38D8">
            <w:rPr>
              <w:rFonts w:eastAsia="Times New Roman"/>
              <w:lang w:val="en-GB"/>
            </w:rPr>
            <w:t>Kontinen</w:t>
          </w:r>
          <w:proofErr w:type="spellEnd"/>
          <w:r w:rsidRPr="003C38D8">
            <w:rPr>
              <w:rFonts w:eastAsia="Times New Roman"/>
              <w:lang w:val="en-GB"/>
            </w:rPr>
            <w:t xml:space="preserve">, A., </w:t>
          </w:r>
          <w:proofErr w:type="spellStart"/>
          <w:r w:rsidRPr="003C38D8">
            <w:rPr>
              <w:rFonts w:eastAsia="Times New Roman"/>
              <w:lang w:val="en-GB"/>
            </w:rPr>
            <w:t>Halkoaho</w:t>
          </w:r>
          <w:proofErr w:type="spellEnd"/>
          <w:r w:rsidRPr="003C38D8">
            <w:rPr>
              <w:rFonts w:eastAsia="Times New Roman"/>
              <w:lang w:val="en-GB"/>
            </w:rPr>
            <w:t xml:space="preserve">, T., Hanski, E., Hokkanen, T., Hölttä, P., </w:t>
          </w:r>
          <w:proofErr w:type="spellStart"/>
          <w:r w:rsidRPr="003C38D8">
            <w:rPr>
              <w:rFonts w:eastAsia="Times New Roman"/>
              <w:lang w:val="en-GB"/>
            </w:rPr>
            <w:t>Juopperi</w:t>
          </w:r>
          <w:proofErr w:type="spellEnd"/>
          <w:r w:rsidRPr="003C38D8">
            <w:rPr>
              <w:rFonts w:eastAsia="Times New Roman"/>
              <w:lang w:val="en-GB"/>
            </w:rPr>
            <w:t xml:space="preserve">, H., </w:t>
          </w:r>
          <w:proofErr w:type="spellStart"/>
          <w:r w:rsidRPr="003C38D8">
            <w:rPr>
              <w:rFonts w:eastAsia="Times New Roman"/>
              <w:lang w:val="en-GB"/>
            </w:rPr>
            <w:t>Konnunaho</w:t>
          </w:r>
          <w:proofErr w:type="spellEnd"/>
          <w:r w:rsidRPr="003C38D8">
            <w:rPr>
              <w:rFonts w:eastAsia="Times New Roman"/>
              <w:lang w:val="en-GB"/>
            </w:rPr>
            <w:t xml:space="preserve">, J., </w:t>
          </w:r>
          <w:proofErr w:type="spellStart"/>
          <w:r w:rsidRPr="003C38D8">
            <w:rPr>
              <w:rFonts w:eastAsia="Times New Roman"/>
              <w:lang w:val="en-GB"/>
            </w:rPr>
            <w:t>Layahe</w:t>
          </w:r>
          <w:proofErr w:type="spellEnd"/>
          <w:r w:rsidRPr="003C38D8">
            <w:rPr>
              <w:rFonts w:eastAsia="Times New Roman"/>
              <w:lang w:val="en-GB"/>
            </w:rPr>
            <w:t xml:space="preserve">, Y., Luukkonen. E., Pietikäinen. K., Pulkkinen, A., Sorjonen-Ward, P., </w:t>
          </w:r>
          <w:proofErr w:type="spellStart"/>
          <w:r w:rsidRPr="003C38D8">
            <w:rPr>
              <w:rFonts w:eastAsia="Times New Roman"/>
              <w:lang w:val="en-GB"/>
            </w:rPr>
            <w:t>Vaasjoki</w:t>
          </w:r>
          <w:proofErr w:type="spellEnd"/>
          <w:r w:rsidRPr="003C38D8">
            <w:rPr>
              <w:rFonts w:eastAsia="Times New Roman"/>
              <w:lang w:val="en-GB"/>
            </w:rPr>
            <w:t>, M., Whitehouse, M., 2012. The age of the Archaean greenstone belts in Finland. Geological Survey of Finland Special Paper 54, 74–175.</w:t>
          </w:r>
        </w:p>
        <w:p w14:paraId="1AD0F3BB" w14:textId="77777777" w:rsidR="003C38D8" w:rsidRPr="003C38D8" w:rsidRDefault="003C38D8">
          <w:pPr>
            <w:autoSpaceDE w:val="0"/>
            <w:autoSpaceDN w:val="0"/>
            <w:ind w:hanging="480"/>
            <w:divId w:val="305428014"/>
            <w:rPr>
              <w:rFonts w:eastAsia="Times New Roman"/>
              <w:lang w:val="en-GB"/>
            </w:rPr>
          </w:pPr>
          <w:r w:rsidRPr="003C38D8">
            <w:rPr>
              <w:rFonts w:eastAsia="Times New Roman"/>
              <w:lang w:val="en-GB"/>
            </w:rPr>
            <w:t xml:space="preserve">Jacobs, J., </w:t>
          </w:r>
          <w:proofErr w:type="spellStart"/>
          <w:r w:rsidRPr="003C38D8">
            <w:rPr>
              <w:rFonts w:eastAsia="Times New Roman"/>
              <w:lang w:val="en-GB"/>
            </w:rPr>
            <w:t>Opås</w:t>
          </w:r>
          <w:proofErr w:type="spellEnd"/>
          <w:r w:rsidRPr="003C38D8">
            <w:rPr>
              <w:rFonts w:eastAsia="Times New Roman"/>
              <w:lang w:val="en-GB"/>
            </w:rPr>
            <w:t xml:space="preserve">, B., </w:t>
          </w:r>
          <w:proofErr w:type="spellStart"/>
          <w:r w:rsidRPr="003C38D8">
            <w:rPr>
              <w:rFonts w:eastAsia="Times New Roman"/>
              <w:lang w:val="en-GB"/>
            </w:rPr>
            <w:t>Elburg</w:t>
          </w:r>
          <w:proofErr w:type="spellEnd"/>
          <w:r w:rsidRPr="003C38D8">
            <w:rPr>
              <w:rFonts w:eastAsia="Times New Roman"/>
              <w:lang w:val="en-GB"/>
            </w:rPr>
            <w:t xml:space="preserve">, M.A., </w:t>
          </w:r>
          <w:proofErr w:type="spellStart"/>
          <w:r w:rsidRPr="003C38D8">
            <w:rPr>
              <w:rFonts w:eastAsia="Times New Roman"/>
              <w:lang w:val="en-GB"/>
            </w:rPr>
            <w:t>Läufer</w:t>
          </w:r>
          <w:proofErr w:type="spellEnd"/>
          <w:r w:rsidRPr="003C38D8">
            <w:rPr>
              <w:rFonts w:eastAsia="Times New Roman"/>
              <w:lang w:val="en-GB"/>
            </w:rPr>
            <w:t xml:space="preserve">, A., Estrada, S., </w:t>
          </w:r>
          <w:proofErr w:type="spellStart"/>
          <w:r w:rsidRPr="003C38D8">
            <w:rPr>
              <w:rFonts w:eastAsia="Times New Roman"/>
              <w:lang w:val="en-GB"/>
            </w:rPr>
            <w:t>Ksienzyk</w:t>
          </w:r>
          <w:proofErr w:type="spellEnd"/>
          <w:r w:rsidRPr="003C38D8">
            <w:rPr>
              <w:rFonts w:eastAsia="Times New Roman"/>
              <w:lang w:val="en-GB"/>
            </w:rPr>
            <w:t xml:space="preserve">, A.K., </w:t>
          </w:r>
          <w:proofErr w:type="spellStart"/>
          <w:r w:rsidRPr="003C38D8">
            <w:rPr>
              <w:rFonts w:eastAsia="Times New Roman"/>
              <w:lang w:val="en-GB"/>
            </w:rPr>
            <w:t>Damaske</w:t>
          </w:r>
          <w:proofErr w:type="spellEnd"/>
          <w:r w:rsidRPr="003C38D8">
            <w:rPr>
              <w:rFonts w:eastAsia="Times New Roman"/>
              <w:lang w:val="en-GB"/>
            </w:rPr>
            <w:t xml:space="preserve">, D., Hofmann, M., 2017. Cryptic sub-ice geology revealed by a U-Pb zircon study of glacial till in </w:t>
          </w:r>
          <w:proofErr w:type="spellStart"/>
          <w:r w:rsidRPr="003C38D8">
            <w:rPr>
              <w:rFonts w:eastAsia="Times New Roman"/>
              <w:lang w:val="en-GB"/>
            </w:rPr>
            <w:t>Dronning</w:t>
          </w:r>
          <w:proofErr w:type="spellEnd"/>
          <w:r w:rsidRPr="003C38D8">
            <w:rPr>
              <w:rFonts w:eastAsia="Times New Roman"/>
              <w:lang w:val="en-GB"/>
            </w:rPr>
            <w:t xml:space="preserve"> Maud Land, East Antarctica. Precambrian Res 294, 1–14. https://doi.org/10.1016/j.precamres.2017.03.012</w:t>
          </w:r>
        </w:p>
        <w:p w14:paraId="5D231A42" w14:textId="77777777" w:rsidR="003C38D8" w:rsidRPr="003C38D8" w:rsidRDefault="003C38D8">
          <w:pPr>
            <w:autoSpaceDE w:val="0"/>
            <w:autoSpaceDN w:val="0"/>
            <w:ind w:hanging="480"/>
            <w:divId w:val="472645987"/>
            <w:rPr>
              <w:rFonts w:eastAsia="Times New Roman"/>
              <w:lang w:val="en-GB"/>
            </w:rPr>
          </w:pPr>
          <w:r w:rsidRPr="003C38D8">
            <w:rPr>
              <w:rFonts w:eastAsia="Times New Roman"/>
              <w:lang w:val="en-GB"/>
            </w:rPr>
            <w:lastRenderedPageBreak/>
            <w:t xml:space="preserve">Ludwig, K., 2009. SQUID 2: A User’s Manual (revision 2.50). Berkeley Geochronology </w:t>
          </w:r>
          <w:proofErr w:type="spellStart"/>
          <w:r w:rsidRPr="003C38D8">
            <w:rPr>
              <w:rFonts w:eastAsia="Times New Roman"/>
              <w:lang w:val="en-GB"/>
            </w:rPr>
            <w:t>Center</w:t>
          </w:r>
          <w:proofErr w:type="spellEnd"/>
          <w:r w:rsidRPr="003C38D8">
            <w:rPr>
              <w:rFonts w:eastAsia="Times New Roman"/>
              <w:lang w:val="en-GB"/>
            </w:rPr>
            <w:t xml:space="preserve"> Special Publication 1–100.</w:t>
          </w:r>
        </w:p>
        <w:p w14:paraId="26B34133" w14:textId="77777777" w:rsidR="003C38D8" w:rsidRPr="003C38D8" w:rsidRDefault="003C38D8">
          <w:pPr>
            <w:autoSpaceDE w:val="0"/>
            <w:autoSpaceDN w:val="0"/>
            <w:ind w:hanging="480"/>
            <w:divId w:val="585067861"/>
            <w:rPr>
              <w:rFonts w:eastAsia="Times New Roman"/>
              <w:lang w:val="pt-PT"/>
            </w:rPr>
          </w:pPr>
          <w:r w:rsidRPr="003C38D8">
            <w:rPr>
              <w:rFonts w:eastAsia="Times New Roman"/>
              <w:lang w:val="pt-PT"/>
            </w:rPr>
            <w:t xml:space="preserve">Sato, K., Tassinari, C., Basei, M., Siga Júnior, O., Onoe, A., Souza, M., 2014. </w:t>
          </w:r>
          <w:r w:rsidRPr="003C38D8">
            <w:rPr>
              <w:rFonts w:eastAsia="Times New Roman"/>
              <w:lang w:val="en-GB"/>
            </w:rPr>
            <w:t xml:space="preserve">Sensitive High Resolution Ion Microprobe (SHRIMP </w:t>
          </w:r>
          <w:proofErr w:type="spellStart"/>
          <w:r w:rsidRPr="003C38D8">
            <w:rPr>
              <w:rFonts w:eastAsia="Times New Roman"/>
              <w:lang w:val="en-GB"/>
            </w:rPr>
            <w:t>IIe</w:t>
          </w:r>
          <w:proofErr w:type="spellEnd"/>
          <w:r w:rsidRPr="003C38D8">
            <w:rPr>
              <w:rFonts w:eastAsia="Times New Roman"/>
              <w:lang w:val="en-GB"/>
            </w:rPr>
            <w:t xml:space="preserve">/MC) of the Institute of Geosciences of the University of São Paulo, Brazil: analytical method and first results. </w:t>
          </w:r>
          <w:r w:rsidRPr="003C38D8">
            <w:rPr>
              <w:rFonts w:eastAsia="Times New Roman"/>
              <w:lang w:val="pt-PT"/>
            </w:rPr>
            <w:t>Geologia USP. Série Científica 14, 3–18. https://doi.org/10.5327/Z1519-874X201400030001</w:t>
          </w:r>
        </w:p>
        <w:p w14:paraId="45D91898" w14:textId="77777777" w:rsidR="003C38D8" w:rsidRPr="003C38D8" w:rsidRDefault="003C38D8">
          <w:pPr>
            <w:autoSpaceDE w:val="0"/>
            <w:autoSpaceDN w:val="0"/>
            <w:ind w:hanging="480"/>
            <w:divId w:val="1751080225"/>
            <w:rPr>
              <w:rFonts w:eastAsia="Times New Roman"/>
              <w:lang w:val="en-GB"/>
            </w:rPr>
          </w:pPr>
          <w:r w:rsidRPr="003C38D8">
            <w:rPr>
              <w:rFonts w:eastAsia="Times New Roman"/>
              <w:lang w:val="pt-PT"/>
            </w:rPr>
            <w:t xml:space="preserve">Stacey, J.S., Kramers, J.D., 1975. </w:t>
          </w:r>
          <w:r w:rsidRPr="003C38D8">
            <w:rPr>
              <w:rFonts w:eastAsia="Times New Roman"/>
              <w:lang w:val="en-GB"/>
            </w:rPr>
            <w:t>Approximation of terrestrial lead isotope evolution by a two-stage model. Earth Planet Sci Lett 26, 207–221. https://doi.org/10.1016/0012-821X(75)90088-6</w:t>
          </w:r>
        </w:p>
        <w:p w14:paraId="34915B9B" w14:textId="77777777" w:rsidR="003C38D8" w:rsidRPr="003C38D8" w:rsidRDefault="003C38D8">
          <w:pPr>
            <w:autoSpaceDE w:val="0"/>
            <w:autoSpaceDN w:val="0"/>
            <w:ind w:hanging="480"/>
            <w:divId w:val="1176112366"/>
            <w:rPr>
              <w:rFonts w:eastAsia="Times New Roman"/>
              <w:lang w:val="en-GB"/>
            </w:rPr>
          </w:pPr>
          <w:r w:rsidRPr="003C38D8">
            <w:rPr>
              <w:rFonts w:eastAsia="Times New Roman"/>
              <w:lang w:val="en-GB"/>
            </w:rPr>
            <w:t xml:space="preserve">Stern, R., </w:t>
          </w:r>
          <w:proofErr w:type="spellStart"/>
          <w:r w:rsidRPr="003C38D8">
            <w:rPr>
              <w:rFonts w:eastAsia="Times New Roman"/>
              <w:lang w:val="en-GB"/>
            </w:rPr>
            <w:t>Bodorkos</w:t>
          </w:r>
          <w:proofErr w:type="spellEnd"/>
          <w:r w:rsidRPr="003C38D8">
            <w:rPr>
              <w:rFonts w:eastAsia="Times New Roman"/>
              <w:lang w:val="en-GB"/>
            </w:rPr>
            <w:t xml:space="preserve">, S., Kamo, S., Hickman, A., Corfu, F., 2009. Measurement of SIMS Instrumental Mass Fractionation of Pb Isotopes During Zircon Dating. </w:t>
          </w:r>
          <w:proofErr w:type="spellStart"/>
          <w:r w:rsidRPr="003C38D8">
            <w:rPr>
              <w:rFonts w:eastAsia="Times New Roman"/>
              <w:lang w:val="en-GB"/>
            </w:rPr>
            <w:t>Geostand</w:t>
          </w:r>
          <w:proofErr w:type="spellEnd"/>
          <w:r w:rsidRPr="003C38D8">
            <w:rPr>
              <w:rFonts w:eastAsia="Times New Roman"/>
              <w:lang w:val="en-GB"/>
            </w:rPr>
            <w:t xml:space="preserve"> </w:t>
          </w:r>
          <w:proofErr w:type="spellStart"/>
          <w:r w:rsidRPr="003C38D8">
            <w:rPr>
              <w:rFonts w:eastAsia="Times New Roman"/>
              <w:lang w:val="en-GB"/>
            </w:rPr>
            <w:t>Geoanal</w:t>
          </w:r>
          <w:proofErr w:type="spellEnd"/>
          <w:r w:rsidRPr="003C38D8">
            <w:rPr>
              <w:rFonts w:eastAsia="Times New Roman"/>
              <w:lang w:val="en-GB"/>
            </w:rPr>
            <w:t xml:space="preserve"> Res 33, 145–168. https://doi.org/10.1111/j.1751-908X.2009.00023.x</w:t>
          </w:r>
        </w:p>
        <w:p w14:paraId="477421B9" w14:textId="77777777" w:rsidR="003C38D8" w:rsidRPr="003C38D8" w:rsidRDefault="003C38D8">
          <w:pPr>
            <w:autoSpaceDE w:val="0"/>
            <w:autoSpaceDN w:val="0"/>
            <w:ind w:hanging="480"/>
            <w:divId w:val="1138691911"/>
            <w:rPr>
              <w:rFonts w:eastAsia="Times New Roman"/>
              <w:lang w:val="en-GB"/>
            </w:rPr>
          </w:pPr>
          <w:r w:rsidRPr="003C38D8">
            <w:rPr>
              <w:rFonts w:eastAsia="Times New Roman"/>
              <w:lang w:val="en-GB"/>
            </w:rPr>
            <w:t xml:space="preserve">Vermeesch, P., 2018. </w:t>
          </w:r>
          <w:proofErr w:type="spellStart"/>
          <w:r w:rsidRPr="003C38D8">
            <w:rPr>
              <w:rFonts w:eastAsia="Times New Roman"/>
              <w:lang w:val="en-GB"/>
            </w:rPr>
            <w:t>IsoplotR</w:t>
          </w:r>
          <w:proofErr w:type="spellEnd"/>
          <w:r w:rsidRPr="003C38D8">
            <w:rPr>
              <w:rFonts w:eastAsia="Times New Roman"/>
              <w:lang w:val="en-GB"/>
            </w:rPr>
            <w:t>: A free and open toolbox for geochronology. Geoscience Frontiers 9, 1479–1493. https://doi.org/10.1016/j.gsf.2018.04.001</w:t>
          </w:r>
        </w:p>
        <w:p w14:paraId="4D3E9CEF" w14:textId="77777777" w:rsidR="003C38D8" w:rsidRPr="003C38D8" w:rsidRDefault="003C38D8">
          <w:pPr>
            <w:autoSpaceDE w:val="0"/>
            <w:autoSpaceDN w:val="0"/>
            <w:ind w:hanging="480"/>
            <w:divId w:val="796027217"/>
            <w:rPr>
              <w:rFonts w:eastAsia="Times New Roman"/>
              <w:lang w:val="en-GB"/>
            </w:rPr>
          </w:pPr>
          <w:r w:rsidRPr="003C38D8">
            <w:rPr>
              <w:rFonts w:eastAsia="Times New Roman"/>
              <w:lang w:val="en-GB"/>
            </w:rPr>
            <w:t>Vorster, C., 2013. Laser Ablation ICP-MS Age Determination of Detrital Zircon Populations in the Phanerozoic Cape and Lower Karoo Supergroups (South Africa) and Correlatives in Argentina. University of Johannesburg, Johannesburg, South Africa.</w:t>
          </w:r>
        </w:p>
        <w:p w14:paraId="761757C9" w14:textId="77777777" w:rsidR="003C38D8" w:rsidRPr="003C38D8" w:rsidRDefault="003C38D8">
          <w:pPr>
            <w:autoSpaceDE w:val="0"/>
            <w:autoSpaceDN w:val="0"/>
            <w:ind w:hanging="480"/>
            <w:divId w:val="1933202561"/>
            <w:rPr>
              <w:rFonts w:eastAsia="Times New Roman"/>
              <w:lang w:val="en-GB"/>
            </w:rPr>
          </w:pPr>
          <w:r w:rsidRPr="003C38D8">
            <w:rPr>
              <w:rFonts w:eastAsia="Times New Roman"/>
              <w:lang w:val="en-GB"/>
            </w:rPr>
            <w:t xml:space="preserve">Wiedenbeck, M., </w:t>
          </w:r>
          <w:proofErr w:type="spellStart"/>
          <w:r w:rsidRPr="003C38D8">
            <w:rPr>
              <w:rFonts w:eastAsia="Times New Roman"/>
              <w:lang w:val="en-GB"/>
            </w:rPr>
            <w:t>Allè</w:t>
          </w:r>
          <w:proofErr w:type="spellEnd"/>
          <w:r w:rsidRPr="003C38D8">
            <w:rPr>
              <w:rFonts w:eastAsia="Times New Roman"/>
              <w:lang w:val="en-GB"/>
            </w:rPr>
            <w:t xml:space="preserve">, P., Corfu, F., Griffin, W., Meier, M., </w:t>
          </w:r>
          <w:proofErr w:type="spellStart"/>
          <w:r w:rsidRPr="003C38D8">
            <w:rPr>
              <w:rFonts w:eastAsia="Times New Roman"/>
              <w:lang w:val="en-GB"/>
            </w:rPr>
            <w:t>Oberli</w:t>
          </w:r>
          <w:proofErr w:type="spellEnd"/>
          <w:r w:rsidRPr="003C38D8">
            <w:rPr>
              <w:rFonts w:eastAsia="Times New Roman"/>
              <w:lang w:val="en-GB"/>
            </w:rPr>
            <w:t xml:space="preserve">, F., </w:t>
          </w:r>
          <w:proofErr w:type="spellStart"/>
          <w:r w:rsidRPr="003C38D8">
            <w:rPr>
              <w:rFonts w:eastAsia="Times New Roman"/>
              <w:lang w:val="en-GB"/>
            </w:rPr>
            <w:t>Quadt</w:t>
          </w:r>
          <w:proofErr w:type="spellEnd"/>
          <w:r w:rsidRPr="003C38D8">
            <w:rPr>
              <w:rFonts w:eastAsia="Times New Roman"/>
              <w:lang w:val="en-GB"/>
            </w:rPr>
            <w:t xml:space="preserve">, A. VON, Roddick, J.C., Spiegel, W., 1995. Three natural zircon standards for U-Th-Pb, Lu-Hf, trace element and REE analyses. </w:t>
          </w:r>
          <w:proofErr w:type="spellStart"/>
          <w:r w:rsidRPr="003C38D8">
            <w:rPr>
              <w:rFonts w:eastAsia="Times New Roman"/>
              <w:lang w:val="en-GB"/>
            </w:rPr>
            <w:t>Geostand</w:t>
          </w:r>
          <w:proofErr w:type="spellEnd"/>
          <w:r w:rsidRPr="003C38D8">
            <w:rPr>
              <w:rFonts w:eastAsia="Times New Roman"/>
              <w:lang w:val="en-GB"/>
            </w:rPr>
            <w:t xml:space="preserve"> </w:t>
          </w:r>
          <w:proofErr w:type="spellStart"/>
          <w:r w:rsidRPr="003C38D8">
            <w:rPr>
              <w:rFonts w:eastAsia="Times New Roman"/>
              <w:lang w:val="en-GB"/>
            </w:rPr>
            <w:t>Geoanal</w:t>
          </w:r>
          <w:proofErr w:type="spellEnd"/>
          <w:r w:rsidRPr="003C38D8">
            <w:rPr>
              <w:rFonts w:eastAsia="Times New Roman"/>
              <w:lang w:val="en-GB"/>
            </w:rPr>
            <w:t xml:space="preserve"> Res 19, 1–23. https://doi.org/10.1111/j.1751-908X.1995.tb00147.x</w:t>
          </w:r>
        </w:p>
        <w:p w14:paraId="788FA77D" w14:textId="77777777" w:rsidR="003C38D8" w:rsidRPr="003C38D8" w:rsidRDefault="003C38D8">
          <w:pPr>
            <w:autoSpaceDE w:val="0"/>
            <w:autoSpaceDN w:val="0"/>
            <w:ind w:hanging="480"/>
            <w:divId w:val="784811839"/>
            <w:rPr>
              <w:rFonts w:eastAsia="Times New Roman"/>
              <w:lang w:val="en-GB"/>
            </w:rPr>
          </w:pPr>
          <w:r w:rsidRPr="003C38D8">
            <w:rPr>
              <w:rFonts w:eastAsia="Times New Roman"/>
              <w:lang w:val="en-GB"/>
            </w:rPr>
            <w:t>Williams, I., 1998. U-Th-Pb Geochronology by Ion Microprobe, in: McKibben, M., Shanks, W.C.I., Ridley, W. (Eds.), Reviews in Economic Geology, Applications of Microanalytical Techniques to Understanding Mineralizing Processes. Society of Economic Geologists, pp. 1–35. https://doi.org/https://doi.org/10.5382/Rev.07.01</w:t>
          </w:r>
        </w:p>
        <w:p w14:paraId="3A194EC9" w14:textId="77777777" w:rsidR="003C38D8" w:rsidRDefault="003C38D8">
          <w:pPr>
            <w:autoSpaceDE w:val="0"/>
            <w:autoSpaceDN w:val="0"/>
            <w:ind w:hanging="480"/>
            <w:divId w:val="945038296"/>
            <w:rPr>
              <w:rFonts w:eastAsia="Times New Roman"/>
            </w:rPr>
          </w:pPr>
          <w:r w:rsidRPr="003C38D8">
            <w:rPr>
              <w:rFonts w:eastAsia="Times New Roman"/>
              <w:lang w:val="en-GB"/>
            </w:rPr>
            <w:t xml:space="preserve">Woodhead, J., </w:t>
          </w:r>
          <w:proofErr w:type="spellStart"/>
          <w:r w:rsidRPr="003C38D8">
            <w:rPr>
              <w:rFonts w:eastAsia="Times New Roman"/>
              <w:lang w:val="en-GB"/>
            </w:rPr>
            <w:t>Hergt</w:t>
          </w:r>
          <w:proofErr w:type="spellEnd"/>
          <w:r w:rsidRPr="003C38D8">
            <w:rPr>
              <w:rFonts w:eastAsia="Times New Roman"/>
              <w:lang w:val="en-GB"/>
            </w:rPr>
            <w:t xml:space="preserve">, J., 2005. A Preliminary Appraisal of Seven Natural Zircon Reference Materials for In Situ Hf Isotope Determination. </w:t>
          </w:r>
          <w:proofErr w:type="spellStart"/>
          <w:r>
            <w:rPr>
              <w:rFonts w:eastAsia="Times New Roman"/>
            </w:rPr>
            <w:t>Geostand</w:t>
          </w:r>
          <w:proofErr w:type="spellEnd"/>
          <w:r>
            <w:rPr>
              <w:rFonts w:eastAsia="Times New Roman"/>
            </w:rPr>
            <w:t xml:space="preserve"> </w:t>
          </w:r>
          <w:proofErr w:type="spellStart"/>
          <w:r>
            <w:rPr>
              <w:rFonts w:eastAsia="Times New Roman"/>
            </w:rPr>
            <w:t>Geoanal</w:t>
          </w:r>
          <w:proofErr w:type="spellEnd"/>
          <w:r>
            <w:rPr>
              <w:rFonts w:eastAsia="Times New Roman"/>
            </w:rPr>
            <w:t xml:space="preserve"> Res 29, 183–195. https://doi.org/10.1111/j.1751-908X.2005.tb00891.x</w:t>
          </w:r>
        </w:p>
        <w:p w14:paraId="534358C4" w14:textId="77F04FE8" w:rsidR="00A4065E" w:rsidRDefault="003C38D8" w:rsidP="00FA74D1">
          <w:pPr>
            <w:spacing w:line="360" w:lineRule="auto"/>
            <w:jc w:val="both"/>
            <w:rPr>
              <w:rFonts w:ascii="Times New Roman" w:eastAsia="Times New Roman" w:hAnsi="Times New Roman" w:cs="Times New Roman"/>
              <w:lang w:val="en-GB"/>
            </w:rPr>
          </w:pPr>
          <w:r>
            <w:rPr>
              <w:rFonts w:eastAsia="Times New Roman"/>
            </w:rPr>
            <w:t> </w:t>
          </w:r>
        </w:p>
      </w:sdtContent>
    </w:sdt>
    <w:p w14:paraId="6629340A" w14:textId="77777777" w:rsidR="00A4065E" w:rsidRPr="00A4065E" w:rsidRDefault="00A4065E" w:rsidP="00FA74D1">
      <w:pPr>
        <w:spacing w:line="360" w:lineRule="auto"/>
        <w:jc w:val="both"/>
        <w:rPr>
          <w:rFonts w:ascii="Times New Roman" w:eastAsia="Times New Roman" w:hAnsi="Times New Roman" w:cs="Times New Roman"/>
          <w:lang w:val="en-GB"/>
        </w:rPr>
      </w:pPr>
    </w:p>
    <w:p w14:paraId="4852158E" w14:textId="77777777" w:rsidR="00FA74D1" w:rsidRPr="00B26E07" w:rsidRDefault="00FA74D1" w:rsidP="002F32D0">
      <w:pPr>
        <w:spacing w:after="12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sectPr w:rsidR="00FA74D1" w:rsidRPr="00B26E07" w:rsidSect="003D4873"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B0134E"/>
    <w:multiLevelType w:val="hybridMultilevel"/>
    <w:tmpl w:val="180278F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8578FC"/>
    <w:multiLevelType w:val="hybridMultilevel"/>
    <w:tmpl w:val="285A5020"/>
    <w:lvl w:ilvl="0" w:tplc="8C64851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s-ES" w:vendorID="64" w:dllVersion="6" w:nlCheck="1" w:checkStyle="0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s-ES" w:vendorID="64" w:dllVersion="0" w:nlCheck="1" w:checkStyle="0"/>
  <w:activeWritingStyle w:appName="MSWord" w:lang="pt-PT" w:vendorID="64" w:dllVersion="0" w:nlCheck="1" w:checkStyle="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SzMLY0tzQ2MbUwNTJS0lEKTi0uzszPAykwrAUAtSJJ5iwAAAA="/>
  </w:docVars>
  <w:rsids>
    <w:rsidRoot w:val="008D22C3"/>
    <w:rsid w:val="00020568"/>
    <w:rsid w:val="000577B5"/>
    <w:rsid w:val="000851D9"/>
    <w:rsid w:val="001E746B"/>
    <w:rsid w:val="0022438C"/>
    <w:rsid w:val="00262C84"/>
    <w:rsid w:val="002A1AC5"/>
    <w:rsid w:val="002F32D0"/>
    <w:rsid w:val="0031722C"/>
    <w:rsid w:val="0033477D"/>
    <w:rsid w:val="00396916"/>
    <w:rsid w:val="003C38D8"/>
    <w:rsid w:val="003D4873"/>
    <w:rsid w:val="00462063"/>
    <w:rsid w:val="00463DEF"/>
    <w:rsid w:val="004715D5"/>
    <w:rsid w:val="00473548"/>
    <w:rsid w:val="00476CB4"/>
    <w:rsid w:val="00477110"/>
    <w:rsid w:val="004B0227"/>
    <w:rsid w:val="005C7D2D"/>
    <w:rsid w:val="006422CD"/>
    <w:rsid w:val="00704448"/>
    <w:rsid w:val="007939B0"/>
    <w:rsid w:val="007B4F57"/>
    <w:rsid w:val="007D1BCD"/>
    <w:rsid w:val="00801979"/>
    <w:rsid w:val="00832B45"/>
    <w:rsid w:val="008D1A3E"/>
    <w:rsid w:val="008D22C3"/>
    <w:rsid w:val="008E39E7"/>
    <w:rsid w:val="00914786"/>
    <w:rsid w:val="00983D72"/>
    <w:rsid w:val="009A6409"/>
    <w:rsid w:val="009F3952"/>
    <w:rsid w:val="00A02C68"/>
    <w:rsid w:val="00A4065E"/>
    <w:rsid w:val="00AB0B5D"/>
    <w:rsid w:val="00B049C8"/>
    <w:rsid w:val="00B26E07"/>
    <w:rsid w:val="00BA54CF"/>
    <w:rsid w:val="00BB5998"/>
    <w:rsid w:val="00C20258"/>
    <w:rsid w:val="00C347AC"/>
    <w:rsid w:val="00C82388"/>
    <w:rsid w:val="00CF77E4"/>
    <w:rsid w:val="00D11559"/>
    <w:rsid w:val="00D147E1"/>
    <w:rsid w:val="00D153FB"/>
    <w:rsid w:val="00D5042F"/>
    <w:rsid w:val="00D52E68"/>
    <w:rsid w:val="00ED65B9"/>
    <w:rsid w:val="00F76C3A"/>
    <w:rsid w:val="00F877D6"/>
    <w:rsid w:val="00F9782F"/>
    <w:rsid w:val="00FA7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4B261DC"/>
  <w15:chartTrackingRefBased/>
  <w15:docId w15:val="{0F4A404F-61CB-492F-81B1-9BD4F2D26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26E07"/>
    <w:pPr>
      <w:ind w:left="720"/>
      <w:contextualSpacing/>
    </w:pPr>
  </w:style>
  <w:style w:type="paragraph" w:styleId="Revision">
    <w:name w:val="Revision"/>
    <w:hidden/>
    <w:uiPriority w:val="99"/>
    <w:semiHidden/>
    <w:rsid w:val="00D52E68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5C7D2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C7D2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C7D2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C7D2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C7D2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semiHidden/>
    <w:unhideWhenUsed/>
    <w:rsid w:val="00FA74D1"/>
    <w:rPr>
      <w:color w:val="0563C1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A4065E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7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16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07493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23935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55120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89841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60489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1505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97412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42801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64598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06786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08022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11236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69191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2721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0256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81183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3829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90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42158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61729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18761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65758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46981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28399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14654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91161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8675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12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31276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90207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88650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20388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51997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6325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370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33939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09772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87994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61524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08957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88216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42836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80478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25369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13895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16477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93223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26586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4465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51936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427BFF1A4794383BDBAA903A9D3BF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41D6BA-9604-45A7-B856-7501C89AB1A3}"/>
      </w:docPartPr>
      <w:docPartBody>
        <w:p w:rsidR="0073537F" w:rsidRDefault="0062620E" w:rsidP="0062620E">
          <w:pPr>
            <w:pStyle w:val="B427BFF1A4794383BDBAA903A9D3BF77"/>
          </w:pPr>
          <w:r w:rsidRPr="00350DD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E3B75F8E82B41E2B1FE3726C49681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1032AA-91AA-4E36-9D92-6A66373ED987}"/>
      </w:docPartPr>
      <w:docPartBody>
        <w:p w:rsidR="0073537F" w:rsidRDefault="0062620E" w:rsidP="0062620E">
          <w:pPr>
            <w:pStyle w:val="FE3B75F8E82B41E2B1FE3726C4968140"/>
          </w:pPr>
          <w:r w:rsidRPr="00350DD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73A72E1ED064EBE8C9623EF94FEEC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5BE11A-60F5-4744-A2EA-E8EF4030C834}"/>
      </w:docPartPr>
      <w:docPartBody>
        <w:p w:rsidR="0073537F" w:rsidRDefault="0062620E" w:rsidP="0062620E">
          <w:pPr>
            <w:pStyle w:val="673A72E1ED064EBE8C9623EF94FEEC81"/>
          </w:pPr>
          <w:r w:rsidRPr="00350DD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FFE91ED379B4363A8A2D77D215C76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27C4E5-A50A-4B90-A9A5-ECE8528A29A9}"/>
      </w:docPartPr>
      <w:docPartBody>
        <w:p w:rsidR="0073537F" w:rsidRDefault="0062620E" w:rsidP="0062620E">
          <w:pPr>
            <w:pStyle w:val="1FFE91ED379B4363A8A2D77D215C7676"/>
          </w:pPr>
          <w:r w:rsidRPr="00350DD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1027E14247741589F008B5BF52925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D1D7C0-D86A-4C3F-843C-F53EBFB88537}"/>
      </w:docPartPr>
      <w:docPartBody>
        <w:p w:rsidR="0073537F" w:rsidRDefault="0062620E" w:rsidP="0062620E">
          <w:pPr>
            <w:pStyle w:val="11027E14247741589F008B5BF5292503"/>
          </w:pPr>
          <w:r w:rsidRPr="00350DD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DD80731B83B4C4EB118D53F673532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AE7817-463D-4AB8-8A40-671ED7EB7DBC}"/>
      </w:docPartPr>
      <w:docPartBody>
        <w:p w:rsidR="0073537F" w:rsidRDefault="0062620E" w:rsidP="0062620E">
          <w:pPr>
            <w:pStyle w:val="5DD80731B83B4C4EB118D53F6735329B"/>
          </w:pPr>
          <w:r w:rsidRPr="00350DD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5466ADADC874804998148C8494919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F3F440-A37A-47FD-A87B-D0C4D1993509}"/>
      </w:docPartPr>
      <w:docPartBody>
        <w:p w:rsidR="0073537F" w:rsidRDefault="0062620E" w:rsidP="0062620E">
          <w:pPr>
            <w:pStyle w:val="C5466ADADC874804998148C8494919D7"/>
          </w:pPr>
          <w:r w:rsidRPr="00350DD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3BDC83B508E4A8FBA96A3E4D4540E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BE519F-ABF6-42BF-BB65-E89D2399A860}"/>
      </w:docPartPr>
      <w:docPartBody>
        <w:p w:rsidR="0073537F" w:rsidRDefault="0062620E" w:rsidP="0062620E">
          <w:pPr>
            <w:pStyle w:val="23BDC83B508E4A8FBA96A3E4D4540E78"/>
          </w:pPr>
          <w:r w:rsidRPr="00350DD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002F12D1C6E42B7BC87DC12FF373A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80F2DA-4F9C-4B68-933D-4C6CEF11793E}"/>
      </w:docPartPr>
      <w:docPartBody>
        <w:p w:rsidR="0073537F" w:rsidRDefault="0062620E" w:rsidP="0062620E">
          <w:pPr>
            <w:pStyle w:val="4002F12D1C6E42B7BC87DC12FF373AFE"/>
          </w:pPr>
          <w:r w:rsidRPr="00350DD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3044A8-D164-4B8C-9030-B94BA07D2B83}"/>
      </w:docPartPr>
      <w:docPartBody>
        <w:p w:rsidR="00FB0564" w:rsidRDefault="00A06E43">
          <w:r w:rsidRPr="00C03539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20E"/>
    <w:rsid w:val="00067DBC"/>
    <w:rsid w:val="000C374A"/>
    <w:rsid w:val="00132917"/>
    <w:rsid w:val="00220245"/>
    <w:rsid w:val="004E3070"/>
    <w:rsid w:val="0056404A"/>
    <w:rsid w:val="00581578"/>
    <w:rsid w:val="0062620E"/>
    <w:rsid w:val="006C7E21"/>
    <w:rsid w:val="0073537F"/>
    <w:rsid w:val="00966132"/>
    <w:rsid w:val="009A0163"/>
    <w:rsid w:val="00A06E43"/>
    <w:rsid w:val="00DD3419"/>
    <w:rsid w:val="00E1024D"/>
    <w:rsid w:val="00FB0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06E43"/>
    <w:rPr>
      <w:color w:val="666666"/>
    </w:rPr>
  </w:style>
  <w:style w:type="paragraph" w:customStyle="1" w:styleId="B427BFF1A4794383BDBAA903A9D3BF77">
    <w:name w:val="B427BFF1A4794383BDBAA903A9D3BF77"/>
    <w:rsid w:val="0062620E"/>
  </w:style>
  <w:style w:type="paragraph" w:customStyle="1" w:styleId="FE3B75F8E82B41E2B1FE3726C4968140">
    <w:name w:val="FE3B75F8E82B41E2B1FE3726C4968140"/>
    <w:rsid w:val="0062620E"/>
  </w:style>
  <w:style w:type="paragraph" w:customStyle="1" w:styleId="673A72E1ED064EBE8C9623EF94FEEC81">
    <w:name w:val="673A72E1ED064EBE8C9623EF94FEEC81"/>
    <w:rsid w:val="0062620E"/>
  </w:style>
  <w:style w:type="paragraph" w:customStyle="1" w:styleId="1FFE91ED379B4363A8A2D77D215C7676">
    <w:name w:val="1FFE91ED379B4363A8A2D77D215C7676"/>
    <w:rsid w:val="0062620E"/>
  </w:style>
  <w:style w:type="paragraph" w:customStyle="1" w:styleId="11027E14247741589F008B5BF5292503">
    <w:name w:val="11027E14247741589F008B5BF5292503"/>
    <w:rsid w:val="0062620E"/>
  </w:style>
  <w:style w:type="paragraph" w:customStyle="1" w:styleId="5DD80731B83B4C4EB118D53F6735329B">
    <w:name w:val="5DD80731B83B4C4EB118D53F6735329B"/>
    <w:rsid w:val="0062620E"/>
  </w:style>
  <w:style w:type="paragraph" w:customStyle="1" w:styleId="C5466ADADC874804998148C8494919D7">
    <w:name w:val="C5466ADADC874804998148C8494919D7"/>
    <w:rsid w:val="0062620E"/>
  </w:style>
  <w:style w:type="paragraph" w:customStyle="1" w:styleId="23BDC83B508E4A8FBA96A3E4D4540E78">
    <w:name w:val="23BDC83B508E4A8FBA96A3E4D4540E78"/>
    <w:rsid w:val="0062620E"/>
  </w:style>
  <w:style w:type="paragraph" w:customStyle="1" w:styleId="4002F12D1C6E42B7BC87DC12FF373AFE">
    <w:name w:val="4002F12D1C6E42B7BC87DC12FF373AFE"/>
    <w:rsid w:val="0062620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438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1C1F084B-A193-45EB-BAA2-032F8579E316}">
  <we:reference id="wa104382081" version="1.55.1.0" store="en-GB" storeType="OMEX"/>
  <we:alternateReferences>
    <we:reference id="WA104382081" version="1.55.1.0" store="" storeType="OMEX"/>
  </we:alternateReferences>
  <we:properties>
    <we:property name="MENDELEY_CITATIONS" value="[{&quot;citationID&quot;:&quot;MENDELEY_CITATION_6f8a7065-2ec2-4502-890f-f4dd99aea224&quot;,&quot;properties&quot;:{&quot;noteIndex&quot;:0},&quot;isEdited&quot;:false,&quot;manualOverride&quot;:{&quot;isManuallyOverridden&quot;:true,&quot;citeprocText&quot;:&quot;(Andersen et al., 2009)&quot;,&quot;manualOverrideText&quot;:&quot;Andersen et al. (2009)&quot;},&quot;citationTag&quot;:&quot;MENDELEY_CITATION_v3_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&quot;,&quot;citationItems&quot;:[{&quot;id&quot;:&quot;ce462a14-025c-3707-b487-0007a1d2714e&quot;,&quot;itemData&quot;:{&quot;type&quot;:&quot;article-journal&quot;,&quot;id&quot;:&quot;ce462a14-025c-3707-b487-0007a1d2714e&quot;,&quot;title&quot;:&quot;Granitic magmatism by melting of juvenile continental crust: new constraints on the source of Palaeoproterozoic granitoids in Fennoscandia from Hf isotopes in zircon&quot;,&quot;author&quot;:[{&quot;family&quot;:&quot;Andersen&quot;,&quot;given&quot;:&quot;T.&quot;,&quot;parse-names&quot;:false,&quot;dropping-particle&quot;:&quot;&quot;,&quot;non-dropping-particle&quot;:&quot;&quot;},{&quot;family&quot;:&quot;Andersson&quot;,&quot;given&quot;:&quot;U.&quot;,&quot;parse-names&quot;:false,&quot;dropping-particle&quot;:&quot;&quot;,&quot;non-dropping-particle&quot;:&quot;&quot;},{&quot;family&quot;:&quot;Graham&quot;,&quot;given&quot;:&quot;S.&quot;,&quot;parse-names&quot;:false,&quot;dropping-particle&quot;:&quot;&quot;,&quot;non-dropping-particle&quot;:&quot;&quot;},{&quot;family&quot;:&quot;Åberg&quot;,&quot;given&quot;:&quot;G.&quot;,&quot;parse-names&quot;:false,&quot;dropping-particle&quot;:&quot;&quot;,&quot;non-dropping-particle&quot;:&quot;&quot;},{&quot;family&quot;:&quot;Simonsen&quot;,&quot;given&quot;:&quot;S.&quot;,&quot;parse-names&quot;:false,&quot;dropping-particle&quot;:&quot;&quot;,&quot;non-dropping-particle&quot;:&quot;&quot;}],&quot;container-title&quot;:&quot;Journal of the Geological Society&quot;,&quot;DOI&quot;:&quot;10.1144/0016-76492007-166&quot;,&quot;ISSN&quot;:&quot;0016-7649&quot;,&quot;issued&quot;:{&quot;date-parts&quot;:[[2009,3,27]]},&quot;page&quot;:&quot;233-247&quot;,&quot;issue&quot;:&quot;2&quot;,&quot;volume&quot;:&quot;166&quot;,&quot;container-title-short&quot;:&quot;J Geol Soc London&quot;},&quot;isTemporary&quot;:false}]},{&quot;citationID&quot;:&quot;MENDELEY_CITATION_74f42118-eff8-4a8c-8fa1-a9638014395d&quot;,&quot;properties&quot;:{&quot;noteIndex&quot;:0},&quot;isEdited&quot;:false,&quot;manualOverride&quot;:{&quot;isManuallyOverridden&quot;:true,&quot;citeprocText&quot;:&quot;(Stacey and Kramers, 1975)&quot;,&quot;manualOverrideText&quot;:&quot;Stacey and Kramers (1975) &quot;},&quot;citationTag&quot;:&quot;MENDELEY_CITATION_v3_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&quot;,&quot;citationItems&quot;:[{&quot;id&quot;:&quot;ef27d457-3ab9-3c79-bed2-4ed967b45e73&quot;,&quot;itemData&quot;:{&quot;type&quot;:&quot;article-journal&quot;,&quot;id&quot;:&quot;ef27d457-3ab9-3c79-bed2-4ed967b45e73&quot;,&quot;title&quot;:&quot;Approximation of terrestrial lead isotope evolution by a two-stage model&quot;,&quot;author&quot;:[{&quot;family&quot;:&quot;Stacey&quot;,&quot;given&quot;:&quot;J.S.&quot;,&quot;parse-names&quot;:false,&quot;dropping-particle&quot;:&quot;&quot;,&quot;non-dropping-particle&quot;:&quot;&quot;},{&quot;family&quot;:&quot;Kramers&quot;,&quot;given&quot;:&quot;J.D.&quot;,&quot;parse-names&quot;:false,&quot;dropping-particle&quot;:&quot;&quot;,&quot;non-dropping-particle&quot;:&quot;&quot;}],&quot;container-title&quot;:&quot;Earth and Planetary Science Letters&quot;,&quot;container-title-short&quot;:&quot;Earth Planet Sci Lett&quot;,&quot;DOI&quot;:&quot;10.1016/0012-821X(75)90088-6&quot;,&quot;ISSN&quot;:&quot;0012821X&quot;,&quot;issued&quot;:{&quot;date-parts&quot;:[[1975,6]]},&quot;page&quot;:&quot;207-221&quot;,&quot;issue&quot;:&quot;2&quot;,&quot;volume&quot;:&quot;26&quot;},&quot;isTemporary&quot;:false}]},{&quot;citationID&quot;:&quot;MENDELEY_CITATION_070fcb3d-0678-4dfb-a11f-a272d31b1bfc&quot;,&quot;properties&quot;:{&quot;noteIndex&quot;:0},&quot;isEdited&quot;:false,&quot;manualOverride&quot;:{&quot;isManuallyOverridden&quot;:true,&quot;citeprocText&quot;:&quot;(Wiedenbeck et al., 1995)&quot;,&quot;manualOverrideText&quot;:&quot;Wiedenbeck et al., 1995)&quot;},&quot;citationTag&quot;:&quot;MENDELEY_CITATION_v3_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&quot;,&quot;citationItems&quot;:[{&quot;id&quot;:&quot;94635756-c322-3c3c-85f1-299d86e2a1b0&quot;,&quot;itemData&quot;:{&quot;type&quot;:&quot;article-journal&quot;,&quot;id&quot;:&quot;94635756-c322-3c3c-85f1-299d86e2a1b0&quot;,&quot;title&quot;:&quot;Three natural zircon standards for U-Th-Pb, Lu-Hf, trace element and REE analyses&quot;,&quot;author&quot;:[{&quot;family&quot;:&quot;Wiedenbeck&quot;,&quot;given&quot;:&quot;M.&quot;,&quot;parse-names&quot;:false,&quot;dropping-particle&quot;:&quot;&quot;,&quot;non-dropping-particle&quot;:&quot;&quot;},{&quot;family&quot;:&quot;Allè&quot;,&quot;given&quot;:&quot;P.&quot;,&quot;parse-names&quot;:false,&quot;dropping-particle&quot;:&quot;&quot;,&quot;non-dropping-particle&quot;:&quot;&quot;},{&quot;family&quot;:&quot;Corfu&quot;,&quot;given&quot;:&quot;F.&quot;,&quot;parse-names&quot;:false,&quot;dropping-particle&quot;:&quot;&quot;,&quot;non-dropping-particle&quot;:&quot;&quot;},{&quot;family&quot;:&quot;Griffin&quot;,&quot;given&quot;:&quot;W.&quot;,&quot;parse-names&quot;:false,&quot;dropping-particle&quot;:&quot;&quot;,&quot;non-dropping-particle&quot;:&quot;&quot;},{&quot;family&quot;:&quot;Meier&quot;,&quot;given&quot;:&quot;M.&quot;,&quot;parse-names&quot;:false,&quot;dropping-particle&quot;:&quot;&quot;,&quot;non-dropping-particle&quot;:&quot;&quot;},{&quot;family&quot;:&quot;Oberli&quot;,&quot;given&quot;:&quot;F.&quot;,&quot;parse-names&quot;:false,&quot;dropping-particle&quot;:&quot;&quot;,&quot;non-dropping-particle&quot;:&quot;&quot;},{&quot;family&quot;:&quot;Quadt&quot;,&quot;given&quot;:&quot;A.&quot;,&quot;parse-names&quot;:false,&quot;dropping-particle&quot;:&quot;VON&quot;,&quot;non-dropping-particle&quot;:&quot;&quot;},{&quot;family&quot;:&quot;Roddick&quot;,&quot;given&quot;:&quot;J.C.&quot;,&quot;parse-names&quot;:false,&quot;dropping-particle&quot;:&quot;&quot;,&quot;non-dropping-particle&quot;:&quot;&quot;},{&quot;family&quot;:&quot;Spiegel&quot;,&quot;given&quot;:&quot;W.&quot;,&quot;parse-names&quot;:false,&quot;dropping-particle&quot;:&quot;&quot;,&quot;non-dropping-particle&quot;:&quot;&quot;}],&quot;container-title&quot;:&quot;Geostandards and Geoanalytical Research&quot;,&quot;container-title-short&quot;:&quot;Geostand Geoanal Res&quot;,&quot;DOI&quot;:&quot;10.1111/j.1751-908X.1995.tb00147.x&quot;,&quot;ISSN&quot;:&quot;16394488&quot;,&quot;issued&quot;:{&quot;date-parts&quot;:[[1995,4]]},&quot;page&quot;:&quot;1-23&quot;,&quot;issue&quot;:&quot;1&quot;,&quot;volume&quot;:&quot;19&quot;},&quot;isTemporary&quot;:false}]},{&quot;citationID&quot;:&quot;MENDELEY_CITATION_109957ba-361f-4b43-8c9d-89972fbf597a&quot;,&quot;properties&quot;:{&quot;noteIndex&quot;:0},&quot;isEdited&quot;:false,&quot;manualOverride&quot;:{&quot;isManuallyOverridden&quot;:true,&quot;citeprocText&quot;:&quot;(Huhma et al., 2012)&quot;,&quot;manualOverrideText&quot;:&quot;Huhma et al., 2012)&quot;},&quot;citationTag&quot;:&quot;MENDELEY_CITATION_v3_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&quot;,&quot;citationItems&quot;:[{&quot;id&quot;:&quot;616f0616-2d2c-352b-8ebd-4cb3060dd97c&quot;,&quot;itemData&quot;:{&quot;type&quot;:&quot;article-journal&quot;,&quot;id&quot;:&quot;616f0616-2d2c-352b-8ebd-4cb3060dd97c&quot;,&quot;title&quot;:&quot;The age of the Archaean greenstone belts in Finland&quot;,&quot;author&quot;:[{&quot;family&quot;:&quot;Huhma&quot;,&quot;given&quot;:&quot;H.&quot;,&quot;parse-names&quot;:false,&quot;dropping-particle&quot;:&quot;&quot;,&quot;non-dropping-particle&quot;:&quot;&quot;},{&quot;family&quot;:&quot;Mänttäri&quot;,&quot;given&quot;:&quot;I.&quot;,&quot;parse-names&quot;:false,&quot;dropping-particle&quot;:&quot;&quot;,&quot;non-dropping-particle&quot;:&quot;&quot;},{&quot;family&quot;:&quot;Peltonen&quot;,&quot;given&quot;:&quot;P.&quot;,&quot;parse-names&quot;:false,&quot;dropping-particle&quot;:&quot;&quot;,&quot;non-dropping-particle&quot;:&quot;&quot;},{&quot;family&quot;:&quot;Kontinen&quot;,&quot;given&quot;:&quot;A.&quot;,&quot;parse-names&quot;:false,&quot;dropping-particle&quot;:&quot;&quot;,&quot;non-dropping-particle&quot;:&quot;&quot;},{&quot;family&quot;:&quot;Halkoaho&quot;,&quot;given&quot;:&quot;T.&quot;,&quot;parse-names&quot;:false,&quot;dropping-particle&quot;:&quot;&quot;,&quot;non-dropping-particle&quot;:&quot;&quot;},{&quot;family&quot;:&quot;Hanski&quot;,&quot;given&quot;:&quot;E.&quot;,&quot;parse-names&quot;:false,&quot;dropping-particle&quot;:&quot;&quot;,&quot;non-dropping-particle&quot;:&quot;&quot;},{&quot;family&quot;:&quot;Hokkanen&quot;,&quot;given&quot;:&quot;T.&quot;,&quot;parse-names&quot;:false,&quot;dropping-particle&quot;:&quot;&quot;,&quot;non-dropping-particle&quot;:&quot;&quot;},{&quot;family&quot;:&quot;Hölttä&quot;,&quot;given&quot;:&quot;P.&quot;,&quot;parse-names&quot;:false,&quot;dropping-particle&quot;:&quot;&quot;,&quot;non-dropping-particle&quot;:&quot;&quot;},{&quot;family&quot;:&quot;Juopperi&quot;,&quot;given&quot;:&quot;H.&quot;,&quot;parse-names&quot;:false,&quot;dropping-particle&quot;:&quot;&quot;,&quot;non-dropping-particle&quot;:&quot;&quot;},{&quot;family&quot;:&quot;Konnunaho&quot;,&quot;given&quot;:&quot;J.&quot;,&quot;parse-names&quot;:false,&quot;dropping-particle&quot;:&quot;&quot;,&quot;non-dropping-particle&quot;:&quot;&quot;},{&quot;family&quot;:&quot;Layahe&quot;,&quot;given&quot;:&quot;Y.&quot;,&quot;parse-names&quot;:false,&quot;dropping-particle&quot;:&quot;&quot;,&quot;non-dropping-particle&quot;:&quot;&quot;},{&quot;family&quot;:&quot;Luukkonen. E.&quot;,&quot;given&quot;:&quot;&quot;,&quot;parse-names&quot;:false,&quot;dropping-particle&quot;:&quot;&quot;,&quot;non-dropping-particle&quot;:&quot;&quot;},{&quot;family&quot;:&quot;Pietikäinen. K.&quot;,&quot;given&quot;:&quot;&quot;,&quot;parse-names&quot;:false,&quot;dropping-particle&quot;:&quot;&quot;,&quot;non-dropping-particle&quot;:&quot;&quot;},{&quot;family&quot;:&quot;Pulkkinen&quot;,&quot;given&quot;:&quot;A.&quot;,&quot;parse-names&quot;:false,&quot;dropping-particle&quot;:&quot;&quot;,&quot;non-dropping-particle&quot;:&quot;&quot;},{&quot;family&quot;:&quot;Sorjonen-Ward&quot;,&quot;given&quot;:&quot;P.&quot;,&quot;parse-names&quot;:false,&quot;dropping-particle&quot;:&quot;&quot;,&quot;non-dropping-particle&quot;:&quot;&quot;},{&quot;family&quot;:&quot;Vaasjoki&quot;,&quot;given&quot;:&quot;M.&quot;,&quot;parse-names&quot;:false,&quot;dropping-particle&quot;:&quot;&quot;,&quot;non-dropping-particle&quot;:&quot;&quot;},{&quot;family&quot;:&quot;Whitehouse&quot;,&quot;given&quot;:&quot;M.&quot;,&quot;parse-names&quot;:false,&quot;dropping-particle&quot;:&quot;&quot;,&quot;non-dropping-particle&quot;:&quot;&quot;}],&quot;container-title&quot;:&quot; Geological Survey of Finland&quot;,&quot;issued&quot;:{&quot;date-parts&quot;:[[2012]]},&quot;page&quot;:&quot;74-175&quot;,&quot;volume&quot;:&quot; Special Paper 54&quot;,&quot;container-title-short&quot;:&quot;&quot;},&quot;isTemporary&quot;:false}]},{&quot;citationID&quot;:&quot;MENDELEY_CITATION_4016f255-f1e3-4794-8555-4e696b3c854a&quot;,&quot;properties&quot;:{&quot;noteIndex&quot;:0},&quot;isEdited&quot;:false,&quot;manualOverride&quot;:{&quot;isManuallyOverridden&quot;:true,&quot;citeprocText&quot;:&quot;(Stern et al., 2009)&quot;,&quot;manualOverrideText&quot;:&quot;Stern et al., 2009)&quot;},&quot;citationTag&quot;:&quot;MENDELEY_CITATION_v3_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&quot;,&quot;citationItems&quot;:[{&quot;id&quot;:&quot;1c4e2dc3-d13d-39c2-b052-b3172baefb4a&quot;,&quot;itemData&quot;:{&quot;type&quot;:&quot;article-journal&quot;,&quot;id&quot;:&quot;1c4e2dc3-d13d-39c2-b052-b3172baefb4a&quot;,&quot;title&quot;:&quot;Measurement of SIMS Instrumental Mass Fractionation of Pb Isotopes During Zircon Dating&quot;,&quot;author&quot;:[{&quot;family&quot;:&quot;Stern&quot;,&quot;given&quot;:&quot;R.&quot;,&quot;parse-names&quot;:false,&quot;dropping-particle&quot;:&quot;&quot;,&quot;non-dropping-particle&quot;:&quot;&quot;},{&quot;family&quot;:&quot;Bodorkos&quot;,&quot;given&quot;:&quot;S.&quot;,&quot;parse-names&quot;:false,&quot;dropping-particle&quot;:&quot;&quot;,&quot;non-dropping-particle&quot;:&quot;&quot;},{&quot;family&quot;:&quot;Kamo&quot;,&quot;given&quot;:&quot;S.&quot;,&quot;parse-names&quot;:false,&quot;dropping-particle&quot;:&quot;&quot;,&quot;non-dropping-particle&quot;:&quot;&quot;},{&quot;family&quot;:&quot;Hickman&quot;,&quot;given&quot;:&quot;A.&quot;,&quot;parse-names&quot;:false,&quot;dropping-particle&quot;:&quot;&quot;,&quot;non-dropping-particle&quot;:&quot;&quot;},{&quot;family&quot;:&quot;Corfu&quot;,&quot;given&quot;:&quot;F.&quot;,&quot;parse-names&quot;:false,&quot;dropping-particle&quot;:&quot;&quot;,&quot;non-dropping-particle&quot;:&quot;&quot;}],&quot;container-title&quot;:&quot;Geostandards and Geoanalytical Research&quot;,&quot;container-title-short&quot;:&quot;Geostand Geoanal Res&quot;,&quot;DOI&quot;:&quot;10.1111/j.1751-908X.2009.00023.x&quot;,&quot;ISSN&quot;:&quot;16394488&quot;,&quot;issued&quot;:{&quot;date-parts&quot;:[[2009,6]]},&quot;page&quot;:&quot;145-168&quot;,&quot;issue&quot;:&quot;2&quot;,&quot;volume&quot;:&quot;33&quot;},&quot;isTemporary&quot;:false}]},{&quot;citationID&quot;:&quot;MENDELEY_CITATION_2334d843-a1c1-436e-b003-35e9f09cb53b&quot;,&quot;properties&quot;:{&quot;noteIndex&quot;:0},&quot;isEdited&quot;:false,&quot;manualOverride&quot;:{&quot;isManuallyOverridden&quot;:true,&quot;citeprocText&quot;:&quot;(Black et al., 2003)&quot;,&quot;manualOverrideText&quot;:&quot;Black et al., 2003)&quot;},&quot;citationTag&quot;:&quot;MENDELEY_CITATION_v3_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&quot;,&quot;citationItems&quot;:[{&quot;id&quot;:&quot;f406111b-9117-35f6-8399-3f56aea18935&quot;,&quot;itemData&quot;:{&quot;type&quot;:&quot;article-journal&quot;,&quot;id&quot;:&quot;f406111b-9117-35f6-8399-3f56aea18935&quot;,&quot;title&quot;:&quot;The application of SHRIMP to Phanerozoic geochronology; a critical appraisal of four zircon standards&quot;,&quot;author&quot;:[{&quot;family&quot;:&quot;Black&quot;,&quot;given&quot;:&quot;L.&quot;,&quot;parse-names&quot;:false,&quot;dropping-particle&quot;:&quot;&quot;,&quot;non-dropping-particle&quot;:&quot;&quot;},{&quot;family&quot;:&quot;Kamo&quot;,&quot;given&quot;:&quot;S.&quot;,&quot;parse-names&quot;:false,&quot;dropping-particle&quot;:&quot;&quot;,&quot;non-dropping-particle&quot;:&quot;&quot;},{&quot;family&quot;:&quot;Williams&quot;,&quot;given&quot;:&quot;I.&quot;,&quot;parse-names&quot;:false,&quot;dropping-particle&quot;:&quot;&quot;,&quot;non-dropping-particle&quot;:&quot;&quot;},{&quot;family&quot;:&quot;Mundil&quot;,&quot;given&quot;:&quot;R.&quot;,&quot;parse-names&quot;:false,&quot;dropping-particle&quot;:&quot;&quot;,&quot;non-dropping-particle&quot;:&quot;&quot;},{&quot;family&quot;:&quot;Davis&quot;,&quot;given&quot;:&quot;D.&quot;,&quot;parse-names&quot;:false,&quot;dropping-particle&quot;:&quot;&quot;,&quot;non-dropping-particle&quot;:&quot;&quot;},{&quot;family&quot;:&quot;Korsch&quot;,&quot;given&quot;:&quot;R.&quot;,&quot;parse-names&quot;:false,&quot;dropping-particle&quot;:&quot;&quot;,&quot;non-dropping-particle&quot;:&quot;&quot;},{&quot;family&quot;:&quot;Foudoulis&quot;,&quot;given&quot;:&quot;C.&quot;,&quot;parse-names&quot;:false,&quot;dropping-particle&quot;:&quot;&quot;,&quot;non-dropping-particle&quot;:&quot;&quot;}],&quot;container-title&quot;:&quot;Chemical Geology&quot;,&quot;container-title-short&quot;:&quot;Chem Geol&quot;,&quot;DOI&quot;:&quot;10.1016/S0009-2541(03)00166-9&quot;,&quot;ISSN&quot;:&quot;00092541&quot;,&quot;issued&quot;:{&quot;date-parts&quot;:[[2003,10]]},&quot;page&quot;:&quot;171-188&quot;,&quot;issue&quot;:&quot;1-2&quot;,&quot;volume&quot;:&quot;200&quot;},&quot;isTemporary&quot;:false}]},{&quot;citationID&quot;:&quot;MENDELEY_CITATION_2a7a3a79-16d4-4019-9e4f-ae755873867a&quot;,&quot;properties&quot;:{&quot;noteIndex&quot;:0},&quot;isEdited&quot;:false,&quot;manualOverride&quot;:{&quot;isManuallyOverridden&quot;:true,&quot;citeprocText&quot;:&quot;(Andersen et al., 2009)&quot;,&quot;manualOverrideText&quot;:&quot;Andersen et al. (2009)&quot;},&quot;citationTag&quot;:&quot;MENDELEY_CITATION_v3_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&quot;,&quot;citationItems&quot;:[{&quot;id&quot;:&quot;ce462a14-025c-3707-b487-0007a1d2714e&quot;,&quot;itemData&quot;:{&quot;type&quot;:&quot;article-journal&quot;,&quot;id&quot;:&quot;ce462a14-025c-3707-b487-0007a1d2714e&quot;,&quot;title&quot;:&quot;Granitic magmatism by melting of juvenile continental crust: new constraints on the source of Palaeoproterozoic granitoids in Fennoscandia from Hf isotopes in zircon&quot;,&quot;author&quot;:[{&quot;family&quot;:&quot;Andersen&quot;,&quot;given&quot;:&quot;T.&quot;,&quot;parse-names&quot;:false,&quot;dropping-particle&quot;:&quot;&quot;,&quot;non-dropping-particle&quot;:&quot;&quot;},{&quot;family&quot;:&quot;Andersson&quot;,&quot;given&quot;:&quot;U.&quot;,&quot;parse-names&quot;:false,&quot;dropping-particle&quot;:&quot;&quot;,&quot;non-dropping-particle&quot;:&quot;&quot;},{&quot;family&quot;:&quot;Graham&quot;,&quot;given&quot;:&quot;S.&quot;,&quot;parse-names&quot;:false,&quot;dropping-particle&quot;:&quot;&quot;,&quot;non-dropping-particle&quot;:&quot;&quot;},{&quot;family&quot;:&quot;Åberg&quot;,&quot;given&quot;:&quot;G.&quot;,&quot;parse-names&quot;:false,&quot;dropping-particle&quot;:&quot;&quot;,&quot;non-dropping-particle&quot;:&quot;&quot;},{&quot;family&quot;:&quot;Simonsen&quot;,&quot;given&quot;:&quot;S.&quot;,&quot;parse-names&quot;:false,&quot;dropping-particle&quot;:&quot;&quot;,&quot;non-dropping-particle&quot;:&quot;&quot;}],&quot;container-title&quot;:&quot;Journal of the Geological Society&quot;,&quot;DOI&quot;:&quot;10.1144/0016-76492007-166&quot;,&quot;ISSN&quot;:&quot;0016-7649&quot;,&quot;issued&quot;:{&quot;date-parts&quot;:[[2009,3,27]]},&quot;page&quot;:&quot;233-247&quot;,&quot;issue&quot;:&quot;2&quot;,&quot;volume&quot;:&quot;166&quot;,&quot;container-title-short&quot;:&quot;J Geol Soc London&quot;},&quot;isTemporary&quot;:false}]},{&quot;citationID&quot;:&quot;MENDELEY_CITATION_3e36ba18-f396-4d45-9c09-d8aae272bc7e&quot;,&quot;properties&quot;:{&quot;noteIndex&quot;:0},&quot;isEdited&quot;:false,&quot;manualOverride&quot;:{&quot;isManuallyOverridden&quot;:true,&quot;citeprocText&quot;:&quot;(Vorster, 2013)&quot;,&quot;manualOverrideText&quot;:&quot;Vorster (2013)&quot;},&quot;citationTag&quot;:&quot;MENDELEY_CITATION_v3_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&quot;,&quot;citationItems&quot;:[{&quot;id&quot;:&quot;06771b9b-ff32-3a79-82b3-a1d45f5db9ab&quot;,&quot;itemData&quot;:{&quot;type&quot;:&quot;thesis&quot;,&quot;id&quot;:&quot;06771b9b-ff32-3a79-82b3-a1d45f5db9ab&quot;,&quot;title&quot;:&quot;Laser Ablation ICP-MS Age Determination of Detrital Zircon Populations in the Phanerozoic Cape and Lower Karoo Supergroups (South Africa) and Correlatives in Argentina.&quot;,&quot;author&quot;:[{&quot;family&quot;:&quot;Vorster&quot;,&quot;given&quot;:&quot;C.&quot;,&quot;parse-names&quot;:false,&quot;dropping-particle&quot;:&quot;&quot;,&quot;non-dropping-particle&quot;:&quot;&quot;}],&quot;URL&quot;:&quot;https://hdl.handle.net/10210/8789&quot;,&quot;issued&quot;:{&quot;date-parts&quot;:[[2013]]},&quot;publisher-place&quot;:&quot;Johannesburg, South Africa&quot;,&quot;publisher&quot;:&quot;University of Johannesburg&quot;,&quot;container-title-short&quot;:&quot;&quot;},&quot;isTemporary&quot;:false}]},{&quot;citationID&quot;:&quot;MENDELEY_CITATION_bc8b1e0a-142e-4530-bf25-7549d3cdbaf2&quot;,&quot;properties&quot;:{&quot;noteIndex&quot;:0},&quot;isEdited&quot;:false,&quot;manualOverride&quot;:{&quot;isManuallyOverridden&quot;:true,&quot;citeprocText&quot;:&quot;(Williams, 1998)&quot;,&quot;manualOverrideText&quot;:&quot;Williams (1998)&quot;},&quot;citationTag&quot;:&quot;MENDELEY_CITATION_v3_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&quot;,&quot;citationItems&quot;:[{&quot;id&quot;:&quot;502d9d10-17f3-30dd-9781-8a83654552e6&quot;,&quot;itemData&quot;:{&quot;type&quot;:&quot;chapter&quot;,&quot;id&quot;:&quot;502d9d10-17f3-30dd-9781-8a83654552e6&quot;,&quot;title&quot;:&quot;U-Th-Pb Geochronology by Ion Microprobe&quot;,&quot;author&quot;:[{&quot;family&quot;:&quot;Williams&quot;,&quot;given&quot;:&quot;I.&quot;,&quot;parse-names&quot;:false,&quot;dropping-particle&quot;:&quot;&quot;,&quot;non-dropping-particle&quot;:&quot;&quot;}],&quot;container-title&quot;:&quot;Reviews in Economic Geology, Applications of Microanalytical Techniques to Understanding Mineralizing Processes&quot;,&quot;editor&quot;:[{&quot;family&quot;:&quot;McKibben&quot;,&quot;given&quot;:&quot;M.&quot;,&quot;parse-names&quot;:false,&quot;dropping-particle&quot;:&quot;&quot;,&quot;non-dropping-particle&quot;:&quot;&quot;},{&quot;family&quot;:&quot;Shanks&quot;,&quot;given&quot;:&quot;W. C.  III,&quot;,&quot;parse-names&quot;:false,&quot;dropping-particle&quot;:&quot;&quot;,&quot;non-dropping-particle&quot;:&quot;&quot;},{&quot;family&quot;:&quot;Ridley&quot;,&quot;given&quot;:&quot;W.&quot;,&quot;parse-names&quot;:false,&quot;dropping-particle&quot;:&quot;&quot;,&quot;non-dropping-particle&quot;:&quot;&quot;}],&quot;DOI&quot;:&quot;https://doi.org/10.5382/Rev.07.01&quot;,&quot;issued&quot;:{&quot;date-parts&quot;:[[1998]]},&quot;page&quot;:&quot;1-35&quot;,&quot;publisher&quot;:&quot;Society of Economic Geologists&quot;,&quot;volume&quot;:&quot;7&quot;,&quot;container-title-short&quot;:&quot;&quot;},&quot;isTemporary&quot;:false}]},{&quot;citationID&quot;:&quot;MENDELEY_CITATION_fb535309-e788-4648-a849-6656cbd69f33&quot;,&quot;properties&quot;:{&quot;noteIndex&quot;:0},&quot;isEdited&quot;:false,&quot;manualOverride&quot;:{&quot;isManuallyOverridden&quot;:true,&quot;citeprocText&quot;:&quot;(Black et al., 2004)&quot;,&quot;manualOverrideText&quot;:&quot;Black et al., 2004)&quot;},&quot;citationTag&quot;:&quot;MENDELEY_CITATION_v3_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&quot;,&quot;citationItems&quot;:[{&quot;id&quot;:&quot;c7ed2970-a96a-3503-addf-d20131609970&quot;,&quot;itemData&quot;:{&quot;type&quot;:&quot;article-journal&quot;,&quot;id&quot;:&quot;c7ed2970-a96a-3503-addf-d20131609970&quot;,&quot;title&quot;:&quot;Improved 206Pb/238U microprobe geochronology by the monitoring of a trace-element-related matrix effect; SHRIMP, ID–TIMS, ELA–ICP–MS and oxygen isotope documentation for a series of zircon standards&quot;,&quot;author&quot;:[{&quot;family&quot;:&quot;Black&quot;,&quot;given&quot;:&quot;L.&quot;,&quot;parse-names&quot;:false,&quot;dropping-particle&quot;:&quot;&quot;,&quot;non-dropping-particle&quot;:&quot;&quot;},{&quot;family&quot;:&quot;Kamo&quot;,&quot;given&quot;:&quot;S.&quot;,&quot;parse-names&quot;:false,&quot;dropping-particle&quot;:&quot;&quot;,&quot;non-dropping-particle&quot;:&quot;&quot;},{&quot;family&quot;:&quot;Allen&quot;,&quot;given&quot;:&quot;C.&quot;,&quot;parse-names&quot;:false,&quot;dropping-particle&quot;:&quot;&quot;,&quot;non-dropping-particle&quot;:&quot;&quot;},{&quot;family&quot;:&quot;Davis&quot;,&quot;given&quot;:&quot;D.&quot;,&quot;parse-names&quot;:false,&quot;dropping-particle&quot;:&quot;&quot;,&quot;non-dropping-particle&quot;:&quot;&quot;},{&quot;family&quot;:&quot;Aleinikoff&quot;,&quot;given&quot;:&quot;J.&quot;,&quot;parse-names&quot;:false,&quot;dropping-particle&quot;:&quot;&quot;,&quot;non-dropping-particle&quot;:&quot;&quot;},{&quot;family&quot;:&quot;Valley&quot;,&quot;given&quot;:&quot;J.&quot;,&quot;parse-names&quot;:false,&quot;dropping-particle&quot;:&quot;&quot;,&quot;non-dropping-particle&quot;:&quot;&quot;},{&quot;family&quot;:&quot;Mundil&quot;,&quot;given&quot;:&quot;R.&quot;,&quot;parse-names&quot;:false,&quot;dropping-particle&quot;:&quot;&quot;,&quot;non-dropping-particle&quot;:&quot;&quot;},{&quot;family&quot;:&quot;Campbell&quot;,&quot;given&quot;:&quot;I.&quot;,&quot;parse-names&quot;:false,&quot;dropping-particle&quot;:&quot;&quot;,&quot;non-dropping-particle&quot;:&quot;&quot;},{&quot;family&quot;:&quot;Korsch&quot;,&quot;given&quot;:&quot;R.&quot;,&quot;parse-names&quot;:false,&quot;dropping-particle&quot;:&quot;&quot;,&quot;non-dropping-particle&quot;:&quot;&quot;},{&quot;family&quot;:&quot;Williams&quot;,&quot;given&quot;:&quot;I.&quot;,&quot;parse-names&quot;:false,&quot;dropping-particle&quot;:&quot;&quot;,&quot;non-dropping-particle&quot;:&quot;&quot;},{&quot;family&quot;:&quot;Foudoulis&quot;,&quot;given&quot;:&quot;C.&quot;,&quot;parse-names&quot;:false,&quot;dropping-particle&quot;:&quot;&quot;,&quot;non-dropping-particle&quot;:&quot;&quot;}],&quot;container-title&quot;:&quot;Chemical Geology&quot;,&quot;container-title-short&quot;:&quot;Chem Geol&quot;,&quot;DOI&quot;:&quot;10.1016/j.chemgeo.2004.01.003&quot;,&quot;ISSN&quot;:&quot;00092541&quot;,&quot;issued&quot;:{&quot;date-parts&quot;:[[2004,4]]},&quot;page&quot;:&quot;115-140&quot;,&quot;issue&quot;:&quot;1-2&quot;,&quot;volume&quot;:&quot;205&quot;},&quot;isTemporary&quot;:false}]},{&quot;citationID&quot;:&quot;MENDELEY_CITATION_4c8b41d1-e0ee-44f2-86dc-f9bee9db40a1&quot;,&quot;properties&quot;:{&quot;noteIndex&quot;:0},&quot;isEdited&quot;:false,&quot;manualOverride&quot;:{&quot;isManuallyOverridden&quot;:false,&quot;citeprocText&quot;:&quot;(Ludwig, 2009)&quot;,&quot;manualOverrideText&quot;:&quot;&quot;},&quot;citationTag&quot;:&quot;MENDELEY_CITATION_v3_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&quot;,&quot;citationItems&quot;:[{&quot;id&quot;:&quot;44a2b512-429d-3a6e-b1b6-2cdac424e795&quot;,&quot;itemData&quot;:{&quot;type&quot;:&quot;article-journal&quot;,&quot;id&quot;:&quot;44a2b512-429d-3a6e-b1b6-2cdac424e795&quot;,&quot;title&quot;:&quot;SQUID 2: A User’s Manual (revision 2.50)&quot;,&quot;author&quot;:[{&quot;family&quot;:&quot;Ludwig&quot;,&quot;given&quot;:&quot;K.&quot;,&quot;parse-names&quot;:false,&quot;dropping-particle&quot;:&quot;&quot;,&quot;non-dropping-particle&quot;:&quot;&quot;}],&quot;container-title&quot;:&quot; Berkeley Geochronology Center Special Publication&quot;,&quot;issued&quot;:{&quot;date-parts&quot;:[[2009]]},&quot;page&quot;:&quot;1-100&quot;,&quot;container-title-short&quot;:&quot;&quot;},&quot;isTemporary&quot;:false}]},{&quot;citationID&quot;:&quot;MENDELEY_CITATION_047edf5a-15a3-465a-8068-96d0c9cf25a7&quot;,&quot;properties&quot;:{&quot;noteIndex&quot;:0},&quot;isEdited&quot;:false,&quot;manualOverride&quot;:{&quot;isManuallyOverridden&quot;:true,&quot;citeprocText&quot;:&quot;(Sato et al., 2014)&quot;,&quot;manualOverrideText&quot;:&quot;Sato et al. (2014)&quot;},&quot;citationTag&quot;:&quot;MENDELEY_CITATION_v3_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&quot;,&quot;citationItems&quot;:[{&quot;id&quot;:&quot;64ac4bd2-66e6-31f7-baa0-47e88fa96321&quot;,&quot;itemData&quot;:{&quot;type&quot;:&quot;article-journal&quot;,&quot;id&quot;:&quot;64ac4bd2-66e6-31f7-baa0-47e88fa96321&quot;,&quot;title&quot;:&quot;Sensitive High Resolution Ion Microprobe (SHRIMP IIe/MC) of the Institute of Geosciences of the University of São Paulo, Brazil: analytical method and first results&quot;,&quot;author&quot;:[{&quot;family&quot;:&quot;Sato&quot;,&quot;given&quot;:&quot;K.&quot;,&quot;parse-names&quot;:false,&quot;dropping-particle&quot;:&quot;&quot;,&quot;non-dropping-particle&quot;:&quot;&quot;},{&quot;family&quot;:&quot;Tassinari&quot;,&quot;given&quot;:&quot;C.&quot;,&quot;parse-names&quot;:false,&quot;dropping-particle&quot;:&quot;&quot;,&quot;non-dropping-particle&quot;:&quot;&quot;},{&quot;family&quot;:&quot;Basei&quot;,&quot;given&quot;:&quot;M.&quot;,&quot;parse-names&quot;:false,&quot;dropping-particle&quot;:&quot;&quot;,&quot;non-dropping-particle&quot;:&quot;&quot;},{&quot;family&quot;:&quot;Siga Júnior&quot;,&quot;given&quot;:&quot;O.&quot;,&quot;parse-names&quot;:false,&quot;dropping-particle&quot;:&quot;&quot;,&quot;non-dropping-particle&quot;:&quot;&quot;},{&quot;family&quot;:&quot;Onoe&quot;,&quot;given&quot;:&quot;A.&quot;,&quot;parse-names&quot;:false,&quot;dropping-particle&quot;:&quot;&quot;,&quot;non-dropping-particle&quot;:&quot;&quot;},{&quot;family&quot;:&quot;Souza&quot;,&quot;given&quot;:&quot;M.&quot;,&quot;parse-names&quot;:false,&quot;dropping-particle&quot;:&quot;&quot;,&quot;non-dropping-particle&quot;:&quot;&quot;}],&quot;container-title&quot;:&quot;Geologia USP. Série Científica&quot;,&quot;DOI&quot;:&quot;10.5327/Z1519-874X201400030001&quot;,&quot;ISSN&quot;:&quot;1519874X&quot;,&quot;issued&quot;:{&quot;date-parts&quot;:[[2014,9,1]]},&quot;page&quot;:&quot;3-18&quot;,&quot;issue&quot;:&quot;3&quot;,&quot;volume&quot;:&quot;14&quot;,&quot;container-title-short&quot;:&quot;&quot;},&quot;isTemporary&quot;:false}]},{&quot;citationID&quot;:&quot;MENDELEY_CITATION_f620c9e2-d3c9-4cd7-af6c-72283fd5fcbb&quot;,&quot;properties&quot;:{&quot;noteIndex&quot;:0},&quot;isEdited&quot;:false,&quot;manualOverride&quot;:{&quot;isManuallyOverridden&quot;:false,&quot;citeprocText&quot;:&quot;(Heinonen et al., 2010; Woodhead and Hergt, 2005)&quot;,&quot;manualOverrideText&quot;:&quot;&quot;},&quot;citationTag&quot;:&quot;MENDELEY_CITATION_v3_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&quot;,&quot;citationItems&quot;:[{&quot;id&quot;:&quot;77251ff4-19fa-3da0-9663-d6abc2c3c989&quot;,&quot;itemData&quot;:{&quot;type&quot;:&quot;article-journal&quot;,&quot;id&quot;:&quot;77251ff4-19fa-3da0-9663-d6abc2c3c989&quot;,&quot;title&quot;:&quot;A Preliminary Appraisal of Seven Natural Zircon Reference Materials for In Situ Hf Isotope Determination&quot;,&quot;author&quot;:[{&quot;family&quot;:&quot;Woodhead&quot;,&quot;given&quot;:&quot;J.&quot;,&quot;parse-names&quot;:false,&quot;dropping-particle&quot;:&quot;&quot;,&quot;non-dropping-particle&quot;:&quot;&quot;},{&quot;family&quot;:&quot;Hergt&quot;,&quot;given&quot;:&quot;J.&quot;,&quot;parse-names&quot;:false,&quot;dropping-particle&quot;:&quot;&quot;,&quot;non-dropping-particle&quot;:&quot;&quot;}],&quot;container-title&quot;:&quot;Geostandards and Geoanalytical Research&quot;,&quot;container-title-short&quot;:&quot;Geostand Geoanal Res&quot;,&quot;DOI&quot;:&quot;10.1111/j.1751-908X.2005.tb00891.x&quot;,&quot;ISSN&quot;:&quot;0150-5505&quot;,&quot;issued&quot;:{&quot;date-parts&quot;:[[2005,7]]},&quot;page&quot;:&quot;183-195&quot;,&quot;issue&quot;:&quot;2&quot;,&quot;volume&quot;:&quot;29&quot;},&quot;isTemporary&quot;:false},{&quot;id&quot;:&quot;4d0e1a2d-0cf7-3590-bf9d-752ba679c8e4&quot;,&quot;itemData&quot;:{&quot;type&quot;:&quot;article-journal&quot;,&quot;id&quot;:&quot;4d0e1a2d-0cf7-3590-bf9d-752ba679c8e4&quot;,&quot;title&quot;:&quot;Re-evaluation of Rapakivi Petrogenesis: Source Constraints from the Hf Isotope Composition of Zircon in the Rapakivi Granites and Associated Mafic Rocks of Southern Finland&quot;,&quot;author&quot;:[{&quot;family&quot;:&quot;Heinonen&quot;,&quot;given&quot;:&quot;A. P.&quot;,&quot;parse-names&quot;:false,&quot;dropping-particle&quot;:&quot;&quot;,&quot;non-dropping-particle&quot;:&quot;&quot;},{&quot;family&quot;:&quot;Andersen&quot;,&quot;given&quot;:&quot;T.&quot;,&quot;parse-names&quot;:false,&quot;dropping-particle&quot;:&quot;&quot;,&quot;non-dropping-particle&quot;:&quot;&quot;},{&quot;family&quot;:&quot;Rämö&quot;,&quot;given&quot;:&quot;O. T.&quot;,&quot;parse-names&quot;:false,&quot;dropping-particle&quot;:&quot;&quot;,&quot;non-dropping-particle&quot;:&quot;&quot;}],&quot;container-title&quot;:&quot;Journal of Petrology&quot;,&quot;DOI&quot;:&quot;10.1093/petrology/egq035&quot;,&quot;ISSN&quot;:&quot;1460-2415&quot;,&quot;issued&quot;:{&quot;date-parts&quot;:[[2010,8]]},&quot;page&quot;:&quot;1687-1709&quot;,&quot;issue&quot;:&quot;8&quot;,&quot;volume&quot;:&quot;51&quot;,&quot;container-title-short&quot;:&quot;&quot;},&quot;isTemporary&quot;:false}]},{&quot;citationID&quot;:&quot;MENDELEY_CITATION_7f422b9d-773f-493e-860d-252642be1f44&quot;,&quot;properties&quot;:{&quot;noteIndex&quot;:0},&quot;isEdited&quot;:false,&quot;manualOverride&quot;:{&quot;isManuallyOverridden&quot;:true,&quot;citeprocText&quot;:&quot;(Elburg et al., 2013; Jacobs et al., 2017)&quot;,&quot;manualOverrideText&quot;:&quot;Elburg et al. (2013) and Jacobs et al. (2017)&quot;},&quot;citationTag&quot;:&quot;MENDELEY_CITATION_v3_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&quot;,&quot;citationItems&quot;:[{&quot;id&quot;:&quot;0c349f90-e2f1-3e87-8b76-290879c31904&quot;,&quot;itemData&quot;:{&quot;type&quot;:&quot;article-journal&quot;,&quot;id&quot;:&quot;0c349f90-e2f1-3e87-8b76-290879c31904&quot;,&quot;title&quot;:&quot;Cryptic sub-ice geology revealed by a U-Pb zircon study of glacial till in Dronning Maud Land, East Antarctica&quot;,&quot;author&quot;:[{&quot;family&quot;:&quot;Jacobs&quot;,&quot;given&quot;:&quot;J.&quot;,&quot;parse-names&quot;:false,&quot;dropping-particle&quot;:&quot;&quot;,&quot;non-dropping-particle&quot;:&quot;&quot;},{&quot;family&quot;:&quot;Opås&quot;,&quot;given&quot;:&quot;B.&quot;,&quot;parse-names&quot;:false,&quot;dropping-particle&quot;:&quot;&quot;,&quot;non-dropping-particle&quot;:&quot;&quot;},{&quot;family&quot;:&quot;Elburg&quot;,&quot;given&quot;:&quot;M.A.&quot;,&quot;parse-names&quot;:false,&quot;dropping-particle&quot;:&quot;&quot;,&quot;non-dropping-particle&quot;:&quot;&quot;},{&quot;family&quot;:&quot;Läufer&quot;,&quot;given&quot;:&quot;A.&quot;,&quot;parse-names&quot;:false,&quot;dropping-particle&quot;:&quot;&quot;,&quot;non-dropping-particle&quot;:&quot;&quot;},{&quot;family&quot;:&quot;Estrada&quot;,&quot;given&quot;:&quot;S.&quot;,&quot;parse-names&quot;:false,&quot;dropping-particle&quot;:&quot;&quot;,&quot;non-dropping-particle&quot;:&quot;&quot;},{&quot;family&quot;:&quot;Ksienzyk&quot;,&quot;given&quot;:&quot;A.K.&quot;,&quot;parse-names&quot;:false,&quot;dropping-particle&quot;:&quot;&quot;,&quot;non-dropping-particle&quot;:&quot;&quot;},{&quot;family&quot;:&quot;Damaske&quot;,&quot;given&quot;:&quot;D.&quot;,&quot;parse-names&quot;:false,&quot;dropping-particle&quot;:&quot;&quot;,&quot;non-dropping-particle&quot;:&quot;&quot;},{&quot;family&quot;:&quot;Hofmann&quot;,&quot;given&quot;:&quot;M.&quot;,&quot;parse-names&quot;:false,&quot;dropping-particle&quot;:&quot;&quot;,&quot;non-dropping-particle&quot;:&quot;&quot;}],&quot;container-title&quot;:&quot;Precambrian Research&quot;,&quot;container-title-short&quot;:&quot;Precambrian Res&quot;,&quot;DOI&quot;:&quot;10.1016/j.precamres.2017.03.012&quot;,&quot;ISSN&quot;:&quot;03019268&quot;,&quot;issued&quot;:{&quot;date-parts&quot;:[[2017,6]]},&quot;page&quot;:&quot;1-14&quot;,&quot;volume&quot;:&quot;294&quot;},&quot;isTemporary&quot;:false},{&quot;id&quot;:&quot;60e4d4d5-c1ff-395d-b27c-9d1abb418950&quot;,&quot;itemData&quot;:{&quot;type&quot;:&quot;article-journal&quot;,&quot;id&quot;:&quot;60e4d4d5-c1ff-395d-b27c-9d1abb418950&quot;,&quot;title&quot;:&quot;New constraints on Phanerozoic magmatic and hydrothermal events in the Mt Painter Province, South Australia&quot;,&quot;author&quot;:[{&quot;family&quot;:&quot;Elburg&quot;,&quot;given&quot;:&quot;M.&quot;,&quot;parse-names&quot;:false,&quot;dropping-particle&quot;:&quot;&quot;,&quot;non-dropping-particle&quot;:&quot;&quot;},{&quot;family&quot;:&quot;Andersen&quot;,&quot;given&quot;:&quot;T.&quot;,&quot;parse-names&quot;:false,&quot;dropping-particle&quot;:&quot;&quot;,&quot;non-dropping-particle&quot;:&quot;&quot;},{&quot;family&quot;:&quot;Bons&quot;,&quot;given&quot;:&quot;P.&quot;,&quot;parse-names&quot;:false,&quot;dropping-particle&quot;:&quot;&quot;,&quot;non-dropping-particle&quot;:&quot;&quot;},{&quot;family&quot;:&quot;Simonsen&quot;,&quot;given&quot;:&quot;S.&quot;,&quot;parse-names&quot;:false,&quot;dropping-particle&quot;:&quot;&quot;,&quot;non-dropping-particle&quot;:&quot;&quot;},{&quot;family&quot;:&quot;Weisheit&quot;,&quot;given&quot;:&quot;A.&quot;,&quot;parse-names&quot;:false,&quot;dropping-particle&quot;:&quot;&quot;,&quot;non-dropping-particle&quot;:&quot;&quot;}],&quot;container-title&quot;:&quot;Gondwana Research&quot;,&quot;DOI&quot;:&quot;10.1016/j.gr.2012.12.017&quot;,&quot;ISSN&quot;:&quot;1342937X&quot;,&quot;issued&quot;:{&quot;date-parts&quot;:[[2013,9]]},&quot;page&quot;:&quot;700-712&quot;,&quot;issue&quot;:&quot;2&quot;,&quot;volume&quot;:&quot;24&quot;,&quot;container-title-short&quot;:&quot;&quot;},&quot;isTemporary&quot;:false}]},{&quot;citationID&quot;:&quot;MENDELEY_CITATION_c7b0095c-8ff7-4fe9-a395-120e50e3d220&quot;,&quot;properties&quot;:{&quot;noteIndex&quot;:0},&quot;isEdited&quot;:false,&quot;manualOverride&quot;:{&quot;isManuallyOverridden&quot;:false,&quot;citeprocText&quot;:&quot;(Galbraith and Green, 1990)&quot;,&quot;manualOverrideText&quot;:&quot;&quot;},&quot;citationTag&quot;:&quot;MENDELEY_CITATION_v3_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&quot;,&quot;citationItems&quot;:[{&quot;id&quot;:&quot;a4b214ae-2a86-3f67-b19b-34f28433d283&quot;,&quot;itemData&quot;:{&quot;type&quot;:&quot;article-journal&quot;,&quot;id&quot;:&quot;a4b214ae-2a86-3f67-b19b-34f28433d283&quot;,&quot;title&quot;:&quot;Estimating the component ages in a finite mixture&quot;,&quot;author&quot;:[{&quot;family&quot;:&quot;Galbraith&quot;,&quot;given&quot;:&quot;R.&quot;,&quot;parse-names&quot;:false,&quot;dropping-particle&quot;:&quot;&quot;,&quot;non-dropping-particle&quot;:&quot;&quot;},{&quot;family&quot;:&quot;Green&quot;,&quot;given&quot;:&quot;P.&quot;,&quot;parse-names&quot;:false,&quot;dropping-particle&quot;:&quot;&quot;,&quot;non-dropping-particle&quot;:&quot;&quot;}],&quot;container-title&quot;:&quot;International Journal of Radiation Applications and Instrumentation. Part D. Nuclear Tracks and Radiation Measurements&quot;,&quot;container-title-short&quot;:&quot;Int J Rad Appl Instrum D&quot;,&quot;DOI&quot;:&quot;10.1016/1359-0189(90)90035-V&quot;,&quot;ISSN&quot;:&quot;13590189&quot;,&quot;issued&quot;:{&quot;date-parts&quot;:[[1990,1]]},&quot;page&quot;:&quot;197-206&quot;,&quot;issue&quot;:&quot;3&quot;,&quot;volume&quot;:&quot;17&quot;},&quot;isTemporary&quot;:false}]},{&quot;citationID&quot;:&quot;MENDELEY_CITATION_3650571c-83df-426c-9672-545e34941ffc&quot;,&quot;properties&quot;:{&quot;noteIndex&quot;:0},&quot;isEdited&quot;:false,&quot;manualOverride&quot;:{&quot;isManuallyOverridden&quot;:false,&quot;citeprocText&quot;:&quot;(Vermeesch, 2018)&quot;,&quot;manualOverrideText&quot;:&quot;&quot;},&quot;citationTag&quot;:&quot;MENDELEY_CITATION_v3_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&quot;,&quot;citationItems&quot;:[{&quot;id&quot;:&quot;0a0b6b59-257e-31bc-ad97-3ef0b9574c38&quot;,&quot;itemData&quot;:{&quot;type&quot;:&quot;article-journal&quot;,&quot;id&quot;:&quot;0a0b6b59-257e-31bc-ad97-3ef0b9574c38&quot;,&quot;title&quot;:&quot;IsoplotR: A free and open toolbox for geochronology&quot;,&quot;author&quot;:[{&quot;family&quot;:&quot;Vermeesch&quot;,&quot;given&quot;:&quot;P.&quot;,&quot;parse-names&quot;:false,&quot;dropping-particle&quot;:&quot;&quot;,&quot;non-dropping-particle&quot;:&quot;&quot;}],&quot;container-title&quot;:&quot;Geoscience Frontiers&quot;,&quot;DOI&quot;:&quot;10.1016/j.gsf.2018.04.001&quot;,&quot;ISSN&quot;:&quot;16749871&quot;,&quot;issued&quot;:{&quot;date-parts&quot;:[[2018,9]]},&quot;page&quot;:&quot;1479-1493&quot;,&quot;issue&quot;:&quot;5&quot;,&quot;volume&quot;:&quot;9&quot;,&quot;container-title-short&quot;:&quot;&quot;},&quot;isTemporary&quot;:false}]}]"/>
    <we:property name="MENDELEY_CITATIONS_LOCALE_CODE" value="&quot;en-US&quot;"/>
    <we:property name="MENDELEY_CITATIONS_STYLE" value="{&quot;id&quot;:&quot;https://www.zotero.org/styles/gondwana-research&quot;,&quot;title&quot;:&quot;Gondwana Research&quot;,&quot;format&quot;:&quot;author-date&quot;,&quot;defaultLocale&quot;:&quot;en-US&quot;,&quot;isLocaleCodeValid&quot;:true}"/>
  </we:properties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4EEFE0-B51B-4B56-A7C7-967E4EA411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1229</Words>
  <Characters>7007</Characters>
  <Application>Microsoft Office Word</Application>
  <DocSecurity>0</DocSecurity>
  <Lines>58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Ezequiel José Estremina Carneiro Brandao Ferreira</dc:creator>
  <cp:keywords/>
  <dc:description/>
  <cp:lastModifiedBy>Miss. NNP Mazibuko</cp:lastModifiedBy>
  <cp:revision>2</cp:revision>
  <dcterms:created xsi:type="dcterms:W3CDTF">2024-10-03T12:55:00Z</dcterms:created>
  <dcterms:modified xsi:type="dcterms:W3CDTF">2024-10-03T12:55:00Z</dcterms:modified>
</cp:coreProperties>
</file>