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1F2E373D" w14:textId="72F070F9" w:rsidR="00596EA5" w:rsidRDefault="00596EA5" w:rsidP="0001436A">
      <w:pPr>
        <w:pStyle w:val="AuthorList"/>
        <w:rPr>
          <w:sz w:val="32"/>
          <w:szCs w:val="32"/>
        </w:rPr>
      </w:pPr>
      <w:r w:rsidRPr="00596EA5">
        <w:rPr>
          <w:sz w:val="32"/>
          <w:szCs w:val="32"/>
        </w:rPr>
        <w:t xml:space="preserve">COMPARISON OF PLATELET- AND ENDOTHELIAL-ASSOCIATED BIOMARKERS OF DISEASE ACTIVITY IN </w:t>
      </w:r>
      <w:r w:rsidR="007C2863">
        <w:rPr>
          <w:sz w:val="32"/>
          <w:szCs w:val="32"/>
        </w:rPr>
        <w:t xml:space="preserve">PEOPLE </w:t>
      </w:r>
      <w:r w:rsidRPr="00596EA5">
        <w:rPr>
          <w:sz w:val="32"/>
          <w:szCs w:val="32"/>
        </w:rPr>
        <w:t xml:space="preserve">HOSPITALIZED </w:t>
      </w:r>
      <w:r w:rsidR="007C2863">
        <w:rPr>
          <w:sz w:val="32"/>
          <w:szCs w:val="32"/>
        </w:rPr>
        <w:t xml:space="preserve">WITH </w:t>
      </w:r>
      <w:r w:rsidRPr="00596EA5">
        <w:rPr>
          <w:sz w:val="32"/>
          <w:szCs w:val="32"/>
        </w:rPr>
        <w:t>COVID-19 WITH AND WITHOUT HIV CO-INFECTION</w:t>
      </w:r>
    </w:p>
    <w:p w14:paraId="353AD2F8" w14:textId="68B39037" w:rsidR="00596EA5" w:rsidRPr="009D719A" w:rsidRDefault="00596EA5" w:rsidP="00596EA5">
      <w:pPr>
        <w:pBdr>
          <w:top w:val="nil"/>
          <w:left w:val="nil"/>
          <w:bottom w:val="nil"/>
          <w:right w:val="nil"/>
          <w:between w:val="nil"/>
        </w:pBdr>
        <w:spacing w:before="240"/>
        <w:rPr>
          <w:b/>
          <w:color w:val="000000"/>
          <w:vertAlign w:val="superscript"/>
        </w:rPr>
      </w:pPr>
      <w:r w:rsidRPr="009D719A">
        <w:rPr>
          <w:b/>
          <w:color w:val="000000"/>
        </w:rPr>
        <w:t>Mieke A. van der Mescht</w:t>
      </w:r>
      <w:r w:rsidRPr="009D719A">
        <w:rPr>
          <w:b/>
          <w:color w:val="000000"/>
          <w:vertAlign w:val="superscript"/>
        </w:rPr>
        <w:t>1</w:t>
      </w:r>
      <w:r w:rsidRPr="009D719A">
        <w:rPr>
          <w:b/>
          <w:color w:val="000000"/>
        </w:rPr>
        <w:t>, Helen C. Steel</w:t>
      </w:r>
      <w:r w:rsidRPr="009D719A">
        <w:rPr>
          <w:b/>
          <w:color w:val="000000"/>
          <w:vertAlign w:val="superscript"/>
        </w:rPr>
        <w:t>1</w:t>
      </w:r>
      <w:r w:rsidRPr="009D719A">
        <w:rPr>
          <w:b/>
          <w:color w:val="000000"/>
        </w:rPr>
        <w:t>,</w:t>
      </w:r>
      <w:r w:rsidR="00B73F33" w:rsidRPr="00B73F33">
        <w:rPr>
          <w:b/>
          <w:color w:val="000000"/>
        </w:rPr>
        <w:t xml:space="preserve"> </w:t>
      </w:r>
      <w:r w:rsidR="00B73F33" w:rsidRPr="009D719A">
        <w:rPr>
          <w:b/>
          <w:color w:val="000000"/>
        </w:rPr>
        <w:t>Zelda de Beer</w:t>
      </w:r>
      <w:r w:rsidR="00B73F33" w:rsidRPr="009D719A">
        <w:rPr>
          <w:b/>
          <w:color w:val="000000"/>
          <w:vertAlign w:val="superscript"/>
        </w:rPr>
        <w:t>1, 2</w:t>
      </w:r>
      <w:r w:rsidR="00B73F33">
        <w:rPr>
          <w:b/>
          <w:color w:val="000000"/>
        </w:rPr>
        <w:t xml:space="preserve">, </w:t>
      </w:r>
      <w:r w:rsidRPr="009D719A">
        <w:rPr>
          <w:b/>
          <w:color w:val="000000"/>
        </w:rPr>
        <w:t>Fareed Abdullah</w:t>
      </w:r>
      <w:r w:rsidRPr="009D719A">
        <w:rPr>
          <w:b/>
          <w:color w:val="000000"/>
          <w:vertAlign w:val="superscript"/>
        </w:rPr>
        <w:t>3,4</w:t>
      </w:r>
      <w:r w:rsidRPr="009D719A">
        <w:rPr>
          <w:b/>
          <w:color w:val="000000"/>
        </w:rPr>
        <w:t>, Veronica Ueckermann</w:t>
      </w:r>
      <w:r w:rsidRPr="009D719A">
        <w:rPr>
          <w:b/>
          <w:color w:val="000000"/>
          <w:vertAlign w:val="superscript"/>
        </w:rPr>
        <w:t>3</w:t>
      </w:r>
      <w:r w:rsidRPr="009D719A">
        <w:rPr>
          <w:b/>
          <w:color w:val="000000"/>
        </w:rPr>
        <w:t>, Ronald Anderson</w:t>
      </w:r>
      <w:r w:rsidRPr="009D719A">
        <w:rPr>
          <w:b/>
          <w:vertAlign w:val="superscript"/>
        </w:rPr>
        <w:t>1</w:t>
      </w:r>
      <w:r w:rsidRPr="009D719A">
        <w:rPr>
          <w:b/>
        </w:rPr>
        <w:t>,</w:t>
      </w:r>
      <w:r w:rsidRPr="009D719A">
        <w:rPr>
          <w:b/>
          <w:color w:val="000000"/>
        </w:rPr>
        <w:t xml:space="preserve"> Theresa M. Rossouw</w:t>
      </w:r>
      <w:r w:rsidRPr="009D719A">
        <w:rPr>
          <w:b/>
          <w:color w:val="000000"/>
          <w:vertAlign w:val="superscript"/>
        </w:rPr>
        <w:t>1, 2*</w:t>
      </w:r>
    </w:p>
    <w:p w14:paraId="2CBC4265" w14:textId="77777777" w:rsidR="00596EA5" w:rsidRPr="009D719A" w:rsidRDefault="00596EA5" w:rsidP="00596EA5">
      <w:pPr>
        <w:spacing w:before="240" w:after="0"/>
        <w:rPr>
          <w:b/>
        </w:rPr>
      </w:pPr>
      <w:r w:rsidRPr="009D719A">
        <w:rPr>
          <w:vertAlign w:val="superscript"/>
        </w:rPr>
        <w:t xml:space="preserve">1 </w:t>
      </w:r>
      <w:r w:rsidRPr="009D719A">
        <w:t>Department of Immunology, Faculty of Health Sciences, University of Pretoria, Pretoria, South Africa</w:t>
      </w:r>
    </w:p>
    <w:p w14:paraId="4D4BEF69" w14:textId="77EB70FA" w:rsidR="00596EA5" w:rsidRPr="009D719A" w:rsidRDefault="00596EA5" w:rsidP="00596EA5">
      <w:pPr>
        <w:spacing w:after="0"/>
      </w:pPr>
      <w:r w:rsidRPr="009D719A">
        <w:rPr>
          <w:vertAlign w:val="superscript"/>
        </w:rPr>
        <w:t xml:space="preserve">2 </w:t>
      </w:r>
      <w:r w:rsidR="0090278C" w:rsidRPr="0090278C">
        <w:t>Department of Family Medicine,</w:t>
      </w:r>
      <w:r w:rsidR="0090278C">
        <w:rPr>
          <w:vertAlign w:val="superscript"/>
        </w:rPr>
        <w:t xml:space="preserve"> </w:t>
      </w:r>
      <w:r w:rsidRPr="009D719A">
        <w:t>Tshwane District Hospital, Pretoria, South Africa</w:t>
      </w:r>
    </w:p>
    <w:p w14:paraId="752C7D5C" w14:textId="77777777" w:rsidR="00596EA5" w:rsidRPr="009D719A" w:rsidRDefault="00596EA5" w:rsidP="00596EA5">
      <w:pPr>
        <w:spacing w:after="0"/>
      </w:pPr>
      <w:r w:rsidRPr="009D719A">
        <w:rPr>
          <w:vertAlign w:val="superscript"/>
        </w:rPr>
        <w:t xml:space="preserve">3 </w:t>
      </w:r>
      <w:r w:rsidRPr="009D719A">
        <w:t>Division for Infectious Diseases, Department of Internal Medicine, Steve Biko Academic Hospital and University of Pretoria, Pretoria, South Africa.</w:t>
      </w:r>
    </w:p>
    <w:p w14:paraId="46D23A0B" w14:textId="77777777" w:rsidR="00596EA5" w:rsidRPr="009D719A" w:rsidRDefault="00596EA5" w:rsidP="00596EA5">
      <w:pPr>
        <w:spacing w:after="0"/>
      </w:pPr>
      <w:r w:rsidRPr="009D719A">
        <w:rPr>
          <w:vertAlign w:val="superscript"/>
        </w:rPr>
        <w:t xml:space="preserve">4 </w:t>
      </w:r>
      <w:r w:rsidRPr="009D719A">
        <w:t>Office of AIDS and TB Research, South African Medical Research Council, Pretoria, South Africa.</w:t>
      </w:r>
    </w:p>
    <w:p w14:paraId="0A098926" w14:textId="77777777" w:rsidR="00596EA5" w:rsidRPr="009D719A" w:rsidRDefault="00596EA5" w:rsidP="00596EA5">
      <w:pPr>
        <w:spacing w:before="240" w:after="0"/>
        <w:rPr>
          <w:b/>
        </w:rPr>
      </w:pPr>
      <w:r w:rsidRPr="009D719A">
        <w:rPr>
          <w:b/>
        </w:rPr>
        <w:t xml:space="preserve">* Correspondence: </w:t>
      </w:r>
      <w:r w:rsidRPr="009D719A">
        <w:rPr>
          <w:b/>
        </w:rPr>
        <w:br/>
      </w:r>
      <w:r w:rsidRPr="009D719A">
        <w:t>Theresa Rossouw</w:t>
      </w:r>
      <w:r w:rsidRPr="009D719A">
        <w:br/>
        <w:t>theresa.rossouw@up.ac.za</w:t>
      </w:r>
    </w:p>
    <w:p w14:paraId="5E584EE8" w14:textId="77777777" w:rsidR="00994A3D" w:rsidRPr="00994A3D" w:rsidRDefault="00654E8F" w:rsidP="0001436A">
      <w:pPr>
        <w:pStyle w:val="Heading1"/>
      </w:pPr>
      <w:r w:rsidRPr="00994A3D">
        <w:t>Supplementary Figures and Tables</w:t>
      </w:r>
    </w:p>
    <w:p w14:paraId="28FCED2A" w14:textId="17C1D382" w:rsidR="00B73F33" w:rsidRPr="007C2863" w:rsidRDefault="00B73F33" w:rsidP="00B73F33">
      <w:pPr>
        <w:rPr>
          <w:b/>
          <w:bCs/>
        </w:rPr>
      </w:pPr>
      <w:r>
        <w:rPr>
          <w:b/>
        </w:rPr>
        <w:t>Supplementary Table 1:</w:t>
      </w:r>
      <w:r>
        <w:t xml:space="preserve"> </w:t>
      </w:r>
      <w:r w:rsidRPr="007C2863">
        <w:rPr>
          <w:b/>
          <w:bCs/>
        </w:rPr>
        <w:t xml:space="preserve">COVID-19 severity classification </w:t>
      </w:r>
      <w:r w:rsidR="007C2863">
        <w:rPr>
          <w:b/>
          <w:bCs/>
        </w:rPr>
        <w:t xml:space="preserve">used </w:t>
      </w:r>
      <w:proofErr w:type="spellStart"/>
      <w:r w:rsidR="007C2863">
        <w:rPr>
          <w:b/>
          <w:bCs/>
        </w:rPr>
        <w:t xml:space="preserve">at </w:t>
      </w:r>
      <w:r w:rsidRPr="007C2863">
        <w:rPr>
          <w:b/>
          <w:bCs/>
        </w:rPr>
        <w:t>Stev</w:t>
      </w:r>
      <w:proofErr w:type="spellEnd"/>
      <w:r w:rsidRPr="007C2863">
        <w:rPr>
          <w:b/>
          <w:bCs/>
        </w:rPr>
        <w:t>e Biko Academic Hospital/</w:t>
      </w:r>
      <w:r w:rsidR="007C2863">
        <w:rPr>
          <w:b/>
          <w:bCs/>
        </w:rPr>
        <w:t xml:space="preserve"> </w:t>
      </w:r>
      <w:r w:rsidRPr="007C2863">
        <w:rPr>
          <w:b/>
          <w:bCs/>
        </w:rPr>
        <w:t>Tshwane District Hospital</w:t>
      </w:r>
    </w:p>
    <w:tbl>
      <w:tblPr>
        <w:tblW w:w="91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25"/>
        <w:gridCol w:w="2535"/>
        <w:gridCol w:w="2310"/>
        <w:gridCol w:w="2235"/>
      </w:tblGrid>
      <w:tr w:rsidR="00B73F33" w14:paraId="5447D2CA" w14:textId="77777777" w:rsidTr="001233FB">
        <w:trPr>
          <w:trHeight w:val="285"/>
        </w:trPr>
        <w:tc>
          <w:tcPr>
            <w:tcW w:w="2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233722" w14:textId="77777777" w:rsidR="00B73F33" w:rsidRDefault="00B73F33" w:rsidP="001233FB">
            <w:pPr>
              <w:spacing w:before="0" w:after="0"/>
            </w:pPr>
            <w:r>
              <w:t xml:space="preserve"> </w:t>
            </w:r>
          </w:p>
        </w:tc>
        <w:tc>
          <w:tcPr>
            <w:tcW w:w="25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06C2C9" w14:textId="77777777" w:rsidR="00B73F33" w:rsidRDefault="00B73F33" w:rsidP="001233FB">
            <w:pPr>
              <w:spacing w:before="0" w:after="0"/>
            </w:pPr>
            <w:r>
              <w:t>Mild</w:t>
            </w:r>
          </w:p>
        </w:tc>
        <w:tc>
          <w:tcPr>
            <w:tcW w:w="23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26B4BAD" w14:textId="77777777" w:rsidR="00B73F33" w:rsidRDefault="00B73F33" w:rsidP="001233FB">
            <w:pPr>
              <w:spacing w:before="0" w:after="0"/>
            </w:pPr>
            <w:r>
              <w:t>Moderate</w:t>
            </w:r>
          </w:p>
        </w:tc>
        <w:tc>
          <w:tcPr>
            <w:tcW w:w="22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42D73B" w14:textId="77777777" w:rsidR="00B73F33" w:rsidRDefault="00B73F33" w:rsidP="001233FB">
            <w:pPr>
              <w:spacing w:before="0" w:after="0"/>
            </w:pPr>
            <w:r>
              <w:t>Severe</w:t>
            </w:r>
          </w:p>
        </w:tc>
      </w:tr>
      <w:tr w:rsidR="00B73F33" w14:paraId="562C36AB" w14:textId="77777777" w:rsidTr="001233FB">
        <w:trPr>
          <w:trHeight w:val="840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26E7FD9" w14:textId="77777777" w:rsidR="00B73F33" w:rsidRDefault="00B73F33" w:rsidP="001233FB">
            <w:pPr>
              <w:spacing w:before="0" w:after="0"/>
            </w:pPr>
            <w:r>
              <w:t>Saturation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2B9A53" w14:textId="77777777" w:rsidR="00B73F33" w:rsidRDefault="00B73F33" w:rsidP="001233FB">
            <w:pPr>
              <w:spacing w:before="0" w:after="0"/>
            </w:pPr>
            <w:r>
              <w:t xml:space="preserve"> &gt; 94% on room air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CC2A9B" w14:textId="77777777" w:rsidR="00B73F33" w:rsidRDefault="00B73F33" w:rsidP="001233FB">
            <w:pPr>
              <w:spacing w:before="0" w:after="0"/>
            </w:pPr>
            <w:r>
              <w:t xml:space="preserve">90-94% on room air or </w:t>
            </w:r>
            <w:proofErr w:type="spellStart"/>
            <w:r>
              <w:t>PaO</w:t>
            </w:r>
            <w:proofErr w:type="spellEnd"/>
            <w:r>
              <w:t xml:space="preserve"> 2 /</w:t>
            </w:r>
            <w:proofErr w:type="spellStart"/>
            <w:r>
              <w:t>FiO</w:t>
            </w:r>
            <w:proofErr w:type="spellEnd"/>
            <w:r>
              <w:t xml:space="preserve"> 2 ratio 200-300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8B6EF3" w14:textId="77777777" w:rsidR="00B73F33" w:rsidRDefault="00B73F33" w:rsidP="001233FB">
            <w:pPr>
              <w:spacing w:before="0" w:after="0"/>
            </w:pPr>
            <w:r>
              <w:t xml:space="preserve">&lt;90% on room air or </w:t>
            </w:r>
            <w:proofErr w:type="spellStart"/>
            <w:r>
              <w:t>PaO</w:t>
            </w:r>
            <w:proofErr w:type="spellEnd"/>
            <w:r>
              <w:t xml:space="preserve"> 2 /</w:t>
            </w:r>
            <w:proofErr w:type="spellStart"/>
            <w:r>
              <w:t>FiO</w:t>
            </w:r>
            <w:proofErr w:type="spellEnd"/>
            <w:r>
              <w:t xml:space="preserve"> 2 ratio &lt;200</w:t>
            </w:r>
          </w:p>
        </w:tc>
      </w:tr>
      <w:tr w:rsidR="00B73F33" w14:paraId="784FF8C5" w14:textId="77777777" w:rsidTr="001233FB">
        <w:trPr>
          <w:trHeight w:val="810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93A2884" w14:textId="77777777" w:rsidR="00B73F33" w:rsidRDefault="00B73F33" w:rsidP="001233FB">
            <w:pPr>
              <w:spacing w:before="0" w:after="0"/>
            </w:pPr>
            <w:r>
              <w:t>Respiratory rate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314D75" w14:textId="77777777" w:rsidR="00B73F33" w:rsidRDefault="00B73F33" w:rsidP="001233FB">
            <w:pPr>
              <w:spacing w:before="0"/>
            </w:pPr>
            <w:r>
              <w:t>&lt; 25/min</w:t>
            </w:r>
          </w:p>
          <w:p w14:paraId="497564EF" w14:textId="77777777" w:rsidR="00B73F33" w:rsidRDefault="00B73F33" w:rsidP="001233FB">
            <w:pPr>
              <w:spacing w:before="240" w:after="0"/>
            </w:pPr>
            <w:r>
              <w:t xml:space="preserve"> 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AE0016" w14:textId="77777777" w:rsidR="00B73F33" w:rsidRDefault="00B73F33" w:rsidP="001233FB">
            <w:pPr>
              <w:spacing w:before="0"/>
            </w:pPr>
            <w:r>
              <w:t>&gt;25/minute</w:t>
            </w:r>
          </w:p>
          <w:p w14:paraId="29462EF9" w14:textId="77777777" w:rsidR="00B73F33" w:rsidRDefault="00B73F33" w:rsidP="001233FB">
            <w:pPr>
              <w:spacing w:before="240" w:after="0"/>
            </w:pPr>
            <w:r>
              <w:t>&lt; 30/minute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84DE47" w14:textId="77777777" w:rsidR="00B73F33" w:rsidRDefault="00B73F33" w:rsidP="001233FB">
            <w:pPr>
              <w:spacing w:before="0" w:after="0"/>
            </w:pPr>
            <w:r>
              <w:t>&gt; 30/minute</w:t>
            </w:r>
          </w:p>
        </w:tc>
      </w:tr>
      <w:tr w:rsidR="00B73F33" w14:paraId="35EF0BE7" w14:textId="77777777" w:rsidTr="001233FB">
        <w:trPr>
          <w:trHeight w:val="285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079980" w14:textId="77777777" w:rsidR="00B73F33" w:rsidRDefault="00B73F33" w:rsidP="001233FB">
            <w:pPr>
              <w:spacing w:before="0" w:after="0"/>
            </w:pPr>
            <w:r>
              <w:t>Pulse (bpm)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19887C2" w14:textId="77777777" w:rsidR="00B73F33" w:rsidRDefault="00B73F33" w:rsidP="001233FB">
            <w:pPr>
              <w:spacing w:before="0" w:after="0"/>
            </w:pPr>
            <w:r>
              <w:t xml:space="preserve"> &lt; 120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9D0985" w14:textId="77777777" w:rsidR="00B73F33" w:rsidRDefault="00B73F33" w:rsidP="001233FB">
            <w:pPr>
              <w:spacing w:before="0" w:after="0"/>
            </w:pPr>
            <w:r>
              <w:t>&gt;120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8330AD" w14:textId="77777777" w:rsidR="00B73F33" w:rsidRDefault="00B73F33" w:rsidP="001233FB">
            <w:pPr>
              <w:spacing w:before="0" w:after="0"/>
            </w:pPr>
            <w:r>
              <w:t xml:space="preserve"> </w:t>
            </w:r>
          </w:p>
        </w:tc>
      </w:tr>
      <w:tr w:rsidR="00B73F33" w14:paraId="57839A5D" w14:textId="77777777" w:rsidTr="001233FB">
        <w:trPr>
          <w:trHeight w:val="285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A87975" w14:textId="77777777" w:rsidR="00B73F33" w:rsidRDefault="00B73F33" w:rsidP="001233FB">
            <w:pPr>
              <w:spacing w:before="0" w:after="0"/>
            </w:pPr>
            <w:r>
              <w:t>Temperature (°C)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483D7F" w14:textId="77777777" w:rsidR="00B73F33" w:rsidRDefault="00B73F33" w:rsidP="001233FB">
            <w:pPr>
              <w:spacing w:before="0" w:after="0"/>
            </w:pPr>
            <w:r>
              <w:t xml:space="preserve"> 36-39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E6BE942" w14:textId="77777777" w:rsidR="00B73F33" w:rsidRDefault="00B73F33" w:rsidP="001233FB">
            <w:pPr>
              <w:spacing w:before="0" w:after="0"/>
            </w:pPr>
            <w:r>
              <w:t>&gt;39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E064B0" w14:textId="77777777" w:rsidR="00B73F33" w:rsidRDefault="00B73F33" w:rsidP="001233FB">
            <w:pPr>
              <w:spacing w:before="0" w:after="0"/>
            </w:pPr>
            <w:r>
              <w:t xml:space="preserve"> </w:t>
            </w:r>
          </w:p>
        </w:tc>
      </w:tr>
      <w:tr w:rsidR="00B73F33" w14:paraId="53E8AC68" w14:textId="77777777" w:rsidTr="001233FB">
        <w:trPr>
          <w:trHeight w:val="570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C5C73C" w14:textId="77777777" w:rsidR="00B73F33" w:rsidRDefault="00B73F33" w:rsidP="001233FB">
            <w:pPr>
              <w:spacing w:before="0" w:after="0"/>
            </w:pPr>
            <w:r>
              <w:t>Mental status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7946C1" w14:textId="77777777" w:rsidR="00B73F33" w:rsidRDefault="00B73F33" w:rsidP="001233FB">
            <w:pPr>
              <w:spacing w:before="0" w:after="0"/>
            </w:pPr>
            <w:r>
              <w:t>Normal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9C1AA1" w14:textId="77777777" w:rsidR="00B73F33" w:rsidRDefault="00B73F33" w:rsidP="001233FB">
            <w:pPr>
              <w:spacing w:before="0" w:after="0"/>
            </w:pPr>
            <w:r>
              <w:t>Normal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EB65507" w14:textId="77777777" w:rsidR="00B73F33" w:rsidRDefault="00B73F33" w:rsidP="001233FB">
            <w:pPr>
              <w:spacing w:before="0" w:after="0"/>
            </w:pPr>
            <w:r>
              <w:t>Confusion or altered mental state</w:t>
            </w:r>
          </w:p>
        </w:tc>
      </w:tr>
      <w:tr w:rsidR="00B73F33" w14:paraId="1849E937" w14:textId="77777777" w:rsidTr="0090278C">
        <w:trPr>
          <w:trHeight w:val="838"/>
        </w:trPr>
        <w:tc>
          <w:tcPr>
            <w:tcW w:w="20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2AFAD5" w14:textId="77777777" w:rsidR="00B73F33" w:rsidRDefault="00B73F33" w:rsidP="001233FB">
            <w:pPr>
              <w:spacing w:before="0" w:after="0"/>
            </w:pPr>
            <w:r>
              <w:t>Other</w:t>
            </w:r>
          </w:p>
        </w:tc>
        <w:tc>
          <w:tcPr>
            <w:tcW w:w="25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E58A2F" w14:textId="77777777" w:rsidR="00B73F33" w:rsidRDefault="00B73F33" w:rsidP="001233FB">
            <w:pPr>
              <w:spacing w:before="0" w:after="0"/>
            </w:pPr>
            <w:r>
              <w:t xml:space="preserve"> </w:t>
            </w:r>
          </w:p>
        </w:tc>
        <w:tc>
          <w:tcPr>
            <w:tcW w:w="231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F2E785" w14:textId="77777777" w:rsidR="00B73F33" w:rsidRDefault="00B73F33" w:rsidP="001233FB">
            <w:pPr>
              <w:spacing w:before="0" w:after="0"/>
            </w:pPr>
            <w:r>
              <w:t xml:space="preserve"> </w:t>
            </w:r>
          </w:p>
        </w:tc>
        <w:tc>
          <w:tcPr>
            <w:tcW w:w="223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A8A6DE" w14:textId="77777777" w:rsidR="00B73F33" w:rsidRDefault="00B73F33" w:rsidP="0090278C">
            <w:pPr>
              <w:spacing w:before="0" w:after="0"/>
            </w:pPr>
            <w:r>
              <w:t>Hypotension or shock</w:t>
            </w:r>
          </w:p>
          <w:p w14:paraId="15166C6A" w14:textId="77777777" w:rsidR="00B73F33" w:rsidRDefault="00B73F33" w:rsidP="0090278C">
            <w:pPr>
              <w:spacing w:before="0" w:after="0"/>
            </w:pPr>
            <w:r>
              <w:t>Multi-organ failure</w:t>
            </w:r>
          </w:p>
        </w:tc>
      </w:tr>
    </w:tbl>
    <w:p w14:paraId="66849A20" w14:textId="77777777" w:rsidR="00B73F33" w:rsidRDefault="00B73F33" w:rsidP="00B73F33">
      <w:pPr>
        <w:rPr>
          <w:b/>
        </w:rPr>
      </w:pPr>
    </w:p>
    <w:p w14:paraId="0819B1D8" w14:textId="77777777" w:rsidR="00B73F33" w:rsidRDefault="00B73F33" w:rsidP="00B73F33">
      <w:pPr>
        <w:rPr>
          <w:b/>
        </w:rPr>
      </w:pPr>
      <w:r>
        <w:rPr>
          <w:b/>
        </w:rPr>
        <w:lastRenderedPageBreak/>
        <w:t>Supplementary Table 2:  Parameters of respiratory function on admission</w:t>
      </w:r>
    </w:p>
    <w:tbl>
      <w:tblPr>
        <w:tblW w:w="98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55"/>
        <w:gridCol w:w="2565"/>
        <w:gridCol w:w="2145"/>
        <w:gridCol w:w="1395"/>
        <w:gridCol w:w="1350"/>
      </w:tblGrid>
      <w:tr w:rsidR="00B73F33" w14:paraId="209D2133" w14:textId="77777777" w:rsidTr="001233FB">
        <w:tc>
          <w:tcPr>
            <w:tcW w:w="2355" w:type="dxa"/>
            <w:tcBorders>
              <w:top w:val="single" w:sz="4" w:space="0" w:color="000000"/>
              <w:bottom w:val="single" w:sz="4" w:space="0" w:color="000000"/>
            </w:tcBorders>
          </w:tcPr>
          <w:p w14:paraId="5CC85461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Variable</w:t>
            </w:r>
          </w:p>
        </w:tc>
        <w:tc>
          <w:tcPr>
            <w:tcW w:w="2565" w:type="dxa"/>
            <w:tcBorders>
              <w:top w:val="single" w:sz="4" w:space="0" w:color="000000"/>
              <w:bottom w:val="single" w:sz="4" w:space="0" w:color="000000"/>
            </w:tcBorders>
          </w:tcPr>
          <w:p w14:paraId="0C59EDD3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 xml:space="preserve">COVID-19 </w:t>
            </w:r>
          </w:p>
          <w:p w14:paraId="7105704C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 xml:space="preserve">PLWH </w:t>
            </w:r>
          </w:p>
          <w:p w14:paraId="78B1F9BC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(n=37)</w:t>
            </w:r>
          </w:p>
        </w:tc>
        <w:tc>
          <w:tcPr>
            <w:tcW w:w="2145" w:type="dxa"/>
            <w:tcBorders>
              <w:top w:val="single" w:sz="4" w:space="0" w:color="000000"/>
              <w:bottom w:val="single" w:sz="4" w:space="0" w:color="000000"/>
            </w:tcBorders>
          </w:tcPr>
          <w:p w14:paraId="5EC69150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COVID-19 HIV-uninfected (n=137)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</w:tcBorders>
          </w:tcPr>
          <w:p w14:paraId="02C1992F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Reference ranges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</w:tcPr>
          <w:p w14:paraId="581E61DC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P-value</w:t>
            </w:r>
          </w:p>
        </w:tc>
      </w:tr>
      <w:tr w:rsidR="00B73F33" w14:paraId="1F09CB91" w14:textId="77777777" w:rsidTr="001233FB">
        <w:trPr>
          <w:trHeight w:val="67"/>
        </w:trPr>
        <w:tc>
          <w:tcPr>
            <w:tcW w:w="2355" w:type="dxa"/>
            <w:tcBorders>
              <w:top w:val="single" w:sz="4" w:space="0" w:color="000000"/>
            </w:tcBorders>
          </w:tcPr>
          <w:p w14:paraId="470F57B3" w14:textId="77777777" w:rsidR="00B73F33" w:rsidRDefault="00B73F33" w:rsidP="001233FB">
            <w:pPr>
              <w:spacing w:before="0"/>
            </w:pPr>
            <w:r>
              <w:t>Pulse (beats/min)</w:t>
            </w:r>
          </w:p>
        </w:tc>
        <w:tc>
          <w:tcPr>
            <w:tcW w:w="2565" w:type="dxa"/>
            <w:tcBorders>
              <w:top w:val="single" w:sz="4" w:space="0" w:color="000000"/>
            </w:tcBorders>
          </w:tcPr>
          <w:p w14:paraId="32A45461" w14:textId="77777777" w:rsidR="00B73F33" w:rsidRDefault="00B73F33" w:rsidP="001233FB">
            <w:pPr>
              <w:spacing w:before="0"/>
              <w:jc w:val="center"/>
            </w:pPr>
            <w:r>
              <w:t>101.5 (88 – 110)</w:t>
            </w:r>
          </w:p>
        </w:tc>
        <w:tc>
          <w:tcPr>
            <w:tcW w:w="2145" w:type="dxa"/>
            <w:tcBorders>
              <w:top w:val="single" w:sz="4" w:space="0" w:color="000000"/>
            </w:tcBorders>
          </w:tcPr>
          <w:p w14:paraId="6545EBB9" w14:textId="77777777" w:rsidR="00B73F33" w:rsidRDefault="00B73F33" w:rsidP="001233FB">
            <w:pPr>
              <w:spacing w:before="0"/>
              <w:jc w:val="center"/>
            </w:pPr>
            <w:r>
              <w:t>97 (86 – 106)</w:t>
            </w:r>
          </w:p>
        </w:tc>
        <w:tc>
          <w:tcPr>
            <w:tcW w:w="1395" w:type="dxa"/>
            <w:tcBorders>
              <w:top w:val="single" w:sz="4" w:space="0" w:color="000000"/>
            </w:tcBorders>
          </w:tcPr>
          <w:p w14:paraId="4670F3EB" w14:textId="77777777" w:rsidR="00B73F33" w:rsidRDefault="00B73F33" w:rsidP="001233FB">
            <w:pPr>
              <w:spacing w:before="0"/>
              <w:jc w:val="center"/>
            </w:pPr>
            <w:r>
              <w:t>60-100</w:t>
            </w:r>
          </w:p>
        </w:tc>
        <w:tc>
          <w:tcPr>
            <w:tcW w:w="1350" w:type="dxa"/>
            <w:tcBorders>
              <w:top w:val="single" w:sz="4" w:space="0" w:color="000000"/>
            </w:tcBorders>
          </w:tcPr>
          <w:p w14:paraId="764A64CC" w14:textId="77777777" w:rsidR="00B73F33" w:rsidRDefault="00B73F33" w:rsidP="001233FB">
            <w:pPr>
              <w:spacing w:before="0"/>
            </w:pPr>
            <w:r>
              <w:t>0.2763</w:t>
            </w:r>
          </w:p>
        </w:tc>
      </w:tr>
      <w:tr w:rsidR="00B73F33" w14:paraId="135814BC" w14:textId="77777777" w:rsidTr="001233FB">
        <w:tc>
          <w:tcPr>
            <w:tcW w:w="2355" w:type="dxa"/>
          </w:tcPr>
          <w:p w14:paraId="55D32B0D" w14:textId="77777777" w:rsidR="00B73F33" w:rsidRDefault="00B73F33" w:rsidP="001233FB">
            <w:pPr>
              <w:spacing w:before="0"/>
            </w:pPr>
            <w:r>
              <w:t>Respiratory rate (breaths/min)</w:t>
            </w:r>
          </w:p>
        </w:tc>
        <w:tc>
          <w:tcPr>
            <w:tcW w:w="2565" w:type="dxa"/>
          </w:tcPr>
          <w:p w14:paraId="21278677" w14:textId="77777777" w:rsidR="00B73F33" w:rsidRDefault="00B73F33" w:rsidP="001233FB">
            <w:pPr>
              <w:spacing w:before="0"/>
              <w:jc w:val="center"/>
            </w:pPr>
            <w:r>
              <w:t>22.5 (20 – 29)</w:t>
            </w:r>
          </w:p>
        </w:tc>
        <w:tc>
          <w:tcPr>
            <w:tcW w:w="2145" w:type="dxa"/>
          </w:tcPr>
          <w:p w14:paraId="045E368F" w14:textId="77777777" w:rsidR="00B73F33" w:rsidRDefault="00B73F33" w:rsidP="001233FB">
            <w:pPr>
              <w:spacing w:before="0"/>
              <w:jc w:val="center"/>
            </w:pPr>
            <w:r>
              <w:t>26 (20 – 30)</w:t>
            </w:r>
          </w:p>
        </w:tc>
        <w:tc>
          <w:tcPr>
            <w:tcW w:w="1395" w:type="dxa"/>
          </w:tcPr>
          <w:p w14:paraId="2D5FCFB0" w14:textId="77777777" w:rsidR="00B73F33" w:rsidRDefault="00B73F33" w:rsidP="001233FB">
            <w:pPr>
              <w:spacing w:before="0"/>
              <w:jc w:val="center"/>
            </w:pPr>
            <w:r>
              <w:t>12-16</w:t>
            </w:r>
          </w:p>
        </w:tc>
        <w:tc>
          <w:tcPr>
            <w:tcW w:w="1350" w:type="dxa"/>
          </w:tcPr>
          <w:p w14:paraId="4FAF4E35" w14:textId="77777777" w:rsidR="00B73F33" w:rsidRDefault="00B73F33" w:rsidP="001233FB">
            <w:pPr>
              <w:spacing w:before="0"/>
            </w:pPr>
            <w:r>
              <w:t>0.4034</w:t>
            </w:r>
          </w:p>
        </w:tc>
      </w:tr>
      <w:tr w:rsidR="00B73F33" w14:paraId="2769EA1B" w14:textId="77777777" w:rsidTr="001233FB">
        <w:tc>
          <w:tcPr>
            <w:tcW w:w="2355" w:type="dxa"/>
          </w:tcPr>
          <w:p w14:paraId="35201CBB" w14:textId="77777777" w:rsidR="00B73F33" w:rsidRDefault="00B73F33" w:rsidP="001233FB">
            <w:pPr>
              <w:spacing w:before="0"/>
            </w:pPr>
            <w:r>
              <w:t>Saturation on RA (%)</w:t>
            </w:r>
          </w:p>
        </w:tc>
        <w:tc>
          <w:tcPr>
            <w:tcW w:w="2565" w:type="dxa"/>
          </w:tcPr>
          <w:p w14:paraId="2BFB00C2" w14:textId="77777777" w:rsidR="00B73F33" w:rsidRDefault="00B73F33" w:rsidP="001233FB">
            <w:pPr>
              <w:spacing w:before="0"/>
              <w:jc w:val="center"/>
            </w:pPr>
            <w:r>
              <w:t>94 (86 – 98)</w:t>
            </w:r>
          </w:p>
        </w:tc>
        <w:tc>
          <w:tcPr>
            <w:tcW w:w="2145" w:type="dxa"/>
          </w:tcPr>
          <w:p w14:paraId="5758EF9D" w14:textId="77777777" w:rsidR="00B73F33" w:rsidRDefault="00B73F33" w:rsidP="001233FB">
            <w:pPr>
              <w:spacing w:before="0"/>
              <w:jc w:val="center"/>
            </w:pPr>
            <w:r>
              <w:t>88 (82 – 96)</w:t>
            </w:r>
          </w:p>
        </w:tc>
        <w:tc>
          <w:tcPr>
            <w:tcW w:w="1395" w:type="dxa"/>
          </w:tcPr>
          <w:p w14:paraId="09ED2B69" w14:textId="77777777" w:rsidR="00B73F33" w:rsidRDefault="00B73F33" w:rsidP="001233FB">
            <w:pPr>
              <w:spacing w:before="0"/>
              <w:jc w:val="center"/>
            </w:pPr>
            <w:r>
              <w:t>94-98</w:t>
            </w:r>
          </w:p>
        </w:tc>
        <w:tc>
          <w:tcPr>
            <w:tcW w:w="1350" w:type="dxa"/>
          </w:tcPr>
          <w:p w14:paraId="6AA718A9" w14:textId="77777777" w:rsidR="00B73F33" w:rsidRDefault="00B73F33" w:rsidP="001233FB">
            <w:pPr>
              <w:spacing w:before="0"/>
            </w:pPr>
            <w:r>
              <w:t>0.0503</w:t>
            </w:r>
          </w:p>
        </w:tc>
      </w:tr>
      <w:tr w:rsidR="00B73F33" w14:paraId="37DBF538" w14:textId="77777777" w:rsidTr="001233FB">
        <w:tc>
          <w:tcPr>
            <w:tcW w:w="2355" w:type="dxa"/>
          </w:tcPr>
          <w:p w14:paraId="2546D811" w14:textId="77777777" w:rsidR="00B73F33" w:rsidRDefault="00B73F33" w:rsidP="001233FB">
            <w:pPr>
              <w:spacing w:before="0"/>
            </w:pPr>
            <w:r>
              <w:t>pH</w:t>
            </w:r>
          </w:p>
        </w:tc>
        <w:tc>
          <w:tcPr>
            <w:tcW w:w="2565" w:type="dxa"/>
          </w:tcPr>
          <w:p w14:paraId="29DBB7E1" w14:textId="77777777" w:rsidR="00B73F33" w:rsidRDefault="00B73F33" w:rsidP="001233FB">
            <w:pPr>
              <w:spacing w:before="0"/>
              <w:jc w:val="center"/>
            </w:pPr>
            <w:r>
              <w:t>7.46 (7.41 – 7.48)</w:t>
            </w:r>
          </w:p>
        </w:tc>
        <w:tc>
          <w:tcPr>
            <w:tcW w:w="2145" w:type="dxa"/>
          </w:tcPr>
          <w:p w14:paraId="6D29F2F3" w14:textId="77777777" w:rsidR="00B73F33" w:rsidRDefault="00B73F33" w:rsidP="001233FB">
            <w:pPr>
              <w:spacing w:before="0"/>
              <w:jc w:val="center"/>
            </w:pPr>
            <w:r>
              <w:t>7.44 (7.41 – 7.5)</w:t>
            </w:r>
          </w:p>
        </w:tc>
        <w:tc>
          <w:tcPr>
            <w:tcW w:w="1395" w:type="dxa"/>
          </w:tcPr>
          <w:p w14:paraId="7D5A47AA" w14:textId="77777777" w:rsidR="00B73F33" w:rsidRDefault="00B73F33" w:rsidP="001233FB">
            <w:pPr>
              <w:spacing w:before="0"/>
              <w:jc w:val="center"/>
            </w:pPr>
            <w:r>
              <w:t>7.35-7.45</w:t>
            </w:r>
          </w:p>
        </w:tc>
        <w:tc>
          <w:tcPr>
            <w:tcW w:w="1350" w:type="dxa"/>
          </w:tcPr>
          <w:p w14:paraId="0B7C3A79" w14:textId="77777777" w:rsidR="00B73F33" w:rsidRDefault="00B73F33" w:rsidP="001233FB">
            <w:pPr>
              <w:spacing w:before="0"/>
            </w:pPr>
            <w:r>
              <w:t>0.9066</w:t>
            </w:r>
          </w:p>
        </w:tc>
      </w:tr>
      <w:tr w:rsidR="00B73F33" w14:paraId="73EBEE81" w14:textId="77777777" w:rsidTr="001233FB">
        <w:tc>
          <w:tcPr>
            <w:tcW w:w="2355" w:type="dxa"/>
          </w:tcPr>
          <w:p w14:paraId="0C5B4734" w14:textId="77777777" w:rsidR="00B73F33" w:rsidRDefault="00B73F33" w:rsidP="001233FB">
            <w:pPr>
              <w:spacing w:before="0"/>
            </w:pPr>
            <w:r>
              <w:t>FiO2</w:t>
            </w:r>
          </w:p>
        </w:tc>
        <w:tc>
          <w:tcPr>
            <w:tcW w:w="2565" w:type="dxa"/>
          </w:tcPr>
          <w:p w14:paraId="24C751E9" w14:textId="77777777" w:rsidR="00B73F33" w:rsidRDefault="00B73F33" w:rsidP="001233FB">
            <w:pPr>
              <w:spacing w:before="0"/>
              <w:jc w:val="center"/>
            </w:pPr>
            <w:r>
              <w:t>0.26 (0.21 – 0.44)</w:t>
            </w:r>
          </w:p>
        </w:tc>
        <w:tc>
          <w:tcPr>
            <w:tcW w:w="2145" w:type="dxa"/>
          </w:tcPr>
          <w:p w14:paraId="0D9E1E15" w14:textId="77777777" w:rsidR="00B73F33" w:rsidRDefault="00B73F33" w:rsidP="001233FB">
            <w:pPr>
              <w:spacing w:before="0"/>
              <w:jc w:val="center"/>
            </w:pPr>
            <w:r>
              <w:t>0.525 (0.21 – 0.9)</w:t>
            </w:r>
          </w:p>
        </w:tc>
        <w:tc>
          <w:tcPr>
            <w:tcW w:w="1395" w:type="dxa"/>
          </w:tcPr>
          <w:p w14:paraId="05F4B538" w14:textId="77777777" w:rsidR="00B73F33" w:rsidRDefault="00B73F33" w:rsidP="001233FB">
            <w:pPr>
              <w:spacing w:before="0"/>
              <w:jc w:val="center"/>
            </w:pPr>
            <w:r>
              <w:t>0.21</w:t>
            </w:r>
          </w:p>
        </w:tc>
        <w:tc>
          <w:tcPr>
            <w:tcW w:w="1350" w:type="dxa"/>
          </w:tcPr>
          <w:p w14:paraId="17D8D18E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0.0165</w:t>
            </w:r>
          </w:p>
        </w:tc>
      </w:tr>
      <w:tr w:rsidR="00B73F33" w14:paraId="53B23F17" w14:textId="77777777" w:rsidTr="001233FB">
        <w:tc>
          <w:tcPr>
            <w:tcW w:w="2355" w:type="dxa"/>
          </w:tcPr>
          <w:p w14:paraId="3D29B45D" w14:textId="77777777" w:rsidR="00B73F33" w:rsidRDefault="00B73F33" w:rsidP="001233FB">
            <w:pPr>
              <w:spacing w:before="0"/>
            </w:pPr>
            <w:r>
              <w:t>PF ratio</w:t>
            </w:r>
          </w:p>
        </w:tc>
        <w:tc>
          <w:tcPr>
            <w:tcW w:w="2565" w:type="dxa"/>
          </w:tcPr>
          <w:p w14:paraId="03F9240A" w14:textId="77777777" w:rsidR="00B73F33" w:rsidRDefault="00B73F33" w:rsidP="001233FB">
            <w:pPr>
              <w:spacing w:before="0"/>
              <w:jc w:val="center"/>
            </w:pPr>
            <w:r>
              <w:t>128.8 (107.6 - 306.7)</w:t>
            </w:r>
          </w:p>
        </w:tc>
        <w:tc>
          <w:tcPr>
            <w:tcW w:w="2145" w:type="dxa"/>
          </w:tcPr>
          <w:p w14:paraId="07E8355B" w14:textId="77777777" w:rsidR="00B73F33" w:rsidRDefault="00B73F33" w:rsidP="001233FB">
            <w:pPr>
              <w:spacing w:before="0"/>
              <w:jc w:val="center"/>
            </w:pPr>
            <w:r>
              <w:t>123.6 (76.9 - 219.1)</w:t>
            </w:r>
          </w:p>
        </w:tc>
        <w:tc>
          <w:tcPr>
            <w:tcW w:w="1395" w:type="dxa"/>
          </w:tcPr>
          <w:p w14:paraId="72538D7E" w14:textId="77777777" w:rsidR="00B73F33" w:rsidRDefault="00B73F33" w:rsidP="001233FB">
            <w:pPr>
              <w:spacing w:before="0"/>
              <w:jc w:val="center"/>
            </w:pPr>
            <w:r>
              <w:t>&gt;300</w:t>
            </w:r>
          </w:p>
        </w:tc>
        <w:tc>
          <w:tcPr>
            <w:tcW w:w="1350" w:type="dxa"/>
          </w:tcPr>
          <w:p w14:paraId="0A6805C6" w14:textId="77777777" w:rsidR="00B73F33" w:rsidRDefault="00B73F33" w:rsidP="001233FB">
            <w:pPr>
              <w:spacing w:before="0"/>
            </w:pPr>
            <w:r>
              <w:t>​​0.1895</w:t>
            </w:r>
          </w:p>
        </w:tc>
      </w:tr>
    </w:tbl>
    <w:p w14:paraId="782B3E1A" w14:textId="77777777" w:rsidR="00B73F33" w:rsidRDefault="00B73F33" w:rsidP="00B73F33">
      <w:pPr>
        <w:spacing w:before="0" w:after="0"/>
        <w:rPr>
          <w:sz w:val="20"/>
          <w:szCs w:val="20"/>
        </w:rPr>
      </w:pPr>
      <w:r>
        <w:rPr>
          <w:sz w:val="20"/>
          <w:szCs w:val="20"/>
        </w:rPr>
        <w:t>All variables are shown as median (interquartile range).</w:t>
      </w:r>
    </w:p>
    <w:p w14:paraId="2DFA691A" w14:textId="77777777" w:rsidR="00B73F33" w:rsidRDefault="00B73F33" w:rsidP="00B73F33">
      <w:pPr>
        <w:spacing w:before="0" w:after="0"/>
        <w:rPr>
          <w:sz w:val="20"/>
          <w:szCs w:val="20"/>
        </w:rPr>
      </w:pPr>
      <w:r>
        <w:rPr>
          <w:sz w:val="20"/>
          <w:szCs w:val="20"/>
        </w:rPr>
        <w:t xml:space="preserve">Abbreviations: room air (RA), </w:t>
      </w:r>
      <w:r>
        <w:rPr>
          <w:sz w:val="20"/>
          <w:szCs w:val="20"/>
          <w:highlight w:val="white"/>
        </w:rPr>
        <w:t>fractional inspired oxygen (</w:t>
      </w:r>
      <w:r>
        <w:rPr>
          <w:sz w:val="20"/>
          <w:szCs w:val="20"/>
        </w:rPr>
        <w:t>FiO2), PaO2/FiO2 (PF ratio).</w:t>
      </w:r>
    </w:p>
    <w:p w14:paraId="7A9ED572" w14:textId="1F28E393" w:rsidR="00B73F33" w:rsidRPr="00CD6D07" w:rsidRDefault="007C2863" w:rsidP="00B73F33">
      <w:pPr>
        <w:spacing w:before="0" w:after="0"/>
        <w:rPr>
          <w:sz w:val="20"/>
          <w:szCs w:val="20"/>
        </w:rPr>
      </w:pPr>
      <w:r>
        <w:rPr>
          <w:sz w:val="20"/>
          <w:szCs w:val="20"/>
        </w:rPr>
        <w:t>Bo</w:t>
      </w:r>
      <w:r w:rsidR="00B73F33">
        <w:rPr>
          <w:sz w:val="20"/>
          <w:szCs w:val="20"/>
        </w:rPr>
        <w:t>ld indicate</w:t>
      </w:r>
      <w:r>
        <w:rPr>
          <w:sz w:val="20"/>
          <w:szCs w:val="20"/>
        </w:rPr>
        <w:t>s</w:t>
      </w:r>
      <w:r w:rsidR="00B73F33">
        <w:rPr>
          <w:sz w:val="20"/>
          <w:szCs w:val="20"/>
        </w:rPr>
        <w:t xml:space="preserve"> significan</w:t>
      </w:r>
      <w:r>
        <w:rPr>
          <w:sz w:val="20"/>
          <w:szCs w:val="20"/>
        </w:rPr>
        <w:t>t values</w:t>
      </w:r>
      <w:r w:rsidR="00B73F33">
        <w:rPr>
          <w:sz w:val="20"/>
          <w:szCs w:val="20"/>
        </w:rPr>
        <w:t>.</w:t>
      </w:r>
    </w:p>
    <w:p w14:paraId="3A6F6FCC" w14:textId="77777777" w:rsidR="00B73F33" w:rsidRDefault="00B73F33" w:rsidP="00B73F33">
      <w:pPr>
        <w:rPr>
          <w:b/>
        </w:rPr>
      </w:pPr>
    </w:p>
    <w:p w14:paraId="6020C8D6" w14:textId="77777777" w:rsidR="00B73F33" w:rsidRDefault="00B73F33" w:rsidP="00B73F33">
      <w:pPr>
        <w:spacing w:before="0" w:after="0"/>
        <w:rPr>
          <w:sz w:val="20"/>
          <w:szCs w:val="20"/>
        </w:rPr>
      </w:pPr>
    </w:p>
    <w:p w14:paraId="64C5B0E0" w14:textId="77777777" w:rsidR="00B73F33" w:rsidRDefault="00B73F33" w:rsidP="00B73F33"/>
    <w:p w14:paraId="0F1F7A3D" w14:textId="10C8C0CF" w:rsidR="00B73F33" w:rsidRDefault="00BB726E" w:rsidP="00B73F33">
      <w:r w:rsidRPr="00507537">
        <w:rPr>
          <w:noProof/>
          <w:lang w:val="en-GB"/>
        </w:rPr>
        <w:lastRenderedPageBreak/>
        <w:drawing>
          <wp:inline distT="0" distB="0" distL="0" distR="0" wp14:anchorId="1F7F7466" wp14:editId="7319146F">
            <wp:extent cx="5746336" cy="7818120"/>
            <wp:effectExtent l="0" t="0" r="6985" b="0"/>
            <wp:docPr id="201180482" name="Picture 2011804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48621" cy="7821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A1291D" w14:textId="3E33DB36" w:rsidR="00B73F33" w:rsidRPr="007C2863" w:rsidRDefault="00904C19" w:rsidP="00B73F33">
      <w:pPr>
        <w:rPr>
          <w:b/>
          <w:bCs/>
        </w:rPr>
      </w:pPr>
      <w:r w:rsidRPr="007C2863">
        <w:rPr>
          <w:b/>
          <w:bCs/>
        </w:rPr>
        <w:t xml:space="preserve">Supplementary </w:t>
      </w:r>
      <w:r w:rsidR="007C2863" w:rsidRPr="007C2863">
        <w:rPr>
          <w:b/>
          <w:bCs/>
        </w:rPr>
        <w:t>F</w:t>
      </w:r>
      <w:r w:rsidR="00B73F33" w:rsidRPr="007C2863">
        <w:rPr>
          <w:b/>
          <w:bCs/>
        </w:rPr>
        <w:t>igure 1: Correlation of CD4 count, HIV VL, and cytokines</w:t>
      </w:r>
    </w:p>
    <w:p w14:paraId="52B304CB" w14:textId="77777777" w:rsidR="00B73F33" w:rsidRDefault="00B73F33" w:rsidP="00B73F33"/>
    <w:p w14:paraId="38CBAF9F" w14:textId="7B947AA5" w:rsidR="00B73F33" w:rsidRDefault="00B73F33" w:rsidP="00B73F33">
      <w:pPr>
        <w:rPr>
          <w:b/>
        </w:rPr>
      </w:pPr>
      <w:r>
        <w:rPr>
          <w:b/>
        </w:rPr>
        <w:lastRenderedPageBreak/>
        <w:t xml:space="preserve">Supplementary Table 3: Comparison of cytokine concentrations in pg/mL between patient and control groups by means of Kruskal Wallis </w:t>
      </w:r>
      <w:r w:rsidR="0090278C">
        <w:rPr>
          <w:b/>
        </w:rPr>
        <w:t>and</w:t>
      </w:r>
      <w:r>
        <w:rPr>
          <w:b/>
        </w:rPr>
        <w:t xml:space="preserve"> the post-hoc Dunn </w:t>
      </w:r>
      <w:proofErr w:type="gramStart"/>
      <w:r>
        <w:rPr>
          <w:b/>
        </w:rPr>
        <w:t>test</w:t>
      </w:r>
      <w:proofErr w:type="gramEnd"/>
    </w:p>
    <w:tbl>
      <w:tblPr>
        <w:tblW w:w="99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60"/>
        <w:gridCol w:w="2145"/>
        <w:gridCol w:w="1965"/>
        <w:gridCol w:w="1740"/>
        <w:gridCol w:w="960"/>
        <w:gridCol w:w="960"/>
        <w:gridCol w:w="960"/>
      </w:tblGrid>
      <w:tr w:rsidR="00B73F33" w14:paraId="2C636D37" w14:textId="77777777" w:rsidTr="001233FB">
        <w:tc>
          <w:tcPr>
            <w:tcW w:w="1260" w:type="dxa"/>
          </w:tcPr>
          <w:p w14:paraId="791D325C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Variable</w:t>
            </w:r>
          </w:p>
        </w:tc>
        <w:tc>
          <w:tcPr>
            <w:tcW w:w="2145" w:type="dxa"/>
          </w:tcPr>
          <w:p w14:paraId="7021FE30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COVID-19</w:t>
            </w:r>
          </w:p>
          <w:p w14:paraId="6321608F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 xml:space="preserve">PLWH </w:t>
            </w:r>
          </w:p>
          <w:p w14:paraId="12824829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(Group 1)</w:t>
            </w:r>
          </w:p>
          <w:p w14:paraId="2B170A30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(n=37)</w:t>
            </w:r>
          </w:p>
        </w:tc>
        <w:tc>
          <w:tcPr>
            <w:tcW w:w="1965" w:type="dxa"/>
          </w:tcPr>
          <w:p w14:paraId="2DEE9D3E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COVID-19</w:t>
            </w:r>
          </w:p>
          <w:p w14:paraId="36132A24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 xml:space="preserve">HIV-uninfected </w:t>
            </w:r>
          </w:p>
          <w:p w14:paraId="18448005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(Group2)</w:t>
            </w:r>
          </w:p>
          <w:p w14:paraId="16F00A99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(n=137)</w:t>
            </w:r>
          </w:p>
        </w:tc>
        <w:tc>
          <w:tcPr>
            <w:tcW w:w="1740" w:type="dxa"/>
          </w:tcPr>
          <w:p w14:paraId="11D34DB3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Control (Group 3) (n=9)</w:t>
            </w:r>
          </w:p>
        </w:tc>
        <w:tc>
          <w:tcPr>
            <w:tcW w:w="960" w:type="dxa"/>
          </w:tcPr>
          <w:p w14:paraId="725895C1" w14:textId="77777777" w:rsidR="00B73F33" w:rsidRDefault="00B73F33" w:rsidP="001233FB">
            <w:pPr>
              <w:spacing w:before="0"/>
              <w:jc w:val="center"/>
            </w:pPr>
            <w:r>
              <w:rPr>
                <w:b/>
              </w:rPr>
              <w:t>Group 1 vs 2</w:t>
            </w:r>
          </w:p>
        </w:tc>
        <w:tc>
          <w:tcPr>
            <w:tcW w:w="960" w:type="dxa"/>
          </w:tcPr>
          <w:p w14:paraId="4B760320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Group 1 vs 3</w:t>
            </w:r>
          </w:p>
        </w:tc>
        <w:tc>
          <w:tcPr>
            <w:tcW w:w="960" w:type="dxa"/>
          </w:tcPr>
          <w:p w14:paraId="0962BFC4" w14:textId="77777777" w:rsidR="00B73F33" w:rsidRDefault="00B73F33" w:rsidP="001233FB">
            <w:pPr>
              <w:spacing w:before="0"/>
              <w:jc w:val="center"/>
              <w:rPr>
                <w:b/>
              </w:rPr>
            </w:pPr>
            <w:r>
              <w:rPr>
                <w:b/>
              </w:rPr>
              <w:t>Group 2 vs 3</w:t>
            </w:r>
          </w:p>
        </w:tc>
      </w:tr>
      <w:tr w:rsidR="00B73F33" w14:paraId="7E5F27B2" w14:textId="77777777" w:rsidTr="001233FB">
        <w:tc>
          <w:tcPr>
            <w:tcW w:w="1260" w:type="dxa"/>
          </w:tcPr>
          <w:p w14:paraId="7D61947E" w14:textId="77777777" w:rsidR="00B73F33" w:rsidRDefault="00B73F33" w:rsidP="001233FB">
            <w:pPr>
              <w:spacing w:before="0"/>
            </w:pPr>
            <w:r>
              <w:t>ICAM-1</w:t>
            </w:r>
          </w:p>
        </w:tc>
        <w:tc>
          <w:tcPr>
            <w:tcW w:w="2145" w:type="dxa"/>
          </w:tcPr>
          <w:p w14:paraId="238AAAD9" w14:textId="77777777" w:rsidR="00B73F33" w:rsidRDefault="00B73F33" w:rsidP="001233FB">
            <w:pPr>
              <w:spacing w:before="0"/>
            </w:pPr>
            <w:r>
              <w:t>153.88 (132.09 – 170.56)</w:t>
            </w:r>
          </w:p>
        </w:tc>
        <w:tc>
          <w:tcPr>
            <w:tcW w:w="1965" w:type="dxa"/>
          </w:tcPr>
          <w:p w14:paraId="19C91117" w14:textId="77777777" w:rsidR="00B73F33" w:rsidRDefault="00B73F33" w:rsidP="001233FB">
            <w:pPr>
              <w:spacing w:before="0"/>
            </w:pPr>
            <w:r>
              <w:t>144.19 (121.61 – 183.81)</w:t>
            </w:r>
          </w:p>
        </w:tc>
        <w:tc>
          <w:tcPr>
            <w:tcW w:w="1740" w:type="dxa"/>
          </w:tcPr>
          <w:p w14:paraId="51A1530E" w14:textId="77777777" w:rsidR="00B73F33" w:rsidRDefault="00B73F33" w:rsidP="001233FB">
            <w:pPr>
              <w:spacing w:before="0"/>
            </w:pPr>
            <w:r>
              <w:t>112.23 (78.97-112.36)</w:t>
            </w:r>
          </w:p>
        </w:tc>
        <w:tc>
          <w:tcPr>
            <w:tcW w:w="960" w:type="dxa"/>
          </w:tcPr>
          <w:p w14:paraId="34FC26AA" w14:textId="77777777" w:rsidR="00B73F33" w:rsidRDefault="00B73F33" w:rsidP="001233FB">
            <w:pPr>
              <w:spacing w:before="0"/>
            </w:pPr>
            <w:r>
              <w:t>0.3500</w:t>
            </w:r>
          </w:p>
        </w:tc>
        <w:tc>
          <w:tcPr>
            <w:tcW w:w="960" w:type="dxa"/>
          </w:tcPr>
          <w:p w14:paraId="486414C9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0.0017</w:t>
            </w:r>
          </w:p>
        </w:tc>
        <w:tc>
          <w:tcPr>
            <w:tcW w:w="960" w:type="dxa"/>
          </w:tcPr>
          <w:p w14:paraId="427E325E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0.0016</w:t>
            </w:r>
          </w:p>
        </w:tc>
      </w:tr>
      <w:tr w:rsidR="00B73F33" w14:paraId="373999B2" w14:textId="77777777" w:rsidTr="001233FB">
        <w:tc>
          <w:tcPr>
            <w:tcW w:w="1260" w:type="dxa"/>
          </w:tcPr>
          <w:p w14:paraId="2382D8EB" w14:textId="77777777" w:rsidR="00B73F33" w:rsidRDefault="00B73F33" w:rsidP="001233FB">
            <w:pPr>
              <w:spacing w:before="0"/>
            </w:pPr>
            <w:r>
              <w:t>TGF-β1</w:t>
            </w:r>
          </w:p>
        </w:tc>
        <w:tc>
          <w:tcPr>
            <w:tcW w:w="2145" w:type="dxa"/>
          </w:tcPr>
          <w:p w14:paraId="6DC86F95" w14:textId="77777777" w:rsidR="00B73F33" w:rsidRDefault="00B73F33" w:rsidP="001233FB">
            <w:pPr>
              <w:spacing w:before="0"/>
            </w:pPr>
            <w:r>
              <w:t>7.35 (5.2 – 11.57)</w:t>
            </w:r>
          </w:p>
        </w:tc>
        <w:tc>
          <w:tcPr>
            <w:tcW w:w="1965" w:type="dxa"/>
          </w:tcPr>
          <w:p w14:paraId="3D6D9A85" w14:textId="77777777" w:rsidR="00B73F33" w:rsidRDefault="00B73F33" w:rsidP="001233FB">
            <w:pPr>
              <w:spacing w:before="0"/>
            </w:pPr>
            <w:r>
              <w:t>8.08 (5.82 – 11.85)</w:t>
            </w:r>
          </w:p>
        </w:tc>
        <w:tc>
          <w:tcPr>
            <w:tcW w:w="1740" w:type="dxa"/>
          </w:tcPr>
          <w:p w14:paraId="30CDAFAB" w14:textId="77777777" w:rsidR="00B73F33" w:rsidRDefault="00B73F33" w:rsidP="001233FB">
            <w:pPr>
              <w:spacing w:before="0"/>
            </w:pPr>
            <w:r>
              <w:t>5.02 (3.10-5.73)</w:t>
            </w:r>
          </w:p>
        </w:tc>
        <w:tc>
          <w:tcPr>
            <w:tcW w:w="960" w:type="dxa"/>
          </w:tcPr>
          <w:p w14:paraId="5DD8F44F" w14:textId="77777777" w:rsidR="00B73F33" w:rsidRDefault="00B73F33" w:rsidP="001233FB">
            <w:pPr>
              <w:spacing w:before="0"/>
            </w:pPr>
            <w:r>
              <w:t>0.4572</w:t>
            </w:r>
          </w:p>
        </w:tc>
        <w:tc>
          <w:tcPr>
            <w:tcW w:w="960" w:type="dxa"/>
          </w:tcPr>
          <w:p w14:paraId="67215596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0.0130</w:t>
            </w:r>
          </w:p>
        </w:tc>
        <w:tc>
          <w:tcPr>
            <w:tcW w:w="960" w:type="dxa"/>
          </w:tcPr>
          <w:p w14:paraId="04DD41FF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0.0069</w:t>
            </w:r>
          </w:p>
        </w:tc>
      </w:tr>
      <w:tr w:rsidR="00B73F33" w14:paraId="25D9A74F" w14:textId="77777777" w:rsidTr="001233FB">
        <w:tc>
          <w:tcPr>
            <w:tcW w:w="1260" w:type="dxa"/>
          </w:tcPr>
          <w:p w14:paraId="37CA1523" w14:textId="77777777" w:rsidR="00B73F33" w:rsidRDefault="00B73F33" w:rsidP="001233FB">
            <w:pPr>
              <w:spacing w:before="0"/>
            </w:pPr>
            <w:r>
              <w:t>RANTES</w:t>
            </w:r>
          </w:p>
        </w:tc>
        <w:tc>
          <w:tcPr>
            <w:tcW w:w="2145" w:type="dxa"/>
          </w:tcPr>
          <w:p w14:paraId="5E99A087" w14:textId="77777777" w:rsidR="00B73F33" w:rsidRDefault="00B73F33" w:rsidP="001233FB">
            <w:pPr>
              <w:spacing w:before="0"/>
            </w:pPr>
            <w:r>
              <w:t>65.10 (51.62 – 104.93)</w:t>
            </w:r>
          </w:p>
        </w:tc>
        <w:tc>
          <w:tcPr>
            <w:tcW w:w="1965" w:type="dxa"/>
          </w:tcPr>
          <w:p w14:paraId="46B03974" w14:textId="77777777" w:rsidR="00B73F33" w:rsidRDefault="00B73F33" w:rsidP="001233FB">
            <w:pPr>
              <w:spacing w:before="0"/>
            </w:pPr>
            <w:r>
              <w:t>98.93 (45.63 – 181.51)</w:t>
            </w:r>
          </w:p>
        </w:tc>
        <w:tc>
          <w:tcPr>
            <w:tcW w:w="1740" w:type="dxa"/>
          </w:tcPr>
          <w:p w14:paraId="7198EBE2" w14:textId="77777777" w:rsidR="00B73F33" w:rsidRDefault="00B73F33" w:rsidP="001233FB">
            <w:pPr>
              <w:spacing w:before="0"/>
            </w:pPr>
            <w:r>
              <w:t>57.29 (36.51-60.35)</w:t>
            </w:r>
          </w:p>
        </w:tc>
        <w:tc>
          <w:tcPr>
            <w:tcW w:w="960" w:type="dxa"/>
          </w:tcPr>
          <w:p w14:paraId="129E27A7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0.0340</w:t>
            </w:r>
          </w:p>
        </w:tc>
        <w:tc>
          <w:tcPr>
            <w:tcW w:w="960" w:type="dxa"/>
          </w:tcPr>
          <w:p w14:paraId="5863F088" w14:textId="77777777" w:rsidR="00B73F33" w:rsidRDefault="00B73F33" w:rsidP="001233FB">
            <w:pPr>
              <w:spacing w:before="0"/>
            </w:pPr>
            <w:r>
              <w:t>0.1730</w:t>
            </w:r>
          </w:p>
        </w:tc>
        <w:tc>
          <w:tcPr>
            <w:tcW w:w="960" w:type="dxa"/>
          </w:tcPr>
          <w:p w14:paraId="0D0F7A76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0.0227</w:t>
            </w:r>
          </w:p>
        </w:tc>
      </w:tr>
      <w:tr w:rsidR="00B73F33" w14:paraId="37961ED1" w14:textId="77777777" w:rsidTr="001233FB">
        <w:tc>
          <w:tcPr>
            <w:tcW w:w="1260" w:type="dxa"/>
          </w:tcPr>
          <w:p w14:paraId="29F43C25" w14:textId="77777777" w:rsidR="00B73F33" w:rsidRDefault="00B73F33" w:rsidP="001233FB">
            <w:pPr>
              <w:spacing w:before="0"/>
            </w:pPr>
            <w:r>
              <w:t>IL-1β</w:t>
            </w:r>
          </w:p>
        </w:tc>
        <w:tc>
          <w:tcPr>
            <w:tcW w:w="2145" w:type="dxa"/>
          </w:tcPr>
          <w:p w14:paraId="19B424FF" w14:textId="77777777" w:rsidR="00B73F33" w:rsidRDefault="00B73F33" w:rsidP="001233FB">
            <w:pPr>
              <w:spacing w:before="0"/>
            </w:pPr>
            <w:r>
              <w:t>1.95 (1.46 – 2.66)</w:t>
            </w:r>
          </w:p>
        </w:tc>
        <w:tc>
          <w:tcPr>
            <w:tcW w:w="1965" w:type="dxa"/>
          </w:tcPr>
          <w:p w14:paraId="2EFBFE0A" w14:textId="77777777" w:rsidR="00B73F33" w:rsidRDefault="00B73F33" w:rsidP="001233FB">
            <w:pPr>
              <w:spacing w:before="0"/>
            </w:pPr>
            <w:r>
              <w:t>1.95 (1.46 – 2.89)</w:t>
            </w:r>
          </w:p>
        </w:tc>
        <w:tc>
          <w:tcPr>
            <w:tcW w:w="1740" w:type="dxa"/>
          </w:tcPr>
          <w:p w14:paraId="144D9057" w14:textId="77777777" w:rsidR="00B73F33" w:rsidRDefault="00B73F33" w:rsidP="001233FB">
            <w:pPr>
              <w:spacing w:before="0"/>
            </w:pPr>
            <w:r>
              <w:t>1.22 (0.98-1.71)</w:t>
            </w:r>
          </w:p>
        </w:tc>
        <w:tc>
          <w:tcPr>
            <w:tcW w:w="960" w:type="dxa"/>
          </w:tcPr>
          <w:p w14:paraId="7EA710C0" w14:textId="77777777" w:rsidR="00B73F33" w:rsidRDefault="00B73F33" w:rsidP="001233FB">
            <w:pPr>
              <w:spacing w:before="0"/>
            </w:pPr>
            <w:r>
              <w:t>0.4788</w:t>
            </w:r>
          </w:p>
        </w:tc>
        <w:tc>
          <w:tcPr>
            <w:tcW w:w="960" w:type="dxa"/>
          </w:tcPr>
          <w:p w14:paraId="6A3A89F6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0.0114</w:t>
            </w:r>
          </w:p>
        </w:tc>
        <w:tc>
          <w:tcPr>
            <w:tcW w:w="960" w:type="dxa"/>
          </w:tcPr>
          <w:p w14:paraId="62CB9814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0.0075</w:t>
            </w:r>
          </w:p>
        </w:tc>
      </w:tr>
      <w:tr w:rsidR="00B73F33" w14:paraId="23A59369" w14:textId="77777777" w:rsidTr="001233FB">
        <w:tc>
          <w:tcPr>
            <w:tcW w:w="1260" w:type="dxa"/>
          </w:tcPr>
          <w:p w14:paraId="152912D1" w14:textId="77777777" w:rsidR="00B73F33" w:rsidRDefault="00B73F33" w:rsidP="001233FB">
            <w:pPr>
              <w:spacing w:before="0"/>
            </w:pPr>
            <w:r>
              <w:t>IL-1Ra</w:t>
            </w:r>
          </w:p>
        </w:tc>
        <w:tc>
          <w:tcPr>
            <w:tcW w:w="2145" w:type="dxa"/>
          </w:tcPr>
          <w:p w14:paraId="63C39C10" w14:textId="77777777" w:rsidR="00B73F33" w:rsidRDefault="00B73F33" w:rsidP="001233FB">
            <w:pPr>
              <w:spacing w:before="0"/>
            </w:pPr>
            <w:r>
              <w:t>894.53 (725.59 – 1133.51)</w:t>
            </w:r>
          </w:p>
        </w:tc>
        <w:tc>
          <w:tcPr>
            <w:tcW w:w="1965" w:type="dxa"/>
          </w:tcPr>
          <w:p w14:paraId="6246FE3B" w14:textId="77777777" w:rsidR="00B73F33" w:rsidRDefault="00B73F33" w:rsidP="001233FB">
            <w:pPr>
              <w:spacing w:before="0"/>
            </w:pPr>
            <w:r>
              <w:t>812.8 (631.27 – 1089.68)</w:t>
            </w:r>
          </w:p>
        </w:tc>
        <w:tc>
          <w:tcPr>
            <w:tcW w:w="1740" w:type="dxa"/>
          </w:tcPr>
          <w:p w14:paraId="58941744" w14:textId="77777777" w:rsidR="00B73F33" w:rsidRDefault="00B73F33" w:rsidP="001233FB">
            <w:pPr>
              <w:spacing w:before="0"/>
            </w:pPr>
            <w:r>
              <w:t>237.73 (214.08-407.8)</w:t>
            </w:r>
          </w:p>
        </w:tc>
        <w:tc>
          <w:tcPr>
            <w:tcW w:w="960" w:type="dxa"/>
          </w:tcPr>
          <w:p w14:paraId="444D72E1" w14:textId="77777777" w:rsidR="00B73F33" w:rsidRDefault="00B73F33" w:rsidP="001233FB">
            <w:pPr>
              <w:spacing w:before="0"/>
            </w:pPr>
            <w:r>
              <w:t>0.1007</w:t>
            </w:r>
          </w:p>
        </w:tc>
        <w:tc>
          <w:tcPr>
            <w:tcW w:w="960" w:type="dxa"/>
          </w:tcPr>
          <w:p w14:paraId="6A3D0025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  <w:tc>
          <w:tcPr>
            <w:tcW w:w="960" w:type="dxa"/>
          </w:tcPr>
          <w:p w14:paraId="413B868D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</w:tr>
      <w:tr w:rsidR="00B73F33" w14:paraId="55902BEA" w14:textId="77777777" w:rsidTr="001233FB">
        <w:tc>
          <w:tcPr>
            <w:tcW w:w="1260" w:type="dxa"/>
          </w:tcPr>
          <w:p w14:paraId="2214E1DD" w14:textId="77777777" w:rsidR="00B73F33" w:rsidRDefault="00B73F33" w:rsidP="001233FB">
            <w:pPr>
              <w:spacing w:before="0"/>
            </w:pPr>
            <w:r>
              <w:t>IL-6</w:t>
            </w:r>
          </w:p>
        </w:tc>
        <w:tc>
          <w:tcPr>
            <w:tcW w:w="2145" w:type="dxa"/>
          </w:tcPr>
          <w:p w14:paraId="1629900A" w14:textId="77777777" w:rsidR="00B73F33" w:rsidRDefault="00B73F33" w:rsidP="001233FB">
            <w:pPr>
              <w:spacing w:before="0"/>
            </w:pPr>
            <w:r>
              <w:t>5.79 (1.82 – 12.0)</w:t>
            </w:r>
          </w:p>
        </w:tc>
        <w:tc>
          <w:tcPr>
            <w:tcW w:w="1965" w:type="dxa"/>
          </w:tcPr>
          <w:p w14:paraId="53877E50" w14:textId="77777777" w:rsidR="00B73F33" w:rsidRDefault="00B73F33" w:rsidP="001233FB">
            <w:pPr>
              <w:spacing w:before="0"/>
            </w:pPr>
            <w:r>
              <w:t>4.32 (1.6 – 9.4)</w:t>
            </w:r>
          </w:p>
        </w:tc>
        <w:tc>
          <w:tcPr>
            <w:tcW w:w="1740" w:type="dxa"/>
          </w:tcPr>
          <w:p w14:paraId="1005A320" w14:textId="77777777" w:rsidR="00B73F33" w:rsidRDefault="00B73F33" w:rsidP="001233FB">
            <w:pPr>
              <w:spacing w:before="0"/>
            </w:pPr>
            <w:r>
              <w:t>0.49 (0.3-0.54)</w:t>
            </w:r>
          </w:p>
        </w:tc>
        <w:tc>
          <w:tcPr>
            <w:tcW w:w="960" w:type="dxa"/>
          </w:tcPr>
          <w:p w14:paraId="434FB0DB" w14:textId="77777777" w:rsidR="00B73F33" w:rsidRDefault="00B73F33" w:rsidP="001233FB">
            <w:pPr>
              <w:spacing w:before="0"/>
            </w:pPr>
            <w:r>
              <w:t>0.2074</w:t>
            </w:r>
          </w:p>
        </w:tc>
        <w:tc>
          <w:tcPr>
            <w:tcW w:w="960" w:type="dxa"/>
          </w:tcPr>
          <w:p w14:paraId="63409E2B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  <w:tc>
          <w:tcPr>
            <w:tcW w:w="960" w:type="dxa"/>
          </w:tcPr>
          <w:p w14:paraId="4100C4F1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0.0002</w:t>
            </w:r>
          </w:p>
        </w:tc>
      </w:tr>
      <w:tr w:rsidR="00B73F33" w14:paraId="3EA0B6E6" w14:textId="77777777" w:rsidTr="001233FB">
        <w:tc>
          <w:tcPr>
            <w:tcW w:w="1260" w:type="dxa"/>
          </w:tcPr>
          <w:p w14:paraId="16F18C19" w14:textId="77777777" w:rsidR="00B73F33" w:rsidRDefault="00B73F33" w:rsidP="001233FB">
            <w:pPr>
              <w:spacing w:before="0"/>
            </w:pPr>
            <w:r>
              <w:t>IL-8</w:t>
            </w:r>
          </w:p>
        </w:tc>
        <w:tc>
          <w:tcPr>
            <w:tcW w:w="2145" w:type="dxa"/>
          </w:tcPr>
          <w:p w14:paraId="4B9857A0" w14:textId="77777777" w:rsidR="00B73F33" w:rsidRDefault="00B73F33" w:rsidP="001233FB">
            <w:pPr>
              <w:spacing w:before="0"/>
            </w:pPr>
            <w:r>
              <w:t>19.69 (15.32 – 28.36)</w:t>
            </w:r>
          </w:p>
        </w:tc>
        <w:tc>
          <w:tcPr>
            <w:tcW w:w="1965" w:type="dxa"/>
          </w:tcPr>
          <w:p w14:paraId="2E6665F9" w14:textId="77777777" w:rsidR="00B73F33" w:rsidRDefault="00B73F33" w:rsidP="001233FB">
            <w:pPr>
              <w:spacing w:before="0"/>
            </w:pPr>
            <w:r>
              <w:t>17.5 (10.73 – 23.48)</w:t>
            </w:r>
          </w:p>
        </w:tc>
        <w:tc>
          <w:tcPr>
            <w:tcW w:w="1740" w:type="dxa"/>
          </w:tcPr>
          <w:p w14:paraId="2962DAEC" w14:textId="77777777" w:rsidR="00B73F33" w:rsidRDefault="00B73F33" w:rsidP="001233FB">
            <w:pPr>
              <w:spacing w:before="0"/>
            </w:pPr>
            <w:r>
              <w:t>3.58 (2.8-6.47)</w:t>
            </w:r>
          </w:p>
        </w:tc>
        <w:tc>
          <w:tcPr>
            <w:tcW w:w="960" w:type="dxa"/>
          </w:tcPr>
          <w:p w14:paraId="507564ED" w14:textId="77777777" w:rsidR="00B73F33" w:rsidRDefault="00B73F33" w:rsidP="001233FB">
            <w:pPr>
              <w:spacing w:before="0"/>
            </w:pPr>
            <w:r>
              <w:t>0.0682</w:t>
            </w:r>
          </w:p>
        </w:tc>
        <w:tc>
          <w:tcPr>
            <w:tcW w:w="960" w:type="dxa"/>
          </w:tcPr>
          <w:p w14:paraId="42ADC618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  <w:tc>
          <w:tcPr>
            <w:tcW w:w="960" w:type="dxa"/>
          </w:tcPr>
          <w:p w14:paraId="1F955313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</w:tr>
      <w:tr w:rsidR="00B73F33" w14:paraId="7D3C9CFF" w14:textId="77777777" w:rsidTr="001233FB">
        <w:tc>
          <w:tcPr>
            <w:tcW w:w="1260" w:type="dxa"/>
          </w:tcPr>
          <w:p w14:paraId="36957BD5" w14:textId="77777777" w:rsidR="00B73F33" w:rsidRDefault="00B73F33" w:rsidP="001233FB">
            <w:pPr>
              <w:spacing w:before="0"/>
            </w:pPr>
            <w:r>
              <w:t>MIP-1α</w:t>
            </w:r>
          </w:p>
        </w:tc>
        <w:tc>
          <w:tcPr>
            <w:tcW w:w="2145" w:type="dxa"/>
          </w:tcPr>
          <w:p w14:paraId="1FBC71E6" w14:textId="77777777" w:rsidR="00B73F33" w:rsidRDefault="00B73F33" w:rsidP="001233FB">
            <w:pPr>
              <w:spacing w:before="0"/>
            </w:pPr>
            <w:r>
              <w:t>4.10 (2.69 – 5.17)</w:t>
            </w:r>
          </w:p>
        </w:tc>
        <w:tc>
          <w:tcPr>
            <w:tcW w:w="1965" w:type="dxa"/>
          </w:tcPr>
          <w:p w14:paraId="1B6A3E07" w14:textId="77777777" w:rsidR="00B73F33" w:rsidRDefault="00B73F33" w:rsidP="001233FB">
            <w:pPr>
              <w:spacing w:before="0"/>
            </w:pPr>
            <w:r>
              <w:t>3.29 (2.47 – 4.72)</w:t>
            </w:r>
          </w:p>
        </w:tc>
        <w:tc>
          <w:tcPr>
            <w:tcW w:w="1740" w:type="dxa"/>
          </w:tcPr>
          <w:p w14:paraId="55DA523B" w14:textId="77777777" w:rsidR="00B73F33" w:rsidRDefault="00B73F33" w:rsidP="001233FB">
            <w:pPr>
              <w:spacing w:before="0"/>
            </w:pPr>
            <w:r>
              <w:t>1.3 (0.95-1.3)</w:t>
            </w:r>
          </w:p>
        </w:tc>
        <w:tc>
          <w:tcPr>
            <w:tcW w:w="960" w:type="dxa"/>
          </w:tcPr>
          <w:p w14:paraId="33918A69" w14:textId="77777777" w:rsidR="00B73F33" w:rsidRDefault="00B73F33" w:rsidP="001233FB">
            <w:pPr>
              <w:spacing w:before="0"/>
            </w:pPr>
            <w:r>
              <w:t>0.1499</w:t>
            </w:r>
          </w:p>
        </w:tc>
        <w:tc>
          <w:tcPr>
            <w:tcW w:w="960" w:type="dxa"/>
          </w:tcPr>
          <w:p w14:paraId="7177A3FA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  <w:tc>
          <w:tcPr>
            <w:tcW w:w="960" w:type="dxa"/>
          </w:tcPr>
          <w:p w14:paraId="15DA92C0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</w:tr>
      <w:tr w:rsidR="00B73F33" w14:paraId="17FD6689" w14:textId="77777777" w:rsidTr="001233FB">
        <w:tc>
          <w:tcPr>
            <w:tcW w:w="1260" w:type="dxa"/>
          </w:tcPr>
          <w:p w14:paraId="195FED42" w14:textId="77777777" w:rsidR="00B73F33" w:rsidRDefault="00B73F33" w:rsidP="001233FB">
            <w:pPr>
              <w:spacing w:before="0"/>
            </w:pPr>
            <w:r>
              <w:t>PDGF-BB</w:t>
            </w:r>
          </w:p>
        </w:tc>
        <w:tc>
          <w:tcPr>
            <w:tcW w:w="2145" w:type="dxa"/>
          </w:tcPr>
          <w:p w14:paraId="101DB1F4" w14:textId="77777777" w:rsidR="00B73F33" w:rsidRDefault="00B73F33" w:rsidP="001233FB">
            <w:pPr>
              <w:spacing w:before="0"/>
            </w:pPr>
            <w:r>
              <w:t>460.42 (192.38 – 955.7)</w:t>
            </w:r>
          </w:p>
        </w:tc>
        <w:tc>
          <w:tcPr>
            <w:tcW w:w="1965" w:type="dxa"/>
          </w:tcPr>
          <w:p w14:paraId="5E40A139" w14:textId="77777777" w:rsidR="00B73F33" w:rsidRDefault="00B73F33" w:rsidP="001233FB">
            <w:pPr>
              <w:spacing w:before="0"/>
            </w:pPr>
            <w:r>
              <w:t>504.48 (253.69 – 1044.48)</w:t>
            </w:r>
          </w:p>
        </w:tc>
        <w:tc>
          <w:tcPr>
            <w:tcW w:w="1740" w:type="dxa"/>
          </w:tcPr>
          <w:p w14:paraId="707601C3" w14:textId="77777777" w:rsidR="00B73F33" w:rsidRDefault="00B73F33" w:rsidP="001233FB">
            <w:pPr>
              <w:spacing w:before="0"/>
            </w:pPr>
            <w:r>
              <w:t>392.41 (31.74-494.58)</w:t>
            </w:r>
          </w:p>
        </w:tc>
        <w:tc>
          <w:tcPr>
            <w:tcW w:w="960" w:type="dxa"/>
          </w:tcPr>
          <w:p w14:paraId="7A2E91EB" w14:textId="77777777" w:rsidR="00B73F33" w:rsidRDefault="00B73F33" w:rsidP="001233FB">
            <w:pPr>
              <w:spacing w:before="0"/>
            </w:pPr>
            <w:r>
              <w:t>0.2597</w:t>
            </w:r>
          </w:p>
        </w:tc>
        <w:tc>
          <w:tcPr>
            <w:tcW w:w="960" w:type="dxa"/>
          </w:tcPr>
          <w:p w14:paraId="67A0DCC7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0.0480</w:t>
            </w:r>
          </w:p>
        </w:tc>
        <w:tc>
          <w:tcPr>
            <w:tcW w:w="960" w:type="dxa"/>
          </w:tcPr>
          <w:p w14:paraId="2142BA9A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0.0160</w:t>
            </w:r>
          </w:p>
        </w:tc>
      </w:tr>
      <w:tr w:rsidR="00B73F33" w14:paraId="20810F56" w14:textId="77777777" w:rsidTr="001233FB">
        <w:tc>
          <w:tcPr>
            <w:tcW w:w="1260" w:type="dxa"/>
          </w:tcPr>
          <w:p w14:paraId="6F535F46" w14:textId="77777777" w:rsidR="00B73F33" w:rsidRDefault="00B73F33" w:rsidP="001233FB">
            <w:pPr>
              <w:spacing w:before="0"/>
            </w:pPr>
            <w:r>
              <w:t>TNF-α</w:t>
            </w:r>
          </w:p>
        </w:tc>
        <w:tc>
          <w:tcPr>
            <w:tcW w:w="2145" w:type="dxa"/>
          </w:tcPr>
          <w:p w14:paraId="6C7AE189" w14:textId="77777777" w:rsidR="00B73F33" w:rsidRDefault="00B73F33" w:rsidP="001233FB">
            <w:pPr>
              <w:spacing w:before="0"/>
            </w:pPr>
            <w:r>
              <w:t>93.16 (73.41 – 118.40)</w:t>
            </w:r>
          </w:p>
        </w:tc>
        <w:tc>
          <w:tcPr>
            <w:tcW w:w="1965" w:type="dxa"/>
          </w:tcPr>
          <w:p w14:paraId="412B2E32" w14:textId="77777777" w:rsidR="00B73F33" w:rsidRDefault="00B73F33" w:rsidP="001233FB">
            <w:pPr>
              <w:spacing w:before="0"/>
            </w:pPr>
            <w:r>
              <w:t>83.87 (68.6 – 102.39)</w:t>
            </w:r>
          </w:p>
        </w:tc>
        <w:tc>
          <w:tcPr>
            <w:tcW w:w="1740" w:type="dxa"/>
          </w:tcPr>
          <w:p w14:paraId="3097FD85" w14:textId="77777777" w:rsidR="00B73F33" w:rsidRDefault="00B73F33" w:rsidP="001233FB">
            <w:pPr>
              <w:spacing w:before="0"/>
            </w:pPr>
            <w:r>
              <w:t>55.49 (50.67-68.6)</w:t>
            </w:r>
          </w:p>
        </w:tc>
        <w:tc>
          <w:tcPr>
            <w:tcW w:w="960" w:type="dxa"/>
          </w:tcPr>
          <w:p w14:paraId="51E5AA7C" w14:textId="77777777" w:rsidR="00B73F33" w:rsidRDefault="00B73F33" w:rsidP="001233FB">
            <w:pPr>
              <w:spacing w:before="0"/>
            </w:pPr>
            <w:r>
              <w:t>0.0723</w:t>
            </w:r>
          </w:p>
        </w:tc>
        <w:tc>
          <w:tcPr>
            <w:tcW w:w="960" w:type="dxa"/>
          </w:tcPr>
          <w:p w14:paraId="72CA48B6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0.0001</w:t>
            </w:r>
          </w:p>
        </w:tc>
        <w:tc>
          <w:tcPr>
            <w:tcW w:w="960" w:type="dxa"/>
          </w:tcPr>
          <w:p w14:paraId="55545D03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0.0006</w:t>
            </w:r>
          </w:p>
        </w:tc>
      </w:tr>
      <w:tr w:rsidR="00B73F33" w14:paraId="5B8960E5" w14:textId="77777777" w:rsidTr="001233FB">
        <w:tc>
          <w:tcPr>
            <w:tcW w:w="1260" w:type="dxa"/>
          </w:tcPr>
          <w:p w14:paraId="12362884" w14:textId="77777777" w:rsidR="00B73F33" w:rsidRDefault="00B73F33" w:rsidP="001233FB">
            <w:pPr>
              <w:spacing w:before="0"/>
            </w:pPr>
            <w:r>
              <w:t>VEGF</w:t>
            </w:r>
          </w:p>
        </w:tc>
        <w:tc>
          <w:tcPr>
            <w:tcW w:w="2145" w:type="dxa"/>
          </w:tcPr>
          <w:p w14:paraId="42BD145D" w14:textId="77777777" w:rsidR="00B73F33" w:rsidRDefault="00B73F33" w:rsidP="001233FB">
            <w:pPr>
              <w:spacing w:before="0"/>
            </w:pPr>
            <w:r>
              <w:t>32.16 (4.22 – 165.71)</w:t>
            </w:r>
          </w:p>
        </w:tc>
        <w:tc>
          <w:tcPr>
            <w:tcW w:w="1965" w:type="dxa"/>
          </w:tcPr>
          <w:p w14:paraId="6AC30767" w14:textId="77777777" w:rsidR="00B73F33" w:rsidRDefault="00B73F33" w:rsidP="001233FB">
            <w:pPr>
              <w:spacing w:before="0"/>
            </w:pPr>
            <w:r>
              <w:t>4.22 (4.22 – 87.07)</w:t>
            </w:r>
          </w:p>
        </w:tc>
        <w:tc>
          <w:tcPr>
            <w:tcW w:w="1740" w:type="dxa"/>
          </w:tcPr>
          <w:p w14:paraId="56FFEF88" w14:textId="77777777" w:rsidR="00B73F33" w:rsidRDefault="00B73F33" w:rsidP="001233FB">
            <w:pPr>
              <w:spacing w:before="0"/>
            </w:pPr>
            <w:r>
              <w:t>4.22 (4.22-4.22)</w:t>
            </w:r>
          </w:p>
        </w:tc>
        <w:tc>
          <w:tcPr>
            <w:tcW w:w="960" w:type="dxa"/>
          </w:tcPr>
          <w:p w14:paraId="33950A93" w14:textId="77777777" w:rsidR="00B73F33" w:rsidRDefault="00B73F33" w:rsidP="001233FB">
            <w:pPr>
              <w:spacing w:before="0"/>
            </w:pPr>
            <w:r>
              <w:t>0.0723</w:t>
            </w:r>
          </w:p>
        </w:tc>
        <w:tc>
          <w:tcPr>
            <w:tcW w:w="960" w:type="dxa"/>
          </w:tcPr>
          <w:p w14:paraId="77C37EE4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0.0082</w:t>
            </w:r>
          </w:p>
        </w:tc>
        <w:tc>
          <w:tcPr>
            <w:tcW w:w="960" w:type="dxa"/>
          </w:tcPr>
          <w:p w14:paraId="21E7FAB3" w14:textId="77777777" w:rsidR="00B73F33" w:rsidRDefault="00B73F33" w:rsidP="001233FB">
            <w:pPr>
              <w:spacing w:before="0"/>
              <w:rPr>
                <w:b/>
              </w:rPr>
            </w:pPr>
            <w:r>
              <w:rPr>
                <w:b/>
              </w:rPr>
              <w:t>0.0354</w:t>
            </w:r>
          </w:p>
        </w:tc>
      </w:tr>
    </w:tbl>
    <w:p w14:paraId="4057100D" w14:textId="77777777" w:rsidR="00B73F33" w:rsidRDefault="00B73F33" w:rsidP="00B73F33">
      <w:pPr>
        <w:spacing w:before="0" w:after="0"/>
        <w:rPr>
          <w:sz w:val="20"/>
          <w:szCs w:val="20"/>
        </w:rPr>
      </w:pPr>
      <w:r>
        <w:rPr>
          <w:sz w:val="20"/>
          <w:szCs w:val="20"/>
        </w:rPr>
        <w:t xml:space="preserve">All variables are shown as median (interquartile range). </w:t>
      </w:r>
    </w:p>
    <w:p w14:paraId="670F9AE9" w14:textId="562AACCB" w:rsidR="00B73F33" w:rsidRDefault="00B73F33" w:rsidP="00B73F33">
      <w:pPr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Abbreviations: </w:t>
      </w:r>
      <w:r>
        <w:rPr>
          <w:sz w:val="20"/>
          <w:szCs w:val="20"/>
          <w:highlight w:val="white"/>
        </w:rPr>
        <w:t>intracellular-adhesion molecule-1 (ICAM-1),</w:t>
      </w:r>
      <w:r w:rsidR="007C2863">
        <w:rPr>
          <w:sz w:val="20"/>
          <w:szCs w:val="20"/>
          <w:highlight w:val="white"/>
        </w:rPr>
        <w:t xml:space="preserve"> </w:t>
      </w:r>
      <w:r>
        <w:rPr>
          <w:sz w:val="20"/>
          <w:szCs w:val="20"/>
          <w:highlight w:val="white"/>
        </w:rPr>
        <w:t>transforming growth factor-β1 (</w:t>
      </w:r>
      <w:r>
        <w:rPr>
          <w:sz w:val="20"/>
          <w:szCs w:val="20"/>
        </w:rPr>
        <w:t>TGF-β1), r</w:t>
      </w:r>
      <w:r>
        <w:rPr>
          <w:sz w:val="20"/>
          <w:szCs w:val="20"/>
          <w:highlight w:val="white"/>
        </w:rPr>
        <w:t xml:space="preserve">egulated-on activation, normal T-cell expressed and secreted (RANTES), </w:t>
      </w:r>
      <w:r>
        <w:rPr>
          <w:sz w:val="20"/>
          <w:szCs w:val="20"/>
        </w:rPr>
        <w:t xml:space="preserve">interleukin (IL), IL1-receptor antagonist (IL-1Ra), macrophage inflammatory protein-1 alpha (MIP-1α), </w:t>
      </w:r>
      <w:r>
        <w:rPr>
          <w:sz w:val="20"/>
          <w:szCs w:val="20"/>
          <w:highlight w:val="white"/>
        </w:rPr>
        <w:t>platelet-derived growth factor BB (PDGF-BB), tumor necrosis factor-</w:t>
      </w:r>
      <w:r>
        <w:rPr>
          <w:sz w:val="20"/>
          <w:szCs w:val="20"/>
        </w:rPr>
        <w:t>α</w:t>
      </w:r>
      <w:r>
        <w:rPr>
          <w:sz w:val="20"/>
          <w:szCs w:val="20"/>
          <w:highlight w:val="white"/>
        </w:rPr>
        <w:t xml:space="preserve"> (</w:t>
      </w:r>
      <w:r>
        <w:rPr>
          <w:sz w:val="20"/>
          <w:szCs w:val="20"/>
        </w:rPr>
        <w:t>TNF-α</w:t>
      </w:r>
      <w:r>
        <w:rPr>
          <w:sz w:val="20"/>
          <w:szCs w:val="20"/>
          <w:highlight w:val="white"/>
        </w:rPr>
        <w:t xml:space="preserve">), </w:t>
      </w:r>
      <w:r>
        <w:rPr>
          <w:sz w:val="20"/>
          <w:szCs w:val="20"/>
        </w:rPr>
        <w:t>vascular endothelial growth factor (VEGF).</w:t>
      </w:r>
    </w:p>
    <w:p w14:paraId="5BC2F974" w14:textId="77777777" w:rsidR="0090278C" w:rsidRPr="00CD6D07" w:rsidRDefault="0090278C" w:rsidP="0090278C">
      <w:pPr>
        <w:spacing w:before="0" w:after="0"/>
        <w:rPr>
          <w:sz w:val="20"/>
          <w:szCs w:val="20"/>
        </w:rPr>
      </w:pPr>
      <w:r>
        <w:rPr>
          <w:sz w:val="20"/>
          <w:szCs w:val="20"/>
        </w:rPr>
        <w:t>Bold indicates significant values.</w:t>
      </w:r>
    </w:p>
    <w:p w14:paraId="6CA39CCB" w14:textId="77777777" w:rsidR="0090278C" w:rsidRDefault="0090278C" w:rsidP="00B73F33">
      <w:pPr>
        <w:spacing w:before="0" w:after="0"/>
        <w:jc w:val="both"/>
        <w:rPr>
          <w:sz w:val="20"/>
          <w:szCs w:val="20"/>
        </w:rPr>
      </w:pPr>
    </w:p>
    <w:p w14:paraId="58F1AED1" w14:textId="77777777" w:rsidR="00DE23E8" w:rsidRPr="001549D3" w:rsidRDefault="00DE23E8" w:rsidP="00B73F33"/>
    <w:sectPr w:rsidR="00DE23E8" w:rsidRPr="001549D3" w:rsidSect="0093429D">
      <w:headerReference w:type="even" r:id="rId13"/>
      <w:footerReference w:type="even" r:id="rId14"/>
      <w:footerReference w:type="default" r:id="rId15"/>
      <w:headerReference w:type="first" r:id="rId16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51060" w14:textId="77777777" w:rsidR="006C7C74" w:rsidRDefault="006C7C74" w:rsidP="00117666">
      <w:pPr>
        <w:spacing w:after="0"/>
      </w:pPr>
      <w:r>
        <w:separator/>
      </w:r>
    </w:p>
  </w:endnote>
  <w:endnote w:type="continuationSeparator" w:id="0">
    <w:p w14:paraId="6CF48BDA" w14:textId="77777777" w:rsidR="006C7C74" w:rsidRDefault="006C7C74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7777777" w:rsidR="00C40835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C40835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77777777" w:rsidR="00C40835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C40835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682511" w14:textId="77777777" w:rsidR="006C7C74" w:rsidRDefault="006C7C74" w:rsidP="00117666">
      <w:pPr>
        <w:spacing w:after="0"/>
      </w:pPr>
      <w:r>
        <w:separator/>
      </w:r>
    </w:p>
  </w:footnote>
  <w:footnote w:type="continuationSeparator" w:id="0">
    <w:p w14:paraId="6EF68516" w14:textId="77777777" w:rsidR="006C7C74" w:rsidRDefault="006C7C74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77777777" w:rsidR="00C40835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77777777" w:rsidR="00C40835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52A14"/>
    <w:rsid w:val="00077D53"/>
    <w:rsid w:val="000E3176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44FB"/>
    <w:rsid w:val="003D2F2D"/>
    <w:rsid w:val="00401590"/>
    <w:rsid w:val="00447801"/>
    <w:rsid w:val="00452E9C"/>
    <w:rsid w:val="004735C8"/>
    <w:rsid w:val="004961FF"/>
    <w:rsid w:val="00517A89"/>
    <w:rsid w:val="005250F2"/>
    <w:rsid w:val="00593EEA"/>
    <w:rsid w:val="00596EA5"/>
    <w:rsid w:val="005A5EEE"/>
    <w:rsid w:val="006375C7"/>
    <w:rsid w:val="00654E8F"/>
    <w:rsid w:val="00660D05"/>
    <w:rsid w:val="006820B1"/>
    <w:rsid w:val="006B7D14"/>
    <w:rsid w:val="006C7C74"/>
    <w:rsid w:val="00701727"/>
    <w:rsid w:val="0070566C"/>
    <w:rsid w:val="00714C50"/>
    <w:rsid w:val="00725A7D"/>
    <w:rsid w:val="007501BE"/>
    <w:rsid w:val="00790BB3"/>
    <w:rsid w:val="007C206C"/>
    <w:rsid w:val="007C2863"/>
    <w:rsid w:val="00803D24"/>
    <w:rsid w:val="00817DD6"/>
    <w:rsid w:val="00885156"/>
    <w:rsid w:val="0090278C"/>
    <w:rsid w:val="00904C19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3A0F"/>
    <w:rsid w:val="00AB6715"/>
    <w:rsid w:val="00B1671E"/>
    <w:rsid w:val="00B25EB8"/>
    <w:rsid w:val="00B354E1"/>
    <w:rsid w:val="00B37F4D"/>
    <w:rsid w:val="00B73F33"/>
    <w:rsid w:val="00BB726E"/>
    <w:rsid w:val="00C40835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  <w:rsid w:val="00F80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C:\Users\hannah.eccles\OneDrive - Frontiers Media SA\Documents\Latex work\Sep 2022_link updates\Supplementary_Material.dotx</Template>
  <TotalTime>4</TotalTime>
  <Pages>5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Prof. TM Rossouw</cp:lastModifiedBy>
  <cp:revision>3</cp:revision>
  <cp:lastPrinted>2013-10-03T12:51:00Z</cp:lastPrinted>
  <dcterms:created xsi:type="dcterms:W3CDTF">2023-08-07T09:29:00Z</dcterms:created>
  <dcterms:modified xsi:type="dcterms:W3CDTF">2023-08-07T09:30:00Z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