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D1DCE4" w14:textId="38347CBD" w:rsidR="00BE2051" w:rsidRPr="00BE2051" w:rsidRDefault="00BE2051" w:rsidP="00BE2051">
      <w:pPr>
        <w:pStyle w:val="Caption"/>
        <w:keepNext/>
        <w:spacing w:after="0" w:line="360" w:lineRule="auto"/>
        <w:rPr>
          <w:bCs/>
          <w:i w:val="0"/>
          <w:color w:val="auto"/>
          <w:sz w:val="24"/>
        </w:rPr>
      </w:pPr>
      <w:bookmarkStart w:id="0" w:name="_GoBack"/>
      <w:bookmarkEnd w:id="0"/>
      <w:r w:rsidRPr="00BE2051">
        <w:rPr>
          <w:i w:val="0"/>
          <w:color w:val="auto"/>
          <w:sz w:val="24"/>
        </w:rPr>
        <w:t xml:space="preserve">Supplementary Table </w:t>
      </w:r>
      <w:r w:rsidR="006611D9">
        <w:rPr>
          <w:i w:val="0"/>
          <w:color w:val="auto"/>
          <w:sz w:val="24"/>
        </w:rPr>
        <w:t>S</w:t>
      </w:r>
      <w:r w:rsidRPr="00BE2051">
        <w:rPr>
          <w:i w:val="0"/>
          <w:color w:val="auto"/>
          <w:sz w:val="24"/>
        </w:rPr>
        <w:t xml:space="preserve">2. </w:t>
      </w:r>
      <w:r w:rsidRPr="00BE2051">
        <w:rPr>
          <w:color w:val="auto"/>
          <w:sz w:val="24"/>
        </w:rPr>
        <w:t xml:space="preserve">Dothistroma pini </w:t>
      </w:r>
      <w:r w:rsidRPr="00BE2051">
        <w:rPr>
          <w:i w:val="0"/>
          <w:color w:val="auto"/>
          <w:sz w:val="24"/>
        </w:rPr>
        <w:t>microsatellite PCR annealing temperatures, MgCl</w:t>
      </w:r>
      <w:r w:rsidRPr="00BE2051">
        <w:rPr>
          <w:i w:val="0"/>
          <w:color w:val="auto"/>
          <w:sz w:val="24"/>
          <w:vertAlign w:val="subscript"/>
        </w:rPr>
        <w:t>2</w:t>
      </w:r>
      <w:r w:rsidRPr="00BE2051">
        <w:rPr>
          <w:i w:val="0"/>
          <w:color w:val="auto"/>
          <w:sz w:val="24"/>
        </w:rPr>
        <w:t xml:space="preserve"> adjustments, dilutions for fragment analysis for each microsatellite marker and number of alleles per microsatellite marker </w:t>
      </w:r>
      <w:r w:rsidRPr="00BE2051">
        <w:rPr>
          <w:i w:val="0"/>
          <w:color w:val="auto"/>
          <w:sz w:val="24"/>
        </w:rPr>
        <w:fldChar w:fldCharType="begin"/>
      </w:r>
      <w:r w:rsidRPr="00BE2051">
        <w:rPr>
          <w:i w:val="0"/>
          <w:color w:val="auto"/>
          <w:sz w:val="24"/>
        </w:rPr>
        <w:instrText xml:space="preserve"> ADDIN EN.CITE &lt;EndNote&gt;&lt;Cite&gt;&lt;Author&gt;Adamčíková&lt;/Author&gt;&lt;Year&gt;2021&lt;/Year&gt;&lt;RecNum&gt;311&lt;/RecNum&gt;&lt;DisplayText&gt;(Adamčíková et al., 2021)&lt;/DisplayText&gt;&lt;record&gt;&lt;rec-number&gt;311&lt;/rec-number&gt;&lt;foreign-keys&gt;&lt;key app="EN" db-id="dz9dw2a0ueeftlev0z1p2ewe0r20tet5dz9v" timestamp="1664444983"&gt;311&lt;/key&gt;&lt;/foreign-keys&gt;&lt;ref-type name="Journal Article"&gt;17&lt;/ref-type&gt;&lt;contributors&gt;&lt;authors&gt;&lt;author&gt;Adamčíková, Katarína&lt;/author&gt;&lt;author&gt;Jánošíková, Zuzana&lt;/author&gt;&lt;author&gt;van der Nest, Ariska&lt;/author&gt;&lt;author&gt;Adamčík, Slavomír&lt;/author&gt;&lt;author&gt;Ondrušková, Emília&lt;/author&gt;&lt;author&gt;Barnes, Irene&lt;/author&gt;&lt;/authors&gt;&lt;/contributors&gt;&lt;titles&gt;&lt;title&gt;&lt;style face="normal" font="default" size="100%"&gt;Population structure and genetic diversity suggest recent introductions of &lt;/style&gt;&lt;style face="italic" font="default" size="100%"&gt;Dothistroma pini&lt;/style&gt;&lt;style face="normal" font="default" size="100%"&gt; in Slovakia&lt;/style&gt;&lt;/title&gt;&lt;secondary-title&gt;Plant Pathology&lt;/secondary-title&gt;&lt;/titles&gt;&lt;periodical&gt;&lt;full-title&gt;Plant Pathology&lt;/full-title&gt;&lt;abbr-1&gt;Plant Pathol.&lt;/abbr-1&gt;&lt;/periodical&gt;&lt;pages&gt;1883-1896&lt;/pages&gt;&lt;volume&gt;70&lt;/volume&gt;&lt;number&gt;8&lt;/number&gt;&lt;dates&gt;&lt;year&gt;2021&lt;/year&gt;&lt;/dates&gt;&lt;isbn&gt;0032-0862&lt;/isbn&gt;&lt;urls&gt;&lt;related-urls&gt;&lt;url&gt;https://bsppjournals.onlinelibrary.wiley.com/doi/abs/10.1111/ppa.13428&lt;/url&gt;&lt;/related-urls&gt;&lt;/urls&gt;&lt;electronic-resource-num&gt;https://doi.org/10.1111/ppa.13428&lt;/electronic-resource-num&gt;&lt;/record&gt;&lt;/Cite&gt;&lt;/EndNote&gt;</w:instrText>
      </w:r>
      <w:r w:rsidRPr="00BE2051">
        <w:rPr>
          <w:i w:val="0"/>
          <w:color w:val="auto"/>
          <w:sz w:val="24"/>
        </w:rPr>
        <w:fldChar w:fldCharType="separate"/>
      </w:r>
      <w:r w:rsidRPr="00BE2051">
        <w:rPr>
          <w:i w:val="0"/>
          <w:noProof/>
          <w:color w:val="auto"/>
          <w:sz w:val="24"/>
        </w:rPr>
        <w:t>(Adamčíková et al., 2021)</w:t>
      </w:r>
      <w:r w:rsidRPr="00BE2051">
        <w:rPr>
          <w:i w:val="0"/>
          <w:color w:val="auto"/>
          <w:sz w:val="24"/>
        </w:rPr>
        <w:fldChar w:fldCharType="end"/>
      </w:r>
      <w:r w:rsidRPr="00BE2051">
        <w:rPr>
          <w:i w:val="0"/>
          <w:color w:val="auto"/>
          <w:sz w:val="24"/>
        </w:rPr>
        <w:t xml:space="preserve">. </w:t>
      </w:r>
    </w:p>
    <w:tbl>
      <w:tblPr>
        <w:tblStyle w:val="TableGrid"/>
        <w:tblW w:w="917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61"/>
        <w:gridCol w:w="1217"/>
        <w:gridCol w:w="1656"/>
        <w:gridCol w:w="1580"/>
        <w:gridCol w:w="1681"/>
        <w:gridCol w:w="1781"/>
      </w:tblGrid>
      <w:tr w:rsidR="00BE2051" w:rsidRPr="00BE2051" w14:paraId="217526DC" w14:textId="77777777" w:rsidTr="00352015"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14:paraId="0C13E009" w14:textId="77777777" w:rsidR="00BE2051" w:rsidRPr="00BE2051" w:rsidRDefault="00BE2051" w:rsidP="00352015">
            <w:pPr>
              <w:spacing w:line="360" w:lineRule="auto"/>
              <w:jc w:val="center"/>
              <w:rPr>
                <w:b/>
              </w:rPr>
            </w:pPr>
            <w:r w:rsidRPr="00BE2051">
              <w:rPr>
                <w:b/>
              </w:rPr>
              <w:t>Marker name</w:t>
            </w:r>
          </w:p>
        </w:tc>
        <w:tc>
          <w:tcPr>
            <w:tcW w:w="1217" w:type="dxa"/>
            <w:tcBorders>
              <w:top w:val="single" w:sz="4" w:space="0" w:color="auto"/>
              <w:bottom w:val="single" w:sz="4" w:space="0" w:color="auto"/>
            </w:tcBorders>
          </w:tcPr>
          <w:p w14:paraId="71867E80" w14:textId="77777777" w:rsidR="00BE2051" w:rsidRPr="00BE2051" w:rsidRDefault="00BE2051" w:rsidP="00352015">
            <w:pPr>
              <w:spacing w:line="360" w:lineRule="auto"/>
              <w:jc w:val="center"/>
              <w:rPr>
                <w:b/>
              </w:rPr>
            </w:pPr>
            <w:r w:rsidRPr="00BE2051">
              <w:rPr>
                <w:b/>
              </w:rPr>
              <w:t>Optimum annealing temp (°C)</w:t>
            </w:r>
          </w:p>
        </w:tc>
        <w:tc>
          <w:tcPr>
            <w:tcW w:w="1576" w:type="dxa"/>
            <w:tcBorders>
              <w:top w:val="single" w:sz="4" w:space="0" w:color="auto"/>
              <w:bottom w:val="single" w:sz="4" w:space="0" w:color="auto"/>
            </w:tcBorders>
          </w:tcPr>
          <w:p w14:paraId="4FAFEE68" w14:textId="77777777" w:rsidR="00BE2051" w:rsidRPr="00BE2051" w:rsidRDefault="00BE2051" w:rsidP="00352015">
            <w:pPr>
              <w:spacing w:line="360" w:lineRule="auto"/>
              <w:jc w:val="center"/>
              <w:rPr>
                <w:b/>
                <w:vertAlign w:val="superscript"/>
              </w:rPr>
            </w:pPr>
            <w:r w:rsidRPr="00BE2051">
              <w:rPr>
                <w:b/>
              </w:rPr>
              <w:t>Reduced MgCl</w:t>
            </w:r>
            <w:r w:rsidRPr="00BE2051">
              <w:rPr>
                <w:b/>
                <w:vertAlign w:val="subscript"/>
              </w:rPr>
              <w:t>2</w:t>
            </w:r>
            <w:r w:rsidRPr="00BE2051">
              <w:rPr>
                <w:b/>
              </w:rPr>
              <w:t xml:space="preserve"> for PCR amplification</w:t>
            </w:r>
            <w:r w:rsidRPr="00BE2051">
              <w:rPr>
                <w:b/>
                <w:vertAlign w:val="superscript"/>
              </w:rPr>
              <w:t>2</w:t>
            </w:r>
          </w:p>
        </w:tc>
        <w:tc>
          <w:tcPr>
            <w:tcW w:w="1599" w:type="dxa"/>
            <w:tcBorders>
              <w:top w:val="single" w:sz="4" w:space="0" w:color="auto"/>
              <w:bottom w:val="single" w:sz="4" w:space="0" w:color="auto"/>
            </w:tcBorders>
          </w:tcPr>
          <w:p w14:paraId="2B59FA01" w14:textId="77777777" w:rsidR="00BE2051" w:rsidRPr="00BE2051" w:rsidRDefault="00BE2051" w:rsidP="00352015">
            <w:pPr>
              <w:spacing w:line="360" w:lineRule="auto"/>
              <w:jc w:val="center"/>
              <w:rPr>
                <w:b/>
              </w:rPr>
            </w:pPr>
            <w:r w:rsidRPr="00BE2051">
              <w:rPr>
                <w:b/>
              </w:rPr>
              <w:t>Dilution ratio (μl) for fragment analyses</w:t>
            </w:r>
          </w:p>
        </w:tc>
        <w:tc>
          <w:tcPr>
            <w:tcW w:w="1715" w:type="dxa"/>
            <w:tcBorders>
              <w:top w:val="single" w:sz="4" w:space="0" w:color="auto"/>
              <w:bottom w:val="single" w:sz="4" w:space="0" w:color="auto"/>
            </w:tcBorders>
          </w:tcPr>
          <w:p w14:paraId="35D8B342" w14:textId="77777777" w:rsidR="00BE2051" w:rsidRPr="00BE2051" w:rsidRDefault="00BE2051" w:rsidP="00352015">
            <w:pPr>
              <w:spacing w:line="360" w:lineRule="auto"/>
              <w:jc w:val="center"/>
              <w:rPr>
                <w:b/>
              </w:rPr>
            </w:pPr>
            <w:r w:rsidRPr="00BE2051">
              <w:rPr>
                <w:b/>
              </w:rPr>
              <w:t>Panel number in fragment analyses</w:t>
            </w:r>
          </w:p>
        </w:tc>
        <w:tc>
          <w:tcPr>
            <w:tcW w:w="1793" w:type="dxa"/>
            <w:tcBorders>
              <w:top w:val="single" w:sz="4" w:space="0" w:color="auto"/>
              <w:bottom w:val="single" w:sz="4" w:space="0" w:color="auto"/>
            </w:tcBorders>
          </w:tcPr>
          <w:p w14:paraId="5561BBF9" w14:textId="77777777" w:rsidR="00BE2051" w:rsidRPr="00BE2051" w:rsidRDefault="00BE2051" w:rsidP="00352015">
            <w:pPr>
              <w:spacing w:line="360" w:lineRule="auto"/>
              <w:jc w:val="center"/>
              <w:rPr>
                <w:b/>
              </w:rPr>
            </w:pPr>
            <w:r w:rsidRPr="00BE2051">
              <w:rPr>
                <w:b/>
              </w:rPr>
              <w:t>Number of alleles</w:t>
            </w:r>
            <w:r w:rsidRPr="00BE2051">
              <w:rPr>
                <w:b/>
                <w:vertAlign w:val="superscript"/>
              </w:rPr>
              <w:t>1</w:t>
            </w:r>
            <w:r w:rsidRPr="00BE2051">
              <w:rPr>
                <w:b/>
              </w:rPr>
              <w:t xml:space="preserve"> per microsatellite marker</w:t>
            </w:r>
          </w:p>
        </w:tc>
      </w:tr>
      <w:tr w:rsidR="00BE2051" w:rsidRPr="00BE2051" w14:paraId="1F6EF7BA" w14:textId="77777777" w:rsidTr="00352015">
        <w:trPr>
          <w:trHeight w:val="273"/>
        </w:trPr>
        <w:tc>
          <w:tcPr>
            <w:tcW w:w="1276" w:type="dxa"/>
            <w:tcBorders>
              <w:top w:val="single" w:sz="4" w:space="0" w:color="auto"/>
            </w:tcBorders>
          </w:tcPr>
          <w:p w14:paraId="266092E0" w14:textId="77777777" w:rsidR="00BE2051" w:rsidRPr="00BE2051" w:rsidRDefault="00BE2051" w:rsidP="00352015">
            <w:pPr>
              <w:spacing w:line="276" w:lineRule="auto"/>
            </w:pPr>
            <w:r w:rsidRPr="00BE2051">
              <w:t>Doth_A</w:t>
            </w:r>
          </w:p>
        </w:tc>
        <w:tc>
          <w:tcPr>
            <w:tcW w:w="1217" w:type="dxa"/>
            <w:tcBorders>
              <w:top w:val="single" w:sz="4" w:space="0" w:color="auto"/>
            </w:tcBorders>
          </w:tcPr>
          <w:p w14:paraId="61EF63C1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57</w:t>
            </w:r>
          </w:p>
        </w:tc>
        <w:tc>
          <w:tcPr>
            <w:tcW w:w="1576" w:type="dxa"/>
            <w:tcBorders>
              <w:top w:val="single" w:sz="4" w:space="0" w:color="auto"/>
            </w:tcBorders>
          </w:tcPr>
          <w:p w14:paraId="37D2CEC9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Yes</w:t>
            </w:r>
          </w:p>
        </w:tc>
        <w:tc>
          <w:tcPr>
            <w:tcW w:w="1599" w:type="dxa"/>
            <w:tcBorders>
              <w:top w:val="single" w:sz="4" w:space="0" w:color="auto"/>
            </w:tcBorders>
          </w:tcPr>
          <w:p w14:paraId="2D53CF89" w14:textId="77777777" w:rsidR="00BE2051" w:rsidRPr="00BE2051" w:rsidRDefault="00BE2051" w:rsidP="00352015">
            <w:pPr>
              <w:spacing w:line="276" w:lineRule="auto"/>
              <w:ind w:left="213" w:firstLine="141"/>
            </w:pPr>
            <w:r w:rsidRPr="00BE2051">
              <w:t>2/100</w:t>
            </w:r>
          </w:p>
        </w:tc>
        <w:tc>
          <w:tcPr>
            <w:tcW w:w="1715" w:type="dxa"/>
            <w:tcBorders>
              <w:top w:val="single" w:sz="4" w:space="0" w:color="auto"/>
            </w:tcBorders>
          </w:tcPr>
          <w:p w14:paraId="034D7E6F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1</w:t>
            </w:r>
          </w:p>
        </w:tc>
        <w:tc>
          <w:tcPr>
            <w:tcW w:w="1793" w:type="dxa"/>
            <w:tcBorders>
              <w:top w:val="single" w:sz="4" w:space="0" w:color="auto"/>
            </w:tcBorders>
          </w:tcPr>
          <w:p w14:paraId="4EF81CA0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1</w:t>
            </w:r>
          </w:p>
        </w:tc>
      </w:tr>
      <w:tr w:rsidR="00BE2051" w:rsidRPr="00BE2051" w14:paraId="1FF03649" w14:textId="77777777" w:rsidTr="00352015">
        <w:trPr>
          <w:trHeight w:val="203"/>
        </w:trPr>
        <w:tc>
          <w:tcPr>
            <w:tcW w:w="1276" w:type="dxa"/>
          </w:tcPr>
          <w:p w14:paraId="7F225DA1" w14:textId="77777777" w:rsidR="00BE2051" w:rsidRPr="00BE2051" w:rsidRDefault="00BE2051" w:rsidP="00352015">
            <w:pPr>
              <w:spacing w:line="276" w:lineRule="auto"/>
            </w:pPr>
            <w:r w:rsidRPr="00BE2051">
              <w:t>DP-MS1</w:t>
            </w:r>
          </w:p>
        </w:tc>
        <w:tc>
          <w:tcPr>
            <w:tcW w:w="1217" w:type="dxa"/>
          </w:tcPr>
          <w:p w14:paraId="646ED921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62</w:t>
            </w:r>
          </w:p>
        </w:tc>
        <w:tc>
          <w:tcPr>
            <w:tcW w:w="1576" w:type="dxa"/>
          </w:tcPr>
          <w:p w14:paraId="0B8CB9B5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Yes</w:t>
            </w:r>
          </w:p>
        </w:tc>
        <w:tc>
          <w:tcPr>
            <w:tcW w:w="1599" w:type="dxa"/>
          </w:tcPr>
          <w:p w14:paraId="30BD0BC1" w14:textId="77777777" w:rsidR="00BE2051" w:rsidRPr="00BE2051" w:rsidRDefault="00BE2051" w:rsidP="00352015">
            <w:pPr>
              <w:spacing w:line="276" w:lineRule="auto"/>
              <w:ind w:left="213" w:firstLine="141"/>
            </w:pPr>
            <w:r w:rsidRPr="00BE2051">
              <w:t>2/100</w:t>
            </w:r>
          </w:p>
        </w:tc>
        <w:tc>
          <w:tcPr>
            <w:tcW w:w="1715" w:type="dxa"/>
          </w:tcPr>
          <w:p w14:paraId="5F78AB07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1</w:t>
            </w:r>
          </w:p>
        </w:tc>
        <w:tc>
          <w:tcPr>
            <w:tcW w:w="1793" w:type="dxa"/>
          </w:tcPr>
          <w:p w14:paraId="3346030F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13</w:t>
            </w:r>
          </w:p>
        </w:tc>
      </w:tr>
      <w:tr w:rsidR="00BE2051" w:rsidRPr="00BE2051" w14:paraId="0B710354" w14:textId="77777777" w:rsidTr="00352015">
        <w:trPr>
          <w:trHeight w:val="251"/>
        </w:trPr>
        <w:tc>
          <w:tcPr>
            <w:tcW w:w="1276" w:type="dxa"/>
          </w:tcPr>
          <w:p w14:paraId="5D5F4E35" w14:textId="77777777" w:rsidR="00BE2051" w:rsidRPr="00BE2051" w:rsidRDefault="00BE2051" w:rsidP="00352015">
            <w:pPr>
              <w:spacing w:line="276" w:lineRule="auto"/>
            </w:pPr>
            <w:r w:rsidRPr="00BE2051">
              <w:t>DP-MS2</w:t>
            </w:r>
          </w:p>
        </w:tc>
        <w:tc>
          <w:tcPr>
            <w:tcW w:w="1217" w:type="dxa"/>
          </w:tcPr>
          <w:p w14:paraId="2C48303B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57</w:t>
            </w:r>
          </w:p>
        </w:tc>
        <w:tc>
          <w:tcPr>
            <w:tcW w:w="1576" w:type="dxa"/>
          </w:tcPr>
          <w:p w14:paraId="686F0D44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Yes</w:t>
            </w:r>
          </w:p>
        </w:tc>
        <w:tc>
          <w:tcPr>
            <w:tcW w:w="1599" w:type="dxa"/>
          </w:tcPr>
          <w:p w14:paraId="075CCEA3" w14:textId="77777777" w:rsidR="00BE2051" w:rsidRPr="00BE2051" w:rsidRDefault="00BE2051" w:rsidP="00352015">
            <w:pPr>
              <w:spacing w:line="276" w:lineRule="auto"/>
              <w:ind w:left="213" w:firstLine="141"/>
            </w:pPr>
            <w:r w:rsidRPr="00BE2051">
              <w:t>2/100</w:t>
            </w:r>
          </w:p>
        </w:tc>
        <w:tc>
          <w:tcPr>
            <w:tcW w:w="1715" w:type="dxa"/>
          </w:tcPr>
          <w:p w14:paraId="0E6FEA08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1</w:t>
            </w:r>
          </w:p>
        </w:tc>
        <w:tc>
          <w:tcPr>
            <w:tcW w:w="1793" w:type="dxa"/>
          </w:tcPr>
          <w:p w14:paraId="7671EBD3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3</w:t>
            </w:r>
          </w:p>
        </w:tc>
      </w:tr>
      <w:tr w:rsidR="00BE2051" w:rsidRPr="00BE2051" w14:paraId="1083FBC3" w14:textId="77777777" w:rsidTr="00352015">
        <w:tc>
          <w:tcPr>
            <w:tcW w:w="1276" w:type="dxa"/>
          </w:tcPr>
          <w:p w14:paraId="099962CB" w14:textId="77777777" w:rsidR="00BE2051" w:rsidRPr="00BE2051" w:rsidRDefault="00BE2051" w:rsidP="00352015">
            <w:pPr>
              <w:spacing w:line="276" w:lineRule="auto"/>
            </w:pPr>
            <w:r w:rsidRPr="00BE2051">
              <w:t>DP-MS4</w:t>
            </w:r>
          </w:p>
        </w:tc>
        <w:tc>
          <w:tcPr>
            <w:tcW w:w="1217" w:type="dxa"/>
          </w:tcPr>
          <w:p w14:paraId="5C6FBED7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60</w:t>
            </w:r>
          </w:p>
        </w:tc>
        <w:tc>
          <w:tcPr>
            <w:tcW w:w="1576" w:type="dxa"/>
          </w:tcPr>
          <w:p w14:paraId="45F927AE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No</w:t>
            </w:r>
          </w:p>
        </w:tc>
        <w:tc>
          <w:tcPr>
            <w:tcW w:w="1599" w:type="dxa"/>
          </w:tcPr>
          <w:p w14:paraId="0274156E" w14:textId="77777777" w:rsidR="00BE2051" w:rsidRPr="00BE2051" w:rsidRDefault="00BE2051" w:rsidP="00352015">
            <w:pPr>
              <w:spacing w:line="276" w:lineRule="auto"/>
              <w:ind w:left="213" w:firstLine="141"/>
            </w:pPr>
            <w:r w:rsidRPr="00BE2051">
              <w:t>1.5/100</w:t>
            </w:r>
          </w:p>
        </w:tc>
        <w:tc>
          <w:tcPr>
            <w:tcW w:w="1715" w:type="dxa"/>
          </w:tcPr>
          <w:p w14:paraId="3A66E0EC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1</w:t>
            </w:r>
          </w:p>
        </w:tc>
        <w:tc>
          <w:tcPr>
            <w:tcW w:w="1793" w:type="dxa"/>
          </w:tcPr>
          <w:p w14:paraId="17CF8DEA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2</w:t>
            </w:r>
          </w:p>
        </w:tc>
      </w:tr>
      <w:tr w:rsidR="00BE2051" w:rsidRPr="00BE2051" w14:paraId="4B94B359" w14:textId="77777777" w:rsidTr="00352015">
        <w:tc>
          <w:tcPr>
            <w:tcW w:w="1276" w:type="dxa"/>
          </w:tcPr>
          <w:p w14:paraId="325E32B2" w14:textId="77777777" w:rsidR="00BE2051" w:rsidRPr="00BE2051" w:rsidRDefault="00BE2051" w:rsidP="00352015">
            <w:pPr>
              <w:spacing w:line="276" w:lineRule="auto"/>
            </w:pPr>
            <w:r w:rsidRPr="00BE2051">
              <w:t>DP-MS5</w:t>
            </w:r>
          </w:p>
        </w:tc>
        <w:tc>
          <w:tcPr>
            <w:tcW w:w="1217" w:type="dxa"/>
          </w:tcPr>
          <w:p w14:paraId="62CB9BBF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58</w:t>
            </w:r>
          </w:p>
        </w:tc>
        <w:tc>
          <w:tcPr>
            <w:tcW w:w="1576" w:type="dxa"/>
          </w:tcPr>
          <w:p w14:paraId="3822DA5C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Yes</w:t>
            </w:r>
          </w:p>
        </w:tc>
        <w:tc>
          <w:tcPr>
            <w:tcW w:w="1599" w:type="dxa"/>
          </w:tcPr>
          <w:p w14:paraId="2C1FCB72" w14:textId="77777777" w:rsidR="00BE2051" w:rsidRPr="00BE2051" w:rsidRDefault="00BE2051" w:rsidP="00352015">
            <w:pPr>
              <w:spacing w:line="276" w:lineRule="auto"/>
              <w:ind w:left="213" w:firstLine="141"/>
            </w:pPr>
            <w:r w:rsidRPr="00BE2051">
              <w:t>1/100</w:t>
            </w:r>
          </w:p>
        </w:tc>
        <w:tc>
          <w:tcPr>
            <w:tcW w:w="1715" w:type="dxa"/>
          </w:tcPr>
          <w:p w14:paraId="5ACCADF4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1</w:t>
            </w:r>
          </w:p>
        </w:tc>
        <w:tc>
          <w:tcPr>
            <w:tcW w:w="1793" w:type="dxa"/>
          </w:tcPr>
          <w:p w14:paraId="793A45CD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6</w:t>
            </w:r>
          </w:p>
        </w:tc>
      </w:tr>
      <w:tr w:rsidR="00BE2051" w:rsidRPr="00BE2051" w14:paraId="741243D4" w14:textId="77777777" w:rsidTr="00352015">
        <w:tc>
          <w:tcPr>
            <w:tcW w:w="1276" w:type="dxa"/>
          </w:tcPr>
          <w:p w14:paraId="22B12A23" w14:textId="77777777" w:rsidR="00BE2051" w:rsidRPr="00BE2051" w:rsidRDefault="00BE2051" w:rsidP="00352015">
            <w:pPr>
              <w:spacing w:line="276" w:lineRule="auto"/>
            </w:pPr>
            <w:r w:rsidRPr="00BE2051">
              <w:t>DP-MS6</w:t>
            </w:r>
          </w:p>
        </w:tc>
        <w:tc>
          <w:tcPr>
            <w:tcW w:w="1217" w:type="dxa"/>
          </w:tcPr>
          <w:p w14:paraId="01AA3B2A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58</w:t>
            </w:r>
          </w:p>
        </w:tc>
        <w:tc>
          <w:tcPr>
            <w:tcW w:w="1576" w:type="dxa"/>
          </w:tcPr>
          <w:p w14:paraId="7AAC6171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No</w:t>
            </w:r>
          </w:p>
        </w:tc>
        <w:tc>
          <w:tcPr>
            <w:tcW w:w="1599" w:type="dxa"/>
          </w:tcPr>
          <w:p w14:paraId="42232C2E" w14:textId="77777777" w:rsidR="00BE2051" w:rsidRPr="00BE2051" w:rsidRDefault="00BE2051" w:rsidP="00352015">
            <w:pPr>
              <w:spacing w:line="276" w:lineRule="auto"/>
              <w:ind w:left="213" w:firstLine="141"/>
            </w:pPr>
            <w:r w:rsidRPr="00BE2051">
              <w:t>1.6/200</w:t>
            </w:r>
          </w:p>
        </w:tc>
        <w:tc>
          <w:tcPr>
            <w:tcW w:w="1715" w:type="dxa"/>
          </w:tcPr>
          <w:p w14:paraId="5A62B6F4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2</w:t>
            </w:r>
          </w:p>
        </w:tc>
        <w:tc>
          <w:tcPr>
            <w:tcW w:w="1793" w:type="dxa"/>
          </w:tcPr>
          <w:p w14:paraId="18118B1B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4</w:t>
            </w:r>
          </w:p>
        </w:tc>
      </w:tr>
      <w:tr w:rsidR="00BE2051" w:rsidRPr="00BE2051" w14:paraId="0F50A413" w14:textId="77777777" w:rsidTr="00352015">
        <w:tc>
          <w:tcPr>
            <w:tcW w:w="1276" w:type="dxa"/>
          </w:tcPr>
          <w:p w14:paraId="7BC0FE9E" w14:textId="77777777" w:rsidR="00BE2051" w:rsidRPr="00BE2051" w:rsidRDefault="00BE2051" w:rsidP="00352015">
            <w:pPr>
              <w:spacing w:line="276" w:lineRule="auto"/>
            </w:pPr>
            <w:r w:rsidRPr="00BE2051">
              <w:t>DP-MS7</w:t>
            </w:r>
          </w:p>
        </w:tc>
        <w:tc>
          <w:tcPr>
            <w:tcW w:w="1217" w:type="dxa"/>
          </w:tcPr>
          <w:p w14:paraId="35F4F51A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62</w:t>
            </w:r>
          </w:p>
        </w:tc>
        <w:tc>
          <w:tcPr>
            <w:tcW w:w="1576" w:type="dxa"/>
          </w:tcPr>
          <w:p w14:paraId="116BAA1C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No</w:t>
            </w:r>
          </w:p>
        </w:tc>
        <w:tc>
          <w:tcPr>
            <w:tcW w:w="1599" w:type="dxa"/>
          </w:tcPr>
          <w:p w14:paraId="6A69A878" w14:textId="77777777" w:rsidR="00BE2051" w:rsidRPr="00BE2051" w:rsidRDefault="00BE2051" w:rsidP="00352015">
            <w:pPr>
              <w:spacing w:line="276" w:lineRule="auto"/>
              <w:ind w:left="213" w:firstLine="141"/>
            </w:pPr>
            <w:r w:rsidRPr="00BE2051">
              <w:t>1.6/200</w:t>
            </w:r>
          </w:p>
        </w:tc>
        <w:tc>
          <w:tcPr>
            <w:tcW w:w="1715" w:type="dxa"/>
          </w:tcPr>
          <w:p w14:paraId="7270FB8D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2</w:t>
            </w:r>
          </w:p>
        </w:tc>
        <w:tc>
          <w:tcPr>
            <w:tcW w:w="1793" w:type="dxa"/>
          </w:tcPr>
          <w:p w14:paraId="736F4901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10</w:t>
            </w:r>
          </w:p>
        </w:tc>
      </w:tr>
      <w:tr w:rsidR="00BE2051" w:rsidRPr="00BE2051" w14:paraId="2E67AB85" w14:textId="77777777" w:rsidTr="00352015">
        <w:tc>
          <w:tcPr>
            <w:tcW w:w="1276" w:type="dxa"/>
          </w:tcPr>
          <w:p w14:paraId="23B3385B" w14:textId="77777777" w:rsidR="00BE2051" w:rsidRPr="00BE2051" w:rsidRDefault="00BE2051" w:rsidP="00352015">
            <w:pPr>
              <w:spacing w:line="276" w:lineRule="auto"/>
            </w:pPr>
            <w:r w:rsidRPr="00BE2051">
              <w:t>DP-MS8</w:t>
            </w:r>
          </w:p>
        </w:tc>
        <w:tc>
          <w:tcPr>
            <w:tcW w:w="1217" w:type="dxa"/>
          </w:tcPr>
          <w:p w14:paraId="2D85D187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60</w:t>
            </w:r>
          </w:p>
        </w:tc>
        <w:tc>
          <w:tcPr>
            <w:tcW w:w="1576" w:type="dxa"/>
          </w:tcPr>
          <w:p w14:paraId="01C3F30D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Yes</w:t>
            </w:r>
          </w:p>
        </w:tc>
        <w:tc>
          <w:tcPr>
            <w:tcW w:w="1599" w:type="dxa"/>
          </w:tcPr>
          <w:p w14:paraId="554FE661" w14:textId="77777777" w:rsidR="00BE2051" w:rsidRPr="00BE2051" w:rsidRDefault="00BE2051" w:rsidP="00352015">
            <w:pPr>
              <w:spacing w:line="276" w:lineRule="auto"/>
              <w:ind w:left="213" w:firstLine="141"/>
            </w:pPr>
            <w:r w:rsidRPr="00BE2051">
              <w:t>2/200</w:t>
            </w:r>
          </w:p>
        </w:tc>
        <w:tc>
          <w:tcPr>
            <w:tcW w:w="1715" w:type="dxa"/>
          </w:tcPr>
          <w:p w14:paraId="7545FAF8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2</w:t>
            </w:r>
          </w:p>
        </w:tc>
        <w:tc>
          <w:tcPr>
            <w:tcW w:w="1793" w:type="dxa"/>
          </w:tcPr>
          <w:p w14:paraId="18B9E3DF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4</w:t>
            </w:r>
          </w:p>
        </w:tc>
      </w:tr>
      <w:tr w:rsidR="00BE2051" w:rsidRPr="00BE2051" w14:paraId="17119B0E" w14:textId="77777777" w:rsidTr="00352015">
        <w:tc>
          <w:tcPr>
            <w:tcW w:w="1276" w:type="dxa"/>
          </w:tcPr>
          <w:p w14:paraId="5A2BC80F" w14:textId="77777777" w:rsidR="00BE2051" w:rsidRPr="00BE2051" w:rsidRDefault="00BE2051" w:rsidP="00352015">
            <w:pPr>
              <w:spacing w:line="276" w:lineRule="auto"/>
            </w:pPr>
            <w:r w:rsidRPr="00BE2051">
              <w:t>DP-MS9</w:t>
            </w:r>
          </w:p>
        </w:tc>
        <w:tc>
          <w:tcPr>
            <w:tcW w:w="1217" w:type="dxa"/>
          </w:tcPr>
          <w:p w14:paraId="5CA6D0DF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60</w:t>
            </w:r>
          </w:p>
        </w:tc>
        <w:tc>
          <w:tcPr>
            <w:tcW w:w="1576" w:type="dxa"/>
          </w:tcPr>
          <w:p w14:paraId="06A7EAA9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Yes</w:t>
            </w:r>
          </w:p>
        </w:tc>
        <w:tc>
          <w:tcPr>
            <w:tcW w:w="1599" w:type="dxa"/>
          </w:tcPr>
          <w:p w14:paraId="72E1FB3B" w14:textId="77777777" w:rsidR="00BE2051" w:rsidRPr="00BE2051" w:rsidRDefault="00BE2051" w:rsidP="00352015">
            <w:pPr>
              <w:spacing w:line="276" w:lineRule="auto"/>
              <w:ind w:left="213" w:firstLine="141"/>
            </w:pPr>
            <w:r w:rsidRPr="00BE2051">
              <w:t>1.4/200</w:t>
            </w:r>
          </w:p>
        </w:tc>
        <w:tc>
          <w:tcPr>
            <w:tcW w:w="1715" w:type="dxa"/>
          </w:tcPr>
          <w:p w14:paraId="626FFC38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2</w:t>
            </w:r>
          </w:p>
        </w:tc>
        <w:tc>
          <w:tcPr>
            <w:tcW w:w="1793" w:type="dxa"/>
          </w:tcPr>
          <w:p w14:paraId="7D2BDEDC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6</w:t>
            </w:r>
          </w:p>
        </w:tc>
      </w:tr>
      <w:tr w:rsidR="00BE2051" w:rsidRPr="00BE2051" w14:paraId="4ED4D47E" w14:textId="77777777" w:rsidTr="00352015">
        <w:tc>
          <w:tcPr>
            <w:tcW w:w="1276" w:type="dxa"/>
          </w:tcPr>
          <w:p w14:paraId="197628C0" w14:textId="77777777" w:rsidR="00BE2051" w:rsidRPr="00BE2051" w:rsidRDefault="00BE2051" w:rsidP="00352015">
            <w:pPr>
              <w:spacing w:line="276" w:lineRule="auto"/>
            </w:pPr>
            <w:r w:rsidRPr="00BE2051">
              <w:t>DP-MS10</w:t>
            </w:r>
          </w:p>
        </w:tc>
        <w:tc>
          <w:tcPr>
            <w:tcW w:w="1217" w:type="dxa"/>
          </w:tcPr>
          <w:p w14:paraId="65061E39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58</w:t>
            </w:r>
          </w:p>
        </w:tc>
        <w:tc>
          <w:tcPr>
            <w:tcW w:w="1576" w:type="dxa"/>
          </w:tcPr>
          <w:p w14:paraId="36C24DB2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Yes</w:t>
            </w:r>
          </w:p>
        </w:tc>
        <w:tc>
          <w:tcPr>
            <w:tcW w:w="1599" w:type="dxa"/>
          </w:tcPr>
          <w:p w14:paraId="572B6919" w14:textId="77777777" w:rsidR="00BE2051" w:rsidRPr="00BE2051" w:rsidRDefault="00BE2051" w:rsidP="00352015">
            <w:pPr>
              <w:spacing w:line="276" w:lineRule="auto"/>
              <w:ind w:left="213" w:firstLine="141"/>
            </w:pPr>
            <w:r w:rsidRPr="00BE2051">
              <w:t>0.8/100</w:t>
            </w:r>
          </w:p>
        </w:tc>
        <w:tc>
          <w:tcPr>
            <w:tcW w:w="1715" w:type="dxa"/>
          </w:tcPr>
          <w:p w14:paraId="376BD034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1</w:t>
            </w:r>
          </w:p>
        </w:tc>
        <w:tc>
          <w:tcPr>
            <w:tcW w:w="1793" w:type="dxa"/>
          </w:tcPr>
          <w:p w14:paraId="3E1F38DA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3</w:t>
            </w:r>
          </w:p>
        </w:tc>
      </w:tr>
      <w:tr w:rsidR="00BE2051" w:rsidRPr="00BE2051" w14:paraId="0A2114FD" w14:textId="77777777" w:rsidTr="00352015">
        <w:tc>
          <w:tcPr>
            <w:tcW w:w="1276" w:type="dxa"/>
          </w:tcPr>
          <w:p w14:paraId="55E8C2AF" w14:textId="77777777" w:rsidR="00BE2051" w:rsidRPr="00BE2051" w:rsidRDefault="00BE2051" w:rsidP="00352015">
            <w:pPr>
              <w:spacing w:line="276" w:lineRule="auto"/>
            </w:pPr>
            <w:r w:rsidRPr="00BE2051">
              <w:t>DP-MS11</w:t>
            </w:r>
          </w:p>
        </w:tc>
        <w:tc>
          <w:tcPr>
            <w:tcW w:w="1217" w:type="dxa"/>
          </w:tcPr>
          <w:p w14:paraId="5D819667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58</w:t>
            </w:r>
          </w:p>
        </w:tc>
        <w:tc>
          <w:tcPr>
            <w:tcW w:w="1576" w:type="dxa"/>
          </w:tcPr>
          <w:p w14:paraId="4F73DDA9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Yes</w:t>
            </w:r>
          </w:p>
        </w:tc>
        <w:tc>
          <w:tcPr>
            <w:tcW w:w="1599" w:type="dxa"/>
          </w:tcPr>
          <w:p w14:paraId="2B0B79FB" w14:textId="77777777" w:rsidR="00BE2051" w:rsidRPr="00BE2051" w:rsidRDefault="00BE2051" w:rsidP="00352015">
            <w:pPr>
              <w:spacing w:line="276" w:lineRule="auto"/>
              <w:ind w:left="213" w:firstLine="141"/>
            </w:pPr>
            <w:r w:rsidRPr="00BE2051">
              <w:t>1/100</w:t>
            </w:r>
          </w:p>
        </w:tc>
        <w:tc>
          <w:tcPr>
            <w:tcW w:w="1715" w:type="dxa"/>
          </w:tcPr>
          <w:p w14:paraId="72536700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1</w:t>
            </w:r>
          </w:p>
        </w:tc>
        <w:tc>
          <w:tcPr>
            <w:tcW w:w="1793" w:type="dxa"/>
          </w:tcPr>
          <w:p w14:paraId="04A35C85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12</w:t>
            </w:r>
          </w:p>
        </w:tc>
      </w:tr>
      <w:tr w:rsidR="00BE2051" w:rsidRPr="00BE2051" w14:paraId="5E8F3691" w14:textId="77777777" w:rsidTr="00352015">
        <w:tc>
          <w:tcPr>
            <w:tcW w:w="1276" w:type="dxa"/>
          </w:tcPr>
          <w:p w14:paraId="322EEA01" w14:textId="77777777" w:rsidR="00BE2051" w:rsidRPr="00BE2051" w:rsidRDefault="00BE2051" w:rsidP="00352015">
            <w:pPr>
              <w:spacing w:line="276" w:lineRule="auto"/>
            </w:pPr>
            <w:r w:rsidRPr="00BE2051">
              <w:t>DP-MS12</w:t>
            </w:r>
          </w:p>
        </w:tc>
        <w:tc>
          <w:tcPr>
            <w:tcW w:w="1217" w:type="dxa"/>
          </w:tcPr>
          <w:p w14:paraId="4CD3F5C4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60</w:t>
            </w:r>
          </w:p>
        </w:tc>
        <w:tc>
          <w:tcPr>
            <w:tcW w:w="1576" w:type="dxa"/>
          </w:tcPr>
          <w:p w14:paraId="7A882C07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Yes</w:t>
            </w:r>
          </w:p>
        </w:tc>
        <w:tc>
          <w:tcPr>
            <w:tcW w:w="1599" w:type="dxa"/>
          </w:tcPr>
          <w:p w14:paraId="550E01DA" w14:textId="77777777" w:rsidR="00BE2051" w:rsidRPr="00BE2051" w:rsidRDefault="00BE2051" w:rsidP="00352015">
            <w:pPr>
              <w:spacing w:line="276" w:lineRule="auto"/>
              <w:ind w:left="213" w:firstLine="141"/>
            </w:pPr>
            <w:r w:rsidRPr="00BE2051">
              <w:t>2/200</w:t>
            </w:r>
          </w:p>
        </w:tc>
        <w:tc>
          <w:tcPr>
            <w:tcW w:w="1715" w:type="dxa"/>
          </w:tcPr>
          <w:p w14:paraId="1569E509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2</w:t>
            </w:r>
          </w:p>
        </w:tc>
        <w:tc>
          <w:tcPr>
            <w:tcW w:w="1793" w:type="dxa"/>
          </w:tcPr>
          <w:p w14:paraId="1A843FC5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19</w:t>
            </w:r>
          </w:p>
        </w:tc>
      </w:tr>
      <w:tr w:rsidR="00BE2051" w:rsidRPr="00BE2051" w14:paraId="5981FE29" w14:textId="77777777" w:rsidTr="00352015">
        <w:tc>
          <w:tcPr>
            <w:tcW w:w="1276" w:type="dxa"/>
          </w:tcPr>
          <w:p w14:paraId="372D35E3" w14:textId="77777777" w:rsidR="00BE2051" w:rsidRPr="00BE2051" w:rsidRDefault="00BE2051" w:rsidP="00352015">
            <w:pPr>
              <w:spacing w:line="276" w:lineRule="auto"/>
            </w:pPr>
            <w:r w:rsidRPr="00BE2051">
              <w:t>DP-MS13</w:t>
            </w:r>
          </w:p>
        </w:tc>
        <w:tc>
          <w:tcPr>
            <w:tcW w:w="1217" w:type="dxa"/>
          </w:tcPr>
          <w:p w14:paraId="5C791DCE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59</w:t>
            </w:r>
          </w:p>
        </w:tc>
        <w:tc>
          <w:tcPr>
            <w:tcW w:w="1576" w:type="dxa"/>
          </w:tcPr>
          <w:p w14:paraId="2D794799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Yes</w:t>
            </w:r>
          </w:p>
        </w:tc>
        <w:tc>
          <w:tcPr>
            <w:tcW w:w="1599" w:type="dxa"/>
          </w:tcPr>
          <w:p w14:paraId="20BC714E" w14:textId="77777777" w:rsidR="00BE2051" w:rsidRPr="00BE2051" w:rsidRDefault="00BE2051" w:rsidP="00352015">
            <w:pPr>
              <w:spacing w:line="276" w:lineRule="auto"/>
              <w:ind w:left="213" w:firstLine="141"/>
            </w:pPr>
            <w:r w:rsidRPr="00BE2051">
              <w:t>2/100</w:t>
            </w:r>
          </w:p>
        </w:tc>
        <w:tc>
          <w:tcPr>
            <w:tcW w:w="1715" w:type="dxa"/>
          </w:tcPr>
          <w:p w14:paraId="78538411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1</w:t>
            </w:r>
          </w:p>
        </w:tc>
        <w:tc>
          <w:tcPr>
            <w:tcW w:w="1793" w:type="dxa"/>
          </w:tcPr>
          <w:p w14:paraId="36FE6C00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13</w:t>
            </w:r>
          </w:p>
        </w:tc>
      </w:tr>
      <w:tr w:rsidR="00BE2051" w:rsidRPr="00BE2051" w14:paraId="1020B4B7" w14:textId="77777777" w:rsidTr="00352015">
        <w:tc>
          <w:tcPr>
            <w:tcW w:w="1276" w:type="dxa"/>
          </w:tcPr>
          <w:p w14:paraId="6B0053A4" w14:textId="77777777" w:rsidR="00BE2051" w:rsidRPr="00BE2051" w:rsidRDefault="00BE2051" w:rsidP="00352015">
            <w:pPr>
              <w:spacing w:line="276" w:lineRule="auto"/>
            </w:pPr>
            <w:r w:rsidRPr="00BE2051">
              <w:t>DP-MS15</w:t>
            </w:r>
          </w:p>
        </w:tc>
        <w:tc>
          <w:tcPr>
            <w:tcW w:w="1217" w:type="dxa"/>
          </w:tcPr>
          <w:p w14:paraId="0695B83D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60</w:t>
            </w:r>
          </w:p>
        </w:tc>
        <w:tc>
          <w:tcPr>
            <w:tcW w:w="1576" w:type="dxa"/>
          </w:tcPr>
          <w:p w14:paraId="38C9A0CD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No</w:t>
            </w:r>
          </w:p>
        </w:tc>
        <w:tc>
          <w:tcPr>
            <w:tcW w:w="1599" w:type="dxa"/>
          </w:tcPr>
          <w:p w14:paraId="2A2AAB7F" w14:textId="77777777" w:rsidR="00BE2051" w:rsidRPr="00BE2051" w:rsidRDefault="00BE2051" w:rsidP="00352015">
            <w:pPr>
              <w:spacing w:line="276" w:lineRule="auto"/>
              <w:ind w:left="213" w:firstLine="141"/>
            </w:pPr>
            <w:r w:rsidRPr="00BE2051">
              <w:t>2/200</w:t>
            </w:r>
          </w:p>
        </w:tc>
        <w:tc>
          <w:tcPr>
            <w:tcW w:w="1715" w:type="dxa"/>
          </w:tcPr>
          <w:p w14:paraId="4201E481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2</w:t>
            </w:r>
          </w:p>
        </w:tc>
        <w:tc>
          <w:tcPr>
            <w:tcW w:w="1793" w:type="dxa"/>
          </w:tcPr>
          <w:p w14:paraId="5DA7F9A2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4</w:t>
            </w:r>
          </w:p>
        </w:tc>
      </w:tr>
      <w:tr w:rsidR="00BE2051" w:rsidRPr="00BE2051" w14:paraId="4FA7BA2A" w14:textId="77777777" w:rsidTr="00352015">
        <w:tc>
          <w:tcPr>
            <w:tcW w:w="1276" w:type="dxa"/>
          </w:tcPr>
          <w:p w14:paraId="51C1836E" w14:textId="77777777" w:rsidR="00BE2051" w:rsidRPr="00BE2051" w:rsidRDefault="00BE2051" w:rsidP="00352015">
            <w:pPr>
              <w:spacing w:line="276" w:lineRule="auto"/>
            </w:pPr>
            <w:r w:rsidRPr="00BE2051">
              <w:t>DP-MS16</w:t>
            </w:r>
          </w:p>
        </w:tc>
        <w:tc>
          <w:tcPr>
            <w:tcW w:w="1217" w:type="dxa"/>
          </w:tcPr>
          <w:p w14:paraId="07DC0096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60</w:t>
            </w:r>
          </w:p>
        </w:tc>
        <w:tc>
          <w:tcPr>
            <w:tcW w:w="1576" w:type="dxa"/>
          </w:tcPr>
          <w:p w14:paraId="1E0F2401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Yes</w:t>
            </w:r>
          </w:p>
        </w:tc>
        <w:tc>
          <w:tcPr>
            <w:tcW w:w="1599" w:type="dxa"/>
          </w:tcPr>
          <w:p w14:paraId="45E505F7" w14:textId="77777777" w:rsidR="00BE2051" w:rsidRPr="00BE2051" w:rsidRDefault="00BE2051" w:rsidP="00352015">
            <w:pPr>
              <w:spacing w:line="276" w:lineRule="auto"/>
              <w:ind w:left="213" w:firstLine="141"/>
            </w:pPr>
            <w:r w:rsidRPr="00BE2051">
              <w:t>1.4/200</w:t>
            </w:r>
          </w:p>
        </w:tc>
        <w:tc>
          <w:tcPr>
            <w:tcW w:w="1715" w:type="dxa"/>
          </w:tcPr>
          <w:p w14:paraId="7E22B922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2</w:t>
            </w:r>
          </w:p>
        </w:tc>
        <w:tc>
          <w:tcPr>
            <w:tcW w:w="1793" w:type="dxa"/>
          </w:tcPr>
          <w:p w14:paraId="1525367B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3</w:t>
            </w:r>
          </w:p>
        </w:tc>
      </w:tr>
      <w:tr w:rsidR="00BE2051" w:rsidRPr="00BE2051" w14:paraId="6186B57E" w14:textId="77777777" w:rsidTr="00352015">
        <w:tc>
          <w:tcPr>
            <w:tcW w:w="1276" w:type="dxa"/>
          </w:tcPr>
          <w:p w14:paraId="709DC0E9" w14:textId="77777777" w:rsidR="00BE2051" w:rsidRPr="00BE2051" w:rsidRDefault="00BE2051" w:rsidP="00352015">
            <w:pPr>
              <w:spacing w:line="276" w:lineRule="auto"/>
            </w:pPr>
            <w:r w:rsidRPr="00BE2051">
              <w:t>DP-MS17</w:t>
            </w:r>
          </w:p>
        </w:tc>
        <w:tc>
          <w:tcPr>
            <w:tcW w:w="1217" w:type="dxa"/>
          </w:tcPr>
          <w:p w14:paraId="6EFE9ACF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60</w:t>
            </w:r>
          </w:p>
        </w:tc>
        <w:tc>
          <w:tcPr>
            <w:tcW w:w="1576" w:type="dxa"/>
          </w:tcPr>
          <w:p w14:paraId="3885F441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No</w:t>
            </w:r>
          </w:p>
        </w:tc>
        <w:tc>
          <w:tcPr>
            <w:tcW w:w="1599" w:type="dxa"/>
          </w:tcPr>
          <w:p w14:paraId="05F8419A" w14:textId="77777777" w:rsidR="00BE2051" w:rsidRPr="00BE2051" w:rsidRDefault="00BE2051" w:rsidP="00352015">
            <w:pPr>
              <w:spacing w:line="276" w:lineRule="auto"/>
              <w:ind w:left="213" w:firstLine="141"/>
            </w:pPr>
            <w:r w:rsidRPr="00BE2051">
              <w:t>1.2/200</w:t>
            </w:r>
          </w:p>
        </w:tc>
        <w:tc>
          <w:tcPr>
            <w:tcW w:w="1715" w:type="dxa"/>
          </w:tcPr>
          <w:p w14:paraId="1FF95836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2</w:t>
            </w:r>
          </w:p>
        </w:tc>
        <w:tc>
          <w:tcPr>
            <w:tcW w:w="1793" w:type="dxa"/>
          </w:tcPr>
          <w:p w14:paraId="3BB9C9FD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6</w:t>
            </w:r>
          </w:p>
        </w:tc>
      </w:tr>
      <w:tr w:rsidR="00BE2051" w:rsidRPr="00BE2051" w14:paraId="37354BEB" w14:textId="77777777" w:rsidTr="00352015">
        <w:tc>
          <w:tcPr>
            <w:tcW w:w="1276" w:type="dxa"/>
            <w:tcBorders>
              <w:bottom w:val="single" w:sz="4" w:space="0" w:color="auto"/>
            </w:tcBorders>
          </w:tcPr>
          <w:p w14:paraId="07ED80AA" w14:textId="77777777" w:rsidR="00BE2051" w:rsidRPr="00BE2051" w:rsidRDefault="00BE2051" w:rsidP="00352015">
            <w:pPr>
              <w:spacing w:line="276" w:lineRule="auto"/>
            </w:pPr>
            <w:r w:rsidRPr="00BE2051">
              <w:t>DP-MS18</w:t>
            </w:r>
          </w:p>
        </w:tc>
        <w:tc>
          <w:tcPr>
            <w:tcW w:w="1217" w:type="dxa"/>
            <w:tcBorders>
              <w:bottom w:val="single" w:sz="4" w:space="0" w:color="auto"/>
            </w:tcBorders>
          </w:tcPr>
          <w:p w14:paraId="3D6D9DB9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59</w:t>
            </w:r>
          </w:p>
        </w:tc>
        <w:tc>
          <w:tcPr>
            <w:tcW w:w="1576" w:type="dxa"/>
            <w:tcBorders>
              <w:bottom w:val="single" w:sz="4" w:space="0" w:color="auto"/>
            </w:tcBorders>
          </w:tcPr>
          <w:p w14:paraId="3148A33E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Yes</w:t>
            </w:r>
          </w:p>
        </w:tc>
        <w:tc>
          <w:tcPr>
            <w:tcW w:w="1599" w:type="dxa"/>
            <w:tcBorders>
              <w:bottom w:val="single" w:sz="4" w:space="0" w:color="auto"/>
            </w:tcBorders>
          </w:tcPr>
          <w:p w14:paraId="4AAB3D9E" w14:textId="77777777" w:rsidR="00BE2051" w:rsidRPr="00BE2051" w:rsidRDefault="00BE2051" w:rsidP="00352015">
            <w:pPr>
              <w:spacing w:line="276" w:lineRule="auto"/>
              <w:ind w:left="213" w:firstLine="141"/>
            </w:pPr>
            <w:r w:rsidRPr="00BE2051">
              <w:t>1.2/200</w:t>
            </w:r>
          </w:p>
        </w:tc>
        <w:tc>
          <w:tcPr>
            <w:tcW w:w="1715" w:type="dxa"/>
            <w:tcBorders>
              <w:bottom w:val="single" w:sz="4" w:space="0" w:color="auto"/>
            </w:tcBorders>
          </w:tcPr>
          <w:p w14:paraId="2667A3CD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2</w:t>
            </w:r>
          </w:p>
        </w:tc>
        <w:tc>
          <w:tcPr>
            <w:tcW w:w="1793" w:type="dxa"/>
            <w:tcBorders>
              <w:bottom w:val="single" w:sz="4" w:space="0" w:color="auto"/>
            </w:tcBorders>
          </w:tcPr>
          <w:p w14:paraId="7103BB4C" w14:textId="77777777" w:rsidR="00BE2051" w:rsidRPr="00BE2051" w:rsidRDefault="00BE2051" w:rsidP="00352015">
            <w:pPr>
              <w:spacing w:line="276" w:lineRule="auto"/>
              <w:jc w:val="center"/>
            </w:pPr>
            <w:r w:rsidRPr="00BE2051">
              <w:t>2</w:t>
            </w:r>
          </w:p>
        </w:tc>
      </w:tr>
    </w:tbl>
    <w:p w14:paraId="12AE5336" w14:textId="77777777" w:rsidR="00BE2051" w:rsidRPr="00BE2051" w:rsidRDefault="00BE2051" w:rsidP="00BE2051">
      <w:pPr>
        <w:pStyle w:val="Caption"/>
        <w:keepNext/>
        <w:rPr>
          <w:i w:val="0"/>
          <w:color w:val="auto"/>
          <w:sz w:val="24"/>
          <w:szCs w:val="24"/>
        </w:rPr>
      </w:pPr>
      <w:r w:rsidRPr="00BE2051">
        <w:rPr>
          <w:i w:val="0"/>
          <w:color w:val="auto"/>
          <w:sz w:val="24"/>
          <w:szCs w:val="24"/>
          <w:vertAlign w:val="superscript"/>
        </w:rPr>
        <w:t>1</w:t>
      </w:r>
      <w:r w:rsidRPr="00BE2051">
        <w:rPr>
          <w:i w:val="0"/>
          <w:color w:val="auto"/>
          <w:sz w:val="24"/>
          <w:szCs w:val="24"/>
        </w:rPr>
        <w:t>Determined from 345 isolates analysed in Europe.</w:t>
      </w:r>
    </w:p>
    <w:p w14:paraId="44BAF41E" w14:textId="4947826B" w:rsidR="00BE2051" w:rsidRPr="003D6E39" w:rsidRDefault="00BE2051" w:rsidP="00BE2051">
      <w:pPr>
        <w:rPr>
          <w:lang w:val="en-US"/>
        </w:rPr>
        <w:sectPr w:rsidR="00BE2051" w:rsidRPr="003D6E39" w:rsidSect="00C209C7">
          <w:footerReference w:type="even" r:id="rId5"/>
          <w:footerReference w:type="default" r:id="rId6"/>
          <w:pgSz w:w="11906" w:h="16838"/>
          <w:pgMar w:top="1440" w:right="1440" w:bottom="1" w:left="1440" w:header="708" w:footer="708" w:gutter="0"/>
          <w:cols w:space="720"/>
          <w:docGrid w:linePitch="326"/>
        </w:sectPr>
      </w:pPr>
      <w:r w:rsidRPr="00BE2051">
        <w:rPr>
          <w:vertAlign w:val="superscript"/>
          <w:lang w:val="en-US"/>
        </w:rPr>
        <w:t>2</w:t>
      </w:r>
      <w:r w:rsidRPr="00BE2051">
        <w:rPr>
          <w:lang w:val="en-US"/>
        </w:rPr>
        <w:t>The total  MgCl</w:t>
      </w:r>
      <w:r w:rsidRPr="00BE2051">
        <w:rPr>
          <w:vertAlign w:val="subscript"/>
          <w:lang w:val="en-US"/>
        </w:rPr>
        <w:t>2</w:t>
      </w:r>
      <w:r w:rsidRPr="00BE2051">
        <w:rPr>
          <w:lang w:val="en-US"/>
        </w:rPr>
        <w:t xml:space="preserve"> was reduced from 1.5ul to 0.9ul in each PCR reaction if required</w:t>
      </w:r>
    </w:p>
    <w:p w14:paraId="0B791262" w14:textId="77777777" w:rsidR="008E314C" w:rsidRDefault="008E314C"/>
    <w:sectPr w:rsidR="008E314C" w:rsidSect="00E441EC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-2095002450"/>
      <w:docPartObj>
        <w:docPartGallery w:val="Page Numbers (Bottom of Page)"/>
        <w:docPartUnique/>
      </w:docPartObj>
    </w:sdtPr>
    <w:sdtContent>
      <w:p w14:paraId="5333F0E6" w14:textId="77777777" w:rsidR="00687C22" w:rsidRDefault="00000000" w:rsidP="00234F05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17</w:t>
        </w:r>
        <w:r>
          <w:rPr>
            <w:rStyle w:val="PageNumber"/>
          </w:rPr>
          <w:fldChar w:fldCharType="end"/>
        </w:r>
      </w:p>
    </w:sdtContent>
  </w:sdt>
  <w:p w14:paraId="0AAD84C5" w14:textId="77777777" w:rsidR="00687C22" w:rsidRDefault="00000000" w:rsidP="00234F05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-1352711322"/>
      <w:docPartObj>
        <w:docPartGallery w:val="Page Numbers (Bottom of Page)"/>
        <w:docPartUnique/>
      </w:docPartObj>
    </w:sdtPr>
    <w:sdtContent>
      <w:p w14:paraId="36525341" w14:textId="77777777" w:rsidR="00687C22" w:rsidRDefault="00000000" w:rsidP="00234F05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0</w:t>
        </w:r>
        <w:r>
          <w:rPr>
            <w:rStyle w:val="PageNumber"/>
          </w:rPr>
          <w:fldChar w:fldCharType="end"/>
        </w:r>
      </w:p>
    </w:sdtContent>
  </w:sdt>
  <w:p w14:paraId="0F50C3B3" w14:textId="77777777" w:rsidR="00687C22" w:rsidRDefault="00000000" w:rsidP="00234F05">
    <w:pPr>
      <w:pStyle w:val="Footer"/>
      <w:ind w:right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8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2051"/>
    <w:rsid w:val="000D0BFF"/>
    <w:rsid w:val="00121546"/>
    <w:rsid w:val="001A3860"/>
    <w:rsid w:val="00275131"/>
    <w:rsid w:val="00284619"/>
    <w:rsid w:val="002E6B47"/>
    <w:rsid w:val="003B5752"/>
    <w:rsid w:val="003C59A2"/>
    <w:rsid w:val="003D53EF"/>
    <w:rsid w:val="003E1A1C"/>
    <w:rsid w:val="0041178A"/>
    <w:rsid w:val="004E2B3F"/>
    <w:rsid w:val="005436F7"/>
    <w:rsid w:val="00582C40"/>
    <w:rsid w:val="005A7656"/>
    <w:rsid w:val="005C0587"/>
    <w:rsid w:val="005E4858"/>
    <w:rsid w:val="006363E0"/>
    <w:rsid w:val="006611D9"/>
    <w:rsid w:val="006A7A7B"/>
    <w:rsid w:val="00781B71"/>
    <w:rsid w:val="007959D2"/>
    <w:rsid w:val="007F3FB9"/>
    <w:rsid w:val="008105E6"/>
    <w:rsid w:val="00823FE8"/>
    <w:rsid w:val="008C32CF"/>
    <w:rsid w:val="008E314C"/>
    <w:rsid w:val="00914DCA"/>
    <w:rsid w:val="009176E2"/>
    <w:rsid w:val="00992F5B"/>
    <w:rsid w:val="009E0F1B"/>
    <w:rsid w:val="00AA313D"/>
    <w:rsid w:val="00AB7F46"/>
    <w:rsid w:val="00AC2420"/>
    <w:rsid w:val="00BE2051"/>
    <w:rsid w:val="00C209C7"/>
    <w:rsid w:val="00C26BD2"/>
    <w:rsid w:val="00C26F65"/>
    <w:rsid w:val="00C62B35"/>
    <w:rsid w:val="00D074DA"/>
    <w:rsid w:val="00D0774F"/>
    <w:rsid w:val="00D961DB"/>
    <w:rsid w:val="00DC7016"/>
    <w:rsid w:val="00E118BF"/>
    <w:rsid w:val="00E3058C"/>
    <w:rsid w:val="00E441EC"/>
    <w:rsid w:val="00EF7E89"/>
    <w:rsid w:val="00FD73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9D9A9BC"/>
  <w15:chartTrackingRefBased/>
  <w15:docId w15:val="{3D169E52-0136-9347-9754-BF8142ECEA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Z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2051"/>
    <w:rPr>
      <w:rFonts w:ascii="Times New Roman" w:eastAsia="Times New Roman" w:hAnsi="Times New Roman" w:cs="Times New Roman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uiPriority w:val="35"/>
    <w:unhideWhenUsed/>
    <w:qFormat/>
    <w:rsid w:val="00BE2051"/>
    <w:pPr>
      <w:spacing w:after="200"/>
    </w:pPr>
    <w:rPr>
      <w:i/>
      <w:iCs/>
      <w:color w:val="44546A" w:themeColor="text2"/>
      <w:sz w:val="18"/>
      <w:szCs w:val="18"/>
      <w:lang w:val="en-GB"/>
    </w:rPr>
  </w:style>
  <w:style w:type="table" w:styleId="TableGrid">
    <w:name w:val="Table Grid"/>
    <w:basedOn w:val="TableNormal"/>
    <w:uiPriority w:val="39"/>
    <w:rsid w:val="00BE2051"/>
    <w:rPr>
      <w:rFonts w:ascii="Times New Roman" w:eastAsia="Times New Roman" w:hAnsi="Times New Roman" w:cs="Times New Roman"/>
      <w:lang w:val="en-US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BE2051"/>
    <w:pPr>
      <w:tabs>
        <w:tab w:val="center" w:pos="4513"/>
        <w:tab w:val="right" w:pos="9026"/>
      </w:tabs>
    </w:pPr>
    <w:rPr>
      <w:lang w:val="en-GB"/>
    </w:rPr>
  </w:style>
  <w:style w:type="character" w:customStyle="1" w:styleId="FooterChar">
    <w:name w:val="Footer Char"/>
    <w:basedOn w:val="DefaultParagraphFont"/>
    <w:link w:val="Footer"/>
    <w:uiPriority w:val="99"/>
    <w:rsid w:val="00BE2051"/>
    <w:rPr>
      <w:rFonts w:ascii="Times New Roman" w:eastAsia="Times New Roman" w:hAnsi="Times New Roman" w:cs="Times New Roman"/>
      <w:lang w:val="en-GB" w:eastAsia="en-GB"/>
    </w:rPr>
  </w:style>
  <w:style w:type="character" w:styleId="PageNumber">
    <w:name w:val="page number"/>
    <w:basedOn w:val="DefaultParagraphFont"/>
    <w:uiPriority w:val="99"/>
    <w:semiHidden/>
    <w:unhideWhenUsed/>
    <w:rsid w:val="00BE2051"/>
  </w:style>
  <w:style w:type="character" w:styleId="LineNumber">
    <w:name w:val="line number"/>
    <w:basedOn w:val="DefaultParagraphFont"/>
    <w:uiPriority w:val="99"/>
    <w:semiHidden/>
    <w:unhideWhenUsed/>
    <w:rsid w:val="00BE205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73CE2-4315-B744-8D0A-49E0C3B6BE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362</Words>
  <Characters>2065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A van der Nest</dc:creator>
  <cp:keywords/>
  <dc:description/>
  <cp:lastModifiedBy>Dr. A van der Nest</cp:lastModifiedBy>
  <cp:revision>2</cp:revision>
  <dcterms:created xsi:type="dcterms:W3CDTF">2023-02-03T03:15:00Z</dcterms:created>
  <dcterms:modified xsi:type="dcterms:W3CDTF">2023-02-03T08:31:00Z</dcterms:modified>
</cp:coreProperties>
</file>