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B76" w:rsidRPr="006E7B76" w:rsidRDefault="006E7B76" w:rsidP="00EC083A">
      <w:pPr>
        <w:pStyle w:val="EndNoteBibliography"/>
        <w:rPr>
          <w:b/>
          <w:sz w:val="28"/>
        </w:rPr>
      </w:pPr>
      <w:bookmarkStart w:id="0" w:name="_GoBack"/>
      <w:bookmarkEnd w:id="0"/>
      <w:r w:rsidRPr="006E7B76">
        <w:rPr>
          <w:b/>
          <w:sz w:val="28"/>
        </w:rPr>
        <w:t>S2 Annex of terms</w:t>
      </w:r>
    </w:p>
    <w:p w:rsidR="006E7B76" w:rsidRPr="006E7B76" w:rsidRDefault="006E7B76" w:rsidP="006E7B76">
      <w:pPr>
        <w:pStyle w:val="Caption"/>
        <w:rPr>
          <w:b/>
          <w:i w:val="0"/>
          <w:sz w:val="24"/>
        </w:rPr>
      </w:pPr>
      <w:r>
        <w:rPr>
          <w:b/>
          <w:i w:val="0"/>
          <w:sz w:val="24"/>
        </w:rPr>
        <w:t xml:space="preserve">S2:1 </w:t>
      </w:r>
      <w:r w:rsidRPr="006E7B76">
        <w:rPr>
          <w:b/>
          <w:i w:val="0"/>
          <w:sz w:val="24"/>
        </w:rPr>
        <w:t xml:space="preserve">Levels of food insecurity </w:t>
      </w:r>
    </w:p>
    <w:p w:rsidR="006E7B76" w:rsidRDefault="00EC083A" w:rsidP="00EC083A">
      <w:pPr>
        <w:pStyle w:val="EndNoteBibliography"/>
      </w:pPr>
      <w:r w:rsidRPr="008E711F">
        <w:rPr>
          <w:noProof/>
          <w:lang w:val="en-ZA" w:eastAsia="en-ZA"/>
        </w:rPr>
        <w:drawing>
          <wp:inline distT="0" distB="0" distL="0" distR="0" wp14:anchorId="0DB16F0F" wp14:editId="6AFE5762">
            <wp:extent cx="5423535" cy="7643456"/>
            <wp:effectExtent l="0" t="0" r="12065" b="254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60420_Food sec level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6053" cy="7647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083A" w:rsidRPr="008E711F" w:rsidRDefault="006E7B76" w:rsidP="00EC083A">
      <w:pPr>
        <w:pStyle w:val="EndNoteBibliography"/>
      </w:pPr>
      <w:r w:rsidRPr="006E7B76">
        <w:lastRenderedPageBreak/>
        <w:t>S2:</w:t>
      </w:r>
      <w:r>
        <w:t>2</w:t>
      </w:r>
      <w:r w:rsidRPr="006E7B76">
        <w:t xml:space="preserve"> </w:t>
      </w:r>
      <w:r>
        <w:t>Diet quality</w:t>
      </w:r>
    </w:p>
    <w:p w:rsidR="00EC083A" w:rsidRDefault="00EC083A" w:rsidP="00EC083A">
      <w:pPr>
        <w:pStyle w:val="EndNoteBibliography"/>
      </w:pPr>
      <w:r w:rsidRPr="008E711F">
        <w:rPr>
          <w:noProof/>
          <w:lang w:val="en-ZA" w:eastAsia="en-ZA"/>
        </w:rPr>
        <w:drawing>
          <wp:inline distT="0" distB="0" distL="0" distR="0" wp14:anchorId="058E5376" wp14:editId="40249269">
            <wp:extent cx="5599365" cy="7508240"/>
            <wp:effectExtent l="0" t="0" r="0" b="1016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60420_dietary fs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0104" cy="7509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7B76" w:rsidRDefault="006E7B76">
      <w:pPr>
        <w:spacing w:after="160" w:line="259" w:lineRule="auto"/>
        <w:ind w:firstLine="0"/>
        <w:jc w:val="left"/>
        <w:rPr>
          <w:rFonts w:ascii="Calibri" w:hAnsi="Calibri"/>
          <w:lang w:val="en-US"/>
        </w:rPr>
      </w:pPr>
      <w:r>
        <w:br w:type="page"/>
      </w:r>
    </w:p>
    <w:p w:rsidR="006E7B76" w:rsidRPr="008E711F" w:rsidRDefault="006E7B76" w:rsidP="00EC083A">
      <w:pPr>
        <w:pStyle w:val="EndNoteBibliography"/>
      </w:pPr>
      <w:r>
        <w:lastRenderedPageBreak/>
        <w:t>S2:3</w:t>
      </w:r>
      <w:r w:rsidRPr="006E7B76">
        <w:t xml:space="preserve"> </w:t>
      </w:r>
      <w:r>
        <w:t>A</w:t>
      </w:r>
      <w:r w:rsidRPr="006E7B76">
        <w:t>nthropometry</w:t>
      </w:r>
    </w:p>
    <w:p w:rsidR="00EC083A" w:rsidRPr="008E711F" w:rsidRDefault="00EC083A" w:rsidP="00EC083A">
      <w:pPr>
        <w:pStyle w:val="EndNoteBibliography"/>
      </w:pPr>
      <w:r w:rsidRPr="008E711F">
        <w:rPr>
          <w:noProof/>
          <w:lang w:val="en-ZA" w:eastAsia="en-ZA"/>
        </w:rPr>
        <w:drawing>
          <wp:inline distT="0" distB="0" distL="0" distR="0" wp14:anchorId="561196FE" wp14:editId="7BDA67BC">
            <wp:extent cx="5727700" cy="6367145"/>
            <wp:effectExtent l="0" t="0" r="12700" b="825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60420_Anthropometric food security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636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C083A" w:rsidRPr="008E711F" w:rsidSect="00A024C4">
      <w:footerReference w:type="even" r:id="rId10"/>
      <w:footerReference w:type="default" r:id="rId11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3EB" w:rsidRDefault="00D353EB">
      <w:pPr>
        <w:spacing w:line="240" w:lineRule="auto"/>
      </w:pPr>
      <w:r>
        <w:separator/>
      </w:r>
    </w:p>
  </w:endnote>
  <w:endnote w:type="continuationSeparator" w:id="0">
    <w:p w:rsidR="00D353EB" w:rsidRDefault="00D353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871" w:rsidRDefault="00421D5B" w:rsidP="003F712E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B6871" w:rsidRDefault="00D353EB" w:rsidP="003F712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871" w:rsidRDefault="00421D5B" w:rsidP="003F712E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83522">
      <w:rPr>
        <w:rStyle w:val="PageNumber"/>
        <w:noProof/>
      </w:rPr>
      <w:t>3</w:t>
    </w:r>
    <w:r>
      <w:rPr>
        <w:rStyle w:val="PageNumber"/>
      </w:rPr>
      <w:fldChar w:fldCharType="end"/>
    </w:r>
  </w:p>
  <w:p w:rsidR="004B6871" w:rsidRDefault="00D353EB" w:rsidP="003F712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3EB" w:rsidRDefault="00D353EB">
      <w:pPr>
        <w:spacing w:line="240" w:lineRule="auto"/>
      </w:pPr>
      <w:r>
        <w:separator/>
      </w:r>
    </w:p>
  </w:footnote>
  <w:footnote w:type="continuationSeparator" w:id="0">
    <w:p w:rsidR="00D353EB" w:rsidRDefault="00D353E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3A"/>
    <w:rsid w:val="002C4B9C"/>
    <w:rsid w:val="00421D5B"/>
    <w:rsid w:val="006E7B76"/>
    <w:rsid w:val="00A06F20"/>
    <w:rsid w:val="00A83522"/>
    <w:rsid w:val="00CA64FE"/>
    <w:rsid w:val="00D353EB"/>
    <w:rsid w:val="00EC083A"/>
    <w:rsid w:val="00F56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083A"/>
    <w:pPr>
      <w:spacing w:after="0" w:line="480" w:lineRule="auto"/>
      <w:ind w:firstLine="360"/>
      <w:jc w:val="both"/>
    </w:pPr>
    <w:rPr>
      <w:rFonts w:ascii="Times New Roman" w:hAnsi="Times New Roman" w:cs="Times New Roman"/>
      <w:color w:val="000000" w:themeColor="text1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C083A"/>
    <w:pPr>
      <w:keepNext/>
      <w:keepLines/>
      <w:spacing w:before="240"/>
      <w:outlineLvl w:val="0"/>
    </w:pPr>
    <w:rPr>
      <w:rFonts w:eastAsiaTheme="majorEastAsia"/>
      <w:b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C083A"/>
    <w:rPr>
      <w:rFonts w:ascii="Times New Roman" w:eastAsiaTheme="majorEastAsia" w:hAnsi="Times New Roman" w:cs="Times New Roman"/>
      <w:b/>
      <w:color w:val="000000" w:themeColor="text1"/>
      <w:sz w:val="36"/>
      <w:szCs w:val="24"/>
    </w:rPr>
  </w:style>
  <w:style w:type="paragraph" w:customStyle="1" w:styleId="EndNoteBibliography">
    <w:name w:val="EndNote Bibliography"/>
    <w:basedOn w:val="Normal"/>
    <w:rsid w:val="00EC083A"/>
    <w:rPr>
      <w:rFonts w:ascii="Calibri" w:hAnsi="Calibri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C083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83A"/>
    <w:rPr>
      <w:rFonts w:ascii="Times New Roman" w:hAnsi="Times New Roman" w:cs="Times New Roman"/>
      <w:color w:val="000000" w:themeColor="text1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EC083A"/>
  </w:style>
  <w:style w:type="paragraph" w:styleId="Caption">
    <w:name w:val="caption"/>
    <w:basedOn w:val="Normal"/>
    <w:next w:val="Normal"/>
    <w:unhideWhenUsed/>
    <w:qFormat/>
    <w:rsid w:val="00EC083A"/>
    <w:pPr>
      <w:spacing w:after="200"/>
    </w:pPr>
    <w:rPr>
      <w:i/>
      <w:iCs/>
      <w:color w:val="44546A" w:themeColor="text2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EC083A"/>
  </w:style>
  <w:style w:type="paragraph" w:styleId="BalloonText">
    <w:name w:val="Balloon Text"/>
    <w:basedOn w:val="Normal"/>
    <w:link w:val="BalloonTextChar"/>
    <w:uiPriority w:val="99"/>
    <w:semiHidden/>
    <w:unhideWhenUsed/>
    <w:rsid w:val="006E7B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B76"/>
    <w:rPr>
      <w:rFonts w:ascii="Tahoma" w:hAnsi="Tahoma" w:cs="Tahoma"/>
      <w:color w:val="000000" w:themeColor="text1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083A"/>
    <w:pPr>
      <w:spacing w:after="0" w:line="480" w:lineRule="auto"/>
      <w:ind w:firstLine="360"/>
      <w:jc w:val="both"/>
    </w:pPr>
    <w:rPr>
      <w:rFonts w:ascii="Times New Roman" w:hAnsi="Times New Roman" w:cs="Times New Roman"/>
      <w:color w:val="000000" w:themeColor="text1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C083A"/>
    <w:pPr>
      <w:keepNext/>
      <w:keepLines/>
      <w:spacing w:before="240"/>
      <w:outlineLvl w:val="0"/>
    </w:pPr>
    <w:rPr>
      <w:rFonts w:eastAsiaTheme="majorEastAsia"/>
      <w:b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C083A"/>
    <w:rPr>
      <w:rFonts w:ascii="Times New Roman" w:eastAsiaTheme="majorEastAsia" w:hAnsi="Times New Roman" w:cs="Times New Roman"/>
      <w:b/>
      <w:color w:val="000000" w:themeColor="text1"/>
      <w:sz w:val="36"/>
      <w:szCs w:val="24"/>
    </w:rPr>
  </w:style>
  <w:style w:type="paragraph" w:customStyle="1" w:styleId="EndNoteBibliography">
    <w:name w:val="EndNote Bibliography"/>
    <w:basedOn w:val="Normal"/>
    <w:rsid w:val="00EC083A"/>
    <w:rPr>
      <w:rFonts w:ascii="Calibri" w:hAnsi="Calibri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C083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83A"/>
    <w:rPr>
      <w:rFonts w:ascii="Times New Roman" w:hAnsi="Times New Roman" w:cs="Times New Roman"/>
      <w:color w:val="000000" w:themeColor="text1"/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EC083A"/>
  </w:style>
  <w:style w:type="paragraph" w:styleId="Caption">
    <w:name w:val="caption"/>
    <w:basedOn w:val="Normal"/>
    <w:next w:val="Normal"/>
    <w:unhideWhenUsed/>
    <w:qFormat/>
    <w:rsid w:val="00EC083A"/>
    <w:pPr>
      <w:spacing w:after="200"/>
    </w:pPr>
    <w:rPr>
      <w:i/>
      <w:iCs/>
      <w:color w:val="44546A" w:themeColor="text2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EC083A"/>
  </w:style>
  <w:style w:type="paragraph" w:styleId="BalloonText">
    <w:name w:val="Balloon Text"/>
    <w:basedOn w:val="Normal"/>
    <w:link w:val="BalloonTextChar"/>
    <w:uiPriority w:val="99"/>
    <w:semiHidden/>
    <w:unhideWhenUsed/>
    <w:rsid w:val="006E7B7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7B76"/>
    <w:rPr>
      <w:rFonts w:ascii="Tahoma" w:hAnsi="Tahoma" w:cs="Tahoma"/>
      <w:color w:val="000000" w:themeColor="text1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</Words>
  <Characters>81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SL Hendriks</dc:creator>
  <cp:lastModifiedBy>User</cp:lastModifiedBy>
  <cp:revision>2</cp:revision>
  <dcterms:created xsi:type="dcterms:W3CDTF">2017-09-13T06:24:00Z</dcterms:created>
  <dcterms:modified xsi:type="dcterms:W3CDTF">2017-09-13T06:24:00Z</dcterms:modified>
</cp:coreProperties>
</file>