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3BF7095" w14:textId="682BEBF4" w:rsidR="196AD22F" w:rsidRDefault="196AD22F" w:rsidP="196AD22F">
      <w:pPr>
        <w:jc w:val="center"/>
        <w:rPr>
          <w:rFonts w:ascii="Arial" w:eastAsia="Arial" w:hAnsi="Arial" w:cs="Arial"/>
          <w:color w:val="000000" w:themeColor="text1"/>
          <w:sz w:val="28"/>
          <w:szCs w:val="28"/>
        </w:rPr>
      </w:pPr>
      <w:bookmarkStart w:id="0" w:name="_GoBack"/>
      <w:bookmarkEnd w:id="0"/>
      <w:r w:rsidRPr="196AD22F">
        <w:rPr>
          <w:rFonts w:ascii="Arial" w:eastAsia="Arial" w:hAnsi="Arial" w:cs="Arial"/>
          <w:b/>
          <w:bCs/>
          <w:color w:val="000000" w:themeColor="text1"/>
          <w:sz w:val="28"/>
          <w:szCs w:val="28"/>
        </w:rPr>
        <w:t>Androgen-mediated maternal effects and trade-offs: postnatal hormone development, growth, and survivorship in wild meerkats</w:t>
      </w:r>
    </w:p>
    <w:p w14:paraId="224D2CEF" w14:textId="2F0FBC66" w:rsidR="196AD22F" w:rsidRDefault="196AD22F" w:rsidP="196AD22F">
      <w:pPr>
        <w:rPr>
          <w:rFonts w:ascii="Arial" w:eastAsia="Arial" w:hAnsi="Arial" w:cs="Arial"/>
          <w:color w:val="000000" w:themeColor="text1"/>
          <w:sz w:val="28"/>
          <w:szCs w:val="28"/>
        </w:rPr>
      </w:pPr>
    </w:p>
    <w:p w14:paraId="0CFB5EDA" w14:textId="3C28ED3F" w:rsidR="196AD22F" w:rsidRDefault="196AD22F" w:rsidP="196AD22F">
      <w:pPr>
        <w:rPr>
          <w:rFonts w:ascii="Times New Roman" w:eastAsia="Times New Roman" w:hAnsi="Times New Roman" w:cs="Times New Roman"/>
          <w:color w:val="000000" w:themeColor="text1"/>
        </w:rPr>
      </w:pPr>
    </w:p>
    <w:p w14:paraId="7EA9E741" w14:textId="225627C6" w:rsidR="196AD22F" w:rsidRDefault="196AD22F" w:rsidP="196AD22F">
      <w:pPr>
        <w:jc w:val="center"/>
        <w:rPr>
          <w:rFonts w:ascii="Arial" w:eastAsia="Arial" w:hAnsi="Arial" w:cs="Arial"/>
          <w:color w:val="000000" w:themeColor="text1"/>
          <w:sz w:val="28"/>
          <w:szCs w:val="28"/>
        </w:rPr>
      </w:pPr>
    </w:p>
    <w:p w14:paraId="6B75B343" w14:textId="1982441D" w:rsidR="196AD22F" w:rsidRDefault="196AD22F" w:rsidP="196AD22F">
      <w:pPr>
        <w:rPr>
          <w:rFonts w:ascii="Times New Roman" w:eastAsia="Times New Roman" w:hAnsi="Times New Roman" w:cs="Times New Roman"/>
          <w:color w:val="000000" w:themeColor="text1"/>
        </w:rPr>
      </w:pPr>
    </w:p>
    <w:p w14:paraId="58A2B58F" w14:textId="00DCF8DF" w:rsidR="196AD22F" w:rsidRDefault="196AD22F" w:rsidP="196AD22F">
      <w:pPr>
        <w:rPr>
          <w:rFonts w:ascii="Arial" w:eastAsia="Arial" w:hAnsi="Arial" w:cs="Arial"/>
          <w:color w:val="000000" w:themeColor="text1"/>
        </w:rPr>
      </w:pPr>
    </w:p>
    <w:p w14:paraId="6FC0331F" w14:textId="4AE62002" w:rsidR="196AD22F" w:rsidRPr="0076622B" w:rsidRDefault="196AD22F" w:rsidP="196AD22F">
      <w:pPr>
        <w:rPr>
          <w:rFonts w:ascii="Arial" w:eastAsia="Arial" w:hAnsi="Arial" w:cs="Arial"/>
          <w:color w:val="000000" w:themeColor="text1"/>
          <w:sz w:val="22"/>
          <w:szCs w:val="22"/>
        </w:rPr>
      </w:pPr>
      <w:r w:rsidRPr="0076622B">
        <w:rPr>
          <w:rFonts w:ascii="Arial" w:eastAsia="Arial" w:hAnsi="Arial" w:cs="Arial"/>
          <w:color w:val="000000" w:themeColor="text1"/>
          <w:sz w:val="22"/>
          <w:szCs w:val="22"/>
        </w:rPr>
        <w:t>Charli S. Davies</w:t>
      </w:r>
      <w:r w:rsidRPr="0076622B">
        <w:rPr>
          <w:rFonts w:ascii="Arial" w:eastAsia="Arial" w:hAnsi="Arial" w:cs="Arial"/>
          <w:color w:val="000000" w:themeColor="text1"/>
          <w:sz w:val="22"/>
          <w:szCs w:val="22"/>
          <w:vertAlign w:val="superscript"/>
        </w:rPr>
        <w:t>1,2,</w:t>
      </w:r>
      <w:r w:rsidRPr="0076622B">
        <w:rPr>
          <w:rFonts w:ascii="Arial" w:eastAsia="Arial" w:hAnsi="Arial" w:cs="Arial"/>
          <w:color w:val="282828"/>
          <w:sz w:val="22"/>
          <w:szCs w:val="22"/>
          <w:vertAlign w:val="superscript"/>
        </w:rPr>
        <w:t>†</w:t>
      </w:r>
      <w:r w:rsidRPr="0076622B">
        <w:rPr>
          <w:rFonts w:ascii="Arial" w:eastAsia="Arial" w:hAnsi="Arial" w:cs="Arial"/>
          <w:color w:val="000000" w:themeColor="text1"/>
          <w:sz w:val="22"/>
          <w:szCs w:val="22"/>
          <w:vertAlign w:val="superscript"/>
        </w:rPr>
        <w:t>,‡</w:t>
      </w:r>
      <w:r w:rsidRPr="0076622B">
        <w:rPr>
          <w:rFonts w:ascii="Arial" w:eastAsia="Arial" w:hAnsi="Arial" w:cs="Arial"/>
          <w:color w:val="000000" w:themeColor="text1"/>
          <w:sz w:val="22"/>
          <w:szCs w:val="22"/>
        </w:rPr>
        <w:t>, Caroline L. Shearer</w:t>
      </w:r>
      <w:r w:rsidRPr="0076622B">
        <w:rPr>
          <w:rFonts w:ascii="Arial" w:eastAsia="Arial" w:hAnsi="Arial" w:cs="Arial"/>
          <w:color w:val="000000" w:themeColor="text1"/>
          <w:sz w:val="22"/>
          <w:szCs w:val="22"/>
          <w:vertAlign w:val="superscript"/>
        </w:rPr>
        <w:t>1,3,</w:t>
      </w:r>
      <w:r w:rsidRPr="0076622B">
        <w:rPr>
          <w:rFonts w:ascii="Arial" w:eastAsia="Arial" w:hAnsi="Arial" w:cs="Arial"/>
          <w:color w:val="282828"/>
          <w:sz w:val="22"/>
          <w:szCs w:val="22"/>
          <w:vertAlign w:val="superscript"/>
        </w:rPr>
        <w:t>†</w:t>
      </w:r>
      <w:r w:rsidRPr="0076622B">
        <w:rPr>
          <w:rFonts w:ascii="Arial" w:eastAsia="Arial" w:hAnsi="Arial" w:cs="Arial"/>
          <w:color w:val="000000" w:themeColor="text1"/>
          <w:sz w:val="22"/>
          <w:szCs w:val="22"/>
        </w:rPr>
        <w:t xml:space="preserve">, Lydia K. Greene </w:t>
      </w:r>
      <w:r w:rsidRPr="0076622B">
        <w:rPr>
          <w:rFonts w:ascii="Arial" w:eastAsia="Arial" w:hAnsi="Arial" w:cs="Arial"/>
          <w:color w:val="000000" w:themeColor="text1"/>
          <w:sz w:val="22"/>
          <w:szCs w:val="22"/>
          <w:vertAlign w:val="superscript"/>
        </w:rPr>
        <w:t>1,2,3,§</w:t>
      </w:r>
      <w:r w:rsidRPr="0076622B">
        <w:rPr>
          <w:rFonts w:ascii="Arial" w:eastAsia="Arial" w:hAnsi="Arial" w:cs="Arial"/>
          <w:color w:val="000000" w:themeColor="text1"/>
          <w:sz w:val="22"/>
          <w:szCs w:val="22"/>
        </w:rPr>
        <w:t>, Jessica Mitchell</w:t>
      </w:r>
      <w:r w:rsidRPr="0076622B">
        <w:rPr>
          <w:rFonts w:ascii="Arial" w:eastAsia="Arial" w:hAnsi="Arial" w:cs="Arial"/>
          <w:color w:val="000000" w:themeColor="text1"/>
          <w:sz w:val="22"/>
          <w:szCs w:val="22"/>
          <w:vertAlign w:val="superscript"/>
        </w:rPr>
        <w:t>1,2, ||</w:t>
      </w:r>
      <w:r w:rsidRPr="0076622B">
        <w:rPr>
          <w:rFonts w:ascii="Arial" w:eastAsia="Arial" w:hAnsi="Arial" w:cs="Arial"/>
          <w:color w:val="000000" w:themeColor="text1"/>
          <w:sz w:val="22"/>
          <w:szCs w:val="22"/>
        </w:rPr>
        <w:t>, Debbie Walsh</w:t>
      </w:r>
      <w:r w:rsidRPr="0076622B">
        <w:rPr>
          <w:rFonts w:ascii="Arial" w:eastAsia="Arial" w:hAnsi="Arial" w:cs="Arial"/>
          <w:color w:val="000000" w:themeColor="text1"/>
          <w:sz w:val="22"/>
          <w:szCs w:val="22"/>
          <w:vertAlign w:val="superscript"/>
        </w:rPr>
        <w:t>1,2</w:t>
      </w:r>
      <w:r w:rsidRPr="0076622B">
        <w:rPr>
          <w:rFonts w:ascii="Arial" w:eastAsia="Arial" w:hAnsi="Arial" w:cs="Arial"/>
          <w:color w:val="000000" w:themeColor="text1"/>
          <w:sz w:val="22"/>
          <w:szCs w:val="22"/>
        </w:rPr>
        <w:t xml:space="preserve">, Vivian </w:t>
      </w:r>
      <w:r w:rsidR="00643C0E" w:rsidRPr="0076622B">
        <w:rPr>
          <w:rFonts w:ascii="Arial" w:eastAsia="Arial" w:hAnsi="Arial" w:cs="Arial"/>
          <w:color w:val="000000" w:themeColor="text1"/>
          <w:sz w:val="22"/>
          <w:szCs w:val="22"/>
        </w:rPr>
        <w:t xml:space="preserve">C. </w:t>
      </w:r>
      <w:r w:rsidRPr="0076622B">
        <w:rPr>
          <w:rFonts w:ascii="Arial" w:eastAsia="Arial" w:hAnsi="Arial" w:cs="Arial"/>
          <w:color w:val="000000" w:themeColor="text1"/>
          <w:sz w:val="22"/>
          <w:szCs w:val="22"/>
        </w:rPr>
        <w:t>Goerlich</w:t>
      </w:r>
      <w:r w:rsidRPr="0076622B">
        <w:rPr>
          <w:rFonts w:ascii="Arial" w:eastAsia="Arial" w:hAnsi="Arial" w:cs="Arial"/>
          <w:color w:val="000000" w:themeColor="text1"/>
          <w:sz w:val="22"/>
          <w:szCs w:val="22"/>
          <w:vertAlign w:val="superscript"/>
        </w:rPr>
        <w:t>1,2,#</w:t>
      </w:r>
      <w:r w:rsidRPr="0076622B">
        <w:rPr>
          <w:rFonts w:ascii="Arial" w:eastAsia="Arial" w:hAnsi="Arial" w:cs="Arial"/>
          <w:color w:val="000000" w:themeColor="text1"/>
          <w:sz w:val="22"/>
          <w:szCs w:val="22"/>
        </w:rPr>
        <w:t>, Tim H. Clutton-Brock</w:t>
      </w:r>
      <w:r w:rsidRPr="0076622B">
        <w:rPr>
          <w:rFonts w:ascii="Arial" w:eastAsia="Arial" w:hAnsi="Arial" w:cs="Arial"/>
          <w:color w:val="000000" w:themeColor="text1"/>
          <w:sz w:val="22"/>
          <w:szCs w:val="22"/>
          <w:vertAlign w:val="superscript"/>
        </w:rPr>
        <w:t>2,4,5</w:t>
      </w:r>
      <w:r w:rsidRPr="0076622B">
        <w:rPr>
          <w:rFonts w:ascii="Arial" w:eastAsia="Arial" w:hAnsi="Arial" w:cs="Arial"/>
          <w:color w:val="000000" w:themeColor="text1"/>
          <w:sz w:val="22"/>
          <w:szCs w:val="22"/>
        </w:rPr>
        <w:t>, and Christine M. Drea</w:t>
      </w:r>
      <w:r w:rsidRPr="0076622B">
        <w:rPr>
          <w:rFonts w:ascii="Arial" w:eastAsia="Arial" w:hAnsi="Arial" w:cs="Arial"/>
          <w:color w:val="000000" w:themeColor="text1"/>
          <w:sz w:val="22"/>
          <w:szCs w:val="22"/>
          <w:vertAlign w:val="superscript"/>
        </w:rPr>
        <w:t>1,2,3,6,*</w:t>
      </w:r>
    </w:p>
    <w:p w14:paraId="1F1A1C29" w14:textId="48FF338E" w:rsidR="196AD22F" w:rsidRPr="0076622B" w:rsidRDefault="196AD22F" w:rsidP="196AD22F">
      <w:pPr>
        <w:rPr>
          <w:rFonts w:ascii="Arial" w:eastAsia="Arial" w:hAnsi="Arial" w:cs="Arial"/>
          <w:color w:val="000000" w:themeColor="text1"/>
          <w:sz w:val="22"/>
          <w:szCs w:val="22"/>
        </w:rPr>
      </w:pPr>
    </w:p>
    <w:p w14:paraId="7A8F7738" w14:textId="77777777" w:rsidR="003F2C77" w:rsidRPr="0076622B" w:rsidRDefault="003F2C77" w:rsidP="196AD22F">
      <w:pPr>
        <w:rPr>
          <w:rFonts w:ascii="Arial" w:eastAsia="Arial" w:hAnsi="Arial" w:cs="Arial"/>
          <w:color w:val="000000" w:themeColor="text1"/>
          <w:sz w:val="22"/>
          <w:szCs w:val="22"/>
        </w:rPr>
      </w:pPr>
    </w:p>
    <w:p w14:paraId="3008C69C" w14:textId="0AE24494" w:rsidR="196AD22F" w:rsidRPr="0076622B" w:rsidRDefault="196AD22F" w:rsidP="196AD22F">
      <w:pPr>
        <w:rPr>
          <w:rFonts w:ascii="Arial" w:eastAsia="Arial" w:hAnsi="Arial" w:cs="Arial"/>
          <w:color w:val="000000" w:themeColor="text1"/>
          <w:sz w:val="22"/>
          <w:szCs w:val="22"/>
        </w:rPr>
      </w:pPr>
      <w:r w:rsidRPr="0076622B">
        <w:rPr>
          <w:rFonts w:ascii="Arial" w:eastAsia="Arial" w:hAnsi="Arial" w:cs="Arial"/>
          <w:color w:val="000000" w:themeColor="text1"/>
          <w:sz w:val="22"/>
          <w:szCs w:val="22"/>
          <w:vertAlign w:val="superscript"/>
        </w:rPr>
        <w:t xml:space="preserve">1 </w:t>
      </w:r>
      <w:r w:rsidRPr="0076622B">
        <w:rPr>
          <w:rFonts w:ascii="Arial" w:eastAsia="Arial" w:hAnsi="Arial" w:cs="Arial"/>
          <w:color w:val="000000" w:themeColor="text1"/>
          <w:sz w:val="22"/>
          <w:szCs w:val="22"/>
        </w:rPr>
        <w:t xml:space="preserve">Department of Evolutionary Anthropology, Duke University, Durham, NC, United States. </w:t>
      </w:r>
    </w:p>
    <w:p w14:paraId="44283017" w14:textId="3440A18C" w:rsidR="196AD22F" w:rsidRPr="0076622B" w:rsidRDefault="196AD22F" w:rsidP="196AD22F">
      <w:pPr>
        <w:rPr>
          <w:rFonts w:ascii="Arial" w:eastAsia="Arial" w:hAnsi="Arial" w:cs="Arial"/>
          <w:color w:val="000000" w:themeColor="text1"/>
          <w:sz w:val="22"/>
          <w:szCs w:val="22"/>
        </w:rPr>
      </w:pPr>
      <w:r w:rsidRPr="0076622B">
        <w:rPr>
          <w:rFonts w:ascii="Arial" w:eastAsia="Arial" w:hAnsi="Arial" w:cs="Arial"/>
          <w:color w:val="000000" w:themeColor="text1"/>
          <w:sz w:val="22"/>
          <w:szCs w:val="22"/>
          <w:vertAlign w:val="superscript"/>
        </w:rPr>
        <w:t xml:space="preserve">2 </w:t>
      </w:r>
      <w:r w:rsidRPr="0076622B">
        <w:rPr>
          <w:rFonts w:ascii="Arial" w:eastAsia="Arial" w:hAnsi="Arial" w:cs="Arial"/>
          <w:color w:val="000000" w:themeColor="text1"/>
          <w:sz w:val="22"/>
          <w:szCs w:val="22"/>
        </w:rPr>
        <w:t xml:space="preserve">Kalahari Research Trust, </w:t>
      </w:r>
      <w:proofErr w:type="spellStart"/>
      <w:r w:rsidRPr="0076622B">
        <w:rPr>
          <w:rFonts w:ascii="Arial" w:eastAsia="Arial" w:hAnsi="Arial" w:cs="Arial"/>
          <w:color w:val="000000" w:themeColor="text1"/>
          <w:sz w:val="22"/>
          <w:szCs w:val="22"/>
        </w:rPr>
        <w:t>Kuruman</w:t>
      </w:r>
      <w:proofErr w:type="spellEnd"/>
      <w:r w:rsidRPr="0076622B">
        <w:rPr>
          <w:rFonts w:ascii="Arial" w:eastAsia="Arial" w:hAnsi="Arial" w:cs="Arial"/>
          <w:color w:val="000000" w:themeColor="text1"/>
          <w:sz w:val="22"/>
          <w:szCs w:val="22"/>
        </w:rPr>
        <w:t xml:space="preserve"> River Reserve, Northern Cape, South Africa. </w:t>
      </w:r>
    </w:p>
    <w:p w14:paraId="1B1A8E71" w14:textId="044ED763" w:rsidR="196AD22F" w:rsidRPr="0076622B" w:rsidRDefault="196AD22F" w:rsidP="196AD22F">
      <w:pPr>
        <w:rPr>
          <w:rFonts w:ascii="Arial" w:eastAsia="Arial" w:hAnsi="Arial" w:cs="Arial"/>
          <w:color w:val="000000" w:themeColor="text1"/>
          <w:sz w:val="22"/>
          <w:szCs w:val="22"/>
        </w:rPr>
      </w:pPr>
      <w:r w:rsidRPr="0076622B">
        <w:rPr>
          <w:rFonts w:ascii="Arial" w:eastAsia="Arial" w:hAnsi="Arial" w:cs="Arial"/>
          <w:color w:val="000000" w:themeColor="text1"/>
          <w:sz w:val="22"/>
          <w:szCs w:val="22"/>
          <w:vertAlign w:val="superscript"/>
        </w:rPr>
        <w:t>3</w:t>
      </w:r>
      <w:r w:rsidRPr="0076622B">
        <w:rPr>
          <w:rFonts w:ascii="Arial" w:eastAsia="Arial" w:hAnsi="Arial" w:cs="Arial"/>
          <w:color w:val="000000" w:themeColor="text1"/>
          <w:sz w:val="22"/>
          <w:szCs w:val="22"/>
        </w:rPr>
        <w:t xml:space="preserve"> University Program in Ecology, Duke University, Durham, NC, United States. </w:t>
      </w:r>
    </w:p>
    <w:p w14:paraId="6AE4F1F0" w14:textId="7E2309FB" w:rsidR="196AD22F" w:rsidRPr="0076622B" w:rsidRDefault="196AD22F" w:rsidP="196AD22F">
      <w:pPr>
        <w:rPr>
          <w:rFonts w:ascii="Arial" w:eastAsia="Arial" w:hAnsi="Arial" w:cs="Arial"/>
          <w:color w:val="000000" w:themeColor="text1"/>
          <w:sz w:val="22"/>
          <w:szCs w:val="22"/>
        </w:rPr>
      </w:pPr>
      <w:r w:rsidRPr="0076622B">
        <w:rPr>
          <w:rFonts w:ascii="Arial" w:eastAsia="Arial" w:hAnsi="Arial" w:cs="Arial"/>
          <w:color w:val="000000" w:themeColor="text1"/>
          <w:sz w:val="22"/>
          <w:szCs w:val="22"/>
          <w:vertAlign w:val="superscript"/>
        </w:rPr>
        <w:t xml:space="preserve">4 </w:t>
      </w:r>
      <w:r w:rsidRPr="0076622B">
        <w:rPr>
          <w:rFonts w:ascii="Arial" w:eastAsia="Arial" w:hAnsi="Arial" w:cs="Arial"/>
          <w:color w:val="000000" w:themeColor="text1"/>
          <w:sz w:val="22"/>
          <w:szCs w:val="22"/>
        </w:rPr>
        <w:t>Department of Zoology, University of Cambridge, Cambridge, United Kingdom.</w:t>
      </w:r>
    </w:p>
    <w:p w14:paraId="2087816C" w14:textId="5F91103B" w:rsidR="196AD22F" w:rsidRPr="0076622B" w:rsidRDefault="196AD22F" w:rsidP="196AD22F">
      <w:pPr>
        <w:rPr>
          <w:rFonts w:ascii="Arial" w:eastAsia="Arial" w:hAnsi="Arial" w:cs="Arial"/>
          <w:color w:val="000000" w:themeColor="text1"/>
          <w:sz w:val="22"/>
          <w:szCs w:val="22"/>
        </w:rPr>
      </w:pPr>
      <w:r w:rsidRPr="0076622B">
        <w:rPr>
          <w:rFonts w:ascii="Arial" w:eastAsia="Arial" w:hAnsi="Arial" w:cs="Arial"/>
          <w:color w:val="000000" w:themeColor="text1"/>
          <w:sz w:val="22"/>
          <w:szCs w:val="22"/>
          <w:vertAlign w:val="superscript"/>
        </w:rPr>
        <w:t>5</w:t>
      </w:r>
      <w:r w:rsidRPr="0076622B">
        <w:rPr>
          <w:rFonts w:ascii="Arial" w:eastAsia="Arial" w:hAnsi="Arial" w:cs="Arial"/>
          <w:color w:val="000000" w:themeColor="text1"/>
          <w:sz w:val="22"/>
          <w:szCs w:val="22"/>
        </w:rPr>
        <w:t xml:space="preserve"> Mammal Research Institute, University of Pretoria, 0002 Pretoria, South Africa. </w:t>
      </w:r>
    </w:p>
    <w:p w14:paraId="55D21A43" w14:textId="4D26E84F" w:rsidR="196AD22F" w:rsidRPr="0076622B" w:rsidRDefault="196AD22F" w:rsidP="196AD22F">
      <w:pPr>
        <w:rPr>
          <w:rFonts w:ascii="Arial" w:eastAsia="Arial" w:hAnsi="Arial" w:cs="Arial"/>
          <w:color w:val="000000" w:themeColor="text1"/>
          <w:sz w:val="22"/>
          <w:szCs w:val="22"/>
        </w:rPr>
      </w:pPr>
      <w:r w:rsidRPr="0076622B">
        <w:rPr>
          <w:rFonts w:ascii="Arial" w:eastAsia="Arial" w:hAnsi="Arial" w:cs="Arial"/>
          <w:color w:val="000000" w:themeColor="text1"/>
          <w:sz w:val="22"/>
          <w:szCs w:val="22"/>
          <w:vertAlign w:val="superscript"/>
        </w:rPr>
        <w:t xml:space="preserve">6 </w:t>
      </w:r>
      <w:r w:rsidRPr="0076622B">
        <w:rPr>
          <w:rFonts w:ascii="Arial" w:eastAsia="Arial" w:hAnsi="Arial" w:cs="Arial"/>
          <w:color w:val="000000" w:themeColor="text1"/>
          <w:sz w:val="22"/>
          <w:szCs w:val="22"/>
        </w:rPr>
        <w:t>Department of Biology, Duke University, Durham, NC, United States.</w:t>
      </w:r>
    </w:p>
    <w:p w14:paraId="35532BB7" w14:textId="41DB6712" w:rsidR="196AD22F" w:rsidRPr="0076622B" w:rsidRDefault="196AD22F" w:rsidP="196AD22F">
      <w:pPr>
        <w:rPr>
          <w:rFonts w:ascii="Arial" w:eastAsia="Arial" w:hAnsi="Arial" w:cs="Arial"/>
          <w:color w:val="000000" w:themeColor="text1"/>
          <w:sz w:val="22"/>
          <w:szCs w:val="22"/>
        </w:rPr>
      </w:pPr>
    </w:p>
    <w:p w14:paraId="10E9B22C" w14:textId="064A2553" w:rsidR="196AD22F" w:rsidRPr="0076622B" w:rsidRDefault="196AD22F" w:rsidP="196AD22F">
      <w:pPr>
        <w:rPr>
          <w:rFonts w:ascii="Arial" w:eastAsia="Arial" w:hAnsi="Arial" w:cs="Arial"/>
          <w:color w:val="282828"/>
          <w:sz w:val="22"/>
          <w:szCs w:val="22"/>
        </w:rPr>
      </w:pPr>
      <w:r w:rsidRPr="0076622B">
        <w:rPr>
          <w:rFonts w:ascii="Arial" w:eastAsia="Arial" w:hAnsi="Arial" w:cs="Arial"/>
          <w:color w:val="282828"/>
          <w:sz w:val="22"/>
          <w:szCs w:val="22"/>
        </w:rPr>
        <w:t>† These authors share first authorship</w:t>
      </w:r>
    </w:p>
    <w:p w14:paraId="48218505" w14:textId="77777777" w:rsidR="00516958" w:rsidRPr="0076622B" w:rsidRDefault="00516958" w:rsidP="196AD22F">
      <w:pPr>
        <w:rPr>
          <w:rFonts w:ascii="Arial" w:eastAsia="Arial" w:hAnsi="Arial" w:cs="Arial"/>
          <w:color w:val="000000" w:themeColor="text1"/>
          <w:sz w:val="22"/>
          <w:szCs w:val="22"/>
        </w:rPr>
      </w:pPr>
    </w:p>
    <w:p w14:paraId="2B4136AF" w14:textId="5447783C" w:rsidR="196AD22F" w:rsidRPr="003F2C77" w:rsidRDefault="196AD22F" w:rsidP="196AD22F">
      <w:pPr>
        <w:rPr>
          <w:rFonts w:ascii="Arial" w:eastAsia="Arial" w:hAnsi="Arial" w:cs="Arial"/>
          <w:color w:val="0563C1"/>
          <w:sz w:val="22"/>
          <w:szCs w:val="22"/>
        </w:rPr>
      </w:pPr>
      <w:r w:rsidRPr="0076622B">
        <w:rPr>
          <w:rFonts w:ascii="Arial" w:eastAsia="Arial" w:hAnsi="Arial" w:cs="Arial"/>
          <w:color w:val="000000" w:themeColor="text1"/>
          <w:sz w:val="22"/>
          <w:szCs w:val="22"/>
        </w:rPr>
        <w:t xml:space="preserve">*Correspondence: Christine </w:t>
      </w:r>
      <w:proofErr w:type="spellStart"/>
      <w:r w:rsidRPr="0076622B">
        <w:rPr>
          <w:rFonts w:ascii="Arial" w:eastAsia="Arial" w:hAnsi="Arial" w:cs="Arial"/>
          <w:color w:val="000000" w:themeColor="text1"/>
          <w:sz w:val="22"/>
          <w:szCs w:val="22"/>
        </w:rPr>
        <w:t>Drea</w:t>
      </w:r>
      <w:proofErr w:type="spellEnd"/>
      <w:r w:rsidR="0076622B">
        <w:rPr>
          <w:rFonts w:ascii="Arial" w:eastAsia="Arial" w:hAnsi="Arial" w:cs="Arial"/>
          <w:color w:val="000000" w:themeColor="text1"/>
          <w:sz w:val="22"/>
          <w:szCs w:val="22"/>
        </w:rPr>
        <w:t>,</w:t>
      </w:r>
      <w:r w:rsidRPr="0076622B">
        <w:rPr>
          <w:rFonts w:ascii="Arial" w:eastAsia="Arial" w:hAnsi="Arial" w:cs="Arial"/>
          <w:color w:val="000000" w:themeColor="text1"/>
          <w:sz w:val="22"/>
          <w:szCs w:val="22"/>
        </w:rPr>
        <w:t xml:space="preserve"> </w:t>
      </w:r>
      <w:hyperlink r:id="rId4">
        <w:r w:rsidRPr="0076622B">
          <w:rPr>
            <w:rStyle w:val="Hyperlink"/>
            <w:rFonts w:ascii="Arial" w:eastAsia="Arial" w:hAnsi="Arial" w:cs="Arial"/>
            <w:sz w:val="22"/>
            <w:szCs w:val="22"/>
          </w:rPr>
          <w:t>cdrea@duke.edu</w:t>
        </w:r>
      </w:hyperlink>
    </w:p>
    <w:p w14:paraId="7F88C0AD" w14:textId="77777777" w:rsidR="00516958" w:rsidRDefault="00516958" w:rsidP="196AD22F">
      <w:pPr>
        <w:rPr>
          <w:rFonts w:ascii="Arial" w:eastAsia="Arial" w:hAnsi="Arial" w:cs="Arial"/>
          <w:color w:val="282828"/>
          <w:sz w:val="22"/>
          <w:szCs w:val="22"/>
        </w:rPr>
      </w:pPr>
    </w:p>
    <w:p w14:paraId="0DB642D4" w14:textId="539468E3" w:rsidR="196AD22F" w:rsidRPr="003F2C77" w:rsidRDefault="196AD22F" w:rsidP="196AD22F">
      <w:pPr>
        <w:rPr>
          <w:rFonts w:ascii="Arial" w:eastAsia="Arial" w:hAnsi="Arial" w:cs="Arial"/>
          <w:color w:val="282828"/>
          <w:sz w:val="22"/>
          <w:szCs w:val="22"/>
        </w:rPr>
      </w:pPr>
      <w:r w:rsidRPr="003F2C77">
        <w:rPr>
          <w:rFonts w:ascii="Arial" w:eastAsia="Arial" w:hAnsi="Arial" w:cs="Arial"/>
          <w:color w:val="282828"/>
          <w:sz w:val="22"/>
          <w:szCs w:val="22"/>
        </w:rPr>
        <w:t xml:space="preserve">Present addresses: </w:t>
      </w:r>
    </w:p>
    <w:p w14:paraId="13F5F343" w14:textId="54BB2D65" w:rsidR="196AD22F" w:rsidRPr="003F2C77" w:rsidRDefault="196AD22F" w:rsidP="196AD22F">
      <w:pPr>
        <w:rPr>
          <w:rFonts w:ascii="Arial" w:eastAsia="Arial" w:hAnsi="Arial" w:cs="Arial"/>
          <w:color w:val="000000" w:themeColor="text1"/>
          <w:sz w:val="22"/>
          <w:szCs w:val="22"/>
        </w:rPr>
      </w:pPr>
      <w:r w:rsidRPr="003F2C77">
        <w:rPr>
          <w:rFonts w:ascii="Arial" w:eastAsia="Arial" w:hAnsi="Arial" w:cs="Arial"/>
          <w:color w:val="000000" w:themeColor="text1"/>
          <w:sz w:val="22"/>
          <w:szCs w:val="22"/>
        </w:rPr>
        <w:t>‡ Department of Biological and Environmental Science, University of Jyväskylä, Jyväskylä, Finland.</w:t>
      </w:r>
    </w:p>
    <w:p w14:paraId="64948527" w14:textId="35BA89C7" w:rsidR="196AD22F" w:rsidRPr="003F2C77" w:rsidRDefault="196AD22F" w:rsidP="196AD22F">
      <w:pPr>
        <w:rPr>
          <w:rFonts w:ascii="Arial" w:eastAsia="Arial" w:hAnsi="Arial" w:cs="Arial"/>
          <w:color w:val="000000" w:themeColor="text1"/>
          <w:sz w:val="22"/>
          <w:szCs w:val="22"/>
        </w:rPr>
      </w:pPr>
      <w:r w:rsidRPr="003F2C77">
        <w:rPr>
          <w:rFonts w:ascii="Arial" w:eastAsia="Arial" w:hAnsi="Arial" w:cs="Arial"/>
          <w:color w:val="000000" w:themeColor="text1"/>
          <w:sz w:val="22"/>
          <w:szCs w:val="22"/>
        </w:rPr>
        <w:t>§ Department of Biology, Duke University, Durham, NC, United States</w:t>
      </w:r>
    </w:p>
    <w:p w14:paraId="5710FAF0" w14:textId="44F846F8" w:rsidR="196AD22F" w:rsidRPr="003F2C77" w:rsidRDefault="196AD22F" w:rsidP="196AD22F">
      <w:pPr>
        <w:rPr>
          <w:rFonts w:ascii="Arial" w:eastAsia="Arial" w:hAnsi="Arial" w:cs="Arial"/>
          <w:color w:val="000000" w:themeColor="text1"/>
          <w:sz w:val="22"/>
          <w:szCs w:val="22"/>
        </w:rPr>
      </w:pPr>
      <w:r w:rsidRPr="003F2C77">
        <w:rPr>
          <w:rFonts w:ascii="Arial" w:eastAsia="Arial" w:hAnsi="Arial" w:cs="Arial"/>
          <w:color w:val="000000" w:themeColor="text1"/>
          <w:sz w:val="22"/>
          <w:szCs w:val="22"/>
        </w:rPr>
        <w:t>|| Global Academy for Agriculture and Food Science, Veterinary School, University of Edinburgh, UK.</w:t>
      </w:r>
    </w:p>
    <w:p w14:paraId="1812217F" w14:textId="239F5196" w:rsidR="196AD22F" w:rsidRDefault="196AD22F" w:rsidP="196AD22F">
      <w:pPr>
        <w:rPr>
          <w:rFonts w:ascii="Arial" w:eastAsia="Arial" w:hAnsi="Arial" w:cs="Arial"/>
          <w:color w:val="000000" w:themeColor="text1"/>
          <w:sz w:val="22"/>
          <w:szCs w:val="22"/>
        </w:rPr>
      </w:pPr>
      <w:r w:rsidRPr="003F2C77">
        <w:rPr>
          <w:rFonts w:ascii="Arial" w:eastAsia="Arial" w:hAnsi="Arial" w:cs="Arial"/>
          <w:color w:val="000000" w:themeColor="text1"/>
          <w:sz w:val="22"/>
          <w:szCs w:val="22"/>
        </w:rPr>
        <w:t># Animals in Science and Society, Department of Population Health Sciences, Faculty of Veterinary Medicine, Utrecht University, Utrecht, the Netherlands</w:t>
      </w:r>
    </w:p>
    <w:p w14:paraId="05F37283" w14:textId="677CB34D" w:rsidR="00C619CA" w:rsidRDefault="00C619CA">
      <w:pPr>
        <w:rPr>
          <w:rFonts w:ascii="Arial" w:eastAsia="Arial" w:hAnsi="Arial" w:cs="Arial"/>
          <w:color w:val="000000" w:themeColor="text1"/>
          <w:sz w:val="22"/>
          <w:szCs w:val="22"/>
        </w:rPr>
      </w:pPr>
      <w:r>
        <w:rPr>
          <w:rFonts w:ascii="Arial" w:eastAsia="Arial" w:hAnsi="Arial" w:cs="Arial"/>
          <w:color w:val="000000" w:themeColor="text1"/>
          <w:sz w:val="22"/>
          <w:szCs w:val="22"/>
        </w:rPr>
        <w:br w:type="page"/>
      </w:r>
    </w:p>
    <w:p w14:paraId="7140E35E" w14:textId="10D03EFD" w:rsidR="00C619CA" w:rsidRDefault="00C619CA" w:rsidP="00C619CA">
      <w:pPr>
        <w:rPr>
          <w:rFonts w:ascii="Arial" w:eastAsia="Arial" w:hAnsi="Arial" w:cs="Arial"/>
          <w:b/>
          <w:bCs/>
          <w:color w:val="000000" w:themeColor="text1"/>
          <w:sz w:val="22"/>
          <w:szCs w:val="22"/>
        </w:rPr>
      </w:pPr>
      <w:r w:rsidRPr="0076622B">
        <w:rPr>
          <w:rFonts w:ascii="Arial" w:eastAsia="Arial" w:hAnsi="Arial" w:cs="Arial"/>
          <w:b/>
          <w:bCs/>
          <w:color w:val="000000" w:themeColor="text1"/>
          <w:sz w:val="22"/>
          <w:szCs w:val="22"/>
        </w:rPr>
        <w:lastRenderedPageBreak/>
        <w:t>Abstract</w:t>
      </w:r>
    </w:p>
    <w:p w14:paraId="286596F7" w14:textId="77777777" w:rsidR="00C619CA" w:rsidRDefault="00C619CA" w:rsidP="00C619CA">
      <w:pPr>
        <w:rPr>
          <w:rFonts w:ascii="Arial" w:eastAsia="Arial" w:hAnsi="Arial" w:cs="Arial"/>
          <w:b/>
          <w:bCs/>
          <w:color w:val="000000" w:themeColor="text1"/>
          <w:sz w:val="22"/>
          <w:szCs w:val="22"/>
        </w:rPr>
      </w:pPr>
    </w:p>
    <w:p w14:paraId="04C57DEC" w14:textId="615F845C" w:rsidR="00C619CA" w:rsidRPr="00C619CA" w:rsidRDefault="00C619CA" w:rsidP="00C619CA">
      <w:pPr>
        <w:rPr>
          <w:rFonts w:ascii="Arial" w:eastAsia="Arial" w:hAnsi="Arial" w:cs="Arial"/>
          <w:color w:val="000000" w:themeColor="text1"/>
          <w:sz w:val="22"/>
          <w:szCs w:val="22"/>
        </w:rPr>
      </w:pPr>
      <w:r w:rsidRPr="00C619CA">
        <w:rPr>
          <w:rFonts w:ascii="Arial" w:eastAsia="Arial" w:hAnsi="Arial" w:cs="Arial"/>
          <w:b/>
          <w:bCs/>
          <w:color w:val="000000" w:themeColor="text1"/>
          <w:sz w:val="22"/>
          <w:szCs w:val="22"/>
        </w:rPr>
        <w:t>Introduction:</w:t>
      </w:r>
      <w:r w:rsidRPr="00C619CA">
        <w:rPr>
          <w:rFonts w:ascii="Arial" w:eastAsia="Arial" w:hAnsi="Arial" w:cs="Arial"/>
          <w:color w:val="000000" w:themeColor="text1"/>
          <w:sz w:val="22"/>
          <w:szCs w:val="22"/>
        </w:rPr>
        <w:t xml:space="preserve"> Mammalian reproductive and somatic development is regulated by steroid hormones, growth hormone (GH), and insulin-like growth factor-1 (IGF-1). Based largely on information from humans, model organisms, and domesticated animals, testosterone (T) and the GH/IGF-1 system activate sexually differentiated development, promoting male-biased growth, often at a cost to health and survivorship. To test if augmented prenatal androgen exposure in females produces similar developmental patterns and trade-offs, we examine maternal effects in wild </w:t>
      </w:r>
      <w:proofErr w:type="spellStart"/>
      <w:r w:rsidRPr="00C619CA">
        <w:rPr>
          <w:rFonts w:ascii="Arial" w:eastAsia="Arial" w:hAnsi="Arial" w:cs="Arial"/>
          <w:color w:val="000000" w:themeColor="text1"/>
          <w:sz w:val="22"/>
          <w:szCs w:val="22"/>
        </w:rPr>
        <w:t>meerkats</w:t>
      </w:r>
      <w:proofErr w:type="spellEnd"/>
      <w:r w:rsidRPr="00C619CA">
        <w:rPr>
          <w:rFonts w:ascii="Arial" w:eastAsia="Arial" w:hAnsi="Arial" w:cs="Arial"/>
          <w:color w:val="000000" w:themeColor="text1"/>
          <w:sz w:val="22"/>
          <w:szCs w:val="22"/>
        </w:rPr>
        <w:t xml:space="preserve"> (</w:t>
      </w:r>
      <w:proofErr w:type="spellStart"/>
      <w:r w:rsidRPr="00C619CA">
        <w:rPr>
          <w:rFonts w:ascii="Arial" w:eastAsia="Arial" w:hAnsi="Arial" w:cs="Arial"/>
          <w:i/>
          <w:iCs/>
          <w:color w:val="000000" w:themeColor="text1"/>
          <w:sz w:val="22"/>
          <w:szCs w:val="22"/>
        </w:rPr>
        <w:t>Suricata</w:t>
      </w:r>
      <w:proofErr w:type="spellEnd"/>
      <w:r w:rsidRPr="00C619CA">
        <w:rPr>
          <w:rFonts w:ascii="Arial" w:eastAsia="Arial" w:hAnsi="Arial" w:cs="Arial"/>
          <w:i/>
          <w:iCs/>
          <w:color w:val="000000" w:themeColor="text1"/>
          <w:sz w:val="22"/>
          <w:szCs w:val="22"/>
        </w:rPr>
        <w:t xml:space="preserve"> </w:t>
      </w:r>
      <w:proofErr w:type="spellStart"/>
      <w:r w:rsidRPr="00C619CA">
        <w:rPr>
          <w:rFonts w:ascii="Arial" w:eastAsia="Arial" w:hAnsi="Arial" w:cs="Arial"/>
          <w:i/>
          <w:iCs/>
          <w:color w:val="000000" w:themeColor="text1"/>
          <w:sz w:val="22"/>
          <w:szCs w:val="22"/>
        </w:rPr>
        <w:t>suricatta</w:t>
      </w:r>
      <w:proofErr w:type="spellEnd"/>
      <w:r w:rsidRPr="00C619CA">
        <w:rPr>
          <w:rFonts w:ascii="Arial" w:eastAsia="Arial" w:hAnsi="Arial" w:cs="Arial"/>
          <w:color w:val="000000" w:themeColor="text1"/>
          <w:sz w:val="22"/>
          <w:szCs w:val="22"/>
        </w:rPr>
        <w:t>), a non-model species in which adult females naturally, albeit differentially by status, express exceptionally high androgen concentrations, particularly during pregnancy. In this cooperative breeder, the early growth of daughters predicts future breeding status and reproductive success.</w:t>
      </w:r>
    </w:p>
    <w:p w14:paraId="277C677B" w14:textId="77777777" w:rsidR="00C619CA" w:rsidRPr="00C619CA" w:rsidRDefault="00C619CA" w:rsidP="00C619CA">
      <w:pPr>
        <w:rPr>
          <w:rFonts w:ascii="Arial" w:eastAsia="Arial" w:hAnsi="Arial" w:cs="Arial"/>
          <w:color w:val="000000" w:themeColor="text1"/>
          <w:sz w:val="22"/>
          <w:szCs w:val="22"/>
        </w:rPr>
      </w:pPr>
      <w:r w:rsidRPr="00C619CA">
        <w:rPr>
          <w:rFonts w:ascii="Arial" w:eastAsia="Arial" w:hAnsi="Arial" w:cs="Arial"/>
          <w:color w:val="000000" w:themeColor="text1"/>
          <w:sz w:val="22"/>
          <w:szCs w:val="22"/>
        </w:rPr>
        <w:t xml:space="preserve"> </w:t>
      </w:r>
    </w:p>
    <w:p w14:paraId="6A9A9B9E" w14:textId="77777777" w:rsidR="00C619CA" w:rsidRPr="00C619CA" w:rsidRDefault="00C619CA" w:rsidP="00C619CA">
      <w:pPr>
        <w:rPr>
          <w:rFonts w:ascii="Arial" w:eastAsia="Arial" w:hAnsi="Arial" w:cs="Arial"/>
          <w:color w:val="000000" w:themeColor="text1"/>
          <w:sz w:val="22"/>
          <w:szCs w:val="22"/>
        </w:rPr>
      </w:pPr>
      <w:r w:rsidRPr="00C619CA">
        <w:rPr>
          <w:rFonts w:ascii="Arial" w:eastAsia="Arial" w:hAnsi="Arial" w:cs="Arial"/>
          <w:b/>
          <w:bCs/>
          <w:color w:val="000000" w:themeColor="text1"/>
          <w:sz w:val="22"/>
          <w:szCs w:val="22"/>
        </w:rPr>
        <w:t>Methods:</w:t>
      </w:r>
      <w:r w:rsidRPr="00C619CA">
        <w:rPr>
          <w:rFonts w:ascii="Arial" w:eastAsia="Arial" w:hAnsi="Arial" w:cs="Arial"/>
          <w:color w:val="000000" w:themeColor="text1"/>
          <w:sz w:val="22"/>
          <w:szCs w:val="22"/>
        </w:rPr>
        <w:t xml:space="preserve"> We examine effects of normative and experimentally induced variation in maternal androgens on the ontogenetic patterns in offspring reproductive hormones (androstenedione, A4; T; estradiol, E2), IGF-1, growth from pup emergence at 1 month to puberty at 1 year, and survivorship. Specifically, we compare the male and female offspring of dominant control (DC or high-T), subordinate control (SC or lower-T), and dominant treated (DT or blocked-T) dams, the latter having experienced antiandrogen treatment in late gestation.</w:t>
      </w:r>
    </w:p>
    <w:p w14:paraId="4850F69B" w14:textId="77777777" w:rsidR="00C619CA" w:rsidRPr="00C619CA" w:rsidRDefault="00C619CA" w:rsidP="00C619CA">
      <w:pPr>
        <w:rPr>
          <w:rFonts w:ascii="Arial" w:eastAsia="Arial" w:hAnsi="Arial" w:cs="Arial"/>
          <w:color w:val="000000" w:themeColor="text1"/>
          <w:sz w:val="22"/>
          <w:szCs w:val="22"/>
        </w:rPr>
      </w:pPr>
      <w:r w:rsidRPr="00C619CA">
        <w:rPr>
          <w:rFonts w:ascii="Arial" w:eastAsia="Arial" w:hAnsi="Arial" w:cs="Arial"/>
          <w:color w:val="000000" w:themeColor="text1"/>
          <w:sz w:val="22"/>
          <w:szCs w:val="22"/>
        </w:rPr>
        <w:t xml:space="preserve"> </w:t>
      </w:r>
    </w:p>
    <w:p w14:paraId="65117BF6" w14:textId="77777777" w:rsidR="00C619CA" w:rsidRPr="00C619CA" w:rsidRDefault="00C619CA" w:rsidP="00C619CA">
      <w:pPr>
        <w:rPr>
          <w:rFonts w:ascii="Arial" w:eastAsia="Arial" w:hAnsi="Arial" w:cs="Arial"/>
          <w:color w:val="000000" w:themeColor="text1"/>
          <w:sz w:val="22"/>
          <w:szCs w:val="22"/>
        </w:rPr>
      </w:pPr>
      <w:r w:rsidRPr="00C619CA">
        <w:rPr>
          <w:rFonts w:ascii="Arial" w:eastAsia="Arial" w:hAnsi="Arial" w:cs="Arial"/>
          <w:b/>
          <w:bCs/>
          <w:color w:val="000000" w:themeColor="text1"/>
          <w:sz w:val="22"/>
          <w:szCs w:val="22"/>
        </w:rPr>
        <w:t>Results:</w:t>
      </w:r>
      <w:r w:rsidRPr="00C619CA">
        <w:rPr>
          <w:rFonts w:ascii="Arial" w:eastAsia="Arial" w:hAnsi="Arial" w:cs="Arial"/>
          <w:color w:val="000000" w:themeColor="text1"/>
          <w:sz w:val="22"/>
          <w:szCs w:val="22"/>
        </w:rPr>
        <w:t xml:space="preserve"> Meerkat offspring showed sex differences in absolute T and IGF-1 concentrations, developmental rates of A4 and E2 expression, and survivorship — effects that were sometimes socially or environmentally modulated. Atypical for mammals were the early male bias in T that disappeared by puberty, the absence of sex differences in A4 and E2, and the female bias in IGF-1. Food availability was linked to steroid concentrations in females and to IGF-1, potentially growth, and survival in both sexes. Maternal treatment significantly affected rates of T, E2, and IGF-1 expression, and weight, with marginal effects on survivorship; offspring of DT dams showed peak IGF-1 concentrations and the best survivorship.</w:t>
      </w:r>
    </w:p>
    <w:p w14:paraId="6ACD7C88" w14:textId="77777777" w:rsidR="00C619CA" w:rsidRPr="00C619CA" w:rsidRDefault="00C619CA" w:rsidP="00C619CA">
      <w:pPr>
        <w:rPr>
          <w:rFonts w:ascii="Arial" w:eastAsia="Arial" w:hAnsi="Arial" w:cs="Arial"/>
          <w:color w:val="000000" w:themeColor="text1"/>
          <w:sz w:val="22"/>
          <w:szCs w:val="22"/>
        </w:rPr>
      </w:pPr>
      <w:r w:rsidRPr="00C619CA">
        <w:rPr>
          <w:rFonts w:ascii="Arial" w:eastAsia="Arial" w:hAnsi="Arial" w:cs="Arial"/>
          <w:color w:val="000000" w:themeColor="text1"/>
          <w:sz w:val="22"/>
          <w:szCs w:val="22"/>
        </w:rPr>
        <w:t xml:space="preserve"> </w:t>
      </w:r>
    </w:p>
    <w:p w14:paraId="35F77527" w14:textId="682F6A62" w:rsidR="00C619CA" w:rsidRDefault="00C619CA" w:rsidP="00C619CA">
      <w:pPr>
        <w:rPr>
          <w:rFonts w:ascii="Arial" w:eastAsia="Arial" w:hAnsi="Arial" w:cs="Arial"/>
          <w:color w:val="000000" w:themeColor="text1"/>
          <w:sz w:val="22"/>
          <w:szCs w:val="22"/>
        </w:rPr>
      </w:pPr>
      <w:r w:rsidRPr="00C619CA">
        <w:rPr>
          <w:rFonts w:ascii="Arial" w:eastAsia="Arial" w:hAnsi="Arial" w:cs="Arial"/>
          <w:b/>
          <w:bCs/>
          <w:color w:val="000000" w:themeColor="text1"/>
          <w:sz w:val="22"/>
          <w:szCs w:val="22"/>
        </w:rPr>
        <w:t>Discussion:</w:t>
      </w:r>
      <w:r w:rsidRPr="00C619CA">
        <w:rPr>
          <w:rFonts w:ascii="Arial" w:eastAsia="Arial" w:hAnsi="Arial" w:cs="Arial"/>
          <w:color w:val="000000" w:themeColor="text1"/>
          <w:sz w:val="22"/>
          <w:szCs w:val="22"/>
        </w:rPr>
        <w:t xml:space="preserve"> Maternal effects thus impact offspring development in meerkats, with associated trade-offs: Whereas prenatal androgens modify postnatal reproductive and somatic physiology, benefits associated with enhanced competitiveness in DC lineages may have initial costs of reduced IGF-1, delay in weight gain, and decreased survivorship. These novel data further confirm the different evolutionary and mechanistic pathways to cooperative breeding and call for greater consideration of natural endocrine variation in both sexes.</w:t>
      </w:r>
    </w:p>
    <w:p w14:paraId="7D8EDC1A" w14:textId="77777777" w:rsidR="00C619CA" w:rsidRDefault="00C619CA" w:rsidP="00C619CA">
      <w:pPr>
        <w:rPr>
          <w:rFonts w:ascii="Arial" w:eastAsia="Arial" w:hAnsi="Arial" w:cs="Arial"/>
          <w:color w:val="000000" w:themeColor="text1"/>
          <w:sz w:val="22"/>
          <w:szCs w:val="22"/>
        </w:rPr>
      </w:pPr>
    </w:p>
    <w:p w14:paraId="220ED3CD" w14:textId="77777777" w:rsidR="00C619CA" w:rsidRDefault="00C619CA" w:rsidP="00C619CA">
      <w:pPr>
        <w:rPr>
          <w:rFonts w:ascii="Arial" w:eastAsia="Arial" w:hAnsi="Arial" w:cs="Arial"/>
          <w:color w:val="000000" w:themeColor="text1"/>
          <w:sz w:val="22"/>
          <w:szCs w:val="22"/>
        </w:rPr>
      </w:pPr>
    </w:p>
    <w:p w14:paraId="09E77312" w14:textId="524E3C4F" w:rsidR="00C619CA" w:rsidRPr="003F2C77" w:rsidRDefault="00C619CA" w:rsidP="00C619CA">
      <w:pPr>
        <w:rPr>
          <w:rFonts w:ascii="Arial" w:eastAsia="Arial" w:hAnsi="Arial" w:cs="Arial"/>
          <w:color w:val="000000" w:themeColor="text1"/>
          <w:sz w:val="22"/>
          <w:szCs w:val="22"/>
        </w:rPr>
      </w:pPr>
      <w:r w:rsidRPr="0076622B">
        <w:rPr>
          <w:rFonts w:ascii="Arial" w:eastAsia="Arial" w:hAnsi="Arial" w:cs="Arial"/>
          <w:b/>
          <w:bCs/>
          <w:color w:val="000000" w:themeColor="text1"/>
          <w:sz w:val="22"/>
          <w:szCs w:val="22"/>
        </w:rPr>
        <w:t>Keywords: </w:t>
      </w:r>
      <w:r w:rsidRPr="0076622B">
        <w:rPr>
          <w:rFonts w:ascii="Arial" w:eastAsia="Arial" w:hAnsi="Arial" w:cs="Arial"/>
          <w:color w:val="000000" w:themeColor="text1"/>
          <w:sz w:val="22"/>
          <w:szCs w:val="22"/>
        </w:rPr>
        <w:t>female masculinization, flutamide, IGF-1, life-history trade-offs, ontogeny, prenatal programming, sex steroids, sexual differentiation</w:t>
      </w:r>
    </w:p>
    <w:p w14:paraId="34EC2EC1" w14:textId="7D2AB38D" w:rsidR="196AD22F" w:rsidRPr="003F2C77" w:rsidRDefault="196AD22F" w:rsidP="196AD22F">
      <w:pPr>
        <w:rPr>
          <w:sz w:val="22"/>
          <w:szCs w:val="22"/>
        </w:rPr>
      </w:pPr>
    </w:p>
    <w:p w14:paraId="7DCBF6E3" w14:textId="18B0EC0A" w:rsidR="7B5DF12C" w:rsidRDefault="7B5DF12C">
      <w:r>
        <w:br w:type="page"/>
      </w:r>
    </w:p>
    <w:p w14:paraId="3C67D900" w14:textId="6E8BC00C" w:rsidR="00EC5735" w:rsidRDefault="00B6527F" w:rsidP="00EC5735">
      <w:pPr>
        <w:textAlignment w:val="baseline"/>
        <w:rPr>
          <w:rFonts w:ascii="Arial" w:eastAsia="Times New Roman" w:hAnsi="Arial" w:cs="Arial"/>
          <w:color w:val="000000"/>
          <w:kern w:val="0"/>
          <w:sz w:val="22"/>
          <w:szCs w:val="22"/>
          <w14:ligatures w14:val="none"/>
        </w:rPr>
      </w:pPr>
      <w:r w:rsidRPr="003F2C77">
        <w:rPr>
          <w:rFonts w:ascii="Arial" w:eastAsia="Times New Roman" w:hAnsi="Arial" w:cs="Arial"/>
          <w:b/>
          <w:bCs/>
          <w:color w:val="000000"/>
          <w:kern w:val="0"/>
          <w:sz w:val="22"/>
          <w:szCs w:val="22"/>
          <w:shd w:val="clear" w:color="auto" w:fill="FFFFFF"/>
          <w14:ligatures w14:val="none"/>
        </w:rPr>
        <w:lastRenderedPageBreak/>
        <w:t xml:space="preserve">Table </w:t>
      </w:r>
      <w:r w:rsidRPr="003F2C77">
        <w:rPr>
          <w:rFonts w:ascii="Arial" w:eastAsia="Times New Roman" w:hAnsi="Arial" w:cs="Arial"/>
          <w:b/>
          <w:bCs/>
          <w:color w:val="000000"/>
          <w:kern w:val="0"/>
          <w:sz w:val="22"/>
          <w:szCs w:val="22"/>
          <w14:ligatures w14:val="none"/>
        </w:rPr>
        <w:t xml:space="preserve">S1 | </w:t>
      </w:r>
      <w:r w:rsidRPr="003F2C77">
        <w:rPr>
          <w:rFonts w:ascii="Arial" w:eastAsia="Times New Roman" w:hAnsi="Arial" w:cs="Arial"/>
          <w:color w:val="000000"/>
          <w:kern w:val="0"/>
          <w:sz w:val="22"/>
          <w:szCs w:val="22"/>
          <w14:ligatures w14:val="none"/>
        </w:rPr>
        <w:t xml:space="preserve">Predictors of </w:t>
      </w:r>
      <w:r w:rsidR="00643C0E">
        <w:rPr>
          <w:rFonts w:ascii="Arial" w:eastAsia="Times New Roman" w:hAnsi="Arial" w:cs="Arial"/>
          <w:color w:val="000000"/>
          <w:kern w:val="0"/>
          <w:sz w:val="22"/>
          <w:szCs w:val="22"/>
          <w14:ligatures w14:val="none"/>
        </w:rPr>
        <w:t xml:space="preserve">serum </w:t>
      </w:r>
      <w:r w:rsidR="005E70CE" w:rsidRPr="003F2C77">
        <w:rPr>
          <w:rFonts w:ascii="Arial" w:eastAsia="Times New Roman" w:hAnsi="Arial" w:cs="Arial"/>
          <w:color w:val="000000"/>
          <w:kern w:val="0"/>
          <w:sz w:val="22"/>
          <w:szCs w:val="22"/>
          <w14:ligatures w14:val="none"/>
        </w:rPr>
        <w:t>hormone concentrations</w:t>
      </w:r>
      <w:r w:rsidR="00643C0E" w:rsidRPr="003F2C77">
        <w:rPr>
          <w:rFonts w:ascii="Arial" w:eastAsia="Times New Roman" w:hAnsi="Arial" w:cs="Arial"/>
          <w:color w:val="000000"/>
          <w:kern w:val="0"/>
          <w:sz w:val="22"/>
          <w:szCs w:val="22"/>
          <w14:ligatures w14:val="none"/>
        </w:rPr>
        <w:t xml:space="preserve"> </w:t>
      </w:r>
      <w:r w:rsidR="005E70CE" w:rsidRPr="003F2C77">
        <w:rPr>
          <w:rFonts w:ascii="Arial" w:eastAsia="Times New Roman" w:hAnsi="Arial" w:cs="Arial"/>
          <w:color w:val="000000"/>
          <w:kern w:val="0"/>
          <w:sz w:val="22"/>
          <w:szCs w:val="22"/>
          <w14:ligatures w14:val="none"/>
        </w:rPr>
        <w:t xml:space="preserve">in </w:t>
      </w:r>
      <w:proofErr w:type="spellStart"/>
      <w:r w:rsidR="005E70CE" w:rsidRPr="003F2C77">
        <w:rPr>
          <w:rFonts w:ascii="Arial" w:eastAsia="Times New Roman" w:hAnsi="Arial" w:cs="Arial"/>
          <w:color w:val="000000"/>
          <w:kern w:val="0"/>
          <w:sz w:val="22"/>
          <w:szCs w:val="22"/>
          <w14:ligatures w14:val="none"/>
        </w:rPr>
        <w:t>meerkat</w:t>
      </w:r>
      <w:proofErr w:type="spellEnd"/>
      <w:r w:rsidR="005E70CE" w:rsidRPr="003F2C77">
        <w:rPr>
          <w:rFonts w:ascii="Arial" w:eastAsia="Times New Roman" w:hAnsi="Arial" w:cs="Arial"/>
          <w:color w:val="000000"/>
          <w:kern w:val="0"/>
          <w:sz w:val="22"/>
          <w:szCs w:val="22"/>
          <w14:ligatures w14:val="none"/>
        </w:rPr>
        <w:t xml:space="preserve"> </w:t>
      </w:r>
      <w:r w:rsidR="00643C0E">
        <w:rPr>
          <w:rFonts w:ascii="Arial" w:eastAsia="Times New Roman" w:hAnsi="Arial" w:cs="Arial"/>
          <w:color w:val="000000"/>
          <w:kern w:val="0"/>
          <w:sz w:val="22"/>
          <w:szCs w:val="22"/>
          <w14:ligatures w14:val="none"/>
        </w:rPr>
        <w:t>(</w:t>
      </w:r>
      <w:proofErr w:type="spellStart"/>
      <w:r w:rsidR="00643C0E" w:rsidRPr="00643C0E">
        <w:rPr>
          <w:rFonts w:ascii="Arial" w:eastAsia="Times New Roman" w:hAnsi="Arial" w:cs="Arial"/>
          <w:i/>
          <w:iCs/>
          <w:color w:val="000000"/>
          <w:kern w:val="0"/>
          <w:sz w:val="22"/>
          <w:szCs w:val="22"/>
          <w14:ligatures w14:val="none"/>
        </w:rPr>
        <w:t>Suricata</w:t>
      </w:r>
      <w:proofErr w:type="spellEnd"/>
      <w:r w:rsidR="00643C0E" w:rsidRPr="00643C0E">
        <w:rPr>
          <w:rFonts w:ascii="Arial" w:eastAsia="Times New Roman" w:hAnsi="Arial" w:cs="Arial"/>
          <w:i/>
          <w:iCs/>
          <w:color w:val="000000"/>
          <w:kern w:val="0"/>
          <w:sz w:val="22"/>
          <w:szCs w:val="22"/>
          <w14:ligatures w14:val="none"/>
        </w:rPr>
        <w:t xml:space="preserve"> </w:t>
      </w:r>
      <w:proofErr w:type="spellStart"/>
      <w:r w:rsidR="00643C0E" w:rsidRPr="00643C0E">
        <w:rPr>
          <w:rFonts w:ascii="Arial" w:eastAsia="Times New Roman" w:hAnsi="Arial" w:cs="Arial"/>
          <w:i/>
          <w:iCs/>
          <w:color w:val="000000"/>
          <w:kern w:val="0"/>
          <w:sz w:val="22"/>
          <w:szCs w:val="22"/>
          <w14:ligatures w14:val="none"/>
        </w:rPr>
        <w:t>suricatta</w:t>
      </w:r>
      <w:proofErr w:type="spellEnd"/>
      <w:r w:rsidR="00643C0E">
        <w:rPr>
          <w:rFonts w:ascii="Arial" w:eastAsia="Times New Roman" w:hAnsi="Arial" w:cs="Arial"/>
          <w:color w:val="000000"/>
          <w:kern w:val="0"/>
          <w:sz w:val="22"/>
          <w:szCs w:val="22"/>
          <w14:ligatures w14:val="none"/>
        </w:rPr>
        <w:t xml:space="preserve">) </w:t>
      </w:r>
      <w:r w:rsidRPr="003F2C77">
        <w:rPr>
          <w:rFonts w:ascii="Arial" w:eastAsia="Times New Roman" w:hAnsi="Arial" w:cs="Arial"/>
          <w:color w:val="000000"/>
          <w:kern w:val="0"/>
          <w:sz w:val="22"/>
          <w:szCs w:val="22"/>
          <w14:ligatures w14:val="none"/>
        </w:rPr>
        <w:t>offspring</w:t>
      </w:r>
      <w:r w:rsidR="00EC5735">
        <w:rPr>
          <w:rFonts w:ascii="Arial" w:eastAsia="Times New Roman" w:hAnsi="Arial" w:cs="Arial"/>
          <w:color w:val="000000"/>
          <w:kern w:val="0"/>
          <w:sz w:val="22"/>
          <w:szCs w:val="22"/>
          <w14:ligatures w14:val="none"/>
        </w:rPr>
        <w:t>,</w:t>
      </w:r>
      <w:r w:rsidR="00EC5735" w:rsidRPr="003F2C77">
        <w:rPr>
          <w:rFonts w:ascii="Arial" w:eastAsia="Times New Roman" w:hAnsi="Arial" w:cs="Arial"/>
          <w:color w:val="000000"/>
          <w:kern w:val="0"/>
          <w:sz w:val="22"/>
          <w:szCs w:val="22"/>
          <w14:ligatures w14:val="none"/>
        </w:rPr>
        <w:t xml:space="preserve"> based on top models</w:t>
      </w:r>
      <w:r w:rsidR="00EC5735">
        <w:rPr>
          <w:rFonts w:ascii="Arial" w:eastAsia="Times New Roman" w:hAnsi="Arial" w:cs="Arial"/>
          <w:color w:val="000000"/>
          <w:kern w:val="0"/>
          <w:sz w:val="22"/>
          <w:szCs w:val="22"/>
          <w14:ligatures w14:val="none"/>
        </w:rPr>
        <w:t>.</w:t>
      </w:r>
      <w:r w:rsidR="00643C0E">
        <w:rPr>
          <w:rFonts w:ascii="Arial" w:eastAsia="Times New Roman" w:hAnsi="Arial" w:cs="Arial"/>
          <w:color w:val="000000"/>
          <w:kern w:val="0"/>
          <w:sz w:val="22"/>
          <w:szCs w:val="22"/>
          <w14:ligatures w14:val="none"/>
        </w:rPr>
        <w:t xml:space="preserve"> </w:t>
      </w:r>
      <w:r w:rsidR="00EC5735">
        <w:rPr>
          <w:rFonts w:ascii="Arial" w:eastAsia="Times New Roman" w:hAnsi="Arial" w:cs="Arial"/>
          <w:color w:val="000000"/>
          <w:kern w:val="0"/>
          <w:sz w:val="22"/>
          <w:szCs w:val="22"/>
          <w14:ligatures w14:val="none"/>
        </w:rPr>
        <w:t>The offspring were from one of three maternal treatment groups: Dominant Control (DC) had naturally greater androgen exposure in utero; Subordinate Control (SC) had naturally lower androgen exposure; Dominant Treated (DT) had experimentally blocked androgen receptors during late gestation.</w:t>
      </w:r>
    </w:p>
    <w:p w14:paraId="05F7792B" w14:textId="18E01E45" w:rsidR="00B6527F" w:rsidRPr="003F2C77" w:rsidRDefault="00B6527F" w:rsidP="5BCBBE3C">
      <w:pPr>
        <w:textAlignment w:val="baseline"/>
        <w:rPr>
          <w:rFonts w:ascii="Segoe UI" w:eastAsia="Times New Roman" w:hAnsi="Segoe UI" w:cs="Segoe UI"/>
          <w:sz w:val="22"/>
          <w:szCs w:val="22"/>
        </w:rPr>
      </w:pPr>
      <w:r w:rsidRPr="003F2C77">
        <w:rPr>
          <w:rFonts w:ascii="Arial" w:eastAsia="Times New Roman" w:hAnsi="Arial" w:cs="Arial"/>
          <w:color w:val="000000"/>
          <w:kern w:val="0"/>
          <w:sz w:val="22"/>
          <w:szCs w:val="22"/>
          <w14:ligatures w14:val="none"/>
        </w:rPr>
        <w:t> </w:t>
      </w:r>
    </w:p>
    <w:tbl>
      <w:tblPr>
        <w:tblW w:w="0" w:type="auto"/>
        <w:tblLayout w:type="fixed"/>
        <w:tblLook w:val="04A0" w:firstRow="1" w:lastRow="0" w:firstColumn="1" w:lastColumn="0" w:noHBand="0" w:noVBand="1"/>
      </w:tblPr>
      <w:tblGrid>
        <w:gridCol w:w="2190"/>
        <w:gridCol w:w="3495"/>
        <w:gridCol w:w="1695"/>
        <w:gridCol w:w="840"/>
        <w:gridCol w:w="1110"/>
      </w:tblGrid>
      <w:tr w:rsidR="5BCBBE3C" w14:paraId="0A985B52" w14:textId="77777777" w:rsidTr="003F2C77">
        <w:trPr>
          <w:trHeight w:val="300"/>
        </w:trPr>
        <w:tc>
          <w:tcPr>
            <w:tcW w:w="2190" w:type="dxa"/>
            <w:tcBorders>
              <w:top w:val="single" w:sz="8" w:space="0" w:color="auto"/>
              <w:left w:val="nil"/>
              <w:bottom w:val="single" w:sz="8" w:space="0" w:color="auto"/>
              <w:right w:val="nil"/>
            </w:tcBorders>
            <w:shd w:val="clear" w:color="auto" w:fill="E7E6E6" w:themeFill="background2"/>
          </w:tcPr>
          <w:p w14:paraId="04D7CF83" w14:textId="03569E14" w:rsidR="5BCBBE3C" w:rsidRDefault="5BCBBE3C" w:rsidP="5BCBBE3C">
            <w:pPr>
              <w:jc w:val="center"/>
            </w:pPr>
            <w:r w:rsidRPr="5BCBBE3C">
              <w:rPr>
                <w:rFonts w:ascii="Arial" w:eastAsia="Arial" w:hAnsi="Arial" w:cs="Arial"/>
                <w:b/>
                <w:bCs/>
                <w:color w:val="000000" w:themeColor="text1"/>
                <w:sz w:val="20"/>
                <w:szCs w:val="20"/>
              </w:rPr>
              <w:t>Hormone</w:t>
            </w:r>
            <w:r w:rsidRPr="5BCBBE3C">
              <w:rPr>
                <w:rFonts w:ascii="Arial" w:eastAsia="Arial" w:hAnsi="Arial" w:cs="Arial"/>
                <w:color w:val="000000" w:themeColor="text1"/>
                <w:sz w:val="20"/>
                <w:szCs w:val="20"/>
              </w:rPr>
              <w:t xml:space="preserve">  </w:t>
            </w:r>
          </w:p>
        </w:tc>
        <w:tc>
          <w:tcPr>
            <w:tcW w:w="7140" w:type="dxa"/>
            <w:gridSpan w:val="4"/>
            <w:tcBorders>
              <w:top w:val="single" w:sz="8" w:space="0" w:color="auto"/>
              <w:left w:val="nil"/>
              <w:bottom w:val="single" w:sz="8" w:space="0" w:color="auto"/>
              <w:right w:val="nil"/>
            </w:tcBorders>
            <w:shd w:val="clear" w:color="auto" w:fill="E7E6E6" w:themeFill="background2"/>
          </w:tcPr>
          <w:p w14:paraId="07585C7B" w14:textId="3D6C37D1" w:rsidR="5BCBBE3C" w:rsidRDefault="5BCBBE3C" w:rsidP="5BCBBE3C">
            <w:pPr>
              <w:jc w:val="center"/>
            </w:pPr>
            <w:r w:rsidRPr="5BCBBE3C">
              <w:rPr>
                <w:rFonts w:ascii="Arial" w:eastAsia="Arial" w:hAnsi="Arial" w:cs="Arial"/>
                <w:b/>
                <w:bCs/>
                <w:color w:val="000000" w:themeColor="text1"/>
                <w:sz w:val="20"/>
                <w:szCs w:val="20"/>
              </w:rPr>
              <w:t>Model information</w:t>
            </w:r>
            <w:r w:rsidRPr="5BCBBE3C">
              <w:rPr>
                <w:rFonts w:ascii="Arial" w:eastAsia="Arial" w:hAnsi="Arial" w:cs="Arial"/>
                <w:color w:val="000000" w:themeColor="text1"/>
                <w:sz w:val="20"/>
                <w:szCs w:val="20"/>
              </w:rPr>
              <w:t xml:space="preserve">   </w:t>
            </w:r>
          </w:p>
        </w:tc>
      </w:tr>
      <w:tr w:rsidR="5BCBBE3C" w14:paraId="4CF7C129" w14:textId="77777777" w:rsidTr="196AD22F">
        <w:trPr>
          <w:trHeight w:val="300"/>
        </w:trPr>
        <w:tc>
          <w:tcPr>
            <w:tcW w:w="2190" w:type="dxa"/>
            <w:vMerge w:val="restart"/>
            <w:tcBorders>
              <w:top w:val="single" w:sz="8" w:space="0" w:color="auto"/>
              <w:left w:val="nil"/>
              <w:bottom w:val="single" w:sz="8" w:space="0" w:color="auto"/>
              <w:right w:val="nil"/>
            </w:tcBorders>
            <w:vAlign w:val="center"/>
          </w:tcPr>
          <w:p w14:paraId="7BC74782" w14:textId="4B8D811A" w:rsidR="5BCBBE3C" w:rsidRPr="004403E0" w:rsidRDefault="5BCBBE3C" w:rsidP="5BCBBE3C">
            <w:pPr>
              <w:jc w:val="center"/>
              <w:rPr>
                <w:sz w:val="20"/>
                <w:szCs w:val="20"/>
              </w:rPr>
            </w:pPr>
            <w:r w:rsidRPr="004403E0">
              <w:rPr>
                <w:rFonts w:ascii="Arial" w:eastAsia="Arial" w:hAnsi="Arial" w:cs="Arial"/>
                <w:color w:val="000000" w:themeColor="text1"/>
                <w:sz w:val="20"/>
                <w:szCs w:val="20"/>
              </w:rPr>
              <w:t>Androstenedione, A</w:t>
            </w:r>
            <w:r w:rsidRPr="004403E0">
              <w:rPr>
                <w:rFonts w:ascii="Arial" w:eastAsia="Arial" w:hAnsi="Arial" w:cs="Arial"/>
                <w:color w:val="000000" w:themeColor="text1"/>
                <w:sz w:val="20"/>
                <w:szCs w:val="20"/>
                <w:vertAlign w:val="subscript"/>
              </w:rPr>
              <w:t>4</w:t>
            </w:r>
            <w:r w:rsidRPr="004403E0">
              <w:rPr>
                <w:rFonts w:ascii="Arial" w:eastAsia="Arial" w:hAnsi="Arial" w:cs="Arial"/>
                <w:color w:val="000000" w:themeColor="text1"/>
                <w:sz w:val="20"/>
                <w:szCs w:val="20"/>
                <w:vertAlign w:val="superscript"/>
              </w:rPr>
              <w:t>*</w:t>
            </w:r>
            <w:r w:rsidRPr="004403E0">
              <w:rPr>
                <w:rFonts w:ascii="Arial" w:eastAsia="Arial" w:hAnsi="Arial" w:cs="Arial"/>
                <w:color w:val="000000" w:themeColor="text1"/>
                <w:sz w:val="20"/>
                <w:szCs w:val="20"/>
              </w:rPr>
              <w:t xml:space="preserve">  </w:t>
            </w:r>
          </w:p>
          <w:p w14:paraId="3E449B20" w14:textId="059CAC96" w:rsidR="5BCBBE3C" w:rsidRPr="004403E0" w:rsidRDefault="196AD22F" w:rsidP="5BCBBE3C">
            <w:pPr>
              <w:jc w:val="center"/>
              <w:rPr>
                <w:sz w:val="20"/>
                <w:szCs w:val="20"/>
              </w:rPr>
            </w:pPr>
            <w:r w:rsidRPr="196AD22F">
              <w:rPr>
                <w:rFonts w:ascii="Arial" w:eastAsia="Arial" w:hAnsi="Arial" w:cs="Arial"/>
                <w:i/>
                <w:iCs/>
                <w:color w:val="000000" w:themeColor="text1"/>
                <w:sz w:val="20"/>
                <w:szCs w:val="20"/>
              </w:rPr>
              <w:t>n</w:t>
            </w:r>
            <w:r w:rsidRPr="196AD22F">
              <w:rPr>
                <w:rFonts w:ascii="Arial" w:eastAsia="Arial" w:hAnsi="Arial" w:cs="Arial"/>
                <w:color w:val="000000" w:themeColor="text1"/>
                <w:sz w:val="20"/>
                <w:szCs w:val="20"/>
              </w:rPr>
              <w:t xml:space="preserve"> = 249 </w:t>
            </w:r>
          </w:p>
        </w:tc>
        <w:tc>
          <w:tcPr>
            <w:tcW w:w="3495" w:type="dxa"/>
            <w:tcBorders>
              <w:top w:val="single" w:sz="8" w:space="0" w:color="auto"/>
              <w:left w:val="nil"/>
              <w:bottom w:val="nil"/>
              <w:right w:val="nil"/>
            </w:tcBorders>
            <w:shd w:val="clear" w:color="auto" w:fill="E7E6E6" w:themeFill="background2"/>
          </w:tcPr>
          <w:p w14:paraId="08E4958A" w14:textId="65562754" w:rsidR="5BCBBE3C" w:rsidRDefault="5BCBBE3C" w:rsidP="5BCBBE3C">
            <w:pPr>
              <w:jc w:val="center"/>
            </w:pPr>
            <w:r w:rsidRPr="5BCBBE3C">
              <w:rPr>
                <w:rFonts w:ascii="Arial" w:eastAsia="Arial" w:hAnsi="Arial" w:cs="Arial"/>
                <w:color w:val="000000" w:themeColor="text1"/>
                <w:sz w:val="20"/>
                <w:szCs w:val="20"/>
              </w:rPr>
              <w:t xml:space="preserve">Parametric terms  </w:t>
            </w:r>
          </w:p>
        </w:tc>
        <w:tc>
          <w:tcPr>
            <w:tcW w:w="1695" w:type="dxa"/>
            <w:tcBorders>
              <w:top w:val="nil"/>
              <w:left w:val="nil"/>
              <w:bottom w:val="nil"/>
              <w:right w:val="nil"/>
            </w:tcBorders>
            <w:shd w:val="clear" w:color="auto" w:fill="E7E6E6" w:themeFill="background2"/>
          </w:tcPr>
          <w:p w14:paraId="11198B32" w14:textId="0F7CDEE9" w:rsidR="5BCBBE3C" w:rsidRDefault="5BCBBE3C" w:rsidP="5BCBBE3C">
            <w:pPr>
              <w:jc w:val="center"/>
            </w:pPr>
            <w:r w:rsidRPr="5BCBBE3C">
              <w:rPr>
                <w:rFonts w:ascii="Arial" w:eastAsia="Arial" w:hAnsi="Arial" w:cs="Arial"/>
                <w:color w:val="000000" w:themeColor="text1"/>
                <w:sz w:val="20"/>
                <w:szCs w:val="20"/>
              </w:rPr>
              <w:t xml:space="preserve">Estimate (SE)  </w:t>
            </w:r>
          </w:p>
        </w:tc>
        <w:tc>
          <w:tcPr>
            <w:tcW w:w="840" w:type="dxa"/>
            <w:tcBorders>
              <w:top w:val="nil"/>
              <w:left w:val="nil"/>
              <w:bottom w:val="nil"/>
              <w:right w:val="nil"/>
            </w:tcBorders>
            <w:shd w:val="clear" w:color="auto" w:fill="E7E6E6" w:themeFill="background2"/>
          </w:tcPr>
          <w:p w14:paraId="6F5A3154" w14:textId="52F0AADA" w:rsidR="5BCBBE3C" w:rsidRDefault="5BCBBE3C" w:rsidP="5BCBBE3C">
            <w:pPr>
              <w:jc w:val="center"/>
            </w:pPr>
            <w:r w:rsidRPr="5BCBBE3C">
              <w:rPr>
                <w:rFonts w:ascii="Arial" w:eastAsia="Arial" w:hAnsi="Arial" w:cs="Arial"/>
                <w:i/>
                <w:iCs/>
                <w:color w:val="000000" w:themeColor="text1"/>
                <w:sz w:val="20"/>
                <w:szCs w:val="20"/>
              </w:rPr>
              <w:t>t</w:t>
            </w:r>
            <w:r w:rsidRPr="5BCBBE3C">
              <w:rPr>
                <w:rFonts w:ascii="Arial" w:eastAsia="Arial" w:hAnsi="Arial" w:cs="Arial"/>
                <w:color w:val="000000" w:themeColor="text1"/>
                <w:sz w:val="20"/>
                <w:szCs w:val="20"/>
              </w:rPr>
              <w:t xml:space="preserve">  </w:t>
            </w:r>
          </w:p>
        </w:tc>
        <w:tc>
          <w:tcPr>
            <w:tcW w:w="1110" w:type="dxa"/>
            <w:tcBorders>
              <w:top w:val="nil"/>
              <w:left w:val="nil"/>
              <w:bottom w:val="nil"/>
              <w:right w:val="nil"/>
            </w:tcBorders>
            <w:shd w:val="clear" w:color="auto" w:fill="E7E6E6" w:themeFill="background2"/>
          </w:tcPr>
          <w:p w14:paraId="4EDE0948" w14:textId="36308026" w:rsidR="5BCBBE3C" w:rsidRDefault="5BCBBE3C" w:rsidP="5BCBBE3C">
            <w:pPr>
              <w:jc w:val="center"/>
            </w:pPr>
            <w:r w:rsidRPr="5BCBBE3C">
              <w:rPr>
                <w:rFonts w:ascii="Arial" w:eastAsia="Arial" w:hAnsi="Arial" w:cs="Arial"/>
                <w:i/>
                <w:iCs/>
                <w:color w:val="000000" w:themeColor="text1"/>
                <w:sz w:val="20"/>
                <w:szCs w:val="20"/>
              </w:rPr>
              <w:t>P</w:t>
            </w:r>
            <w:r w:rsidRPr="5BCBBE3C">
              <w:rPr>
                <w:rFonts w:ascii="Arial" w:eastAsia="Arial" w:hAnsi="Arial" w:cs="Arial"/>
                <w:color w:val="000000" w:themeColor="text1"/>
                <w:sz w:val="20"/>
                <w:szCs w:val="20"/>
              </w:rPr>
              <w:t xml:space="preserve">  </w:t>
            </w:r>
          </w:p>
        </w:tc>
      </w:tr>
      <w:tr w:rsidR="5BCBBE3C" w14:paraId="2DC376D7" w14:textId="77777777" w:rsidTr="003F2C77">
        <w:trPr>
          <w:trHeight w:val="300"/>
        </w:trPr>
        <w:tc>
          <w:tcPr>
            <w:tcW w:w="2190" w:type="dxa"/>
            <w:vMerge/>
            <w:tcBorders>
              <w:bottom w:val="single" w:sz="8" w:space="0" w:color="auto"/>
            </w:tcBorders>
            <w:vAlign w:val="center"/>
          </w:tcPr>
          <w:p w14:paraId="280415FD" w14:textId="77777777" w:rsidR="00B03161" w:rsidRDefault="00B03161"/>
        </w:tc>
        <w:tc>
          <w:tcPr>
            <w:tcW w:w="3495" w:type="dxa"/>
            <w:tcBorders>
              <w:top w:val="nil"/>
              <w:left w:val="nil"/>
              <w:bottom w:val="nil"/>
              <w:right w:val="nil"/>
            </w:tcBorders>
          </w:tcPr>
          <w:p w14:paraId="27481913" w14:textId="51BB0B8D" w:rsidR="5BCBBE3C" w:rsidRDefault="5BCBBE3C" w:rsidP="5BCBBE3C">
            <w:pPr>
              <w:jc w:val="center"/>
            </w:pPr>
            <w:r w:rsidRPr="5BCBBE3C">
              <w:rPr>
                <w:rFonts w:ascii="Arial" w:eastAsia="Arial" w:hAnsi="Arial" w:cs="Arial"/>
                <w:color w:val="000000" w:themeColor="text1"/>
                <w:sz w:val="20"/>
                <w:szCs w:val="20"/>
              </w:rPr>
              <w:t xml:space="preserve">Sex: Female  </w:t>
            </w:r>
          </w:p>
        </w:tc>
        <w:tc>
          <w:tcPr>
            <w:tcW w:w="1695" w:type="dxa"/>
            <w:tcBorders>
              <w:top w:val="nil"/>
              <w:left w:val="nil"/>
              <w:bottom w:val="nil"/>
              <w:right w:val="nil"/>
            </w:tcBorders>
          </w:tcPr>
          <w:p w14:paraId="65F4D36A" w14:textId="7D14D35A" w:rsidR="5BCBBE3C" w:rsidRDefault="5BCBBE3C" w:rsidP="5BCBBE3C">
            <w:pPr>
              <w:jc w:val="center"/>
            </w:pPr>
            <w:r w:rsidRPr="5BCBBE3C">
              <w:rPr>
                <w:rFonts w:ascii="Arial" w:eastAsia="Arial" w:hAnsi="Arial" w:cs="Arial"/>
                <w:color w:val="000000" w:themeColor="text1"/>
                <w:sz w:val="20"/>
                <w:szCs w:val="20"/>
              </w:rPr>
              <w:t>0.1</w:t>
            </w:r>
            <w:r w:rsidR="00946449">
              <w:rPr>
                <w:rFonts w:ascii="Arial" w:eastAsia="Arial" w:hAnsi="Arial" w:cs="Arial"/>
                <w:color w:val="000000" w:themeColor="text1"/>
                <w:sz w:val="20"/>
                <w:szCs w:val="20"/>
              </w:rPr>
              <w:t>7</w:t>
            </w:r>
            <w:r w:rsidRPr="5BCBBE3C">
              <w:rPr>
                <w:rFonts w:ascii="Arial" w:eastAsia="Arial" w:hAnsi="Arial" w:cs="Arial"/>
                <w:color w:val="000000" w:themeColor="text1"/>
                <w:sz w:val="20"/>
                <w:szCs w:val="20"/>
              </w:rPr>
              <w:t xml:space="preserve"> (0.18)  </w:t>
            </w:r>
          </w:p>
        </w:tc>
        <w:tc>
          <w:tcPr>
            <w:tcW w:w="840" w:type="dxa"/>
            <w:tcBorders>
              <w:top w:val="nil"/>
              <w:left w:val="nil"/>
              <w:bottom w:val="nil"/>
              <w:right w:val="nil"/>
            </w:tcBorders>
          </w:tcPr>
          <w:p w14:paraId="64120E9D" w14:textId="6E73B144" w:rsidR="5BCBBE3C" w:rsidRDefault="5BCBBE3C" w:rsidP="5BCBBE3C">
            <w:pPr>
              <w:jc w:val="center"/>
            </w:pPr>
            <w:r w:rsidRPr="5BCBBE3C">
              <w:rPr>
                <w:rFonts w:ascii="Arial" w:eastAsia="Arial" w:hAnsi="Arial" w:cs="Arial"/>
                <w:color w:val="000000" w:themeColor="text1"/>
                <w:sz w:val="20"/>
                <w:szCs w:val="20"/>
              </w:rPr>
              <w:t>0.</w:t>
            </w:r>
            <w:r w:rsidR="00946449">
              <w:rPr>
                <w:rFonts w:ascii="Arial" w:eastAsia="Arial" w:hAnsi="Arial" w:cs="Arial"/>
                <w:color w:val="000000" w:themeColor="text1"/>
                <w:sz w:val="20"/>
                <w:szCs w:val="20"/>
              </w:rPr>
              <w:t>92</w:t>
            </w:r>
            <w:r w:rsidRPr="5BCBBE3C">
              <w:rPr>
                <w:rFonts w:ascii="Arial" w:eastAsia="Arial" w:hAnsi="Arial" w:cs="Arial"/>
                <w:color w:val="000000" w:themeColor="text1"/>
                <w:sz w:val="20"/>
                <w:szCs w:val="20"/>
              </w:rPr>
              <w:t xml:space="preserve">  </w:t>
            </w:r>
          </w:p>
        </w:tc>
        <w:tc>
          <w:tcPr>
            <w:tcW w:w="1110" w:type="dxa"/>
            <w:tcBorders>
              <w:top w:val="nil"/>
              <w:left w:val="nil"/>
              <w:bottom w:val="nil"/>
              <w:right w:val="nil"/>
            </w:tcBorders>
          </w:tcPr>
          <w:p w14:paraId="782276AC" w14:textId="52F5246A" w:rsidR="5BCBBE3C" w:rsidRDefault="5BCBBE3C" w:rsidP="5BCBBE3C">
            <w:pPr>
              <w:jc w:val="center"/>
            </w:pPr>
            <w:r w:rsidRPr="5BCBBE3C">
              <w:rPr>
                <w:rFonts w:ascii="Arial" w:eastAsia="Arial" w:hAnsi="Arial" w:cs="Arial"/>
                <w:color w:val="000000" w:themeColor="text1"/>
                <w:sz w:val="20"/>
                <w:szCs w:val="20"/>
              </w:rPr>
              <w:t>0.</w:t>
            </w:r>
            <w:r w:rsidR="00946449">
              <w:rPr>
                <w:rFonts w:ascii="Arial" w:eastAsia="Arial" w:hAnsi="Arial" w:cs="Arial"/>
                <w:color w:val="000000" w:themeColor="text1"/>
                <w:sz w:val="20"/>
                <w:szCs w:val="20"/>
              </w:rPr>
              <w:t>358</w:t>
            </w:r>
            <w:r w:rsidRPr="5BCBBE3C">
              <w:rPr>
                <w:rFonts w:ascii="Arial" w:eastAsia="Arial" w:hAnsi="Arial" w:cs="Arial"/>
                <w:color w:val="000000" w:themeColor="text1"/>
                <w:sz w:val="20"/>
                <w:szCs w:val="20"/>
              </w:rPr>
              <w:t xml:space="preserve">  </w:t>
            </w:r>
          </w:p>
        </w:tc>
      </w:tr>
      <w:tr w:rsidR="5BCBBE3C" w14:paraId="2B236F94" w14:textId="77777777" w:rsidTr="003F2C77">
        <w:trPr>
          <w:trHeight w:val="300"/>
        </w:trPr>
        <w:tc>
          <w:tcPr>
            <w:tcW w:w="2190" w:type="dxa"/>
            <w:vMerge/>
            <w:tcBorders>
              <w:bottom w:val="single" w:sz="8" w:space="0" w:color="auto"/>
            </w:tcBorders>
            <w:vAlign w:val="center"/>
          </w:tcPr>
          <w:p w14:paraId="0C16AFEB" w14:textId="77777777" w:rsidR="00B03161" w:rsidRDefault="00B03161"/>
        </w:tc>
        <w:tc>
          <w:tcPr>
            <w:tcW w:w="3495" w:type="dxa"/>
            <w:tcBorders>
              <w:top w:val="nil"/>
              <w:left w:val="nil"/>
              <w:bottom w:val="nil"/>
              <w:right w:val="nil"/>
            </w:tcBorders>
          </w:tcPr>
          <w:p w14:paraId="4CACC852" w14:textId="2CF0E074" w:rsidR="5BCBBE3C" w:rsidRDefault="5BCBBE3C" w:rsidP="5BCBBE3C">
            <w:pPr>
              <w:jc w:val="center"/>
            </w:pPr>
            <w:r w:rsidRPr="5BCBBE3C">
              <w:rPr>
                <w:rFonts w:ascii="Arial" w:eastAsia="Arial" w:hAnsi="Arial" w:cs="Arial"/>
                <w:color w:val="000000" w:themeColor="text1"/>
                <w:sz w:val="20"/>
                <w:szCs w:val="20"/>
              </w:rPr>
              <w:t xml:space="preserve">Maternal </w:t>
            </w:r>
            <w:r w:rsidRPr="5BCBBE3C">
              <w:rPr>
                <w:rFonts w:ascii="Arial" w:eastAsia="Arial" w:hAnsi="Arial" w:cs="Arial"/>
                <w:color w:val="212121"/>
                <w:sz w:val="20"/>
                <w:szCs w:val="20"/>
              </w:rPr>
              <w:t>treatment</w:t>
            </w:r>
            <w:r w:rsidRPr="5BCBBE3C">
              <w:rPr>
                <w:rFonts w:ascii="Arial" w:eastAsia="Arial" w:hAnsi="Arial" w:cs="Arial"/>
                <w:color w:val="000000" w:themeColor="text1"/>
                <w:sz w:val="20"/>
                <w:szCs w:val="20"/>
              </w:rPr>
              <w:t xml:space="preserve">: SC  </w:t>
            </w:r>
          </w:p>
        </w:tc>
        <w:tc>
          <w:tcPr>
            <w:tcW w:w="1695" w:type="dxa"/>
            <w:tcBorders>
              <w:top w:val="nil"/>
              <w:left w:val="nil"/>
              <w:bottom w:val="nil"/>
              <w:right w:val="nil"/>
            </w:tcBorders>
          </w:tcPr>
          <w:p w14:paraId="36CDB1BD" w14:textId="7891A594" w:rsidR="5BCBBE3C" w:rsidRDefault="5BCBBE3C" w:rsidP="5BCBBE3C">
            <w:pPr>
              <w:jc w:val="center"/>
            </w:pPr>
            <w:r w:rsidRPr="5BCBBE3C">
              <w:rPr>
                <w:rFonts w:ascii="Arial" w:eastAsia="Arial" w:hAnsi="Arial" w:cs="Arial"/>
                <w:color w:val="000000" w:themeColor="text1"/>
                <w:sz w:val="20"/>
                <w:szCs w:val="20"/>
              </w:rPr>
              <w:t>- 0.2</w:t>
            </w:r>
            <w:r w:rsidR="00946449">
              <w:rPr>
                <w:rFonts w:ascii="Arial" w:eastAsia="Arial" w:hAnsi="Arial" w:cs="Arial"/>
                <w:color w:val="000000" w:themeColor="text1"/>
                <w:sz w:val="20"/>
                <w:szCs w:val="20"/>
              </w:rPr>
              <w:t>1</w:t>
            </w:r>
            <w:r w:rsidRPr="5BCBBE3C">
              <w:rPr>
                <w:rFonts w:ascii="Arial" w:eastAsia="Arial" w:hAnsi="Arial" w:cs="Arial"/>
                <w:color w:val="000000" w:themeColor="text1"/>
                <w:sz w:val="20"/>
                <w:szCs w:val="20"/>
              </w:rPr>
              <w:t xml:space="preserve"> (0.2</w:t>
            </w:r>
            <w:r w:rsidR="00946449">
              <w:rPr>
                <w:rFonts w:ascii="Arial" w:eastAsia="Arial" w:hAnsi="Arial" w:cs="Arial"/>
                <w:color w:val="000000" w:themeColor="text1"/>
                <w:sz w:val="20"/>
                <w:szCs w:val="20"/>
              </w:rPr>
              <w:t>2</w:t>
            </w:r>
            <w:r w:rsidRPr="5BCBBE3C">
              <w:rPr>
                <w:rFonts w:ascii="Arial" w:eastAsia="Arial" w:hAnsi="Arial" w:cs="Arial"/>
                <w:color w:val="000000" w:themeColor="text1"/>
                <w:sz w:val="20"/>
                <w:szCs w:val="20"/>
              </w:rPr>
              <w:t xml:space="preserve">)  </w:t>
            </w:r>
          </w:p>
        </w:tc>
        <w:tc>
          <w:tcPr>
            <w:tcW w:w="840" w:type="dxa"/>
            <w:tcBorders>
              <w:top w:val="nil"/>
              <w:left w:val="nil"/>
              <w:bottom w:val="nil"/>
              <w:right w:val="nil"/>
            </w:tcBorders>
          </w:tcPr>
          <w:p w14:paraId="0FEB807E" w14:textId="65B97720" w:rsidR="5BCBBE3C" w:rsidRDefault="5BCBBE3C" w:rsidP="5BCBBE3C">
            <w:pPr>
              <w:jc w:val="center"/>
            </w:pPr>
            <w:r w:rsidRPr="5BCBBE3C">
              <w:rPr>
                <w:rFonts w:ascii="Arial" w:eastAsia="Arial" w:hAnsi="Arial" w:cs="Arial"/>
                <w:color w:val="000000" w:themeColor="text1"/>
                <w:sz w:val="20"/>
                <w:szCs w:val="20"/>
              </w:rPr>
              <w:t xml:space="preserve">-1.24  </w:t>
            </w:r>
          </w:p>
        </w:tc>
        <w:tc>
          <w:tcPr>
            <w:tcW w:w="1110" w:type="dxa"/>
            <w:tcBorders>
              <w:top w:val="nil"/>
              <w:left w:val="nil"/>
              <w:bottom w:val="nil"/>
              <w:right w:val="nil"/>
            </w:tcBorders>
          </w:tcPr>
          <w:p w14:paraId="1447D422" w14:textId="2182E8ED" w:rsidR="5BCBBE3C" w:rsidRDefault="5BCBBE3C" w:rsidP="5BCBBE3C">
            <w:pPr>
              <w:jc w:val="center"/>
            </w:pPr>
            <w:r w:rsidRPr="5BCBBE3C">
              <w:rPr>
                <w:rFonts w:ascii="Arial" w:eastAsia="Arial" w:hAnsi="Arial" w:cs="Arial"/>
                <w:color w:val="000000" w:themeColor="text1"/>
                <w:sz w:val="20"/>
                <w:szCs w:val="20"/>
              </w:rPr>
              <w:t>0.</w:t>
            </w:r>
            <w:r w:rsidR="00946449">
              <w:rPr>
                <w:rFonts w:ascii="Arial" w:eastAsia="Arial" w:hAnsi="Arial" w:cs="Arial"/>
                <w:color w:val="000000" w:themeColor="text1"/>
                <w:sz w:val="20"/>
                <w:szCs w:val="20"/>
              </w:rPr>
              <w:t>325</w:t>
            </w:r>
            <w:r w:rsidRPr="5BCBBE3C">
              <w:rPr>
                <w:rFonts w:ascii="Arial" w:eastAsia="Arial" w:hAnsi="Arial" w:cs="Arial"/>
                <w:color w:val="000000" w:themeColor="text1"/>
                <w:sz w:val="20"/>
                <w:szCs w:val="20"/>
              </w:rPr>
              <w:t xml:space="preserve">  </w:t>
            </w:r>
          </w:p>
        </w:tc>
      </w:tr>
      <w:tr w:rsidR="5BCBBE3C" w14:paraId="6CF75ED4" w14:textId="77777777" w:rsidTr="003F2C77">
        <w:trPr>
          <w:trHeight w:val="300"/>
        </w:trPr>
        <w:tc>
          <w:tcPr>
            <w:tcW w:w="2190" w:type="dxa"/>
            <w:vMerge/>
            <w:tcBorders>
              <w:bottom w:val="single" w:sz="8" w:space="0" w:color="auto"/>
            </w:tcBorders>
            <w:vAlign w:val="center"/>
          </w:tcPr>
          <w:p w14:paraId="63F138B4" w14:textId="77777777" w:rsidR="00B03161" w:rsidRDefault="00B03161"/>
        </w:tc>
        <w:tc>
          <w:tcPr>
            <w:tcW w:w="3495" w:type="dxa"/>
            <w:tcBorders>
              <w:top w:val="nil"/>
              <w:left w:val="nil"/>
              <w:bottom w:val="nil"/>
              <w:right w:val="nil"/>
            </w:tcBorders>
          </w:tcPr>
          <w:p w14:paraId="27D6C15E" w14:textId="51CBF8A7" w:rsidR="5BCBBE3C" w:rsidRDefault="5BCBBE3C" w:rsidP="5BCBBE3C">
            <w:pPr>
              <w:jc w:val="center"/>
            </w:pPr>
            <w:r w:rsidRPr="5BCBBE3C">
              <w:rPr>
                <w:rFonts w:ascii="Arial" w:eastAsia="Arial" w:hAnsi="Arial" w:cs="Arial"/>
                <w:color w:val="000000" w:themeColor="text1"/>
                <w:sz w:val="20"/>
                <w:szCs w:val="20"/>
              </w:rPr>
              <w:t xml:space="preserve">Maternal </w:t>
            </w:r>
            <w:r w:rsidRPr="5BCBBE3C">
              <w:rPr>
                <w:rFonts w:ascii="Arial" w:eastAsia="Arial" w:hAnsi="Arial" w:cs="Arial"/>
                <w:color w:val="212121"/>
                <w:sz w:val="20"/>
                <w:szCs w:val="20"/>
              </w:rPr>
              <w:t>treatment</w:t>
            </w:r>
            <w:r w:rsidRPr="5BCBBE3C">
              <w:rPr>
                <w:rFonts w:ascii="Arial" w:eastAsia="Arial" w:hAnsi="Arial" w:cs="Arial"/>
                <w:color w:val="000000" w:themeColor="text1"/>
                <w:sz w:val="20"/>
                <w:szCs w:val="20"/>
              </w:rPr>
              <w:t xml:space="preserve">: DT  </w:t>
            </w:r>
          </w:p>
        </w:tc>
        <w:tc>
          <w:tcPr>
            <w:tcW w:w="1695" w:type="dxa"/>
            <w:tcBorders>
              <w:top w:val="nil"/>
              <w:left w:val="nil"/>
              <w:bottom w:val="nil"/>
              <w:right w:val="nil"/>
            </w:tcBorders>
          </w:tcPr>
          <w:p w14:paraId="2933920A" w14:textId="13F78FDB" w:rsidR="5BCBBE3C" w:rsidRDefault="5BCBBE3C" w:rsidP="5BCBBE3C">
            <w:pPr>
              <w:jc w:val="center"/>
            </w:pPr>
            <w:r w:rsidRPr="5BCBBE3C">
              <w:rPr>
                <w:rFonts w:ascii="Arial" w:eastAsia="Arial" w:hAnsi="Arial" w:cs="Arial"/>
                <w:color w:val="000000" w:themeColor="text1"/>
                <w:sz w:val="20"/>
                <w:szCs w:val="20"/>
              </w:rPr>
              <w:t>-0.1</w:t>
            </w:r>
            <w:r w:rsidR="00946449">
              <w:rPr>
                <w:rFonts w:ascii="Arial" w:eastAsia="Arial" w:hAnsi="Arial" w:cs="Arial"/>
                <w:color w:val="000000" w:themeColor="text1"/>
                <w:sz w:val="20"/>
                <w:szCs w:val="20"/>
              </w:rPr>
              <w:t>2</w:t>
            </w:r>
            <w:r w:rsidRPr="5BCBBE3C">
              <w:rPr>
                <w:rFonts w:ascii="Arial" w:eastAsia="Arial" w:hAnsi="Arial" w:cs="Arial"/>
                <w:color w:val="000000" w:themeColor="text1"/>
                <w:sz w:val="20"/>
                <w:szCs w:val="20"/>
              </w:rPr>
              <w:t xml:space="preserve"> (0.2</w:t>
            </w:r>
            <w:r w:rsidR="00946449">
              <w:rPr>
                <w:rFonts w:ascii="Arial" w:eastAsia="Arial" w:hAnsi="Arial" w:cs="Arial"/>
                <w:color w:val="000000" w:themeColor="text1"/>
                <w:sz w:val="20"/>
                <w:szCs w:val="20"/>
              </w:rPr>
              <w:t>7</w:t>
            </w:r>
            <w:r w:rsidRPr="5BCBBE3C">
              <w:rPr>
                <w:rFonts w:ascii="Arial" w:eastAsia="Arial" w:hAnsi="Arial" w:cs="Arial"/>
                <w:color w:val="000000" w:themeColor="text1"/>
                <w:sz w:val="20"/>
                <w:szCs w:val="20"/>
              </w:rPr>
              <w:t xml:space="preserve">)  </w:t>
            </w:r>
          </w:p>
        </w:tc>
        <w:tc>
          <w:tcPr>
            <w:tcW w:w="840" w:type="dxa"/>
            <w:tcBorders>
              <w:top w:val="nil"/>
              <w:left w:val="nil"/>
              <w:bottom w:val="nil"/>
              <w:right w:val="nil"/>
            </w:tcBorders>
          </w:tcPr>
          <w:p w14:paraId="5031FC6C" w14:textId="63E7DE05" w:rsidR="5BCBBE3C" w:rsidRDefault="5BCBBE3C" w:rsidP="5BCBBE3C">
            <w:pPr>
              <w:jc w:val="center"/>
            </w:pPr>
            <w:r w:rsidRPr="5BCBBE3C">
              <w:rPr>
                <w:rFonts w:ascii="Arial" w:eastAsia="Arial" w:hAnsi="Arial" w:cs="Arial"/>
                <w:color w:val="000000" w:themeColor="text1"/>
                <w:sz w:val="20"/>
                <w:szCs w:val="20"/>
              </w:rPr>
              <w:t>-0.</w:t>
            </w:r>
            <w:r w:rsidR="00946449">
              <w:rPr>
                <w:rFonts w:ascii="Arial" w:eastAsia="Arial" w:hAnsi="Arial" w:cs="Arial"/>
                <w:color w:val="000000" w:themeColor="text1"/>
                <w:sz w:val="20"/>
                <w:szCs w:val="20"/>
              </w:rPr>
              <w:t>4</w:t>
            </w:r>
            <w:r w:rsidRPr="5BCBBE3C">
              <w:rPr>
                <w:rFonts w:ascii="Arial" w:eastAsia="Arial" w:hAnsi="Arial" w:cs="Arial"/>
                <w:color w:val="000000" w:themeColor="text1"/>
                <w:sz w:val="20"/>
                <w:szCs w:val="20"/>
              </w:rPr>
              <w:t xml:space="preserve">4  </w:t>
            </w:r>
          </w:p>
        </w:tc>
        <w:tc>
          <w:tcPr>
            <w:tcW w:w="1110" w:type="dxa"/>
            <w:tcBorders>
              <w:top w:val="nil"/>
              <w:left w:val="nil"/>
              <w:bottom w:val="nil"/>
              <w:right w:val="nil"/>
            </w:tcBorders>
          </w:tcPr>
          <w:p w14:paraId="0EC3AC05" w14:textId="0776DB72" w:rsidR="5BCBBE3C" w:rsidRDefault="5BCBBE3C" w:rsidP="5BCBBE3C">
            <w:pPr>
              <w:jc w:val="center"/>
            </w:pPr>
            <w:r w:rsidRPr="5BCBBE3C">
              <w:rPr>
                <w:rFonts w:ascii="Arial" w:eastAsia="Arial" w:hAnsi="Arial" w:cs="Arial"/>
                <w:color w:val="000000" w:themeColor="text1"/>
                <w:sz w:val="20"/>
                <w:szCs w:val="20"/>
              </w:rPr>
              <w:t>0.</w:t>
            </w:r>
            <w:r w:rsidR="00946449">
              <w:rPr>
                <w:rFonts w:ascii="Arial" w:eastAsia="Arial" w:hAnsi="Arial" w:cs="Arial"/>
                <w:color w:val="000000" w:themeColor="text1"/>
                <w:sz w:val="20"/>
                <w:szCs w:val="20"/>
              </w:rPr>
              <w:t>661</w:t>
            </w:r>
            <w:r w:rsidRPr="5BCBBE3C">
              <w:rPr>
                <w:rFonts w:ascii="Arial" w:eastAsia="Arial" w:hAnsi="Arial" w:cs="Arial"/>
                <w:color w:val="000000" w:themeColor="text1"/>
                <w:sz w:val="20"/>
                <w:szCs w:val="20"/>
              </w:rPr>
              <w:t xml:space="preserve">  </w:t>
            </w:r>
          </w:p>
        </w:tc>
      </w:tr>
      <w:tr w:rsidR="5BCBBE3C" w14:paraId="5FD11930" w14:textId="77777777" w:rsidTr="003F2C77">
        <w:trPr>
          <w:trHeight w:val="300"/>
        </w:trPr>
        <w:tc>
          <w:tcPr>
            <w:tcW w:w="2190" w:type="dxa"/>
            <w:vMerge/>
            <w:tcBorders>
              <w:bottom w:val="single" w:sz="8" w:space="0" w:color="auto"/>
            </w:tcBorders>
            <w:vAlign w:val="center"/>
          </w:tcPr>
          <w:p w14:paraId="43534053" w14:textId="77777777" w:rsidR="00B03161" w:rsidRDefault="00B03161"/>
        </w:tc>
        <w:tc>
          <w:tcPr>
            <w:tcW w:w="3495" w:type="dxa"/>
            <w:tcBorders>
              <w:top w:val="nil"/>
              <w:left w:val="nil"/>
              <w:bottom w:val="nil"/>
              <w:right w:val="nil"/>
            </w:tcBorders>
            <w:shd w:val="clear" w:color="auto" w:fill="E7E6E6" w:themeFill="background2"/>
          </w:tcPr>
          <w:p w14:paraId="7590FDC4" w14:textId="490A5AD8" w:rsidR="5BCBBE3C" w:rsidRDefault="5BCBBE3C" w:rsidP="5BCBBE3C">
            <w:pPr>
              <w:jc w:val="center"/>
            </w:pPr>
            <w:r w:rsidRPr="5BCBBE3C">
              <w:rPr>
                <w:rFonts w:ascii="Arial" w:eastAsia="Arial" w:hAnsi="Arial" w:cs="Arial"/>
                <w:color w:val="000000" w:themeColor="text1"/>
                <w:sz w:val="20"/>
                <w:szCs w:val="20"/>
              </w:rPr>
              <w:t xml:space="preserve">Smooth terms  </w:t>
            </w:r>
          </w:p>
        </w:tc>
        <w:tc>
          <w:tcPr>
            <w:tcW w:w="1695" w:type="dxa"/>
            <w:tcBorders>
              <w:top w:val="nil"/>
              <w:left w:val="nil"/>
              <w:bottom w:val="nil"/>
              <w:right w:val="nil"/>
            </w:tcBorders>
            <w:shd w:val="clear" w:color="auto" w:fill="E7E6E6" w:themeFill="background2"/>
          </w:tcPr>
          <w:p w14:paraId="4F1D6919" w14:textId="4B025BD3" w:rsidR="5BCBBE3C" w:rsidRDefault="5BCBBE3C" w:rsidP="5BCBBE3C">
            <w:pPr>
              <w:jc w:val="center"/>
            </w:pPr>
            <w:r w:rsidRPr="5BCBBE3C">
              <w:rPr>
                <w:rFonts w:ascii="Arial" w:eastAsia="Arial" w:hAnsi="Arial" w:cs="Arial"/>
                <w:color w:val="000000" w:themeColor="text1"/>
                <w:sz w:val="20"/>
                <w:szCs w:val="20"/>
              </w:rPr>
              <w:t xml:space="preserve">EDF  </w:t>
            </w:r>
          </w:p>
        </w:tc>
        <w:tc>
          <w:tcPr>
            <w:tcW w:w="840" w:type="dxa"/>
            <w:tcBorders>
              <w:top w:val="nil"/>
              <w:left w:val="nil"/>
              <w:bottom w:val="nil"/>
              <w:right w:val="nil"/>
            </w:tcBorders>
            <w:shd w:val="clear" w:color="auto" w:fill="E7E6E6" w:themeFill="background2"/>
          </w:tcPr>
          <w:p w14:paraId="54174D5D" w14:textId="32C2EB07" w:rsidR="5BCBBE3C" w:rsidRDefault="5BCBBE3C" w:rsidP="5BCBBE3C">
            <w:pPr>
              <w:jc w:val="center"/>
            </w:pPr>
            <w:r w:rsidRPr="5BCBBE3C">
              <w:rPr>
                <w:rFonts w:ascii="Arial" w:eastAsia="Arial" w:hAnsi="Arial" w:cs="Arial"/>
                <w:i/>
                <w:iCs/>
                <w:color w:val="000000" w:themeColor="text1"/>
                <w:sz w:val="20"/>
                <w:szCs w:val="20"/>
              </w:rPr>
              <w:t>F</w:t>
            </w:r>
            <w:r w:rsidRPr="5BCBBE3C">
              <w:rPr>
                <w:rFonts w:ascii="Arial" w:eastAsia="Arial" w:hAnsi="Arial" w:cs="Arial"/>
                <w:color w:val="000000" w:themeColor="text1"/>
                <w:sz w:val="20"/>
                <w:szCs w:val="20"/>
              </w:rPr>
              <w:t xml:space="preserve">  </w:t>
            </w:r>
          </w:p>
        </w:tc>
        <w:tc>
          <w:tcPr>
            <w:tcW w:w="1110" w:type="dxa"/>
            <w:tcBorders>
              <w:top w:val="nil"/>
              <w:left w:val="nil"/>
              <w:bottom w:val="nil"/>
              <w:right w:val="nil"/>
            </w:tcBorders>
            <w:shd w:val="clear" w:color="auto" w:fill="E7E6E6" w:themeFill="background2"/>
          </w:tcPr>
          <w:p w14:paraId="582F2E83" w14:textId="37A7C188" w:rsidR="5BCBBE3C" w:rsidRDefault="5BCBBE3C" w:rsidP="5BCBBE3C">
            <w:pPr>
              <w:jc w:val="center"/>
            </w:pPr>
            <w:r w:rsidRPr="5BCBBE3C">
              <w:rPr>
                <w:rFonts w:ascii="Arial" w:eastAsia="Arial" w:hAnsi="Arial" w:cs="Arial"/>
                <w:i/>
                <w:iCs/>
                <w:color w:val="000000" w:themeColor="text1"/>
                <w:sz w:val="20"/>
                <w:szCs w:val="20"/>
              </w:rPr>
              <w:t>P</w:t>
            </w:r>
            <w:r w:rsidRPr="5BCBBE3C">
              <w:rPr>
                <w:rFonts w:ascii="Arial" w:eastAsia="Arial" w:hAnsi="Arial" w:cs="Arial"/>
                <w:color w:val="000000" w:themeColor="text1"/>
                <w:sz w:val="20"/>
                <w:szCs w:val="20"/>
              </w:rPr>
              <w:t xml:space="preserve">  </w:t>
            </w:r>
          </w:p>
        </w:tc>
      </w:tr>
      <w:tr w:rsidR="5BCBBE3C" w14:paraId="39F56A16" w14:textId="77777777" w:rsidTr="003F2C77">
        <w:trPr>
          <w:trHeight w:val="300"/>
        </w:trPr>
        <w:tc>
          <w:tcPr>
            <w:tcW w:w="2190" w:type="dxa"/>
            <w:vMerge/>
            <w:tcBorders>
              <w:bottom w:val="single" w:sz="8" w:space="0" w:color="auto"/>
            </w:tcBorders>
            <w:vAlign w:val="center"/>
          </w:tcPr>
          <w:p w14:paraId="6B2294ED" w14:textId="77777777" w:rsidR="00B03161" w:rsidRDefault="00B03161"/>
        </w:tc>
        <w:tc>
          <w:tcPr>
            <w:tcW w:w="3495" w:type="dxa"/>
            <w:tcBorders>
              <w:top w:val="nil"/>
              <w:left w:val="nil"/>
              <w:bottom w:val="nil"/>
              <w:right w:val="nil"/>
            </w:tcBorders>
          </w:tcPr>
          <w:p w14:paraId="77A21AA7" w14:textId="450AF083" w:rsidR="5BCBBE3C" w:rsidRDefault="5BCBBE3C" w:rsidP="5BCBBE3C">
            <w:pPr>
              <w:jc w:val="center"/>
            </w:pPr>
            <w:r w:rsidRPr="5BCBBE3C">
              <w:rPr>
                <w:rFonts w:ascii="Arial" w:eastAsia="Arial" w:hAnsi="Arial" w:cs="Arial"/>
                <w:b/>
                <w:bCs/>
                <w:color w:val="000000" w:themeColor="text1"/>
                <w:sz w:val="20"/>
                <w:szCs w:val="20"/>
              </w:rPr>
              <w:t>Age (Male)</w:t>
            </w:r>
            <w:r w:rsidRPr="5BCBBE3C">
              <w:rPr>
                <w:rFonts w:ascii="Arial" w:eastAsia="Arial" w:hAnsi="Arial" w:cs="Arial"/>
                <w:color w:val="000000" w:themeColor="text1"/>
                <w:sz w:val="20"/>
                <w:szCs w:val="20"/>
              </w:rPr>
              <w:t xml:space="preserve">  </w:t>
            </w:r>
          </w:p>
        </w:tc>
        <w:tc>
          <w:tcPr>
            <w:tcW w:w="1695" w:type="dxa"/>
            <w:tcBorders>
              <w:top w:val="nil"/>
              <w:left w:val="nil"/>
              <w:bottom w:val="nil"/>
              <w:right w:val="nil"/>
            </w:tcBorders>
          </w:tcPr>
          <w:p w14:paraId="48801910" w14:textId="4CD73BDE" w:rsidR="5BCBBE3C" w:rsidRDefault="5BCBBE3C" w:rsidP="5BCBBE3C">
            <w:pPr>
              <w:jc w:val="center"/>
            </w:pPr>
            <w:r w:rsidRPr="5BCBBE3C">
              <w:rPr>
                <w:rFonts w:ascii="Arial" w:eastAsia="Arial" w:hAnsi="Arial" w:cs="Arial"/>
                <w:b/>
                <w:bCs/>
                <w:color w:val="000000" w:themeColor="text1"/>
                <w:sz w:val="20"/>
                <w:szCs w:val="20"/>
              </w:rPr>
              <w:t>3.</w:t>
            </w:r>
            <w:r w:rsidR="00946449">
              <w:rPr>
                <w:rFonts w:ascii="Arial" w:eastAsia="Arial" w:hAnsi="Arial" w:cs="Arial"/>
                <w:b/>
                <w:bCs/>
                <w:color w:val="000000" w:themeColor="text1"/>
                <w:sz w:val="20"/>
                <w:szCs w:val="20"/>
              </w:rPr>
              <w:t>421</w:t>
            </w:r>
            <w:r w:rsidRPr="5BCBBE3C">
              <w:rPr>
                <w:rFonts w:ascii="Arial" w:eastAsia="Arial" w:hAnsi="Arial" w:cs="Arial"/>
                <w:color w:val="000000" w:themeColor="text1"/>
                <w:sz w:val="20"/>
                <w:szCs w:val="20"/>
              </w:rPr>
              <w:t xml:space="preserve">  </w:t>
            </w:r>
          </w:p>
        </w:tc>
        <w:tc>
          <w:tcPr>
            <w:tcW w:w="840" w:type="dxa"/>
            <w:tcBorders>
              <w:top w:val="nil"/>
              <w:left w:val="nil"/>
              <w:bottom w:val="nil"/>
              <w:right w:val="nil"/>
            </w:tcBorders>
          </w:tcPr>
          <w:p w14:paraId="5484F294" w14:textId="27935DED" w:rsidR="5BCBBE3C" w:rsidRDefault="00946449" w:rsidP="5BCBBE3C">
            <w:pPr>
              <w:jc w:val="center"/>
            </w:pPr>
            <w:r>
              <w:rPr>
                <w:rFonts w:ascii="Arial" w:eastAsia="Arial" w:hAnsi="Arial" w:cs="Arial"/>
                <w:b/>
                <w:bCs/>
                <w:color w:val="000000" w:themeColor="text1"/>
                <w:sz w:val="20"/>
                <w:szCs w:val="20"/>
              </w:rPr>
              <w:t>3.34</w:t>
            </w:r>
            <w:r w:rsidR="5BCBBE3C" w:rsidRPr="5BCBBE3C">
              <w:rPr>
                <w:rFonts w:ascii="Arial" w:eastAsia="Arial" w:hAnsi="Arial" w:cs="Arial"/>
                <w:color w:val="000000" w:themeColor="text1"/>
                <w:sz w:val="20"/>
                <w:szCs w:val="20"/>
              </w:rPr>
              <w:t xml:space="preserve">  </w:t>
            </w:r>
          </w:p>
        </w:tc>
        <w:tc>
          <w:tcPr>
            <w:tcW w:w="1110" w:type="dxa"/>
            <w:tcBorders>
              <w:top w:val="nil"/>
              <w:left w:val="nil"/>
              <w:bottom w:val="nil"/>
              <w:right w:val="nil"/>
            </w:tcBorders>
          </w:tcPr>
          <w:p w14:paraId="7C6D7936" w14:textId="6767FD91" w:rsidR="5BCBBE3C" w:rsidRDefault="5BCBBE3C" w:rsidP="5BCBBE3C">
            <w:pPr>
              <w:jc w:val="center"/>
            </w:pPr>
            <w:r w:rsidRPr="5BCBBE3C">
              <w:rPr>
                <w:rFonts w:ascii="Arial" w:eastAsia="Arial" w:hAnsi="Arial" w:cs="Arial"/>
                <w:b/>
                <w:bCs/>
                <w:color w:val="000000" w:themeColor="text1"/>
                <w:sz w:val="20"/>
                <w:szCs w:val="20"/>
              </w:rPr>
              <w:t>0.0</w:t>
            </w:r>
            <w:r w:rsidR="00946449">
              <w:rPr>
                <w:rFonts w:ascii="Arial" w:eastAsia="Arial" w:hAnsi="Arial" w:cs="Arial"/>
                <w:b/>
                <w:bCs/>
                <w:color w:val="000000" w:themeColor="text1"/>
                <w:sz w:val="20"/>
                <w:szCs w:val="20"/>
              </w:rPr>
              <w:t>17</w:t>
            </w:r>
            <w:r w:rsidRPr="5BCBBE3C">
              <w:rPr>
                <w:rFonts w:ascii="Arial" w:eastAsia="Arial" w:hAnsi="Arial" w:cs="Arial"/>
                <w:color w:val="000000" w:themeColor="text1"/>
                <w:sz w:val="20"/>
                <w:szCs w:val="20"/>
              </w:rPr>
              <w:t xml:space="preserve">  </w:t>
            </w:r>
          </w:p>
        </w:tc>
      </w:tr>
      <w:tr w:rsidR="5BCBBE3C" w14:paraId="1F92BCF4" w14:textId="77777777" w:rsidTr="003F2C77">
        <w:trPr>
          <w:trHeight w:val="300"/>
        </w:trPr>
        <w:tc>
          <w:tcPr>
            <w:tcW w:w="2190" w:type="dxa"/>
            <w:vMerge/>
            <w:tcBorders>
              <w:bottom w:val="single" w:sz="8" w:space="0" w:color="auto"/>
            </w:tcBorders>
            <w:vAlign w:val="center"/>
          </w:tcPr>
          <w:p w14:paraId="05872DF0" w14:textId="77777777" w:rsidR="00B03161" w:rsidRDefault="00B03161"/>
        </w:tc>
        <w:tc>
          <w:tcPr>
            <w:tcW w:w="3495" w:type="dxa"/>
            <w:tcBorders>
              <w:top w:val="nil"/>
              <w:left w:val="nil"/>
              <w:bottom w:val="nil"/>
              <w:right w:val="nil"/>
            </w:tcBorders>
          </w:tcPr>
          <w:p w14:paraId="28177A8D" w14:textId="3BCBA815" w:rsidR="5BCBBE3C" w:rsidRDefault="5BCBBE3C" w:rsidP="5BCBBE3C">
            <w:pPr>
              <w:jc w:val="center"/>
            </w:pPr>
            <w:r w:rsidRPr="5BCBBE3C">
              <w:rPr>
                <w:rFonts w:ascii="Arial" w:eastAsia="Arial" w:hAnsi="Arial" w:cs="Arial"/>
                <w:b/>
                <w:bCs/>
                <w:color w:val="000000" w:themeColor="text1"/>
                <w:sz w:val="20"/>
                <w:szCs w:val="20"/>
              </w:rPr>
              <w:t>Age (Female)</w:t>
            </w:r>
            <w:r w:rsidRPr="5BCBBE3C">
              <w:rPr>
                <w:rFonts w:ascii="Arial" w:eastAsia="Arial" w:hAnsi="Arial" w:cs="Arial"/>
                <w:color w:val="000000" w:themeColor="text1"/>
                <w:sz w:val="20"/>
                <w:szCs w:val="20"/>
              </w:rPr>
              <w:t xml:space="preserve">  </w:t>
            </w:r>
          </w:p>
        </w:tc>
        <w:tc>
          <w:tcPr>
            <w:tcW w:w="1695" w:type="dxa"/>
            <w:tcBorders>
              <w:top w:val="nil"/>
              <w:left w:val="nil"/>
              <w:bottom w:val="nil"/>
              <w:right w:val="nil"/>
            </w:tcBorders>
          </w:tcPr>
          <w:p w14:paraId="5F31898B" w14:textId="60BA44DE" w:rsidR="5BCBBE3C" w:rsidRDefault="5BCBBE3C" w:rsidP="5BCBBE3C">
            <w:pPr>
              <w:jc w:val="center"/>
            </w:pPr>
            <w:r w:rsidRPr="5BCBBE3C">
              <w:rPr>
                <w:rFonts w:ascii="Arial" w:eastAsia="Arial" w:hAnsi="Arial" w:cs="Arial"/>
                <w:b/>
                <w:bCs/>
                <w:color w:val="000000" w:themeColor="text1"/>
                <w:sz w:val="20"/>
                <w:szCs w:val="20"/>
              </w:rPr>
              <w:t>2.6</w:t>
            </w:r>
            <w:r w:rsidR="00946449">
              <w:rPr>
                <w:rFonts w:ascii="Arial" w:eastAsia="Arial" w:hAnsi="Arial" w:cs="Arial"/>
                <w:b/>
                <w:bCs/>
                <w:color w:val="000000" w:themeColor="text1"/>
                <w:sz w:val="20"/>
                <w:szCs w:val="20"/>
              </w:rPr>
              <w:t>1</w:t>
            </w:r>
            <w:r w:rsidRPr="5BCBBE3C">
              <w:rPr>
                <w:rFonts w:ascii="Arial" w:eastAsia="Arial" w:hAnsi="Arial" w:cs="Arial"/>
                <w:b/>
                <w:bCs/>
                <w:color w:val="000000" w:themeColor="text1"/>
                <w:sz w:val="20"/>
                <w:szCs w:val="20"/>
              </w:rPr>
              <w:t>5</w:t>
            </w:r>
            <w:r w:rsidRPr="5BCBBE3C">
              <w:rPr>
                <w:rFonts w:ascii="Arial" w:eastAsia="Arial" w:hAnsi="Arial" w:cs="Arial"/>
                <w:color w:val="000000" w:themeColor="text1"/>
                <w:sz w:val="20"/>
                <w:szCs w:val="20"/>
              </w:rPr>
              <w:t xml:space="preserve">  </w:t>
            </w:r>
          </w:p>
        </w:tc>
        <w:tc>
          <w:tcPr>
            <w:tcW w:w="840" w:type="dxa"/>
            <w:tcBorders>
              <w:top w:val="nil"/>
              <w:left w:val="nil"/>
              <w:bottom w:val="nil"/>
              <w:right w:val="nil"/>
            </w:tcBorders>
          </w:tcPr>
          <w:p w14:paraId="5EC40B2C" w14:textId="18B6918E" w:rsidR="5BCBBE3C" w:rsidRDefault="00946449" w:rsidP="5BCBBE3C">
            <w:pPr>
              <w:jc w:val="center"/>
            </w:pPr>
            <w:r>
              <w:rPr>
                <w:rFonts w:ascii="Arial" w:eastAsia="Arial" w:hAnsi="Arial" w:cs="Arial"/>
                <w:b/>
                <w:bCs/>
                <w:color w:val="000000" w:themeColor="text1"/>
                <w:sz w:val="20"/>
                <w:szCs w:val="20"/>
              </w:rPr>
              <w:t>3.36</w:t>
            </w:r>
            <w:r w:rsidR="5BCBBE3C" w:rsidRPr="5BCBBE3C">
              <w:rPr>
                <w:rFonts w:ascii="Arial" w:eastAsia="Arial" w:hAnsi="Arial" w:cs="Arial"/>
                <w:color w:val="000000" w:themeColor="text1"/>
                <w:sz w:val="20"/>
                <w:szCs w:val="20"/>
              </w:rPr>
              <w:t xml:space="preserve">  </w:t>
            </w:r>
          </w:p>
        </w:tc>
        <w:tc>
          <w:tcPr>
            <w:tcW w:w="1110" w:type="dxa"/>
            <w:tcBorders>
              <w:top w:val="nil"/>
              <w:left w:val="nil"/>
              <w:bottom w:val="nil"/>
              <w:right w:val="nil"/>
            </w:tcBorders>
          </w:tcPr>
          <w:p w14:paraId="6DD2F164" w14:textId="4DA0E9CB" w:rsidR="5BCBBE3C" w:rsidRDefault="5BCBBE3C" w:rsidP="5BCBBE3C">
            <w:pPr>
              <w:jc w:val="center"/>
            </w:pPr>
            <w:r w:rsidRPr="5BCBBE3C">
              <w:rPr>
                <w:rFonts w:ascii="Arial" w:eastAsia="Arial" w:hAnsi="Arial" w:cs="Arial"/>
                <w:b/>
                <w:bCs/>
                <w:color w:val="000000" w:themeColor="text1"/>
                <w:sz w:val="20"/>
                <w:szCs w:val="20"/>
              </w:rPr>
              <w:t>0.0</w:t>
            </w:r>
            <w:r w:rsidR="00946449">
              <w:rPr>
                <w:rFonts w:ascii="Arial" w:eastAsia="Arial" w:hAnsi="Arial" w:cs="Arial"/>
                <w:b/>
                <w:bCs/>
                <w:color w:val="000000" w:themeColor="text1"/>
                <w:sz w:val="20"/>
                <w:szCs w:val="20"/>
              </w:rPr>
              <w:t>19</w:t>
            </w:r>
            <w:r w:rsidRPr="5BCBBE3C">
              <w:rPr>
                <w:rFonts w:ascii="Arial" w:eastAsia="Arial" w:hAnsi="Arial" w:cs="Arial"/>
                <w:color w:val="000000" w:themeColor="text1"/>
                <w:sz w:val="20"/>
                <w:szCs w:val="20"/>
              </w:rPr>
              <w:t xml:space="preserve">  </w:t>
            </w:r>
          </w:p>
        </w:tc>
      </w:tr>
      <w:tr w:rsidR="5BCBBE3C" w14:paraId="066FAE41" w14:textId="77777777" w:rsidTr="003F2C77">
        <w:trPr>
          <w:trHeight w:val="300"/>
        </w:trPr>
        <w:tc>
          <w:tcPr>
            <w:tcW w:w="2190" w:type="dxa"/>
            <w:vMerge/>
            <w:tcBorders>
              <w:bottom w:val="single" w:sz="8" w:space="0" w:color="auto"/>
            </w:tcBorders>
            <w:vAlign w:val="center"/>
          </w:tcPr>
          <w:p w14:paraId="5C5954C8" w14:textId="77777777" w:rsidR="00B03161" w:rsidRDefault="00B03161"/>
        </w:tc>
        <w:tc>
          <w:tcPr>
            <w:tcW w:w="3495" w:type="dxa"/>
            <w:tcBorders>
              <w:top w:val="nil"/>
              <w:left w:val="nil"/>
              <w:bottom w:val="nil"/>
              <w:right w:val="nil"/>
            </w:tcBorders>
          </w:tcPr>
          <w:p w14:paraId="5C038E8E" w14:textId="18F42A15" w:rsidR="5BCBBE3C" w:rsidRPr="00946449" w:rsidRDefault="5BCBBE3C" w:rsidP="5BCBBE3C">
            <w:pPr>
              <w:jc w:val="center"/>
            </w:pPr>
            <w:r w:rsidRPr="00946449">
              <w:rPr>
                <w:rFonts w:ascii="Arial" w:eastAsia="Arial" w:hAnsi="Arial" w:cs="Arial"/>
                <w:color w:val="000000" w:themeColor="text1"/>
                <w:sz w:val="20"/>
                <w:szCs w:val="20"/>
              </w:rPr>
              <w:t xml:space="preserve">Total monthly rainfall  </w:t>
            </w:r>
          </w:p>
        </w:tc>
        <w:tc>
          <w:tcPr>
            <w:tcW w:w="1695" w:type="dxa"/>
            <w:tcBorders>
              <w:top w:val="nil"/>
              <w:left w:val="nil"/>
              <w:bottom w:val="nil"/>
              <w:right w:val="nil"/>
            </w:tcBorders>
          </w:tcPr>
          <w:p w14:paraId="62C86B5F" w14:textId="46284C43" w:rsidR="5BCBBE3C" w:rsidRPr="00946449" w:rsidRDefault="5BCBBE3C" w:rsidP="5BCBBE3C">
            <w:pPr>
              <w:jc w:val="center"/>
            </w:pPr>
            <w:r w:rsidRPr="00946449">
              <w:rPr>
                <w:rFonts w:ascii="Arial" w:eastAsia="Arial" w:hAnsi="Arial" w:cs="Arial"/>
                <w:color w:val="000000" w:themeColor="text1"/>
                <w:sz w:val="20"/>
                <w:szCs w:val="20"/>
              </w:rPr>
              <w:t>1.</w:t>
            </w:r>
            <w:r w:rsidR="00946449">
              <w:rPr>
                <w:rFonts w:ascii="Arial" w:eastAsia="Arial" w:hAnsi="Arial" w:cs="Arial"/>
                <w:color w:val="000000" w:themeColor="text1"/>
                <w:sz w:val="20"/>
                <w:szCs w:val="20"/>
              </w:rPr>
              <w:t>704</w:t>
            </w:r>
            <w:r w:rsidRPr="00946449">
              <w:rPr>
                <w:rFonts w:ascii="Arial" w:eastAsia="Arial" w:hAnsi="Arial" w:cs="Arial"/>
                <w:color w:val="000000" w:themeColor="text1"/>
                <w:sz w:val="20"/>
                <w:szCs w:val="20"/>
              </w:rPr>
              <w:t xml:space="preserve">  </w:t>
            </w:r>
          </w:p>
        </w:tc>
        <w:tc>
          <w:tcPr>
            <w:tcW w:w="840" w:type="dxa"/>
            <w:tcBorders>
              <w:top w:val="nil"/>
              <w:left w:val="nil"/>
              <w:bottom w:val="nil"/>
              <w:right w:val="nil"/>
            </w:tcBorders>
          </w:tcPr>
          <w:p w14:paraId="29E76E3E" w14:textId="1A51CDE8" w:rsidR="5BCBBE3C" w:rsidRPr="00946449" w:rsidRDefault="00946449" w:rsidP="5BCBBE3C">
            <w:pPr>
              <w:jc w:val="center"/>
            </w:pPr>
            <w:r w:rsidRPr="00946449">
              <w:rPr>
                <w:rFonts w:ascii="Arial" w:eastAsia="Arial" w:hAnsi="Arial" w:cs="Arial"/>
                <w:color w:val="000000" w:themeColor="text1"/>
                <w:sz w:val="20"/>
                <w:szCs w:val="20"/>
              </w:rPr>
              <w:t>1</w:t>
            </w:r>
            <w:r w:rsidR="5BCBBE3C" w:rsidRPr="00946449">
              <w:rPr>
                <w:rFonts w:ascii="Arial" w:eastAsia="Arial" w:hAnsi="Arial" w:cs="Arial"/>
                <w:color w:val="000000" w:themeColor="text1"/>
                <w:sz w:val="20"/>
                <w:szCs w:val="20"/>
              </w:rPr>
              <w:t>.</w:t>
            </w:r>
            <w:r w:rsidRPr="00946449">
              <w:rPr>
                <w:rFonts w:ascii="Arial" w:eastAsia="Arial" w:hAnsi="Arial" w:cs="Arial"/>
                <w:color w:val="000000" w:themeColor="text1"/>
                <w:sz w:val="20"/>
                <w:szCs w:val="20"/>
              </w:rPr>
              <w:t>31</w:t>
            </w:r>
            <w:r w:rsidR="5BCBBE3C" w:rsidRPr="00946449">
              <w:rPr>
                <w:rFonts w:ascii="Arial" w:eastAsia="Arial" w:hAnsi="Arial" w:cs="Arial"/>
                <w:color w:val="000000" w:themeColor="text1"/>
                <w:sz w:val="20"/>
                <w:szCs w:val="20"/>
              </w:rPr>
              <w:t xml:space="preserve">  </w:t>
            </w:r>
          </w:p>
        </w:tc>
        <w:tc>
          <w:tcPr>
            <w:tcW w:w="1110" w:type="dxa"/>
            <w:tcBorders>
              <w:top w:val="nil"/>
              <w:left w:val="nil"/>
              <w:bottom w:val="nil"/>
              <w:right w:val="nil"/>
            </w:tcBorders>
          </w:tcPr>
          <w:p w14:paraId="5B670053" w14:textId="309ECC28" w:rsidR="5BCBBE3C" w:rsidRPr="00946449" w:rsidRDefault="5BCBBE3C" w:rsidP="5BCBBE3C">
            <w:pPr>
              <w:jc w:val="center"/>
            </w:pPr>
            <w:r w:rsidRPr="00946449">
              <w:rPr>
                <w:rFonts w:ascii="Arial" w:eastAsia="Arial" w:hAnsi="Arial" w:cs="Arial"/>
                <w:color w:val="000000" w:themeColor="text1"/>
                <w:sz w:val="20"/>
                <w:szCs w:val="20"/>
              </w:rPr>
              <w:t>0.</w:t>
            </w:r>
            <w:r w:rsidR="00946449" w:rsidRPr="00946449">
              <w:rPr>
                <w:rFonts w:ascii="Arial" w:eastAsia="Arial" w:hAnsi="Arial" w:cs="Arial"/>
                <w:color w:val="000000" w:themeColor="text1"/>
                <w:sz w:val="20"/>
                <w:szCs w:val="20"/>
              </w:rPr>
              <w:t>354</w:t>
            </w:r>
            <w:r w:rsidRPr="00946449">
              <w:rPr>
                <w:rFonts w:ascii="Arial" w:eastAsia="Arial" w:hAnsi="Arial" w:cs="Arial"/>
                <w:color w:val="000000" w:themeColor="text1"/>
                <w:sz w:val="20"/>
                <w:szCs w:val="20"/>
              </w:rPr>
              <w:t xml:space="preserve">  </w:t>
            </w:r>
          </w:p>
        </w:tc>
      </w:tr>
      <w:tr w:rsidR="5BCBBE3C" w14:paraId="7AD46FC6" w14:textId="77777777" w:rsidTr="003F2C77">
        <w:trPr>
          <w:trHeight w:val="300"/>
        </w:trPr>
        <w:tc>
          <w:tcPr>
            <w:tcW w:w="2190" w:type="dxa"/>
            <w:vMerge/>
            <w:tcBorders>
              <w:bottom w:val="single" w:sz="8" w:space="0" w:color="auto"/>
            </w:tcBorders>
            <w:vAlign w:val="center"/>
          </w:tcPr>
          <w:p w14:paraId="5C5422CB" w14:textId="77777777" w:rsidR="00B03161" w:rsidRDefault="00B03161"/>
        </w:tc>
        <w:tc>
          <w:tcPr>
            <w:tcW w:w="3495" w:type="dxa"/>
            <w:tcBorders>
              <w:top w:val="nil"/>
              <w:left w:val="nil"/>
              <w:bottom w:val="single" w:sz="8" w:space="0" w:color="auto"/>
              <w:right w:val="nil"/>
            </w:tcBorders>
          </w:tcPr>
          <w:p w14:paraId="334B8867" w14:textId="1033882D" w:rsidR="5BCBBE3C" w:rsidRDefault="5BCBBE3C" w:rsidP="5BCBBE3C">
            <w:pPr>
              <w:jc w:val="center"/>
            </w:pPr>
            <w:r w:rsidRPr="5BCBBE3C">
              <w:rPr>
                <w:rFonts w:ascii="Arial" w:eastAsia="Arial" w:hAnsi="Arial" w:cs="Arial"/>
                <w:b/>
                <w:bCs/>
                <w:color w:val="000000" w:themeColor="text1"/>
                <w:sz w:val="20"/>
                <w:szCs w:val="20"/>
              </w:rPr>
              <w:t>Body condition residuals</w:t>
            </w:r>
            <w:r w:rsidRPr="5BCBBE3C">
              <w:rPr>
                <w:rFonts w:ascii="Arial" w:eastAsia="Arial" w:hAnsi="Arial" w:cs="Arial"/>
                <w:color w:val="000000" w:themeColor="text1"/>
                <w:sz w:val="20"/>
                <w:szCs w:val="20"/>
              </w:rPr>
              <w:t xml:space="preserve">  </w:t>
            </w:r>
          </w:p>
        </w:tc>
        <w:tc>
          <w:tcPr>
            <w:tcW w:w="1695" w:type="dxa"/>
            <w:tcBorders>
              <w:top w:val="nil"/>
              <w:left w:val="nil"/>
              <w:bottom w:val="single" w:sz="8" w:space="0" w:color="auto"/>
              <w:right w:val="nil"/>
            </w:tcBorders>
          </w:tcPr>
          <w:p w14:paraId="4FFD0F70" w14:textId="20BC8E81" w:rsidR="5BCBBE3C" w:rsidRDefault="00946449" w:rsidP="5BCBBE3C">
            <w:pPr>
              <w:jc w:val="center"/>
            </w:pPr>
            <w:r>
              <w:rPr>
                <w:rFonts w:ascii="Arial" w:eastAsia="Arial" w:hAnsi="Arial" w:cs="Arial"/>
                <w:b/>
                <w:bCs/>
                <w:color w:val="000000" w:themeColor="text1"/>
                <w:sz w:val="20"/>
                <w:szCs w:val="20"/>
              </w:rPr>
              <w:t>5</w:t>
            </w:r>
            <w:r w:rsidR="5BCBBE3C" w:rsidRPr="5BCBBE3C">
              <w:rPr>
                <w:rFonts w:ascii="Arial" w:eastAsia="Arial" w:hAnsi="Arial" w:cs="Arial"/>
                <w:b/>
                <w:bCs/>
                <w:color w:val="000000" w:themeColor="text1"/>
                <w:sz w:val="20"/>
                <w:szCs w:val="20"/>
              </w:rPr>
              <w:t>.</w:t>
            </w:r>
            <w:r>
              <w:rPr>
                <w:rFonts w:ascii="Arial" w:eastAsia="Arial" w:hAnsi="Arial" w:cs="Arial"/>
                <w:b/>
                <w:bCs/>
                <w:color w:val="000000" w:themeColor="text1"/>
                <w:sz w:val="20"/>
                <w:szCs w:val="20"/>
              </w:rPr>
              <w:t>58</w:t>
            </w:r>
            <w:r w:rsidR="5BCBBE3C" w:rsidRPr="5BCBBE3C">
              <w:rPr>
                <w:rFonts w:ascii="Arial" w:eastAsia="Arial" w:hAnsi="Arial" w:cs="Arial"/>
                <w:b/>
                <w:bCs/>
                <w:color w:val="000000" w:themeColor="text1"/>
                <w:sz w:val="20"/>
                <w:szCs w:val="20"/>
              </w:rPr>
              <w:t>2</w:t>
            </w:r>
            <w:r w:rsidR="5BCBBE3C" w:rsidRPr="5BCBBE3C">
              <w:rPr>
                <w:rFonts w:ascii="Arial" w:eastAsia="Arial" w:hAnsi="Arial" w:cs="Arial"/>
                <w:color w:val="000000" w:themeColor="text1"/>
                <w:sz w:val="20"/>
                <w:szCs w:val="20"/>
              </w:rPr>
              <w:t xml:space="preserve">  </w:t>
            </w:r>
          </w:p>
        </w:tc>
        <w:tc>
          <w:tcPr>
            <w:tcW w:w="840" w:type="dxa"/>
            <w:tcBorders>
              <w:top w:val="nil"/>
              <w:left w:val="nil"/>
              <w:bottom w:val="single" w:sz="8" w:space="0" w:color="auto"/>
              <w:right w:val="nil"/>
            </w:tcBorders>
          </w:tcPr>
          <w:p w14:paraId="17666688" w14:textId="187B4157" w:rsidR="5BCBBE3C" w:rsidRDefault="5BCBBE3C" w:rsidP="5BCBBE3C">
            <w:pPr>
              <w:jc w:val="center"/>
            </w:pPr>
            <w:r w:rsidRPr="5BCBBE3C">
              <w:rPr>
                <w:rFonts w:ascii="Arial" w:eastAsia="Arial" w:hAnsi="Arial" w:cs="Arial"/>
                <w:b/>
                <w:bCs/>
                <w:color w:val="000000" w:themeColor="text1"/>
                <w:sz w:val="20"/>
                <w:szCs w:val="20"/>
              </w:rPr>
              <w:t>6.</w:t>
            </w:r>
            <w:r w:rsidR="00946449">
              <w:rPr>
                <w:rFonts w:ascii="Arial" w:eastAsia="Arial" w:hAnsi="Arial" w:cs="Arial"/>
                <w:b/>
                <w:bCs/>
                <w:color w:val="000000" w:themeColor="text1"/>
                <w:sz w:val="20"/>
                <w:szCs w:val="20"/>
              </w:rPr>
              <w:t>87</w:t>
            </w:r>
            <w:r w:rsidRPr="5BCBBE3C">
              <w:rPr>
                <w:rFonts w:ascii="Arial" w:eastAsia="Arial" w:hAnsi="Arial" w:cs="Arial"/>
                <w:color w:val="000000" w:themeColor="text1"/>
                <w:sz w:val="20"/>
                <w:szCs w:val="20"/>
              </w:rPr>
              <w:t xml:space="preserve">  </w:t>
            </w:r>
          </w:p>
        </w:tc>
        <w:tc>
          <w:tcPr>
            <w:tcW w:w="1110" w:type="dxa"/>
            <w:tcBorders>
              <w:top w:val="nil"/>
              <w:left w:val="nil"/>
              <w:bottom w:val="single" w:sz="8" w:space="0" w:color="auto"/>
              <w:right w:val="nil"/>
            </w:tcBorders>
          </w:tcPr>
          <w:p w14:paraId="7F5CE726" w14:textId="30586755" w:rsidR="5BCBBE3C" w:rsidRDefault="5BCBBE3C" w:rsidP="5BCBBE3C">
            <w:pPr>
              <w:jc w:val="center"/>
            </w:pPr>
            <w:r w:rsidRPr="5BCBBE3C">
              <w:rPr>
                <w:rFonts w:ascii="Arial" w:eastAsia="Arial" w:hAnsi="Arial" w:cs="Arial"/>
                <w:b/>
                <w:bCs/>
                <w:color w:val="000000" w:themeColor="text1"/>
                <w:sz w:val="20"/>
                <w:szCs w:val="20"/>
              </w:rPr>
              <w:t>&lt; 0.001</w:t>
            </w:r>
            <w:r w:rsidRPr="5BCBBE3C">
              <w:rPr>
                <w:rFonts w:ascii="Arial" w:eastAsia="Arial" w:hAnsi="Arial" w:cs="Arial"/>
                <w:color w:val="000000" w:themeColor="text1"/>
                <w:sz w:val="20"/>
                <w:szCs w:val="20"/>
              </w:rPr>
              <w:t xml:space="preserve">  </w:t>
            </w:r>
          </w:p>
        </w:tc>
      </w:tr>
      <w:tr w:rsidR="5BCBBE3C" w14:paraId="4F301967" w14:textId="77777777" w:rsidTr="003F2C77">
        <w:trPr>
          <w:trHeight w:val="300"/>
        </w:trPr>
        <w:tc>
          <w:tcPr>
            <w:tcW w:w="2190" w:type="dxa"/>
            <w:vMerge w:val="restart"/>
            <w:tcBorders>
              <w:top w:val="single" w:sz="8" w:space="0" w:color="auto"/>
              <w:left w:val="nil"/>
              <w:bottom w:val="single" w:sz="8" w:space="0" w:color="auto"/>
              <w:right w:val="nil"/>
            </w:tcBorders>
            <w:vAlign w:val="center"/>
          </w:tcPr>
          <w:p w14:paraId="1D340446" w14:textId="2C7C05D0" w:rsidR="5BCBBE3C" w:rsidRPr="004403E0" w:rsidRDefault="5BCBBE3C" w:rsidP="5BCBBE3C">
            <w:pPr>
              <w:jc w:val="center"/>
              <w:rPr>
                <w:sz w:val="20"/>
                <w:szCs w:val="20"/>
              </w:rPr>
            </w:pPr>
            <w:r w:rsidRPr="004403E0">
              <w:rPr>
                <w:rFonts w:ascii="Arial" w:eastAsia="Arial" w:hAnsi="Arial" w:cs="Arial"/>
                <w:color w:val="000000" w:themeColor="text1"/>
                <w:sz w:val="20"/>
                <w:szCs w:val="20"/>
              </w:rPr>
              <w:t>Testosterone, T</w:t>
            </w:r>
            <w:r w:rsidRPr="004403E0">
              <w:rPr>
                <w:rFonts w:ascii="Arial" w:eastAsia="Arial" w:hAnsi="Arial" w:cs="Arial"/>
                <w:color w:val="000000" w:themeColor="text1"/>
                <w:sz w:val="20"/>
                <w:szCs w:val="20"/>
                <w:vertAlign w:val="superscript"/>
              </w:rPr>
              <w:t>*</w:t>
            </w:r>
            <w:r w:rsidRPr="004403E0">
              <w:rPr>
                <w:rFonts w:ascii="Arial" w:eastAsia="Arial" w:hAnsi="Arial" w:cs="Arial"/>
                <w:color w:val="000000" w:themeColor="text1"/>
                <w:sz w:val="20"/>
                <w:szCs w:val="20"/>
              </w:rPr>
              <w:t xml:space="preserve">  </w:t>
            </w:r>
          </w:p>
          <w:p w14:paraId="3CF00437" w14:textId="65BAD3F4" w:rsidR="5BCBBE3C" w:rsidRPr="004403E0" w:rsidRDefault="196AD22F" w:rsidP="5BCBBE3C">
            <w:pPr>
              <w:jc w:val="center"/>
              <w:rPr>
                <w:sz w:val="20"/>
                <w:szCs w:val="20"/>
              </w:rPr>
            </w:pPr>
            <w:r w:rsidRPr="196AD22F">
              <w:rPr>
                <w:rFonts w:ascii="Arial" w:eastAsia="Arial" w:hAnsi="Arial" w:cs="Arial"/>
                <w:i/>
                <w:iCs/>
                <w:color w:val="000000" w:themeColor="text1"/>
                <w:sz w:val="20"/>
                <w:szCs w:val="20"/>
              </w:rPr>
              <w:t>n</w:t>
            </w:r>
            <w:r w:rsidRPr="196AD22F">
              <w:rPr>
                <w:rFonts w:ascii="Arial" w:eastAsia="Arial" w:hAnsi="Arial" w:cs="Arial"/>
                <w:color w:val="000000" w:themeColor="text1"/>
                <w:sz w:val="20"/>
                <w:szCs w:val="20"/>
              </w:rPr>
              <w:t xml:space="preserve"> = 236  </w:t>
            </w:r>
          </w:p>
        </w:tc>
        <w:tc>
          <w:tcPr>
            <w:tcW w:w="3495" w:type="dxa"/>
            <w:tcBorders>
              <w:top w:val="single" w:sz="8" w:space="0" w:color="auto"/>
              <w:left w:val="nil"/>
              <w:bottom w:val="nil"/>
              <w:right w:val="nil"/>
            </w:tcBorders>
            <w:shd w:val="clear" w:color="auto" w:fill="E7E6E6" w:themeFill="background2"/>
          </w:tcPr>
          <w:p w14:paraId="59FE5FB2" w14:textId="71466CE0" w:rsidR="5BCBBE3C" w:rsidRDefault="5BCBBE3C" w:rsidP="5BCBBE3C">
            <w:pPr>
              <w:jc w:val="center"/>
            </w:pPr>
            <w:r w:rsidRPr="5BCBBE3C">
              <w:rPr>
                <w:rFonts w:ascii="Arial" w:eastAsia="Arial" w:hAnsi="Arial" w:cs="Arial"/>
                <w:color w:val="000000" w:themeColor="text1"/>
                <w:sz w:val="20"/>
                <w:szCs w:val="20"/>
              </w:rPr>
              <w:t xml:space="preserve">Parametric terms  </w:t>
            </w:r>
          </w:p>
        </w:tc>
        <w:tc>
          <w:tcPr>
            <w:tcW w:w="1695" w:type="dxa"/>
            <w:tcBorders>
              <w:top w:val="single" w:sz="8" w:space="0" w:color="auto"/>
              <w:left w:val="nil"/>
              <w:bottom w:val="nil"/>
              <w:right w:val="nil"/>
            </w:tcBorders>
            <w:shd w:val="clear" w:color="auto" w:fill="E7E6E6" w:themeFill="background2"/>
          </w:tcPr>
          <w:p w14:paraId="56C989F8" w14:textId="65367EBE" w:rsidR="5BCBBE3C" w:rsidRDefault="5BCBBE3C" w:rsidP="5BCBBE3C">
            <w:pPr>
              <w:jc w:val="center"/>
            </w:pPr>
            <w:r w:rsidRPr="5BCBBE3C">
              <w:rPr>
                <w:rFonts w:ascii="Arial" w:eastAsia="Arial" w:hAnsi="Arial" w:cs="Arial"/>
                <w:color w:val="000000" w:themeColor="text1"/>
                <w:sz w:val="20"/>
                <w:szCs w:val="20"/>
              </w:rPr>
              <w:t xml:space="preserve">Estimate (SE)  </w:t>
            </w:r>
          </w:p>
        </w:tc>
        <w:tc>
          <w:tcPr>
            <w:tcW w:w="840" w:type="dxa"/>
            <w:tcBorders>
              <w:top w:val="single" w:sz="8" w:space="0" w:color="auto"/>
              <w:left w:val="nil"/>
              <w:bottom w:val="nil"/>
              <w:right w:val="nil"/>
            </w:tcBorders>
            <w:shd w:val="clear" w:color="auto" w:fill="E7E6E6" w:themeFill="background2"/>
          </w:tcPr>
          <w:p w14:paraId="7B71FC98" w14:textId="7D8868CA" w:rsidR="5BCBBE3C" w:rsidRDefault="5BCBBE3C" w:rsidP="5BCBBE3C">
            <w:pPr>
              <w:jc w:val="center"/>
            </w:pPr>
            <w:r w:rsidRPr="5BCBBE3C">
              <w:rPr>
                <w:rFonts w:ascii="Arial" w:eastAsia="Arial" w:hAnsi="Arial" w:cs="Arial"/>
                <w:i/>
                <w:iCs/>
                <w:color w:val="000000" w:themeColor="text1"/>
                <w:sz w:val="20"/>
                <w:szCs w:val="20"/>
              </w:rPr>
              <w:t>t</w:t>
            </w:r>
            <w:r w:rsidRPr="5BCBBE3C">
              <w:rPr>
                <w:rFonts w:ascii="Arial" w:eastAsia="Arial" w:hAnsi="Arial" w:cs="Arial"/>
                <w:color w:val="000000" w:themeColor="text1"/>
                <w:sz w:val="20"/>
                <w:szCs w:val="20"/>
              </w:rPr>
              <w:t xml:space="preserve">  </w:t>
            </w:r>
          </w:p>
        </w:tc>
        <w:tc>
          <w:tcPr>
            <w:tcW w:w="1110" w:type="dxa"/>
            <w:tcBorders>
              <w:top w:val="single" w:sz="8" w:space="0" w:color="auto"/>
              <w:left w:val="nil"/>
              <w:bottom w:val="nil"/>
              <w:right w:val="nil"/>
            </w:tcBorders>
            <w:shd w:val="clear" w:color="auto" w:fill="E7E6E6" w:themeFill="background2"/>
          </w:tcPr>
          <w:p w14:paraId="013007B2" w14:textId="4EAAD537" w:rsidR="5BCBBE3C" w:rsidRDefault="5BCBBE3C" w:rsidP="5BCBBE3C">
            <w:pPr>
              <w:jc w:val="center"/>
            </w:pPr>
            <w:r w:rsidRPr="5BCBBE3C">
              <w:rPr>
                <w:rFonts w:ascii="Arial" w:eastAsia="Arial" w:hAnsi="Arial" w:cs="Arial"/>
                <w:i/>
                <w:iCs/>
                <w:color w:val="000000" w:themeColor="text1"/>
                <w:sz w:val="20"/>
                <w:szCs w:val="20"/>
              </w:rPr>
              <w:t>P</w:t>
            </w:r>
            <w:r w:rsidRPr="5BCBBE3C">
              <w:rPr>
                <w:rFonts w:ascii="Arial" w:eastAsia="Arial" w:hAnsi="Arial" w:cs="Arial"/>
                <w:color w:val="000000" w:themeColor="text1"/>
                <w:sz w:val="20"/>
                <w:szCs w:val="20"/>
              </w:rPr>
              <w:t xml:space="preserve">  </w:t>
            </w:r>
          </w:p>
        </w:tc>
      </w:tr>
      <w:tr w:rsidR="5BCBBE3C" w14:paraId="0039886C" w14:textId="77777777" w:rsidTr="003F2C77">
        <w:trPr>
          <w:trHeight w:val="300"/>
        </w:trPr>
        <w:tc>
          <w:tcPr>
            <w:tcW w:w="2190" w:type="dxa"/>
            <w:vMerge/>
            <w:tcBorders>
              <w:bottom w:val="single" w:sz="8" w:space="0" w:color="auto"/>
            </w:tcBorders>
            <w:vAlign w:val="center"/>
          </w:tcPr>
          <w:p w14:paraId="71BA965C" w14:textId="77777777" w:rsidR="00B03161" w:rsidRDefault="00B03161"/>
        </w:tc>
        <w:tc>
          <w:tcPr>
            <w:tcW w:w="3495" w:type="dxa"/>
            <w:tcBorders>
              <w:top w:val="nil"/>
              <w:left w:val="nil"/>
              <w:bottom w:val="nil"/>
              <w:right w:val="nil"/>
            </w:tcBorders>
          </w:tcPr>
          <w:p w14:paraId="2EEA1545" w14:textId="1F6D2CAE" w:rsidR="5BCBBE3C" w:rsidRDefault="5BCBBE3C" w:rsidP="5BCBBE3C">
            <w:pPr>
              <w:jc w:val="center"/>
            </w:pPr>
            <w:r w:rsidRPr="5BCBBE3C">
              <w:rPr>
                <w:rFonts w:ascii="Arial" w:eastAsia="Arial" w:hAnsi="Arial" w:cs="Arial"/>
                <w:b/>
                <w:bCs/>
                <w:color w:val="000000" w:themeColor="text1"/>
                <w:sz w:val="20"/>
                <w:szCs w:val="20"/>
              </w:rPr>
              <w:t>Sex</w:t>
            </w:r>
            <w:r w:rsidR="00EC5735" w:rsidRPr="00EC5735">
              <w:rPr>
                <w:rFonts w:ascii="Arial" w:eastAsia="Arial" w:hAnsi="Arial" w:cs="Arial"/>
                <w:b/>
                <w:bCs/>
                <w:color w:val="000000" w:themeColor="text1"/>
                <w:sz w:val="20"/>
                <w:szCs w:val="20"/>
              </w:rPr>
              <w:t>: Female</w:t>
            </w:r>
            <w:r w:rsidRPr="5BCBBE3C">
              <w:rPr>
                <w:rFonts w:ascii="Arial" w:eastAsia="Arial" w:hAnsi="Arial" w:cs="Arial"/>
                <w:color w:val="000000" w:themeColor="text1"/>
                <w:sz w:val="20"/>
                <w:szCs w:val="20"/>
              </w:rPr>
              <w:t xml:space="preserve"> </w:t>
            </w:r>
          </w:p>
        </w:tc>
        <w:tc>
          <w:tcPr>
            <w:tcW w:w="1695" w:type="dxa"/>
            <w:tcBorders>
              <w:top w:val="nil"/>
              <w:left w:val="nil"/>
              <w:bottom w:val="nil"/>
              <w:right w:val="nil"/>
            </w:tcBorders>
          </w:tcPr>
          <w:p w14:paraId="68616BAA" w14:textId="34433F55" w:rsidR="5BCBBE3C" w:rsidRDefault="5BCBBE3C" w:rsidP="5BCBBE3C">
            <w:pPr>
              <w:jc w:val="center"/>
            </w:pPr>
            <w:r w:rsidRPr="5BCBBE3C">
              <w:rPr>
                <w:rFonts w:ascii="Arial" w:eastAsia="Arial" w:hAnsi="Arial" w:cs="Arial"/>
                <w:b/>
                <w:bCs/>
                <w:color w:val="000000" w:themeColor="text1"/>
                <w:sz w:val="20"/>
                <w:szCs w:val="20"/>
              </w:rPr>
              <w:t>-1.60 (0.24)</w:t>
            </w:r>
            <w:r w:rsidRPr="5BCBBE3C">
              <w:rPr>
                <w:rFonts w:ascii="Arial" w:eastAsia="Arial" w:hAnsi="Arial" w:cs="Arial"/>
                <w:color w:val="000000" w:themeColor="text1"/>
                <w:sz w:val="20"/>
                <w:szCs w:val="20"/>
              </w:rPr>
              <w:t xml:space="preserve">  </w:t>
            </w:r>
          </w:p>
        </w:tc>
        <w:tc>
          <w:tcPr>
            <w:tcW w:w="840" w:type="dxa"/>
            <w:tcBorders>
              <w:top w:val="nil"/>
              <w:left w:val="nil"/>
              <w:bottom w:val="nil"/>
              <w:right w:val="nil"/>
            </w:tcBorders>
          </w:tcPr>
          <w:p w14:paraId="249ED0EB" w14:textId="23001CEC" w:rsidR="5BCBBE3C" w:rsidRDefault="5BCBBE3C" w:rsidP="5BCBBE3C">
            <w:pPr>
              <w:jc w:val="center"/>
            </w:pPr>
            <w:r w:rsidRPr="5BCBBE3C">
              <w:rPr>
                <w:rFonts w:ascii="Arial" w:eastAsia="Arial" w:hAnsi="Arial" w:cs="Arial"/>
                <w:b/>
                <w:bCs/>
                <w:color w:val="000000" w:themeColor="text1"/>
                <w:sz w:val="20"/>
                <w:szCs w:val="20"/>
              </w:rPr>
              <w:t>-6.78</w:t>
            </w:r>
            <w:r w:rsidRPr="5BCBBE3C">
              <w:rPr>
                <w:rFonts w:ascii="Arial" w:eastAsia="Arial" w:hAnsi="Arial" w:cs="Arial"/>
                <w:color w:val="000000" w:themeColor="text1"/>
                <w:sz w:val="20"/>
                <w:szCs w:val="20"/>
              </w:rPr>
              <w:t xml:space="preserve">  </w:t>
            </w:r>
          </w:p>
        </w:tc>
        <w:tc>
          <w:tcPr>
            <w:tcW w:w="1110" w:type="dxa"/>
            <w:tcBorders>
              <w:top w:val="nil"/>
              <w:left w:val="nil"/>
              <w:bottom w:val="nil"/>
              <w:right w:val="nil"/>
            </w:tcBorders>
          </w:tcPr>
          <w:p w14:paraId="618AFF88" w14:textId="5D13C9A9" w:rsidR="5BCBBE3C" w:rsidRDefault="5BCBBE3C" w:rsidP="5BCBBE3C">
            <w:pPr>
              <w:jc w:val="center"/>
            </w:pPr>
            <w:r w:rsidRPr="5BCBBE3C">
              <w:rPr>
                <w:rFonts w:ascii="Arial" w:eastAsia="Arial" w:hAnsi="Arial" w:cs="Arial"/>
                <w:b/>
                <w:bCs/>
                <w:color w:val="000000" w:themeColor="text1"/>
                <w:sz w:val="20"/>
                <w:szCs w:val="20"/>
              </w:rPr>
              <w:t>&lt; 0.001</w:t>
            </w:r>
            <w:r w:rsidRPr="5BCBBE3C">
              <w:rPr>
                <w:rFonts w:ascii="Arial" w:eastAsia="Arial" w:hAnsi="Arial" w:cs="Arial"/>
                <w:color w:val="000000" w:themeColor="text1"/>
                <w:sz w:val="20"/>
                <w:szCs w:val="20"/>
              </w:rPr>
              <w:t xml:space="preserve">  </w:t>
            </w:r>
          </w:p>
        </w:tc>
      </w:tr>
      <w:tr w:rsidR="5BCBBE3C" w14:paraId="46270712" w14:textId="77777777" w:rsidTr="003F2C77">
        <w:trPr>
          <w:trHeight w:val="300"/>
        </w:trPr>
        <w:tc>
          <w:tcPr>
            <w:tcW w:w="2190" w:type="dxa"/>
            <w:vMerge/>
            <w:tcBorders>
              <w:bottom w:val="single" w:sz="8" w:space="0" w:color="auto"/>
            </w:tcBorders>
            <w:vAlign w:val="center"/>
          </w:tcPr>
          <w:p w14:paraId="3A9307BA" w14:textId="77777777" w:rsidR="00B03161" w:rsidRDefault="00B03161"/>
        </w:tc>
        <w:tc>
          <w:tcPr>
            <w:tcW w:w="3495" w:type="dxa"/>
            <w:tcBorders>
              <w:top w:val="nil"/>
              <w:left w:val="nil"/>
              <w:bottom w:val="nil"/>
              <w:right w:val="nil"/>
            </w:tcBorders>
          </w:tcPr>
          <w:p w14:paraId="71686533" w14:textId="627C71DE" w:rsidR="5BCBBE3C" w:rsidRDefault="5BCBBE3C" w:rsidP="5BCBBE3C">
            <w:pPr>
              <w:jc w:val="center"/>
            </w:pPr>
            <w:r w:rsidRPr="5BCBBE3C">
              <w:rPr>
                <w:rFonts w:ascii="Arial" w:eastAsia="Arial" w:hAnsi="Arial" w:cs="Arial"/>
                <w:color w:val="000000" w:themeColor="text1"/>
                <w:sz w:val="20"/>
                <w:szCs w:val="20"/>
              </w:rPr>
              <w:t xml:space="preserve">Maternal </w:t>
            </w:r>
            <w:r w:rsidRPr="5BCBBE3C">
              <w:rPr>
                <w:rFonts w:ascii="Arial" w:eastAsia="Arial" w:hAnsi="Arial" w:cs="Arial"/>
                <w:color w:val="212121"/>
                <w:sz w:val="20"/>
                <w:szCs w:val="20"/>
              </w:rPr>
              <w:t>treatment</w:t>
            </w:r>
            <w:r w:rsidRPr="5BCBBE3C">
              <w:rPr>
                <w:rFonts w:ascii="Arial" w:eastAsia="Arial" w:hAnsi="Arial" w:cs="Arial"/>
                <w:color w:val="000000" w:themeColor="text1"/>
                <w:sz w:val="20"/>
                <w:szCs w:val="20"/>
              </w:rPr>
              <w:t xml:space="preserve">: SC  </w:t>
            </w:r>
          </w:p>
        </w:tc>
        <w:tc>
          <w:tcPr>
            <w:tcW w:w="1695" w:type="dxa"/>
            <w:tcBorders>
              <w:top w:val="nil"/>
              <w:left w:val="nil"/>
              <w:bottom w:val="nil"/>
              <w:right w:val="nil"/>
            </w:tcBorders>
          </w:tcPr>
          <w:p w14:paraId="7F4E90CD" w14:textId="6B7C80C6" w:rsidR="5BCBBE3C" w:rsidRDefault="5BCBBE3C" w:rsidP="5BCBBE3C">
            <w:pPr>
              <w:jc w:val="center"/>
            </w:pPr>
            <w:r w:rsidRPr="5BCBBE3C">
              <w:rPr>
                <w:rFonts w:ascii="Arial" w:eastAsia="Arial" w:hAnsi="Arial" w:cs="Arial"/>
                <w:color w:val="000000" w:themeColor="text1"/>
                <w:sz w:val="20"/>
                <w:szCs w:val="20"/>
              </w:rPr>
              <w:t xml:space="preserve">-0.18 (0.32)  </w:t>
            </w:r>
          </w:p>
        </w:tc>
        <w:tc>
          <w:tcPr>
            <w:tcW w:w="840" w:type="dxa"/>
            <w:tcBorders>
              <w:top w:val="nil"/>
              <w:left w:val="nil"/>
              <w:bottom w:val="nil"/>
              <w:right w:val="nil"/>
            </w:tcBorders>
          </w:tcPr>
          <w:p w14:paraId="311F3921" w14:textId="70D22189" w:rsidR="5BCBBE3C" w:rsidRDefault="5BCBBE3C" w:rsidP="5BCBBE3C">
            <w:pPr>
              <w:jc w:val="center"/>
            </w:pPr>
            <w:r w:rsidRPr="5BCBBE3C">
              <w:rPr>
                <w:rFonts w:ascii="Arial" w:eastAsia="Arial" w:hAnsi="Arial" w:cs="Arial"/>
                <w:color w:val="000000" w:themeColor="text1"/>
                <w:sz w:val="20"/>
                <w:szCs w:val="20"/>
              </w:rPr>
              <w:t xml:space="preserve">-0.57  </w:t>
            </w:r>
          </w:p>
        </w:tc>
        <w:tc>
          <w:tcPr>
            <w:tcW w:w="1110" w:type="dxa"/>
            <w:tcBorders>
              <w:top w:val="nil"/>
              <w:left w:val="nil"/>
              <w:bottom w:val="nil"/>
              <w:right w:val="nil"/>
            </w:tcBorders>
          </w:tcPr>
          <w:p w14:paraId="1A8ED034" w14:textId="7338F4EC" w:rsidR="5BCBBE3C" w:rsidRDefault="5BCBBE3C" w:rsidP="5BCBBE3C">
            <w:pPr>
              <w:jc w:val="center"/>
            </w:pPr>
            <w:r w:rsidRPr="5BCBBE3C">
              <w:rPr>
                <w:rFonts w:ascii="Arial" w:eastAsia="Arial" w:hAnsi="Arial" w:cs="Arial"/>
                <w:color w:val="000000" w:themeColor="text1"/>
                <w:sz w:val="20"/>
                <w:szCs w:val="20"/>
              </w:rPr>
              <w:t>0.5</w:t>
            </w:r>
            <w:r w:rsidR="004576B7">
              <w:rPr>
                <w:rFonts w:ascii="Arial" w:eastAsia="Arial" w:hAnsi="Arial" w:cs="Arial"/>
                <w:color w:val="000000" w:themeColor="text1"/>
                <w:sz w:val="20"/>
                <w:szCs w:val="20"/>
              </w:rPr>
              <w:t>67</w:t>
            </w:r>
            <w:r w:rsidRPr="5BCBBE3C">
              <w:rPr>
                <w:rFonts w:ascii="Arial" w:eastAsia="Arial" w:hAnsi="Arial" w:cs="Arial"/>
                <w:color w:val="000000" w:themeColor="text1"/>
                <w:sz w:val="20"/>
                <w:szCs w:val="20"/>
              </w:rPr>
              <w:t xml:space="preserve">  </w:t>
            </w:r>
          </w:p>
        </w:tc>
      </w:tr>
      <w:tr w:rsidR="5BCBBE3C" w14:paraId="3B1CA0FA" w14:textId="77777777" w:rsidTr="003F2C77">
        <w:trPr>
          <w:trHeight w:val="300"/>
        </w:trPr>
        <w:tc>
          <w:tcPr>
            <w:tcW w:w="2190" w:type="dxa"/>
            <w:vMerge/>
            <w:tcBorders>
              <w:bottom w:val="single" w:sz="8" w:space="0" w:color="auto"/>
            </w:tcBorders>
            <w:vAlign w:val="center"/>
          </w:tcPr>
          <w:p w14:paraId="2646ECD6" w14:textId="77777777" w:rsidR="00B03161" w:rsidRDefault="00B03161"/>
        </w:tc>
        <w:tc>
          <w:tcPr>
            <w:tcW w:w="3495" w:type="dxa"/>
            <w:tcBorders>
              <w:top w:val="nil"/>
              <w:left w:val="nil"/>
              <w:bottom w:val="nil"/>
              <w:right w:val="nil"/>
            </w:tcBorders>
          </w:tcPr>
          <w:p w14:paraId="498C92DD" w14:textId="13E44F40" w:rsidR="5BCBBE3C" w:rsidRDefault="5BCBBE3C" w:rsidP="5BCBBE3C">
            <w:pPr>
              <w:jc w:val="center"/>
            </w:pPr>
            <w:r w:rsidRPr="5BCBBE3C">
              <w:rPr>
                <w:rFonts w:ascii="Arial" w:eastAsia="Arial" w:hAnsi="Arial" w:cs="Arial"/>
                <w:color w:val="000000" w:themeColor="text1"/>
                <w:sz w:val="20"/>
                <w:szCs w:val="20"/>
              </w:rPr>
              <w:t xml:space="preserve">Maternal </w:t>
            </w:r>
            <w:r w:rsidRPr="5BCBBE3C">
              <w:rPr>
                <w:rFonts w:ascii="Arial" w:eastAsia="Arial" w:hAnsi="Arial" w:cs="Arial"/>
                <w:color w:val="212121"/>
                <w:sz w:val="20"/>
                <w:szCs w:val="20"/>
              </w:rPr>
              <w:t>treatment</w:t>
            </w:r>
            <w:r w:rsidRPr="5BCBBE3C">
              <w:rPr>
                <w:rFonts w:ascii="Arial" w:eastAsia="Arial" w:hAnsi="Arial" w:cs="Arial"/>
                <w:color w:val="000000" w:themeColor="text1"/>
                <w:sz w:val="20"/>
                <w:szCs w:val="20"/>
              </w:rPr>
              <w:t xml:space="preserve">: DT  </w:t>
            </w:r>
          </w:p>
        </w:tc>
        <w:tc>
          <w:tcPr>
            <w:tcW w:w="1695" w:type="dxa"/>
            <w:tcBorders>
              <w:top w:val="nil"/>
              <w:left w:val="nil"/>
              <w:bottom w:val="nil"/>
              <w:right w:val="nil"/>
            </w:tcBorders>
          </w:tcPr>
          <w:p w14:paraId="7C1C78F1" w14:textId="602565A7" w:rsidR="5BCBBE3C" w:rsidRDefault="5BCBBE3C" w:rsidP="5BCBBE3C">
            <w:pPr>
              <w:jc w:val="center"/>
            </w:pPr>
            <w:r w:rsidRPr="5BCBBE3C">
              <w:rPr>
                <w:rFonts w:ascii="Arial" w:eastAsia="Arial" w:hAnsi="Arial" w:cs="Arial"/>
                <w:color w:val="000000" w:themeColor="text1"/>
                <w:sz w:val="20"/>
                <w:szCs w:val="20"/>
              </w:rPr>
              <w:t xml:space="preserve">0.03 (0.41)  </w:t>
            </w:r>
          </w:p>
        </w:tc>
        <w:tc>
          <w:tcPr>
            <w:tcW w:w="840" w:type="dxa"/>
            <w:tcBorders>
              <w:top w:val="nil"/>
              <w:left w:val="nil"/>
              <w:bottom w:val="nil"/>
              <w:right w:val="nil"/>
            </w:tcBorders>
          </w:tcPr>
          <w:p w14:paraId="37E3D35E" w14:textId="23A43D4F" w:rsidR="5BCBBE3C" w:rsidRDefault="5BCBBE3C" w:rsidP="5BCBBE3C">
            <w:pPr>
              <w:jc w:val="center"/>
            </w:pPr>
            <w:r w:rsidRPr="5BCBBE3C">
              <w:rPr>
                <w:rFonts w:ascii="Arial" w:eastAsia="Arial" w:hAnsi="Arial" w:cs="Arial"/>
                <w:color w:val="000000" w:themeColor="text1"/>
                <w:sz w:val="20"/>
                <w:szCs w:val="20"/>
              </w:rPr>
              <w:t xml:space="preserve">0.08  </w:t>
            </w:r>
          </w:p>
        </w:tc>
        <w:tc>
          <w:tcPr>
            <w:tcW w:w="1110" w:type="dxa"/>
            <w:tcBorders>
              <w:top w:val="nil"/>
              <w:left w:val="nil"/>
              <w:bottom w:val="nil"/>
              <w:right w:val="nil"/>
            </w:tcBorders>
          </w:tcPr>
          <w:p w14:paraId="79A28D34" w14:textId="6B18F8A5" w:rsidR="5BCBBE3C" w:rsidRDefault="5BCBBE3C" w:rsidP="5BCBBE3C">
            <w:pPr>
              <w:jc w:val="center"/>
            </w:pPr>
            <w:r w:rsidRPr="5BCBBE3C">
              <w:rPr>
                <w:rFonts w:ascii="Arial" w:eastAsia="Arial" w:hAnsi="Arial" w:cs="Arial"/>
                <w:color w:val="000000" w:themeColor="text1"/>
                <w:sz w:val="20"/>
                <w:szCs w:val="20"/>
              </w:rPr>
              <w:t>0.93</w:t>
            </w:r>
            <w:r w:rsidR="004576B7">
              <w:rPr>
                <w:rFonts w:ascii="Arial" w:eastAsia="Arial" w:hAnsi="Arial" w:cs="Arial"/>
                <w:color w:val="000000" w:themeColor="text1"/>
                <w:sz w:val="20"/>
                <w:szCs w:val="20"/>
              </w:rPr>
              <w:t>4</w:t>
            </w:r>
            <w:r w:rsidRPr="5BCBBE3C">
              <w:rPr>
                <w:rFonts w:ascii="Arial" w:eastAsia="Arial" w:hAnsi="Arial" w:cs="Arial"/>
                <w:color w:val="000000" w:themeColor="text1"/>
                <w:sz w:val="20"/>
                <w:szCs w:val="20"/>
              </w:rPr>
              <w:t xml:space="preserve">  </w:t>
            </w:r>
          </w:p>
        </w:tc>
      </w:tr>
      <w:tr w:rsidR="5BCBBE3C" w14:paraId="26E3CEB8" w14:textId="77777777" w:rsidTr="003F2C77">
        <w:trPr>
          <w:trHeight w:val="300"/>
        </w:trPr>
        <w:tc>
          <w:tcPr>
            <w:tcW w:w="2190" w:type="dxa"/>
            <w:vMerge/>
            <w:tcBorders>
              <w:bottom w:val="single" w:sz="8" w:space="0" w:color="auto"/>
            </w:tcBorders>
            <w:vAlign w:val="center"/>
          </w:tcPr>
          <w:p w14:paraId="34570BFA" w14:textId="77777777" w:rsidR="00B03161" w:rsidRDefault="00B03161"/>
        </w:tc>
        <w:tc>
          <w:tcPr>
            <w:tcW w:w="3495" w:type="dxa"/>
            <w:tcBorders>
              <w:top w:val="nil"/>
              <w:left w:val="nil"/>
              <w:bottom w:val="nil"/>
              <w:right w:val="nil"/>
            </w:tcBorders>
            <w:shd w:val="clear" w:color="auto" w:fill="E7E6E6" w:themeFill="background2"/>
          </w:tcPr>
          <w:p w14:paraId="3C335371" w14:textId="6D50FBD4" w:rsidR="5BCBBE3C" w:rsidRDefault="5BCBBE3C" w:rsidP="5BCBBE3C">
            <w:pPr>
              <w:jc w:val="center"/>
            </w:pPr>
            <w:r w:rsidRPr="5BCBBE3C">
              <w:rPr>
                <w:rFonts w:ascii="Arial" w:eastAsia="Arial" w:hAnsi="Arial" w:cs="Arial"/>
                <w:color w:val="000000" w:themeColor="text1"/>
                <w:sz w:val="20"/>
                <w:szCs w:val="20"/>
              </w:rPr>
              <w:t xml:space="preserve">Smooth terms  </w:t>
            </w:r>
          </w:p>
        </w:tc>
        <w:tc>
          <w:tcPr>
            <w:tcW w:w="1695" w:type="dxa"/>
            <w:tcBorders>
              <w:top w:val="nil"/>
              <w:left w:val="nil"/>
              <w:bottom w:val="nil"/>
              <w:right w:val="nil"/>
            </w:tcBorders>
            <w:shd w:val="clear" w:color="auto" w:fill="E7E6E6" w:themeFill="background2"/>
          </w:tcPr>
          <w:p w14:paraId="7D2E82AE" w14:textId="13102761" w:rsidR="5BCBBE3C" w:rsidRDefault="5BCBBE3C" w:rsidP="5BCBBE3C">
            <w:pPr>
              <w:jc w:val="center"/>
            </w:pPr>
            <w:r w:rsidRPr="5BCBBE3C">
              <w:rPr>
                <w:rFonts w:ascii="Arial" w:eastAsia="Arial" w:hAnsi="Arial" w:cs="Arial"/>
                <w:color w:val="000000" w:themeColor="text1"/>
                <w:sz w:val="20"/>
                <w:szCs w:val="20"/>
              </w:rPr>
              <w:t xml:space="preserve">EDF  </w:t>
            </w:r>
          </w:p>
        </w:tc>
        <w:tc>
          <w:tcPr>
            <w:tcW w:w="840" w:type="dxa"/>
            <w:tcBorders>
              <w:top w:val="nil"/>
              <w:left w:val="nil"/>
              <w:bottom w:val="nil"/>
              <w:right w:val="nil"/>
            </w:tcBorders>
            <w:shd w:val="clear" w:color="auto" w:fill="E7E6E6" w:themeFill="background2"/>
          </w:tcPr>
          <w:p w14:paraId="1C5E5BC7" w14:textId="7F8F717B" w:rsidR="5BCBBE3C" w:rsidRDefault="5BCBBE3C" w:rsidP="5BCBBE3C">
            <w:pPr>
              <w:jc w:val="center"/>
            </w:pPr>
            <w:r w:rsidRPr="5BCBBE3C">
              <w:rPr>
                <w:rFonts w:ascii="Arial" w:eastAsia="Arial" w:hAnsi="Arial" w:cs="Arial"/>
                <w:i/>
                <w:iCs/>
                <w:color w:val="000000" w:themeColor="text1"/>
                <w:sz w:val="20"/>
                <w:szCs w:val="20"/>
              </w:rPr>
              <w:t>F</w:t>
            </w:r>
            <w:r w:rsidRPr="5BCBBE3C">
              <w:rPr>
                <w:rFonts w:ascii="Arial" w:eastAsia="Arial" w:hAnsi="Arial" w:cs="Arial"/>
                <w:color w:val="000000" w:themeColor="text1"/>
                <w:sz w:val="20"/>
                <w:szCs w:val="20"/>
              </w:rPr>
              <w:t xml:space="preserve">  </w:t>
            </w:r>
          </w:p>
        </w:tc>
        <w:tc>
          <w:tcPr>
            <w:tcW w:w="1110" w:type="dxa"/>
            <w:tcBorders>
              <w:top w:val="nil"/>
              <w:left w:val="nil"/>
              <w:bottom w:val="nil"/>
              <w:right w:val="nil"/>
            </w:tcBorders>
            <w:shd w:val="clear" w:color="auto" w:fill="E7E6E6" w:themeFill="background2"/>
          </w:tcPr>
          <w:p w14:paraId="75111DCA" w14:textId="0A6F89A7" w:rsidR="5BCBBE3C" w:rsidRDefault="5BCBBE3C" w:rsidP="5BCBBE3C">
            <w:pPr>
              <w:jc w:val="center"/>
            </w:pPr>
            <w:r w:rsidRPr="5BCBBE3C">
              <w:rPr>
                <w:rFonts w:ascii="Arial" w:eastAsia="Arial" w:hAnsi="Arial" w:cs="Arial"/>
                <w:i/>
                <w:iCs/>
                <w:color w:val="000000" w:themeColor="text1"/>
                <w:sz w:val="20"/>
                <w:szCs w:val="20"/>
              </w:rPr>
              <w:t>P</w:t>
            </w:r>
            <w:r w:rsidRPr="5BCBBE3C">
              <w:rPr>
                <w:rFonts w:ascii="Arial" w:eastAsia="Arial" w:hAnsi="Arial" w:cs="Arial"/>
                <w:color w:val="000000" w:themeColor="text1"/>
                <w:sz w:val="20"/>
                <w:szCs w:val="20"/>
              </w:rPr>
              <w:t xml:space="preserve">  </w:t>
            </w:r>
          </w:p>
        </w:tc>
      </w:tr>
      <w:tr w:rsidR="5BCBBE3C" w14:paraId="7436ECD3" w14:textId="77777777" w:rsidTr="003F2C77">
        <w:trPr>
          <w:trHeight w:val="300"/>
        </w:trPr>
        <w:tc>
          <w:tcPr>
            <w:tcW w:w="2190" w:type="dxa"/>
            <w:vMerge/>
            <w:tcBorders>
              <w:bottom w:val="single" w:sz="8" w:space="0" w:color="auto"/>
            </w:tcBorders>
            <w:vAlign w:val="center"/>
          </w:tcPr>
          <w:p w14:paraId="463B9098" w14:textId="77777777" w:rsidR="00B03161" w:rsidRDefault="00B03161"/>
        </w:tc>
        <w:tc>
          <w:tcPr>
            <w:tcW w:w="3495" w:type="dxa"/>
            <w:tcBorders>
              <w:top w:val="nil"/>
              <w:left w:val="nil"/>
              <w:bottom w:val="nil"/>
              <w:right w:val="nil"/>
            </w:tcBorders>
          </w:tcPr>
          <w:p w14:paraId="7906442F" w14:textId="23BE64B6" w:rsidR="5BCBBE3C" w:rsidRDefault="5BCBBE3C" w:rsidP="5BCBBE3C">
            <w:pPr>
              <w:jc w:val="center"/>
            </w:pPr>
            <w:r w:rsidRPr="5BCBBE3C">
              <w:rPr>
                <w:rFonts w:ascii="Arial" w:eastAsia="Arial" w:hAnsi="Arial" w:cs="Arial"/>
                <w:color w:val="000000" w:themeColor="text1"/>
                <w:sz w:val="20"/>
                <w:szCs w:val="20"/>
              </w:rPr>
              <w:t xml:space="preserve">Age (Male)  </w:t>
            </w:r>
          </w:p>
        </w:tc>
        <w:tc>
          <w:tcPr>
            <w:tcW w:w="1695" w:type="dxa"/>
            <w:tcBorders>
              <w:top w:val="nil"/>
              <w:left w:val="nil"/>
              <w:bottom w:val="nil"/>
              <w:right w:val="nil"/>
            </w:tcBorders>
          </w:tcPr>
          <w:p w14:paraId="73B3D737" w14:textId="29D81FAB" w:rsidR="5BCBBE3C" w:rsidRDefault="5BCBBE3C" w:rsidP="5BCBBE3C">
            <w:pPr>
              <w:jc w:val="center"/>
            </w:pPr>
            <w:r w:rsidRPr="5BCBBE3C">
              <w:rPr>
                <w:rFonts w:ascii="Arial" w:eastAsia="Arial" w:hAnsi="Arial" w:cs="Arial"/>
                <w:color w:val="000000" w:themeColor="text1"/>
                <w:sz w:val="20"/>
                <w:szCs w:val="20"/>
              </w:rPr>
              <w:t xml:space="preserve">1.957  </w:t>
            </w:r>
          </w:p>
        </w:tc>
        <w:tc>
          <w:tcPr>
            <w:tcW w:w="840" w:type="dxa"/>
            <w:tcBorders>
              <w:top w:val="nil"/>
              <w:left w:val="nil"/>
              <w:bottom w:val="nil"/>
              <w:right w:val="nil"/>
            </w:tcBorders>
          </w:tcPr>
          <w:p w14:paraId="7F78B0AB" w14:textId="3873A8BB" w:rsidR="5BCBBE3C" w:rsidRDefault="5BCBBE3C" w:rsidP="5BCBBE3C">
            <w:pPr>
              <w:jc w:val="center"/>
            </w:pPr>
            <w:r w:rsidRPr="5BCBBE3C">
              <w:rPr>
                <w:rFonts w:ascii="Arial" w:eastAsia="Arial" w:hAnsi="Arial" w:cs="Arial"/>
                <w:color w:val="000000" w:themeColor="text1"/>
                <w:sz w:val="20"/>
                <w:szCs w:val="20"/>
              </w:rPr>
              <w:t xml:space="preserve">2.34  </w:t>
            </w:r>
          </w:p>
        </w:tc>
        <w:tc>
          <w:tcPr>
            <w:tcW w:w="1110" w:type="dxa"/>
            <w:tcBorders>
              <w:top w:val="nil"/>
              <w:left w:val="nil"/>
              <w:bottom w:val="nil"/>
              <w:right w:val="nil"/>
            </w:tcBorders>
          </w:tcPr>
          <w:p w14:paraId="1163CACB" w14:textId="1130DBFA" w:rsidR="5BCBBE3C" w:rsidRDefault="5BCBBE3C" w:rsidP="5BCBBE3C">
            <w:pPr>
              <w:jc w:val="center"/>
            </w:pPr>
            <w:r w:rsidRPr="5BCBBE3C">
              <w:rPr>
                <w:rFonts w:ascii="Arial" w:eastAsia="Arial" w:hAnsi="Arial" w:cs="Arial"/>
                <w:color w:val="000000" w:themeColor="text1"/>
                <w:sz w:val="20"/>
                <w:szCs w:val="20"/>
              </w:rPr>
              <w:t>0.2</w:t>
            </w:r>
            <w:r w:rsidR="004576B7">
              <w:rPr>
                <w:rFonts w:ascii="Arial" w:eastAsia="Arial" w:hAnsi="Arial" w:cs="Arial"/>
                <w:color w:val="000000" w:themeColor="text1"/>
                <w:sz w:val="20"/>
                <w:szCs w:val="20"/>
              </w:rPr>
              <w:t>56</w:t>
            </w:r>
            <w:r w:rsidRPr="5BCBBE3C">
              <w:rPr>
                <w:rFonts w:ascii="Arial" w:eastAsia="Arial" w:hAnsi="Arial" w:cs="Arial"/>
                <w:color w:val="000000" w:themeColor="text1"/>
                <w:sz w:val="20"/>
                <w:szCs w:val="20"/>
              </w:rPr>
              <w:t xml:space="preserve"> </w:t>
            </w:r>
          </w:p>
        </w:tc>
      </w:tr>
      <w:tr w:rsidR="5BCBBE3C" w14:paraId="312FE9C8" w14:textId="77777777" w:rsidTr="003F2C77">
        <w:trPr>
          <w:trHeight w:val="300"/>
        </w:trPr>
        <w:tc>
          <w:tcPr>
            <w:tcW w:w="2190" w:type="dxa"/>
            <w:vMerge/>
            <w:tcBorders>
              <w:bottom w:val="single" w:sz="8" w:space="0" w:color="auto"/>
            </w:tcBorders>
            <w:vAlign w:val="center"/>
          </w:tcPr>
          <w:p w14:paraId="37775566" w14:textId="77777777" w:rsidR="00B03161" w:rsidRDefault="00B03161"/>
        </w:tc>
        <w:tc>
          <w:tcPr>
            <w:tcW w:w="3495" w:type="dxa"/>
            <w:tcBorders>
              <w:top w:val="nil"/>
              <w:left w:val="nil"/>
              <w:bottom w:val="nil"/>
              <w:right w:val="nil"/>
            </w:tcBorders>
          </w:tcPr>
          <w:p w14:paraId="4893C2E2" w14:textId="7CF9DA0B" w:rsidR="5BCBBE3C" w:rsidRDefault="5BCBBE3C" w:rsidP="5BCBBE3C">
            <w:pPr>
              <w:jc w:val="center"/>
            </w:pPr>
            <w:r w:rsidRPr="5BCBBE3C">
              <w:rPr>
                <w:rFonts w:ascii="Arial" w:eastAsia="Arial" w:hAnsi="Arial" w:cs="Arial"/>
                <w:i/>
                <w:iCs/>
                <w:color w:val="000000" w:themeColor="text1"/>
                <w:sz w:val="20"/>
                <w:szCs w:val="20"/>
              </w:rPr>
              <w:t>Age (Female)</w:t>
            </w:r>
            <w:r w:rsidRPr="5BCBBE3C">
              <w:rPr>
                <w:rFonts w:ascii="Arial" w:eastAsia="Arial" w:hAnsi="Arial" w:cs="Arial"/>
                <w:color w:val="000000" w:themeColor="text1"/>
                <w:sz w:val="20"/>
                <w:szCs w:val="20"/>
              </w:rPr>
              <w:t xml:space="preserve">  </w:t>
            </w:r>
          </w:p>
        </w:tc>
        <w:tc>
          <w:tcPr>
            <w:tcW w:w="1695" w:type="dxa"/>
            <w:tcBorders>
              <w:top w:val="nil"/>
              <w:left w:val="nil"/>
              <w:bottom w:val="nil"/>
              <w:right w:val="nil"/>
            </w:tcBorders>
          </w:tcPr>
          <w:p w14:paraId="6173EB4D" w14:textId="69D23F75" w:rsidR="5BCBBE3C" w:rsidRDefault="5BCBBE3C" w:rsidP="5BCBBE3C">
            <w:pPr>
              <w:jc w:val="center"/>
            </w:pPr>
            <w:r w:rsidRPr="5BCBBE3C">
              <w:rPr>
                <w:rFonts w:ascii="Arial" w:eastAsia="Arial" w:hAnsi="Arial" w:cs="Arial"/>
                <w:i/>
                <w:iCs/>
                <w:color w:val="000000" w:themeColor="text1"/>
                <w:sz w:val="20"/>
                <w:szCs w:val="20"/>
              </w:rPr>
              <w:t>2.25</w:t>
            </w:r>
            <w:r w:rsidRPr="5BCBBE3C">
              <w:rPr>
                <w:rFonts w:ascii="Arial" w:eastAsia="Arial" w:hAnsi="Arial" w:cs="Arial"/>
                <w:color w:val="000000" w:themeColor="text1"/>
                <w:sz w:val="20"/>
                <w:szCs w:val="20"/>
              </w:rPr>
              <w:t xml:space="preserve">  </w:t>
            </w:r>
          </w:p>
        </w:tc>
        <w:tc>
          <w:tcPr>
            <w:tcW w:w="840" w:type="dxa"/>
            <w:tcBorders>
              <w:top w:val="nil"/>
              <w:left w:val="nil"/>
              <w:bottom w:val="nil"/>
              <w:right w:val="nil"/>
            </w:tcBorders>
          </w:tcPr>
          <w:p w14:paraId="14869FD2" w14:textId="181528B0" w:rsidR="5BCBBE3C" w:rsidRDefault="5BCBBE3C" w:rsidP="5BCBBE3C">
            <w:pPr>
              <w:jc w:val="center"/>
            </w:pPr>
            <w:r w:rsidRPr="5BCBBE3C">
              <w:rPr>
                <w:rFonts w:ascii="Arial" w:eastAsia="Arial" w:hAnsi="Arial" w:cs="Arial"/>
                <w:i/>
                <w:iCs/>
                <w:color w:val="000000" w:themeColor="text1"/>
                <w:sz w:val="20"/>
                <w:szCs w:val="20"/>
              </w:rPr>
              <w:t>2.24</w:t>
            </w:r>
            <w:r w:rsidRPr="5BCBBE3C">
              <w:rPr>
                <w:rFonts w:ascii="Arial" w:eastAsia="Arial" w:hAnsi="Arial" w:cs="Arial"/>
                <w:color w:val="000000" w:themeColor="text1"/>
                <w:sz w:val="20"/>
                <w:szCs w:val="20"/>
              </w:rPr>
              <w:t xml:space="preserve">  </w:t>
            </w:r>
          </w:p>
        </w:tc>
        <w:tc>
          <w:tcPr>
            <w:tcW w:w="1110" w:type="dxa"/>
            <w:tcBorders>
              <w:top w:val="nil"/>
              <w:left w:val="nil"/>
              <w:bottom w:val="nil"/>
              <w:right w:val="nil"/>
            </w:tcBorders>
          </w:tcPr>
          <w:p w14:paraId="44989CB5" w14:textId="1A73BF5E" w:rsidR="5BCBBE3C" w:rsidRDefault="5BCBBE3C" w:rsidP="5BCBBE3C">
            <w:pPr>
              <w:jc w:val="center"/>
            </w:pPr>
            <w:r w:rsidRPr="5BCBBE3C">
              <w:rPr>
                <w:rFonts w:ascii="Arial" w:eastAsia="Arial" w:hAnsi="Arial" w:cs="Arial"/>
                <w:i/>
                <w:iCs/>
                <w:color w:val="000000" w:themeColor="text1"/>
                <w:sz w:val="20"/>
                <w:szCs w:val="20"/>
              </w:rPr>
              <w:t>0.09</w:t>
            </w:r>
            <w:r w:rsidR="004576B7">
              <w:rPr>
                <w:rFonts w:ascii="Arial" w:eastAsia="Arial" w:hAnsi="Arial" w:cs="Arial"/>
                <w:i/>
                <w:iCs/>
                <w:color w:val="000000" w:themeColor="text1"/>
                <w:sz w:val="20"/>
                <w:szCs w:val="20"/>
              </w:rPr>
              <w:t>4</w:t>
            </w:r>
            <w:r w:rsidRPr="5BCBBE3C">
              <w:rPr>
                <w:rFonts w:ascii="Arial" w:eastAsia="Arial" w:hAnsi="Arial" w:cs="Arial"/>
                <w:color w:val="000000" w:themeColor="text1"/>
                <w:sz w:val="20"/>
                <w:szCs w:val="20"/>
              </w:rPr>
              <w:t xml:space="preserve">  </w:t>
            </w:r>
          </w:p>
        </w:tc>
      </w:tr>
      <w:tr w:rsidR="5BCBBE3C" w14:paraId="5ADC113F" w14:textId="77777777" w:rsidTr="003F2C77">
        <w:trPr>
          <w:trHeight w:val="300"/>
        </w:trPr>
        <w:tc>
          <w:tcPr>
            <w:tcW w:w="2190" w:type="dxa"/>
            <w:vMerge/>
            <w:tcBorders>
              <w:bottom w:val="single" w:sz="8" w:space="0" w:color="auto"/>
            </w:tcBorders>
            <w:vAlign w:val="center"/>
          </w:tcPr>
          <w:p w14:paraId="0405B2C9" w14:textId="77777777" w:rsidR="00B03161" w:rsidRDefault="00B03161"/>
        </w:tc>
        <w:tc>
          <w:tcPr>
            <w:tcW w:w="3495" w:type="dxa"/>
            <w:tcBorders>
              <w:top w:val="nil"/>
              <w:left w:val="nil"/>
              <w:bottom w:val="nil"/>
              <w:right w:val="nil"/>
            </w:tcBorders>
          </w:tcPr>
          <w:p w14:paraId="27BDF0AB" w14:textId="0F67097B" w:rsidR="5BCBBE3C" w:rsidRDefault="5BCBBE3C" w:rsidP="5BCBBE3C">
            <w:pPr>
              <w:jc w:val="center"/>
            </w:pPr>
            <w:r w:rsidRPr="5BCBBE3C">
              <w:rPr>
                <w:rFonts w:ascii="Arial" w:eastAsia="Arial" w:hAnsi="Arial" w:cs="Arial"/>
                <w:color w:val="000000" w:themeColor="text1"/>
                <w:sz w:val="20"/>
                <w:szCs w:val="20"/>
              </w:rPr>
              <w:t xml:space="preserve">Age (DC)  </w:t>
            </w:r>
          </w:p>
        </w:tc>
        <w:tc>
          <w:tcPr>
            <w:tcW w:w="1695" w:type="dxa"/>
            <w:tcBorders>
              <w:top w:val="nil"/>
              <w:left w:val="nil"/>
              <w:bottom w:val="nil"/>
              <w:right w:val="nil"/>
            </w:tcBorders>
          </w:tcPr>
          <w:p w14:paraId="6193E8FE" w14:textId="24401070" w:rsidR="5BCBBE3C" w:rsidRDefault="5BCBBE3C" w:rsidP="5BCBBE3C">
            <w:pPr>
              <w:jc w:val="center"/>
            </w:pPr>
            <w:r w:rsidRPr="5BCBBE3C">
              <w:rPr>
                <w:rFonts w:ascii="Arial" w:eastAsia="Arial" w:hAnsi="Arial" w:cs="Arial"/>
                <w:color w:val="000000" w:themeColor="text1"/>
                <w:sz w:val="20"/>
                <w:szCs w:val="20"/>
              </w:rPr>
              <w:t xml:space="preserve">1.002  </w:t>
            </w:r>
          </w:p>
        </w:tc>
        <w:tc>
          <w:tcPr>
            <w:tcW w:w="840" w:type="dxa"/>
            <w:tcBorders>
              <w:top w:val="nil"/>
              <w:left w:val="nil"/>
              <w:bottom w:val="nil"/>
              <w:right w:val="nil"/>
            </w:tcBorders>
          </w:tcPr>
          <w:p w14:paraId="34B9ADA9" w14:textId="62225B05" w:rsidR="5BCBBE3C" w:rsidRDefault="5BCBBE3C" w:rsidP="5BCBBE3C">
            <w:pPr>
              <w:jc w:val="center"/>
            </w:pPr>
            <w:r w:rsidRPr="5BCBBE3C">
              <w:rPr>
                <w:rFonts w:ascii="Arial" w:eastAsia="Arial" w:hAnsi="Arial" w:cs="Arial"/>
                <w:color w:val="000000" w:themeColor="text1"/>
                <w:sz w:val="20"/>
                <w:szCs w:val="20"/>
              </w:rPr>
              <w:t xml:space="preserve">1.78  </w:t>
            </w:r>
          </w:p>
        </w:tc>
        <w:tc>
          <w:tcPr>
            <w:tcW w:w="1110" w:type="dxa"/>
            <w:tcBorders>
              <w:top w:val="nil"/>
              <w:left w:val="nil"/>
              <w:bottom w:val="nil"/>
              <w:right w:val="nil"/>
            </w:tcBorders>
          </w:tcPr>
          <w:p w14:paraId="3EFEFF99" w14:textId="65813FCE" w:rsidR="5BCBBE3C" w:rsidRDefault="5BCBBE3C" w:rsidP="5BCBBE3C">
            <w:pPr>
              <w:jc w:val="center"/>
            </w:pPr>
            <w:r w:rsidRPr="5BCBBE3C">
              <w:rPr>
                <w:rFonts w:ascii="Arial" w:eastAsia="Arial" w:hAnsi="Arial" w:cs="Arial"/>
                <w:color w:val="000000" w:themeColor="text1"/>
                <w:sz w:val="20"/>
                <w:szCs w:val="20"/>
              </w:rPr>
              <w:t>0.18</w:t>
            </w:r>
            <w:r w:rsidR="004576B7">
              <w:rPr>
                <w:rFonts w:ascii="Arial" w:eastAsia="Arial" w:hAnsi="Arial" w:cs="Arial"/>
                <w:color w:val="000000" w:themeColor="text1"/>
                <w:sz w:val="20"/>
                <w:szCs w:val="20"/>
              </w:rPr>
              <w:t>4</w:t>
            </w:r>
            <w:r w:rsidRPr="5BCBBE3C">
              <w:rPr>
                <w:rFonts w:ascii="Arial" w:eastAsia="Arial" w:hAnsi="Arial" w:cs="Arial"/>
                <w:color w:val="000000" w:themeColor="text1"/>
                <w:sz w:val="20"/>
                <w:szCs w:val="20"/>
              </w:rPr>
              <w:t xml:space="preserve">  </w:t>
            </w:r>
          </w:p>
        </w:tc>
      </w:tr>
      <w:tr w:rsidR="5BCBBE3C" w14:paraId="29EDFE84" w14:textId="77777777" w:rsidTr="003F2C77">
        <w:trPr>
          <w:trHeight w:val="300"/>
        </w:trPr>
        <w:tc>
          <w:tcPr>
            <w:tcW w:w="2190" w:type="dxa"/>
            <w:vMerge/>
            <w:tcBorders>
              <w:bottom w:val="single" w:sz="8" w:space="0" w:color="auto"/>
            </w:tcBorders>
            <w:vAlign w:val="center"/>
          </w:tcPr>
          <w:p w14:paraId="32F92A3E" w14:textId="77777777" w:rsidR="00B03161" w:rsidRDefault="00B03161"/>
        </w:tc>
        <w:tc>
          <w:tcPr>
            <w:tcW w:w="3495" w:type="dxa"/>
            <w:tcBorders>
              <w:top w:val="nil"/>
              <w:left w:val="nil"/>
              <w:bottom w:val="nil"/>
              <w:right w:val="nil"/>
            </w:tcBorders>
          </w:tcPr>
          <w:p w14:paraId="0FC1B4DA" w14:textId="6B9A17F4" w:rsidR="5BCBBE3C" w:rsidRDefault="5BCBBE3C" w:rsidP="5BCBBE3C">
            <w:pPr>
              <w:jc w:val="center"/>
            </w:pPr>
            <w:r w:rsidRPr="5BCBBE3C">
              <w:rPr>
                <w:rFonts w:ascii="Arial" w:eastAsia="Arial" w:hAnsi="Arial" w:cs="Arial"/>
                <w:color w:val="000000" w:themeColor="text1"/>
                <w:sz w:val="20"/>
                <w:szCs w:val="20"/>
              </w:rPr>
              <w:t xml:space="preserve">Age (SC)  </w:t>
            </w:r>
          </w:p>
        </w:tc>
        <w:tc>
          <w:tcPr>
            <w:tcW w:w="1695" w:type="dxa"/>
            <w:tcBorders>
              <w:top w:val="nil"/>
              <w:left w:val="nil"/>
              <w:bottom w:val="nil"/>
              <w:right w:val="nil"/>
            </w:tcBorders>
          </w:tcPr>
          <w:p w14:paraId="68586251" w14:textId="08490EF7" w:rsidR="5BCBBE3C" w:rsidRDefault="5BCBBE3C" w:rsidP="5BCBBE3C">
            <w:pPr>
              <w:jc w:val="center"/>
            </w:pPr>
            <w:r w:rsidRPr="5BCBBE3C">
              <w:rPr>
                <w:rFonts w:ascii="Arial" w:eastAsia="Arial" w:hAnsi="Arial" w:cs="Arial"/>
                <w:color w:val="000000" w:themeColor="text1"/>
                <w:sz w:val="20"/>
                <w:szCs w:val="20"/>
              </w:rPr>
              <w:t xml:space="preserve">1.000  </w:t>
            </w:r>
          </w:p>
        </w:tc>
        <w:tc>
          <w:tcPr>
            <w:tcW w:w="840" w:type="dxa"/>
            <w:tcBorders>
              <w:top w:val="nil"/>
              <w:left w:val="nil"/>
              <w:bottom w:val="nil"/>
              <w:right w:val="nil"/>
            </w:tcBorders>
          </w:tcPr>
          <w:p w14:paraId="1BA4CDFA" w14:textId="4CCF6707" w:rsidR="5BCBBE3C" w:rsidRDefault="5BCBBE3C" w:rsidP="5BCBBE3C">
            <w:pPr>
              <w:jc w:val="center"/>
            </w:pPr>
            <w:r w:rsidRPr="5BCBBE3C">
              <w:rPr>
                <w:rFonts w:ascii="Arial" w:eastAsia="Arial" w:hAnsi="Arial" w:cs="Arial"/>
                <w:color w:val="000000" w:themeColor="text1"/>
                <w:sz w:val="20"/>
                <w:szCs w:val="20"/>
              </w:rPr>
              <w:t xml:space="preserve">1.16  </w:t>
            </w:r>
          </w:p>
        </w:tc>
        <w:tc>
          <w:tcPr>
            <w:tcW w:w="1110" w:type="dxa"/>
            <w:tcBorders>
              <w:top w:val="nil"/>
              <w:left w:val="nil"/>
              <w:bottom w:val="nil"/>
              <w:right w:val="nil"/>
            </w:tcBorders>
          </w:tcPr>
          <w:p w14:paraId="515344EA" w14:textId="2A79A6B1" w:rsidR="5BCBBE3C" w:rsidRDefault="5BCBBE3C" w:rsidP="5BCBBE3C">
            <w:pPr>
              <w:jc w:val="center"/>
            </w:pPr>
            <w:r w:rsidRPr="5BCBBE3C">
              <w:rPr>
                <w:rFonts w:ascii="Arial" w:eastAsia="Arial" w:hAnsi="Arial" w:cs="Arial"/>
                <w:color w:val="000000" w:themeColor="text1"/>
                <w:sz w:val="20"/>
                <w:szCs w:val="20"/>
              </w:rPr>
              <w:t>0.28</w:t>
            </w:r>
            <w:r w:rsidR="004576B7">
              <w:rPr>
                <w:rFonts w:ascii="Arial" w:eastAsia="Arial" w:hAnsi="Arial" w:cs="Arial"/>
                <w:color w:val="000000" w:themeColor="text1"/>
                <w:sz w:val="20"/>
                <w:szCs w:val="20"/>
              </w:rPr>
              <w:t>3</w:t>
            </w:r>
            <w:r w:rsidRPr="5BCBBE3C">
              <w:rPr>
                <w:rFonts w:ascii="Arial" w:eastAsia="Arial" w:hAnsi="Arial" w:cs="Arial"/>
                <w:color w:val="000000" w:themeColor="text1"/>
                <w:sz w:val="20"/>
                <w:szCs w:val="20"/>
              </w:rPr>
              <w:t xml:space="preserve">  </w:t>
            </w:r>
          </w:p>
        </w:tc>
      </w:tr>
      <w:tr w:rsidR="5BCBBE3C" w14:paraId="373E6688" w14:textId="77777777" w:rsidTr="003F2C77">
        <w:trPr>
          <w:trHeight w:val="300"/>
        </w:trPr>
        <w:tc>
          <w:tcPr>
            <w:tcW w:w="2190" w:type="dxa"/>
            <w:vMerge/>
            <w:tcBorders>
              <w:bottom w:val="single" w:sz="8" w:space="0" w:color="auto"/>
            </w:tcBorders>
            <w:vAlign w:val="center"/>
          </w:tcPr>
          <w:p w14:paraId="7C912F14" w14:textId="77777777" w:rsidR="00B03161" w:rsidRDefault="00B03161"/>
        </w:tc>
        <w:tc>
          <w:tcPr>
            <w:tcW w:w="3495" w:type="dxa"/>
            <w:tcBorders>
              <w:top w:val="nil"/>
              <w:left w:val="nil"/>
              <w:bottom w:val="nil"/>
              <w:right w:val="nil"/>
            </w:tcBorders>
          </w:tcPr>
          <w:p w14:paraId="23424064" w14:textId="5979BA36" w:rsidR="5BCBBE3C" w:rsidRDefault="5BCBBE3C" w:rsidP="5BCBBE3C">
            <w:pPr>
              <w:jc w:val="center"/>
            </w:pPr>
            <w:r w:rsidRPr="5BCBBE3C">
              <w:rPr>
                <w:rFonts w:ascii="Arial" w:eastAsia="Arial" w:hAnsi="Arial" w:cs="Arial"/>
                <w:b/>
                <w:bCs/>
                <w:color w:val="000000" w:themeColor="text1"/>
                <w:sz w:val="20"/>
                <w:szCs w:val="20"/>
              </w:rPr>
              <w:t>Age (DT)</w:t>
            </w:r>
            <w:r w:rsidRPr="5BCBBE3C">
              <w:rPr>
                <w:rFonts w:ascii="Arial" w:eastAsia="Arial" w:hAnsi="Arial" w:cs="Arial"/>
                <w:color w:val="000000" w:themeColor="text1"/>
                <w:sz w:val="20"/>
                <w:szCs w:val="20"/>
              </w:rPr>
              <w:t xml:space="preserve">  </w:t>
            </w:r>
          </w:p>
        </w:tc>
        <w:tc>
          <w:tcPr>
            <w:tcW w:w="1695" w:type="dxa"/>
            <w:tcBorders>
              <w:top w:val="nil"/>
              <w:left w:val="nil"/>
              <w:bottom w:val="nil"/>
              <w:right w:val="nil"/>
            </w:tcBorders>
          </w:tcPr>
          <w:p w14:paraId="64CD362A" w14:textId="5A78C1E9" w:rsidR="5BCBBE3C" w:rsidRDefault="5BCBBE3C" w:rsidP="5BCBBE3C">
            <w:pPr>
              <w:jc w:val="center"/>
            </w:pPr>
            <w:r w:rsidRPr="5BCBBE3C">
              <w:rPr>
                <w:rFonts w:ascii="Arial" w:eastAsia="Arial" w:hAnsi="Arial" w:cs="Arial"/>
                <w:b/>
                <w:bCs/>
                <w:color w:val="000000" w:themeColor="text1"/>
                <w:sz w:val="20"/>
                <w:szCs w:val="20"/>
              </w:rPr>
              <w:t>1.557</w:t>
            </w:r>
            <w:r w:rsidRPr="5BCBBE3C">
              <w:rPr>
                <w:rFonts w:ascii="Arial" w:eastAsia="Arial" w:hAnsi="Arial" w:cs="Arial"/>
                <w:color w:val="000000" w:themeColor="text1"/>
                <w:sz w:val="20"/>
                <w:szCs w:val="20"/>
              </w:rPr>
              <w:t xml:space="preserve">  </w:t>
            </w:r>
          </w:p>
        </w:tc>
        <w:tc>
          <w:tcPr>
            <w:tcW w:w="840" w:type="dxa"/>
            <w:tcBorders>
              <w:top w:val="nil"/>
              <w:left w:val="nil"/>
              <w:bottom w:val="nil"/>
              <w:right w:val="nil"/>
            </w:tcBorders>
          </w:tcPr>
          <w:p w14:paraId="6658564D" w14:textId="17656A05" w:rsidR="5BCBBE3C" w:rsidRDefault="5BCBBE3C" w:rsidP="5BCBBE3C">
            <w:pPr>
              <w:jc w:val="center"/>
            </w:pPr>
            <w:r w:rsidRPr="5BCBBE3C">
              <w:rPr>
                <w:rFonts w:ascii="Arial" w:eastAsia="Arial" w:hAnsi="Arial" w:cs="Arial"/>
                <w:b/>
                <w:bCs/>
                <w:color w:val="000000" w:themeColor="text1"/>
                <w:sz w:val="20"/>
                <w:szCs w:val="20"/>
              </w:rPr>
              <w:t>3.50</w:t>
            </w:r>
            <w:r w:rsidRPr="5BCBBE3C">
              <w:rPr>
                <w:rFonts w:ascii="Arial" w:eastAsia="Arial" w:hAnsi="Arial" w:cs="Arial"/>
                <w:color w:val="000000" w:themeColor="text1"/>
                <w:sz w:val="20"/>
                <w:szCs w:val="20"/>
              </w:rPr>
              <w:t xml:space="preserve">  </w:t>
            </w:r>
          </w:p>
        </w:tc>
        <w:tc>
          <w:tcPr>
            <w:tcW w:w="1110" w:type="dxa"/>
            <w:tcBorders>
              <w:top w:val="nil"/>
              <w:left w:val="nil"/>
              <w:bottom w:val="nil"/>
              <w:right w:val="nil"/>
            </w:tcBorders>
          </w:tcPr>
          <w:p w14:paraId="22C7ED2A" w14:textId="7C957BC8" w:rsidR="5BCBBE3C" w:rsidRDefault="5BCBBE3C" w:rsidP="5BCBBE3C">
            <w:pPr>
              <w:jc w:val="center"/>
            </w:pPr>
            <w:r w:rsidRPr="5BCBBE3C">
              <w:rPr>
                <w:rFonts w:ascii="Arial" w:eastAsia="Arial" w:hAnsi="Arial" w:cs="Arial"/>
                <w:b/>
                <w:bCs/>
                <w:color w:val="000000" w:themeColor="text1"/>
                <w:sz w:val="20"/>
                <w:szCs w:val="20"/>
              </w:rPr>
              <w:t>0.03</w:t>
            </w:r>
            <w:r w:rsidR="004576B7">
              <w:rPr>
                <w:rFonts w:ascii="Arial" w:eastAsia="Arial" w:hAnsi="Arial" w:cs="Arial"/>
                <w:b/>
                <w:bCs/>
                <w:color w:val="000000" w:themeColor="text1"/>
                <w:sz w:val="20"/>
                <w:szCs w:val="20"/>
              </w:rPr>
              <w:t>2</w:t>
            </w:r>
            <w:r w:rsidRPr="5BCBBE3C">
              <w:rPr>
                <w:rFonts w:ascii="Arial" w:eastAsia="Arial" w:hAnsi="Arial" w:cs="Arial"/>
                <w:color w:val="000000" w:themeColor="text1"/>
                <w:sz w:val="20"/>
                <w:szCs w:val="20"/>
              </w:rPr>
              <w:t xml:space="preserve">  </w:t>
            </w:r>
          </w:p>
        </w:tc>
      </w:tr>
      <w:tr w:rsidR="5BCBBE3C" w14:paraId="5FB12283" w14:textId="77777777" w:rsidTr="003F2C77">
        <w:trPr>
          <w:trHeight w:val="300"/>
        </w:trPr>
        <w:tc>
          <w:tcPr>
            <w:tcW w:w="2190" w:type="dxa"/>
            <w:vMerge/>
            <w:tcBorders>
              <w:bottom w:val="single" w:sz="8" w:space="0" w:color="auto"/>
            </w:tcBorders>
            <w:vAlign w:val="center"/>
          </w:tcPr>
          <w:p w14:paraId="66360254" w14:textId="77777777" w:rsidR="00B03161" w:rsidRDefault="00B03161"/>
        </w:tc>
        <w:tc>
          <w:tcPr>
            <w:tcW w:w="3495" w:type="dxa"/>
            <w:tcBorders>
              <w:top w:val="nil"/>
              <w:left w:val="nil"/>
              <w:bottom w:val="nil"/>
              <w:right w:val="nil"/>
            </w:tcBorders>
          </w:tcPr>
          <w:p w14:paraId="38DEDB7C" w14:textId="1A84C4C7" w:rsidR="5BCBBE3C" w:rsidRDefault="5BCBBE3C" w:rsidP="5BCBBE3C">
            <w:pPr>
              <w:jc w:val="center"/>
            </w:pPr>
            <w:r w:rsidRPr="5BCBBE3C">
              <w:rPr>
                <w:rFonts w:ascii="Arial" w:eastAsia="Arial" w:hAnsi="Arial" w:cs="Arial"/>
                <w:color w:val="000000" w:themeColor="text1"/>
                <w:sz w:val="20"/>
                <w:szCs w:val="20"/>
              </w:rPr>
              <w:t xml:space="preserve">Total monthly rainfall (Male)  </w:t>
            </w:r>
          </w:p>
        </w:tc>
        <w:tc>
          <w:tcPr>
            <w:tcW w:w="1695" w:type="dxa"/>
            <w:tcBorders>
              <w:top w:val="nil"/>
              <w:left w:val="nil"/>
              <w:bottom w:val="nil"/>
              <w:right w:val="nil"/>
            </w:tcBorders>
          </w:tcPr>
          <w:p w14:paraId="2657539A" w14:textId="0AEEA657" w:rsidR="5BCBBE3C" w:rsidRDefault="5BCBBE3C" w:rsidP="5BCBBE3C">
            <w:pPr>
              <w:jc w:val="center"/>
            </w:pPr>
            <w:r w:rsidRPr="5BCBBE3C">
              <w:rPr>
                <w:rFonts w:ascii="Arial" w:eastAsia="Arial" w:hAnsi="Arial" w:cs="Arial"/>
                <w:color w:val="000000" w:themeColor="text1"/>
                <w:sz w:val="20"/>
                <w:szCs w:val="20"/>
              </w:rPr>
              <w:t xml:space="preserve">1.352  </w:t>
            </w:r>
          </w:p>
        </w:tc>
        <w:tc>
          <w:tcPr>
            <w:tcW w:w="840" w:type="dxa"/>
            <w:tcBorders>
              <w:top w:val="nil"/>
              <w:left w:val="nil"/>
              <w:bottom w:val="nil"/>
              <w:right w:val="nil"/>
            </w:tcBorders>
          </w:tcPr>
          <w:p w14:paraId="3AF062DA" w14:textId="555EDD63" w:rsidR="5BCBBE3C" w:rsidRDefault="5BCBBE3C" w:rsidP="5BCBBE3C">
            <w:pPr>
              <w:jc w:val="center"/>
            </w:pPr>
            <w:r w:rsidRPr="5BCBBE3C">
              <w:rPr>
                <w:rFonts w:ascii="Arial" w:eastAsia="Arial" w:hAnsi="Arial" w:cs="Arial"/>
                <w:color w:val="000000" w:themeColor="text1"/>
                <w:sz w:val="20"/>
                <w:szCs w:val="20"/>
              </w:rPr>
              <w:t xml:space="preserve">1.12  </w:t>
            </w:r>
          </w:p>
        </w:tc>
        <w:tc>
          <w:tcPr>
            <w:tcW w:w="1110" w:type="dxa"/>
            <w:tcBorders>
              <w:top w:val="nil"/>
              <w:left w:val="nil"/>
              <w:bottom w:val="nil"/>
              <w:right w:val="nil"/>
            </w:tcBorders>
          </w:tcPr>
          <w:p w14:paraId="0EFBA2FE" w14:textId="0DBAAD2F" w:rsidR="5BCBBE3C" w:rsidRDefault="5BCBBE3C" w:rsidP="5BCBBE3C">
            <w:pPr>
              <w:jc w:val="center"/>
            </w:pPr>
            <w:r w:rsidRPr="5BCBBE3C">
              <w:rPr>
                <w:rFonts w:ascii="Arial" w:eastAsia="Arial" w:hAnsi="Arial" w:cs="Arial"/>
                <w:color w:val="000000" w:themeColor="text1"/>
                <w:sz w:val="20"/>
                <w:szCs w:val="20"/>
              </w:rPr>
              <w:t>0.42</w:t>
            </w:r>
            <w:r w:rsidR="004576B7">
              <w:rPr>
                <w:rFonts w:ascii="Arial" w:eastAsia="Arial" w:hAnsi="Arial" w:cs="Arial"/>
                <w:color w:val="000000" w:themeColor="text1"/>
                <w:sz w:val="20"/>
                <w:szCs w:val="20"/>
              </w:rPr>
              <w:t>1</w:t>
            </w:r>
            <w:r w:rsidRPr="5BCBBE3C">
              <w:rPr>
                <w:rFonts w:ascii="Arial" w:eastAsia="Arial" w:hAnsi="Arial" w:cs="Arial"/>
                <w:color w:val="000000" w:themeColor="text1"/>
                <w:sz w:val="20"/>
                <w:szCs w:val="20"/>
              </w:rPr>
              <w:t xml:space="preserve">  </w:t>
            </w:r>
          </w:p>
        </w:tc>
      </w:tr>
      <w:tr w:rsidR="5BCBBE3C" w14:paraId="19C447E3" w14:textId="77777777" w:rsidTr="003F2C77">
        <w:trPr>
          <w:trHeight w:val="300"/>
        </w:trPr>
        <w:tc>
          <w:tcPr>
            <w:tcW w:w="2190" w:type="dxa"/>
            <w:vMerge/>
            <w:tcBorders>
              <w:bottom w:val="single" w:sz="8" w:space="0" w:color="auto"/>
            </w:tcBorders>
            <w:vAlign w:val="center"/>
          </w:tcPr>
          <w:p w14:paraId="6609B2FE" w14:textId="77777777" w:rsidR="00B03161" w:rsidRDefault="00B03161"/>
        </w:tc>
        <w:tc>
          <w:tcPr>
            <w:tcW w:w="3495" w:type="dxa"/>
            <w:tcBorders>
              <w:top w:val="nil"/>
              <w:left w:val="nil"/>
              <w:bottom w:val="nil"/>
              <w:right w:val="nil"/>
            </w:tcBorders>
          </w:tcPr>
          <w:p w14:paraId="4FDC7C45" w14:textId="6D027FD1" w:rsidR="5BCBBE3C" w:rsidRDefault="5BCBBE3C" w:rsidP="5BCBBE3C">
            <w:pPr>
              <w:jc w:val="center"/>
            </w:pPr>
            <w:r w:rsidRPr="5BCBBE3C">
              <w:rPr>
                <w:rFonts w:ascii="Arial" w:eastAsia="Arial" w:hAnsi="Arial" w:cs="Arial"/>
                <w:b/>
                <w:bCs/>
                <w:color w:val="000000" w:themeColor="text1"/>
                <w:sz w:val="20"/>
                <w:szCs w:val="20"/>
              </w:rPr>
              <w:t>Total monthly rainfall (Female)</w:t>
            </w:r>
            <w:r w:rsidRPr="5BCBBE3C">
              <w:rPr>
                <w:rFonts w:ascii="Arial" w:eastAsia="Arial" w:hAnsi="Arial" w:cs="Arial"/>
                <w:color w:val="000000" w:themeColor="text1"/>
                <w:sz w:val="20"/>
                <w:szCs w:val="20"/>
              </w:rPr>
              <w:t xml:space="preserve">  </w:t>
            </w:r>
          </w:p>
        </w:tc>
        <w:tc>
          <w:tcPr>
            <w:tcW w:w="1695" w:type="dxa"/>
            <w:tcBorders>
              <w:top w:val="nil"/>
              <w:left w:val="nil"/>
              <w:bottom w:val="nil"/>
              <w:right w:val="nil"/>
            </w:tcBorders>
          </w:tcPr>
          <w:p w14:paraId="06D830C9" w14:textId="3FCF72A4" w:rsidR="5BCBBE3C" w:rsidRDefault="5BCBBE3C" w:rsidP="5BCBBE3C">
            <w:pPr>
              <w:jc w:val="center"/>
            </w:pPr>
            <w:r w:rsidRPr="5BCBBE3C">
              <w:rPr>
                <w:rFonts w:ascii="Arial" w:eastAsia="Arial" w:hAnsi="Arial" w:cs="Arial"/>
                <w:b/>
                <w:bCs/>
                <w:color w:val="000000" w:themeColor="text1"/>
                <w:sz w:val="20"/>
                <w:szCs w:val="20"/>
              </w:rPr>
              <w:t>1.745</w:t>
            </w:r>
            <w:r w:rsidRPr="5BCBBE3C">
              <w:rPr>
                <w:rFonts w:ascii="Arial" w:eastAsia="Arial" w:hAnsi="Arial" w:cs="Arial"/>
                <w:color w:val="000000" w:themeColor="text1"/>
                <w:sz w:val="20"/>
                <w:szCs w:val="20"/>
              </w:rPr>
              <w:t xml:space="preserve">  </w:t>
            </w:r>
          </w:p>
        </w:tc>
        <w:tc>
          <w:tcPr>
            <w:tcW w:w="840" w:type="dxa"/>
            <w:tcBorders>
              <w:top w:val="nil"/>
              <w:left w:val="nil"/>
              <w:bottom w:val="nil"/>
              <w:right w:val="nil"/>
            </w:tcBorders>
          </w:tcPr>
          <w:p w14:paraId="13C87BA1" w14:textId="57CDD964" w:rsidR="5BCBBE3C" w:rsidRDefault="5BCBBE3C" w:rsidP="5BCBBE3C">
            <w:pPr>
              <w:jc w:val="center"/>
            </w:pPr>
            <w:r w:rsidRPr="5BCBBE3C">
              <w:rPr>
                <w:rFonts w:ascii="Arial" w:eastAsia="Arial" w:hAnsi="Arial" w:cs="Arial"/>
                <w:b/>
                <w:bCs/>
                <w:color w:val="000000" w:themeColor="text1"/>
                <w:sz w:val="20"/>
                <w:szCs w:val="20"/>
              </w:rPr>
              <w:t>3.84</w:t>
            </w:r>
            <w:r w:rsidRPr="5BCBBE3C">
              <w:rPr>
                <w:rFonts w:ascii="Arial" w:eastAsia="Arial" w:hAnsi="Arial" w:cs="Arial"/>
                <w:color w:val="000000" w:themeColor="text1"/>
                <w:sz w:val="20"/>
                <w:szCs w:val="20"/>
              </w:rPr>
              <w:t xml:space="preserve">  </w:t>
            </w:r>
          </w:p>
        </w:tc>
        <w:tc>
          <w:tcPr>
            <w:tcW w:w="1110" w:type="dxa"/>
            <w:tcBorders>
              <w:top w:val="nil"/>
              <w:left w:val="nil"/>
              <w:bottom w:val="nil"/>
              <w:right w:val="nil"/>
            </w:tcBorders>
          </w:tcPr>
          <w:p w14:paraId="79A27D7B" w14:textId="4D928B90" w:rsidR="5BCBBE3C" w:rsidRDefault="5BCBBE3C" w:rsidP="5BCBBE3C">
            <w:pPr>
              <w:jc w:val="center"/>
            </w:pPr>
            <w:r w:rsidRPr="5BCBBE3C">
              <w:rPr>
                <w:rFonts w:ascii="Arial" w:eastAsia="Arial" w:hAnsi="Arial" w:cs="Arial"/>
                <w:b/>
                <w:bCs/>
                <w:color w:val="000000" w:themeColor="text1"/>
                <w:sz w:val="20"/>
                <w:szCs w:val="20"/>
              </w:rPr>
              <w:t>0.03</w:t>
            </w:r>
            <w:r w:rsidR="004576B7">
              <w:rPr>
                <w:rFonts w:ascii="Arial" w:eastAsia="Arial" w:hAnsi="Arial" w:cs="Arial"/>
                <w:b/>
                <w:bCs/>
                <w:color w:val="000000" w:themeColor="text1"/>
                <w:sz w:val="20"/>
                <w:szCs w:val="20"/>
              </w:rPr>
              <w:t>1</w:t>
            </w:r>
            <w:r w:rsidRPr="5BCBBE3C">
              <w:rPr>
                <w:rFonts w:ascii="Arial" w:eastAsia="Arial" w:hAnsi="Arial" w:cs="Arial"/>
                <w:color w:val="000000" w:themeColor="text1"/>
                <w:sz w:val="20"/>
                <w:szCs w:val="20"/>
              </w:rPr>
              <w:t xml:space="preserve">  </w:t>
            </w:r>
          </w:p>
        </w:tc>
      </w:tr>
      <w:tr w:rsidR="5BCBBE3C" w14:paraId="2F46FBD3" w14:textId="77777777" w:rsidTr="003F2C77">
        <w:trPr>
          <w:trHeight w:val="300"/>
        </w:trPr>
        <w:tc>
          <w:tcPr>
            <w:tcW w:w="2190" w:type="dxa"/>
            <w:vMerge/>
            <w:tcBorders>
              <w:bottom w:val="single" w:sz="8" w:space="0" w:color="auto"/>
            </w:tcBorders>
            <w:vAlign w:val="center"/>
          </w:tcPr>
          <w:p w14:paraId="3EECBC73" w14:textId="77777777" w:rsidR="00B03161" w:rsidRDefault="00B03161"/>
        </w:tc>
        <w:tc>
          <w:tcPr>
            <w:tcW w:w="3495" w:type="dxa"/>
            <w:tcBorders>
              <w:top w:val="nil"/>
              <w:left w:val="nil"/>
              <w:bottom w:val="single" w:sz="8" w:space="0" w:color="auto"/>
              <w:right w:val="nil"/>
            </w:tcBorders>
          </w:tcPr>
          <w:p w14:paraId="25D9A416" w14:textId="3F47477D" w:rsidR="5BCBBE3C" w:rsidRDefault="5BCBBE3C" w:rsidP="5BCBBE3C">
            <w:pPr>
              <w:jc w:val="center"/>
            </w:pPr>
            <w:r w:rsidRPr="5BCBBE3C">
              <w:rPr>
                <w:rFonts w:ascii="Arial" w:eastAsia="Arial" w:hAnsi="Arial" w:cs="Arial"/>
                <w:b/>
                <w:bCs/>
                <w:color w:val="000000" w:themeColor="text1"/>
                <w:sz w:val="20"/>
                <w:szCs w:val="20"/>
              </w:rPr>
              <w:t>Body condition residuals</w:t>
            </w:r>
            <w:r w:rsidRPr="5BCBBE3C">
              <w:rPr>
                <w:rFonts w:ascii="Arial" w:eastAsia="Arial" w:hAnsi="Arial" w:cs="Arial"/>
                <w:color w:val="000000" w:themeColor="text1"/>
                <w:sz w:val="20"/>
                <w:szCs w:val="20"/>
              </w:rPr>
              <w:t xml:space="preserve">  </w:t>
            </w:r>
          </w:p>
        </w:tc>
        <w:tc>
          <w:tcPr>
            <w:tcW w:w="1695" w:type="dxa"/>
            <w:tcBorders>
              <w:top w:val="nil"/>
              <w:left w:val="nil"/>
              <w:bottom w:val="single" w:sz="8" w:space="0" w:color="auto"/>
              <w:right w:val="nil"/>
            </w:tcBorders>
          </w:tcPr>
          <w:p w14:paraId="513FE8F5" w14:textId="3D3F3484" w:rsidR="5BCBBE3C" w:rsidRDefault="5BCBBE3C" w:rsidP="5BCBBE3C">
            <w:pPr>
              <w:jc w:val="center"/>
            </w:pPr>
            <w:r w:rsidRPr="5BCBBE3C">
              <w:rPr>
                <w:rFonts w:ascii="Arial" w:eastAsia="Arial" w:hAnsi="Arial" w:cs="Arial"/>
                <w:b/>
                <w:bCs/>
                <w:color w:val="000000" w:themeColor="text1"/>
                <w:sz w:val="20"/>
                <w:szCs w:val="20"/>
              </w:rPr>
              <w:t>2.692</w:t>
            </w:r>
            <w:r w:rsidRPr="5BCBBE3C">
              <w:rPr>
                <w:rFonts w:ascii="Arial" w:eastAsia="Arial" w:hAnsi="Arial" w:cs="Arial"/>
                <w:color w:val="000000" w:themeColor="text1"/>
                <w:sz w:val="20"/>
                <w:szCs w:val="20"/>
              </w:rPr>
              <w:t xml:space="preserve">  </w:t>
            </w:r>
          </w:p>
        </w:tc>
        <w:tc>
          <w:tcPr>
            <w:tcW w:w="840" w:type="dxa"/>
            <w:tcBorders>
              <w:top w:val="nil"/>
              <w:left w:val="nil"/>
              <w:bottom w:val="single" w:sz="8" w:space="0" w:color="auto"/>
              <w:right w:val="nil"/>
            </w:tcBorders>
          </w:tcPr>
          <w:p w14:paraId="7234D39E" w14:textId="2F892B35" w:rsidR="5BCBBE3C" w:rsidRDefault="5BCBBE3C" w:rsidP="5BCBBE3C">
            <w:pPr>
              <w:jc w:val="center"/>
            </w:pPr>
            <w:r w:rsidRPr="5BCBBE3C">
              <w:rPr>
                <w:rFonts w:ascii="Arial" w:eastAsia="Arial" w:hAnsi="Arial" w:cs="Arial"/>
                <w:b/>
                <w:bCs/>
                <w:color w:val="000000" w:themeColor="text1"/>
                <w:sz w:val="20"/>
                <w:szCs w:val="20"/>
              </w:rPr>
              <w:t>28.0</w:t>
            </w:r>
            <w:r w:rsidR="009F497B">
              <w:rPr>
                <w:rFonts w:ascii="Arial" w:eastAsia="Arial" w:hAnsi="Arial" w:cs="Arial"/>
                <w:b/>
                <w:bCs/>
                <w:color w:val="000000" w:themeColor="text1"/>
                <w:sz w:val="20"/>
                <w:szCs w:val="20"/>
              </w:rPr>
              <w:t>4</w:t>
            </w:r>
            <w:r w:rsidRPr="5BCBBE3C">
              <w:rPr>
                <w:rFonts w:ascii="Arial" w:eastAsia="Arial" w:hAnsi="Arial" w:cs="Arial"/>
                <w:color w:val="000000" w:themeColor="text1"/>
                <w:sz w:val="20"/>
                <w:szCs w:val="20"/>
              </w:rPr>
              <w:t> </w:t>
            </w:r>
          </w:p>
        </w:tc>
        <w:tc>
          <w:tcPr>
            <w:tcW w:w="1110" w:type="dxa"/>
            <w:tcBorders>
              <w:top w:val="nil"/>
              <w:left w:val="nil"/>
              <w:bottom w:val="single" w:sz="8" w:space="0" w:color="auto"/>
              <w:right w:val="nil"/>
            </w:tcBorders>
          </w:tcPr>
          <w:p w14:paraId="125D4038" w14:textId="670D14DC" w:rsidR="5BCBBE3C" w:rsidRDefault="5BCBBE3C" w:rsidP="5BCBBE3C">
            <w:pPr>
              <w:jc w:val="center"/>
            </w:pPr>
            <w:r w:rsidRPr="5BCBBE3C">
              <w:rPr>
                <w:rFonts w:ascii="Arial" w:eastAsia="Arial" w:hAnsi="Arial" w:cs="Arial"/>
                <w:b/>
                <w:bCs/>
                <w:color w:val="000000" w:themeColor="text1"/>
                <w:sz w:val="20"/>
                <w:szCs w:val="20"/>
              </w:rPr>
              <w:t>&lt; 0.001</w:t>
            </w:r>
            <w:r w:rsidRPr="5BCBBE3C">
              <w:rPr>
                <w:rFonts w:ascii="Arial" w:eastAsia="Arial" w:hAnsi="Arial" w:cs="Arial"/>
                <w:color w:val="000000" w:themeColor="text1"/>
                <w:sz w:val="20"/>
                <w:szCs w:val="20"/>
              </w:rPr>
              <w:t xml:space="preserve">  </w:t>
            </w:r>
          </w:p>
        </w:tc>
      </w:tr>
      <w:tr w:rsidR="5BCBBE3C" w14:paraId="63808CAA" w14:textId="77777777" w:rsidTr="003F2C77">
        <w:trPr>
          <w:trHeight w:val="300"/>
        </w:trPr>
        <w:tc>
          <w:tcPr>
            <w:tcW w:w="2190" w:type="dxa"/>
            <w:vMerge w:val="restart"/>
            <w:tcBorders>
              <w:top w:val="single" w:sz="8" w:space="0" w:color="auto"/>
              <w:left w:val="nil"/>
              <w:bottom w:val="single" w:sz="8" w:space="0" w:color="auto"/>
              <w:right w:val="nil"/>
            </w:tcBorders>
            <w:vAlign w:val="center"/>
          </w:tcPr>
          <w:p w14:paraId="4EAAEC2E" w14:textId="3B0BD6C7" w:rsidR="5BCBBE3C" w:rsidRPr="004403E0" w:rsidRDefault="5BCBBE3C" w:rsidP="5BCBBE3C">
            <w:pPr>
              <w:jc w:val="center"/>
              <w:rPr>
                <w:sz w:val="20"/>
                <w:szCs w:val="20"/>
              </w:rPr>
            </w:pPr>
            <w:r w:rsidRPr="004403E0">
              <w:rPr>
                <w:rFonts w:ascii="Arial" w:eastAsia="Arial" w:hAnsi="Arial" w:cs="Arial"/>
                <w:color w:val="000000" w:themeColor="text1"/>
                <w:sz w:val="20"/>
                <w:szCs w:val="20"/>
              </w:rPr>
              <w:t>Estradiol, E</w:t>
            </w:r>
            <w:r w:rsidRPr="004403E0">
              <w:rPr>
                <w:rFonts w:ascii="Arial" w:eastAsia="Arial" w:hAnsi="Arial" w:cs="Arial"/>
                <w:color w:val="000000" w:themeColor="text1"/>
                <w:sz w:val="20"/>
                <w:szCs w:val="20"/>
                <w:vertAlign w:val="subscript"/>
              </w:rPr>
              <w:t>2</w:t>
            </w:r>
            <w:r w:rsidRPr="004403E0">
              <w:rPr>
                <w:rFonts w:ascii="Arial" w:eastAsia="Arial" w:hAnsi="Arial" w:cs="Arial"/>
                <w:color w:val="000000" w:themeColor="text1"/>
                <w:sz w:val="20"/>
                <w:szCs w:val="20"/>
              </w:rPr>
              <w:t xml:space="preserve">  </w:t>
            </w:r>
          </w:p>
          <w:p w14:paraId="2B884DAE" w14:textId="565EE2A8" w:rsidR="5BCBBE3C" w:rsidRDefault="196AD22F" w:rsidP="5BCBBE3C">
            <w:pPr>
              <w:jc w:val="center"/>
            </w:pPr>
            <w:r w:rsidRPr="196AD22F">
              <w:rPr>
                <w:rFonts w:ascii="Arial" w:eastAsia="Arial" w:hAnsi="Arial" w:cs="Arial"/>
                <w:i/>
                <w:iCs/>
                <w:color w:val="000000" w:themeColor="text1"/>
                <w:sz w:val="20"/>
                <w:szCs w:val="20"/>
              </w:rPr>
              <w:t>n</w:t>
            </w:r>
            <w:r w:rsidRPr="196AD22F">
              <w:rPr>
                <w:rFonts w:ascii="Arial" w:eastAsia="Arial" w:hAnsi="Arial" w:cs="Arial"/>
                <w:color w:val="000000" w:themeColor="text1"/>
                <w:sz w:val="20"/>
                <w:szCs w:val="20"/>
              </w:rPr>
              <w:t xml:space="preserve"> = 160  </w:t>
            </w:r>
          </w:p>
        </w:tc>
        <w:tc>
          <w:tcPr>
            <w:tcW w:w="3495" w:type="dxa"/>
            <w:tcBorders>
              <w:top w:val="single" w:sz="8" w:space="0" w:color="auto"/>
              <w:left w:val="nil"/>
              <w:bottom w:val="nil"/>
              <w:right w:val="nil"/>
            </w:tcBorders>
            <w:shd w:val="clear" w:color="auto" w:fill="E7E6E6" w:themeFill="background2"/>
          </w:tcPr>
          <w:p w14:paraId="43FCE662" w14:textId="6B7689DF" w:rsidR="5BCBBE3C" w:rsidRDefault="5BCBBE3C" w:rsidP="5BCBBE3C">
            <w:pPr>
              <w:jc w:val="center"/>
            </w:pPr>
            <w:r w:rsidRPr="5BCBBE3C">
              <w:rPr>
                <w:rFonts w:ascii="Arial" w:eastAsia="Arial" w:hAnsi="Arial" w:cs="Arial"/>
                <w:color w:val="000000" w:themeColor="text1"/>
                <w:sz w:val="20"/>
                <w:szCs w:val="20"/>
              </w:rPr>
              <w:t xml:space="preserve">Parametric terms  </w:t>
            </w:r>
          </w:p>
        </w:tc>
        <w:tc>
          <w:tcPr>
            <w:tcW w:w="1695" w:type="dxa"/>
            <w:tcBorders>
              <w:top w:val="single" w:sz="8" w:space="0" w:color="auto"/>
              <w:left w:val="nil"/>
              <w:bottom w:val="nil"/>
              <w:right w:val="nil"/>
            </w:tcBorders>
            <w:shd w:val="clear" w:color="auto" w:fill="E7E6E6" w:themeFill="background2"/>
          </w:tcPr>
          <w:p w14:paraId="12307FAB" w14:textId="5647D4DB" w:rsidR="5BCBBE3C" w:rsidRDefault="5BCBBE3C" w:rsidP="5BCBBE3C">
            <w:pPr>
              <w:jc w:val="center"/>
            </w:pPr>
            <w:r w:rsidRPr="5BCBBE3C">
              <w:rPr>
                <w:rFonts w:ascii="Arial" w:eastAsia="Arial" w:hAnsi="Arial" w:cs="Arial"/>
                <w:color w:val="000000" w:themeColor="text1"/>
                <w:sz w:val="20"/>
                <w:szCs w:val="20"/>
              </w:rPr>
              <w:t xml:space="preserve">Estimate (SE)  </w:t>
            </w:r>
          </w:p>
        </w:tc>
        <w:tc>
          <w:tcPr>
            <w:tcW w:w="840" w:type="dxa"/>
            <w:tcBorders>
              <w:top w:val="single" w:sz="8" w:space="0" w:color="auto"/>
              <w:left w:val="nil"/>
              <w:bottom w:val="nil"/>
              <w:right w:val="nil"/>
            </w:tcBorders>
            <w:shd w:val="clear" w:color="auto" w:fill="E7E6E6" w:themeFill="background2"/>
          </w:tcPr>
          <w:p w14:paraId="5544BF3C" w14:textId="30003251" w:rsidR="5BCBBE3C" w:rsidRDefault="5BCBBE3C" w:rsidP="5BCBBE3C">
            <w:pPr>
              <w:jc w:val="center"/>
            </w:pPr>
            <w:r w:rsidRPr="5BCBBE3C">
              <w:rPr>
                <w:rFonts w:ascii="Arial" w:eastAsia="Arial" w:hAnsi="Arial" w:cs="Arial"/>
                <w:i/>
                <w:iCs/>
                <w:color w:val="000000" w:themeColor="text1"/>
                <w:sz w:val="20"/>
                <w:szCs w:val="20"/>
              </w:rPr>
              <w:t>t</w:t>
            </w:r>
            <w:r w:rsidRPr="5BCBBE3C">
              <w:rPr>
                <w:rFonts w:ascii="Arial" w:eastAsia="Arial" w:hAnsi="Arial" w:cs="Arial"/>
                <w:color w:val="000000" w:themeColor="text1"/>
                <w:sz w:val="20"/>
                <w:szCs w:val="20"/>
              </w:rPr>
              <w:t xml:space="preserve">  </w:t>
            </w:r>
          </w:p>
        </w:tc>
        <w:tc>
          <w:tcPr>
            <w:tcW w:w="1110" w:type="dxa"/>
            <w:tcBorders>
              <w:top w:val="single" w:sz="8" w:space="0" w:color="auto"/>
              <w:left w:val="nil"/>
              <w:bottom w:val="nil"/>
              <w:right w:val="nil"/>
            </w:tcBorders>
            <w:shd w:val="clear" w:color="auto" w:fill="E7E6E6" w:themeFill="background2"/>
          </w:tcPr>
          <w:p w14:paraId="4D9C6198" w14:textId="6E949899" w:rsidR="5BCBBE3C" w:rsidRDefault="5BCBBE3C" w:rsidP="5BCBBE3C">
            <w:pPr>
              <w:jc w:val="center"/>
            </w:pPr>
            <w:r w:rsidRPr="5BCBBE3C">
              <w:rPr>
                <w:rFonts w:ascii="Arial" w:eastAsia="Arial" w:hAnsi="Arial" w:cs="Arial"/>
                <w:i/>
                <w:iCs/>
                <w:color w:val="000000" w:themeColor="text1"/>
                <w:sz w:val="20"/>
                <w:szCs w:val="20"/>
              </w:rPr>
              <w:t>P</w:t>
            </w:r>
            <w:r w:rsidRPr="5BCBBE3C">
              <w:rPr>
                <w:rFonts w:ascii="Arial" w:eastAsia="Arial" w:hAnsi="Arial" w:cs="Arial"/>
                <w:color w:val="000000" w:themeColor="text1"/>
                <w:sz w:val="20"/>
                <w:szCs w:val="20"/>
              </w:rPr>
              <w:t xml:space="preserve">  </w:t>
            </w:r>
          </w:p>
        </w:tc>
      </w:tr>
      <w:tr w:rsidR="5BCBBE3C" w14:paraId="5D8A9622" w14:textId="77777777" w:rsidTr="003F2C77">
        <w:trPr>
          <w:trHeight w:val="300"/>
        </w:trPr>
        <w:tc>
          <w:tcPr>
            <w:tcW w:w="2190" w:type="dxa"/>
            <w:vMerge/>
            <w:tcBorders>
              <w:bottom w:val="single" w:sz="8" w:space="0" w:color="auto"/>
            </w:tcBorders>
            <w:vAlign w:val="center"/>
          </w:tcPr>
          <w:p w14:paraId="793B19EF" w14:textId="77777777" w:rsidR="00B03161" w:rsidRDefault="00B03161"/>
        </w:tc>
        <w:tc>
          <w:tcPr>
            <w:tcW w:w="3495" w:type="dxa"/>
            <w:tcBorders>
              <w:top w:val="nil"/>
              <w:left w:val="nil"/>
              <w:bottom w:val="nil"/>
              <w:right w:val="nil"/>
            </w:tcBorders>
          </w:tcPr>
          <w:p w14:paraId="6C906EDD" w14:textId="6093B010" w:rsidR="5BCBBE3C" w:rsidRDefault="5BCBBE3C" w:rsidP="5BCBBE3C">
            <w:pPr>
              <w:jc w:val="center"/>
            </w:pPr>
            <w:r w:rsidRPr="5BCBBE3C">
              <w:rPr>
                <w:rFonts w:ascii="Arial" w:eastAsia="Arial" w:hAnsi="Arial" w:cs="Arial"/>
                <w:color w:val="000000" w:themeColor="text1"/>
                <w:sz w:val="20"/>
                <w:szCs w:val="20"/>
              </w:rPr>
              <w:t>Sex</w:t>
            </w:r>
            <w:r w:rsidR="00EC5735">
              <w:rPr>
                <w:rFonts w:ascii="Arial" w:eastAsia="Arial" w:hAnsi="Arial" w:cs="Arial"/>
                <w:color w:val="000000" w:themeColor="text1"/>
                <w:sz w:val="20"/>
                <w:szCs w:val="20"/>
              </w:rPr>
              <w:t>: Female</w:t>
            </w:r>
            <w:r w:rsidRPr="5BCBBE3C">
              <w:rPr>
                <w:rFonts w:ascii="Arial" w:eastAsia="Arial" w:hAnsi="Arial" w:cs="Arial"/>
                <w:color w:val="000000" w:themeColor="text1"/>
                <w:sz w:val="20"/>
                <w:szCs w:val="20"/>
              </w:rPr>
              <w:t xml:space="preserve">  </w:t>
            </w:r>
          </w:p>
        </w:tc>
        <w:tc>
          <w:tcPr>
            <w:tcW w:w="1695" w:type="dxa"/>
            <w:tcBorders>
              <w:top w:val="nil"/>
              <w:left w:val="nil"/>
              <w:bottom w:val="nil"/>
              <w:right w:val="nil"/>
            </w:tcBorders>
          </w:tcPr>
          <w:p w14:paraId="5DEE474D" w14:textId="2817ADC1" w:rsidR="5BCBBE3C" w:rsidRDefault="5BCBBE3C" w:rsidP="5BCBBE3C">
            <w:pPr>
              <w:jc w:val="center"/>
            </w:pPr>
            <w:r w:rsidRPr="5BCBBE3C">
              <w:rPr>
                <w:rFonts w:ascii="Arial" w:eastAsia="Arial" w:hAnsi="Arial" w:cs="Arial"/>
                <w:color w:val="000000" w:themeColor="text1"/>
                <w:sz w:val="20"/>
                <w:szCs w:val="20"/>
              </w:rPr>
              <w:t xml:space="preserve">0.20 (0.17)  </w:t>
            </w:r>
          </w:p>
        </w:tc>
        <w:tc>
          <w:tcPr>
            <w:tcW w:w="840" w:type="dxa"/>
            <w:tcBorders>
              <w:top w:val="nil"/>
              <w:left w:val="nil"/>
              <w:bottom w:val="nil"/>
              <w:right w:val="nil"/>
            </w:tcBorders>
          </w:tcPr>
          <w:p w14:paraId="2ECF74BA" w14:textId="569105BB" w:rsidR="5BCBBE3C" w:rsidRDefault="5BCBBE3C" w:rsidP="5BCBBE3C">
            <w:pPr>
              <w:jc w:val="center"/>
            </w:pPr>
            <w:r w:rsidRPr="5BCBBE3C">
              <w:rPr>
                <w:rFonts w:ascii="Arial" w:eastAsia="Arial" w:hAnsi="Arial" w:cs="Arial"/>
                <w:color w:val="000000" w:themeColor="text1"/>
                <w:sz w:val="20"/>
                <w:szCs w:val="20"/>
              </w:rPr>
              <w:t xml:space="preserve">1.15  </w:t>
            </w:r>
          </w:p>
        </w:tc>
        <w:tc>
          <w:tcPr>
            <w:tcW w:w="1110" w:type="dxa"/>
            <w:tcBorders>
              <w:top w:val="nil"/>
              <w:left w:val="nil"/>
              <w:bottom w:val="nil"/>
              <w:right w:val="nil"/>
            </w:tcBorders>
          </w:tcPr>
          <w:p w14:paraId="5981C81C" w14:textId="06AF86EF" w:rsidR="5BCBBE3C" w:rsidRDefault="5BCBBE3C" w:rsidP="5BCBBE3C">
            <w:pPr>
              <w:jc w:val="center"/>
            </w:pPr>
            <w:r w:rsidRPr="5BCBBE3C">
              <w:rPr>
                <w:rFonts w:ascii="Arial" w:eastAsia="Arial" w:hAnsi="Arial" w:cs="Arial"/>
                <w:color w:val="000000" w:themeColor="text1"/>
                <w:sz w:val="20"/>
                <w:szCs w:val="20"/>
              </w:rPr>
              <w:t>0.25</w:t>
            </w:r>
            <w:r w:rsidR="008D5C92">
              <w:rPr>
                <w:rFonts w:ascii="Arial" w:eastAsia="Arial" w:hAnsi="Arial" w:cs="Arial"/>
                <w:color w:val="000000" w:themeColor="text1"/>
                <w:sz w:val="20"/>
                <w:szCs w:val="20"/>
              </w:rPr>
              <w:t>2</w:t>
            </w:r>
            <w:r w:rsidRPr="5BCBBE3C">
              <w:rPr>
                <w:rFonts w:ascii="Arial" w:eastAsia="Arial" w:hAnsi="Arial" w:cs="Arial"/>
                <w:color w:val="000000" w:themeColor="text1"/>
                <w:sz w:val="20"/>
                <w:szCs w:val="20"/>
              </w:rPr>
              <w:t xml:space="preserve">  </w:t>
            </w:r>
          </w:p>
        </w:tc>
      </w:tr>
      <w:tr w:rsidR="5BCBBE3C" w14:paraId="3649DD11" w14:textId="77777777" w:rsidTr="003F2C77">
        <w:trPr>
          <w:trHeight w:val="300"/>
        </w:trPr>
        <w:tc>
          <w:tcPr>
            <w:tcW w:w="2190" w:type="dxa"/>
            <w:vMerge/>
            <w:tcBorders>
              <w:bottom w:val="single" w:sz="8" w:space="0" w:color="auto"/>
            </w:tcBorders>
            <w:vAlign w:val="center"/>
          </w:tcPr>
          <w:p w14:paraId="67D2619B" w14:textId="77777777" w:rsidR="00B03161" w:rsidRDefault="00B03161"/>
        </w:tc>
        <w:tc>
          <w:tcPr>
            <w:tcW w:w="3495" w:type="dxa"/>
            <w:tcBorders>
              <w:top w:val="nil"/>
              <w:left w:val="nil"/>
              <w:bottom w:val="nil"/>
              <w:right w:val="nil"/>
            </w:tcBorders>
          </w:tcPr>
          <w:p w14:paraId="02150EB6" w14:textId="015E7407" w:rsidR="5BCBBE3C" w:rsidRDefault="5BCBBE3C" w:rsidP="5BCBBE3C">
            <w:pPr>
              <w:jc w:val="center"/>
            </w:pPr>
            <w:r w:rsidRPr="5BCBBE3C">
              <w:rPr>
                <w:rFonts w:ascii="Arial" w:eastAsia="Arial" w:hAnsi="Arial" w:cs="Arial"/>
                <w:color w:val="000000" w:themeColor="text1"/>
                <w:sz w:val="20"/>
                <w:szCs w:val="20"/>
              </w:rPr>
              <w:t xml:space="preserve">Maternal treatment: SC  </w:t>
            </w:r>
          </w:p>
        </w:tc>
        <w:tc>
          <w:tcPr>
            <w:tcW w:w="1695" w:type="dxa"/>
            <w:tcBorders>
              <w:top w:val="nil"/>
              <w:left w:val="nil"/>
              <w:bottom w:val="nil"/>
              <w:right w:val="nil"/>
            </w:tcBorders>
          </w:tcPr>
          <w:p w14:paraId="44FF226E" w14:textId="136C3531" w:rsidR="5BCBBE3C" w:rsidRDefault="5BCBBE3C" w:rsidP="5BCBBE3C">
            <w:pPr>
              <w:jc w:val="center"/>
            </w:pPr>
            <w:r w:rsidRPr="5BCBBE3C">
              <w:rPr>
                <w:rFonts w:ascii="Arial" w:eastAsia="Arial" w:hAnsi="Arial" w:cs="Arial"/>
                <w:color w:val="000000" w:themeColor="text1"/>
                <w:sz w:val="20"/>
                <w:szCs w:val="20"/>
              </w:rPr>
              <w:t xml:space="preserve">-0.21 (0.29)  </w:t>
            </w:r>
          </w:p>
        </w:tc>
        <w:tc>
          <w:tcPr>
            <w:tcW w:w="840" w:type="dxa"/>
            <w:tcBorders>
              <w:top w:val="nil"/>
              <w:left w:val="nil"/>
              <w:bottom w:val="nil"/>
              <w:right w:val="nil"/>
            </w:tcBorders>
          </w:tcPr>
          <w:p w14:paraId="66F64389" w14:textId="4E99347D" w:rsidR="5BCBBE3C" w:rsidRDefault="5BCBBE3C" w:rsidP="5BCBBE3C">
            <w:pPr>
              <w:jc w:val="center"/>
            </w:pPr>
            <w:r w:rsidRPr="5BCBBE3C">
              <w:rPr>
                <w:rFonts w:ascii="Arial" w:eastAsia="Arial" w:hAnsi="Arial" w:cs="Arial"/>
                <w:color w:val="000000" w:themeColor="text1"/>
                <w:sz w:val="20"/>
                <w:szCs w:val="20"/>
              </w:rPr>
              <w:t xml:space="preserve">-0.71  </w:t>
            </w:r>
          </w:p>
        </w:tc>
        <w:tc>
          <w:tcPr>
            <w:tcW w:w="1110" w:type="dxa"/>
            <w:tcBorders>
              <w:top w:val="nil"/>
              <w:left w:val="nil"/>
              <w:bottom w:val="nil"/>
              <w:right w:val="nil"/>
            </w:tcBorders>
          </w:tcPr>
          <w:p w14:paraId="376E9F71" w14:textId="37E40611" w:rsidR="5BCBBE3C" w:rsidRDefault="5BCBBE3C" w:rsidP="5BCBBE3C">
            <w:pPr>
              <w:jc w:val="center"/>
            </w:pPr>
            <w:r w:rsidRPr="5BCBBE3C">
              <w:rPr>
                <w:rFonts w:ascii="Arial" w:eastAsia="Arial" w:hAnsi="Arial" w:cs="Arial"/>
                <w:color w:val="000000" w:themeColor="text1"/>
                <w:sz w:val="20"/>
                <w:szCs w:val="20"/>
              </w:rPr>
              <w:t>0.4</w:t>
            </w:r>
            <w:r w:rsidR="008D5C92">
              <w:rPr>
                <w:rFonts w:ascii="Arial" w:eastAsia="Arial" w:hAnsi="Arial" w:cs="Arial"/>
                <w:color w:val="000000" w:themeColor="text1"/>
                <w:sz w:val="20"/>
                <w:szCs w:val="20"/>
              </w:rPr>
              <w:t>77</w:t>
            </w:r>
            <w:r w:rsidRPr="5BCBBE3C">
              <w:rPr>
                <w:rFonts w:ascii="Arial" w:eastAsia="Arial" w:hAnsi="Arial" w:cs="Arial"/>
                <w:color w:val="000000" w:themeColor="text1"/>
                <w:sz w:val="20"/>
                <w:szCs w:val="20"/>
              </w:rPr>
              <w:t xml:space="preserve">  </w:t>
            </w:r>
          </w:p>
        </w:tc>
      </w:tr>
      <w:tr w:rsidR="5BCBBE3C" w14:paraId="46126D5C" w14:textId="77777777" w:rsidTr="003F2C77">
        <w:trPr>
          <w:trHeight w:val="300"/>
        </w:trPr>
        <w:tc>
          <w:tcPr>
            <w:tcW w:w="2190" w:type="dxa"/>
            <w:vMerge/>
            <w:tcBorders>
              <w:bottom w:val="single" w:sz="8" w:space="0" w:color="auto"/>
            </w:tcBorders>
            <w:vAlign w:val="center"/>
          </w:tcPr>
          <w:p w14:paraId="62EE0B53" w14:textId="77777777" w:rsidR="00B03161" w:rsidRDefault="00B03161"/>
        </w:tc>
        <w:tc>
          <w:tcPr>
            <w:tcW w:w="3495" w:type="dxa"/>
            <w:tcBorders>
              <w:top w:val="nil"/>
              <w:left w:val="nil"/>
              <w:bottom w:val="nil"/>
              <w:right w:val="nil"/>
            </w:tcBorders>
          </w:tcPr>
          <w:p w14:paraId="78E9EED6" w14:textId="0562E183" w:rsidR="5BCBBE3C" w:rsidRDefault="5BCBBE3C" w:rsidP="5BCBBE3C">
            <w:pPr>
              <w:jc w:val="center"/>
            </w:pPr>
            <w:r w:rsidRPr="5BCBBE3C">
              <w:rPr>
                <w:rFonts w:ascii="Arial" w:eastAsia="Arial" w:hAnsi="Arial" w:cs="Arial"/>
                <w:color w:val="000000" w:themeColor="text1"/>
                <w:sz w:val="20"/>
                <w:szCs w:val="20"/>
              </w:rPr>
              <w:t xml:space="preserve">Maternal treatment: DT  </w:t>
            </w:r>
          </w:p>
        </w:tc>
        <w:tc>
          <w:tcPr>
            <w:tcW w:w="1695" w:type="dxa"/>
            <w:tcBorders>
              <w:top w:val="nil"/>
              <w:left w:val="nil"/>
              <w:bottom w:val="nil"/>
              <w:right w:val="nil"/>
            </w:tcBorders>
          </w:tcPr>
          <w:p w14:paraId="60CE6FC1" w14:textId="1D289B6D" w:rsidR="5BCBBE3C" w:rsidRDefault="5BCBBE3C" w:rsidP="5BCBBE3C">
            <w:pPr>
              <w:jc w:val="center"/>
            </w:pPr>
            <w:r w:rsidRPr="5BCBBE3C">
              <w:rPr>
                <w:rFonts w:ascii="Arial" w:eastAsia="Arial" w:hAnsi="Arial" w:cs="Arial"/>
                <w:color w:val="000000" w:themeColor="text1"/>
                <w:sz w:val="20"/>
                <w:szCs w:val="20"/>
              </w:rPr>
              <w:t xml:space="preserve">0.06 (0.38)  </w:t>
            </w:r>
          </w:p>
        </w:tc>
        <w:tc>
          <w:tcPr>
            <w:tcW w:w="840" w:type="dxa"/>
            <w:tcBorders>
              <w:top w:val="nil"/>
              <w:left w:val="nil"/>
              <w:bottom w:val="nil"/>
              <w:right w:val="nil"/>
            </w:tcBorders>
          </w:tcPr>
          <w:p w14:paraId="66686219" w14:textId="29AE5BA9" w:rsidR="5BCBBE3C" w:rsidRDefault="5BCBBE3C" w:rsidP="5BCBBE3C">
            <w:pPr>
              <w:jc w:val="center"/>
            </w:pPr>
            <w:r w:rsidRPr="5BCBBE3C">
              <w:rPr>
                <w:rFonts w:ascii="Arial" w:eastAsia="Arial" w:hAnsi="Arial" w:cs="Arial"/>
                <w:color w:val="000000" w:themeColor="text1"/>
                <w:sz w:val="20"/>
                <w:szCs w:val="20"/>
              </w:rPr>
              <w:t xml:space="preserve">0.15  </w:t>
            </w:r>
          </w:p>
        </w:tc>
        <w:tc>
          <w:tcPr>
            <w:tcW w:w="1110" w:type="dxa"/>
            <w:tcBorders>
              <w:top w:val="nil"/>
              <w:left w:val="nil"/>
              <w:bottom w:val="nil"/>
              <w:right w:val="nil"/>
            </w:tcBorders>
          </w:tcPr>
          <w:p w14:paraId="73C01B98" w14:textId="41C99703" w:rsidR="5BCBBE3C" w:rsidRDefault="5BCBBE3C" w:rsidP="5BCBBE3C">
            <w:pPr>
              <w:jc w:val="center"/>
            </w:pPr>
            <w:r w:rsidRPr="5BCBBE3C">
              <w:rPr>
                <w:rFonts w:ascii="Arial" w:eastAsia="Arial" w:hAnsi="Arial" w:cs="Arial"/>
                <w:color w:val="000000" w:themeColor="text1"/>
                <w:sz w:val="20"/>
                <w:szCs w:val="20"/>
              </w:rPr>
              <w:t>0.88</w:t>
            </w:r>
            <w:r w:rsidR="008D5C92">
              <w:rPr>
                <w:rFonts w:ascii="Arial" w:eastAsia="Arial" w:hAnsi="Arial" w:cs="Arial"/>
                <w:color w:val="000000" w:themeColor="text1"/>
                <w:sz w:val="20"/>
                <w:szCs w:val="20"/>
              </w:rPr>
              <w:t>1</w:t>
            </w:r>
            <w:r w:rsidRPr="5BCBBE3C">
              <w:rPr>
                <w:rFonts w:ascii="Arial" w:eastAsia="Arial" w:hAnsi="Arial" w:cs="Arial"/>
                <w:color w:val="000000" w:themeColor="text1"/>
                <w:sz w:val="20"/>
                <w:szCs w:val="20"/>
              </w:rPr>
              <w:t xml:space="preserve">  </w:t>
            </w:r>
          </w:p>
        </w:tc>
      </w:tr>
      <w:tr w:rsidR="5BCBBE3C" w14:paraId="7500730A" w14:textId="77777777" w:rsidTr="003F2C77">
        <w:trPr>
          <w:trHeight w:val="300"/>
        </w:trPr>
        <w:tc>
          <w:tcPr>
            <w:tcW w:w="2190" w:type="dxa"/>
            <w:vMerge/>
            <w:tcBorders>
              <w:bottom w:val="single" w:sz="8" w:space="0" w:color="auto"/>
            </w:tcBorders>
            <w:vAlign w:val="center"/>
          </w:tcPr>
          <w:p w14:paraId="59F00161" w14:textId="77777777" w:rsidR="00B03161" w:rsidRDefault="00B03161"/>
        </w:tc>
        <w:tc>
          <w:tcPr>
            <w:tcW w:w="3495" w:type="dxa"/>
            <w:tcBorders>
              <w:top w:val="nil"/>
              <w:left w:val="nil"/>
              <w:bottom w:val="nil"/>
              <w:right w:val="nil"/>
            </w:tcBorders>
          </w:tcPr>
          <w:p w14:paraId="47037E14" w14:textId="201755F7" w:rsidR="5BCBBE3C" w:rsidRDefault="5BCBBE3C" w:rsidP="5BCBBE3C">
            <w:pPr>
              <w:jc w:val="center"/>
            </w:pPr>
            <w:r w:rsidRPr="5BCBBE3C">
              <w:rPr>
                <w:rFonts w:ascii="Arial" w:eastAsia="Arial" w:hAnsi="Arial" w:cs="Arial"/>
                <w:color w:val="000000" w:themeColor="text1"/>
                <w:sz w:val="20"/>
                <w:szCs w:val="20"/>
              </w:rPr>
              <w:t xml:space="preserve">Total monthly rainfall  </w:t>
            </w:r>
          </w:p>
        </w:tc>
        <w:tc>
          <w:tcPr>
            <w:tcW w:w="1695" w:type="dxa"/>
            <w:tcBorders>
              <w:top w:val="nil"/>
              <w:left w:val="nil"/>
              <w:bottom w:val="nil"/>
              <w:right w:val="nil"/>
            </w:tcBorders>
          </w:tcPr>
          <w:p w14:paraId="6CA543C3" w14:textId="453A94FD" w:rsidR="5BCBBE3C" w:rsidRDefault="5BCBBE3C" w:rsidP="5BCBBE3C">
            <w:pPr>
              <w:jc w:val="center"/>
            </w:pPr>
            <w:r w:rsidRPr="5BCBBE3C">
              <w:rPr>
                <w:rFonts w:ascii="Arial" w:eastAsia="Arial" w:hAnsi="Arial" w:cs="Arial"/>
                <w:color w:val="000000" w:themeColor="text1"/>
                <w:sz w:val="20"/>
                <w:szCs w:val="20"/>
              </w:rPr>
              <w:t xml:space="preserve">0.001 (0.003)  </w:t>
            </w:r>
          </w:p>
        </w:tc>
        <w:tc>
          <w:tcPr>
            <w:tcW w:w="840" w:type="dxa"/>
            <w:tcBorders>
              <w:top w:val="nil"/>
              <w:left w:val="nil"/>
              <w:bottom w:val="nil"/>
              <w:right w:val="nil"/>
            </w:tcBorders>
          </w:tcPr>
          <w:p w14:paraId="13E6D5DD" w14:textId="546C01B4" w:rsidR="5BCBBE3C" w:rsidRDefault="5BCBBE3C" w:rsidP="5BCBBE3C">
            <w:pPr>
              <w:jc w:val="center"/>
            </w:pPr>
            <w:r w:rsidRPr="5BCBBE3C">
              <w:rPr>
                <w:rFonts w:ascii="Arial" w:eastAsia="Arial" w:hAnsi="Arial" w:cs="Arial"/>
                <w:color w:val="000000" w:themeColor="text1"/>
                <w:sz w:val="20"/>
                <w:szCs w:val="20"/>
              </w:rPr>
              <w:t xml:space="preserve">0.40  </w:t>
            </w:r>
          </w:p>
        </w:tc>
        <w:tc>
          <w:tcPr>
            <w:tcW w:w="1110" w:type="dxa"/>
            <w:tcBorders>
              <w:top w:val="nil"/>
              <w:left w:val="nil"/>
              <w:bottom w:val="nil"/>
              <w:right w:val="nil"/>
            </w:tcBorders>
          </w:tcPr>
          <w:p w14:paraId="1F282051" w14:textId="4DF8C7DD" w:rsidR="5BCBBE3C" w:rsidRDefault="5BCBBE3C" w:rsidP="5BCBBE3C">
            <w:pPr>
              <w:jc w:val="center"/>
            </w:pPr>
            <w:r w:rsidRPr="5BCBBE3C">
              <w:rPr>
                <w:rFonts w:ascii="Arial" w:eastAsia="Arial" w:hAnsi="Arial" w:cs="Arial"/>
                <w:color w:val="000000" w:themeColor="text1"/>
                <w:sz w:val="20"/>
                <w:szCs w:val="20"/>
              </w:rPr>
              <w:t>0.6</w:t>
            </w:r>
            <w:r w:rsidR="008D5C92">
              <w:rPr>
                <w:rFonts w:ascii="Arial" w:eastAsia="Arial" w:hAnsi="Arial" w:cs="Arial"/>
                <w:color w:val="000000" w:themeColor="text1"/>
                <w:sz w:val="20"/>
                <w:szCs w:val="20"/>
              </w:rPr>
              <w:t>88</w:t>
            </w:r>
            <w:r w:rsidRPr="5BCBBE3C">
              <w:rPr>
                <w:rFonts w:ascii="Arial" w:eastAsia="Arial" w:hAnsi="Arial" w:cs="Arial"/>
                <w:color w:val="000000" w:themeColor="text1"/>
                <w:sz w:val="20"/>
                <w:szCs w:val="20"/>
              </w:rPr>
              <w:t xml:space="preserve">  </w:t>
            </w:r>
          </w:p>
        </w:tc>
      </w:tr>
      <w:tr w:rsidR="5BCBBE3C" w14:paraId="37F6700A" w14:textId="77777777" w:rsidTr="003F2C77">
        <w:trPr>
          <w:trHeight w:val="300"/>
        </w:trPr>
        <w:tc>
          <w:tcPr>
            <w:tcW w:w="2190" w:type="dxa"/>
            <w:vMerge/>
            <w:tcBorders>
              <w:bottom w:val="single" w:sz="8" w:space="0" w:color="auto"/>
            </w:tcBorders>
            <w:vAlign w:val="center"/>
          </w:tcPr>
          <w:p w14:paraId="7D7F97E0" w14:textId="77777777" w:rsidR="00B03161" w:rsidRDefault="00B03161"/>
        </w:tc>
        <w:tc>
          <w:tcPr>
            <w:tcW w:w="3495" w:type="dxa"/>
            <w:tcBorders>
              <w:top w:val="nil"/>
              <w:left w:val="nil"/>
              <w:bottom w:val="nil"/>
              <w:right w:val="nil"/>
            </w:tcBorders>
          </w:tcPr>
          <w:p w14:paraId="201CD3C8" w14:textId="379C00AF" w:rsidR="5BCBBE3C" w:rsidRDefault="5BCBBE3C" w:rsidP="5BCBBE3C">
            <w:pPr>
              <w:jc w:val="center"/>
            </w:pPr>
            <w:r w:rsidRPr="5BCBBE3C">
              <w:rPr>
                <w:rFonts w:ascii="Arial" w:eastAsia="Arial" w:hAnsi="Arial" w:cs="Arial"/>
                <w:b/>
                <w:bCs/>
                <w:color w:val="000000" w:themeColor="text1"/>
                <w:sz w:val="20"/>
                <w:szCs w:val="20"/>
              </w:rPr>
              <w:t>Clan</w:t>
            </w:r>
            <w:r w:rsidR="006118AA">
              <w:rPr>
                <w:rFonts w:ascii="Arial" w:eastAsia="Arial" w:hAnsi="Arial" w:cs="Arial"/>
                <w:b/>
                <w:bCs/>
                <w:color w:val="000000" w:themeColor="text1"/>
                <w:sz w:val="20"/>
                <w:szCs w:val="20"/>
              </w:rPr>
              <w:t xml:space="preserve"> </w:t>
            </w:r>
            <w:r w:rsidRPr="5BCBBE3C">
              <w:rPr>
                <w:rFonts w:ascii="Arial" w:eastAsia="Arial" w:hAnsi="Arial" w:cs="Arial"/>
                <w:b/>
                <w:bCs/>
                <w:color w:val="000000" w:themeColor="text1"/>
                <w:sz w:val="20"/>
                <w:szCs w:val="20"/>
              </w:rPr>
              <w:t>size</w:t>
            </w:r>
            <w:r w:rsidRPr="5BCBBE3C">
              <w:rPr>
                <w:rFonts w:ascii="Arial" w:eastAsia="Arial" w:hAnsi="Arial" w:cs="Arial"/>
                <w:color w:val="000000" w:themeColor="text1"/>
                <w:sz w:val="20"/>
                <w:szCs w:val="20"/>
              </w:rPr>
              <w:t xml:space="preserve">  </w:t>
            </w:r>
          </w:p>
        </w:tc>
        <w:tc>
          <w:tcPr>
            <w:tcW w:w="1695" w:type="dxa"/>
            <w:tcBorders>
              <w:top w:val="nil"/>
              <w:left w:val="nil"/>
              <w:bottom w:val="nil"/>
              <w:right w:val="nil"/>
            </w:tcBorders>
          </w:tcPr>
          <w:p w14:paraId="6ABD644A" w14:textId="13A70325" w:rsidR="5BCBBE3C" w:rsidRDefault="5BCBBE3C" w:rsidP="5BCBBE3C">
            <w:pPr>
              <w:jc w:val="center"/>
            </w:pPr>
            <w:r w:rsidRPr="5BCBBE3C">
              <w:rPr>
                <w:rFonts w:ascii="Arial" w:eastAsia="Arial" w:hAnsi="Arial" w:cs="Arial"/>
                <w:b/>
                <w:bCs/>
                <w:color w:val="000000" w:themeColor="text1"/>
                <w:sz w:val="20"/>
                <w:szCs w:val="20"/>
              </w:rPr>
              <w:t>-0.04 (0.01)</w:t>
            </w:r>
            <w:r w:rsidRPr="5BCBBE3C">
              <w:rPr>
                <w:rFonts w:ascii="Arial" w:eastAsia="Arial" w:hAnsi="Arial" w:cs="Arial"/>
                <w:color w:val="000000" w:themeColor="text1"/>
                <w:sz w:val="20"/>
                <w:szCs w:val="20"/>
              </w:rPr>
              <w:t xml:space="preserve">  </w:t>
            </w:r>
          </w:p>
        </w:tc>
        <w:tc>
          <w:tcPr>
            <w:tcW w:w="840" w:type="dxa"/>
            <w:tcBorders>
              <w:top w:val="nil"/>
              <w:left w:val="nil"/>
              <w:bottom w:val="nil"/>
              <w:right w:val="nil"/>
            </w:tcBorders>
          </w:tcPr>
          <w:p w14:paraId="32027D32" w14:textId="6B3A28B2" w:rsidR="5BCBBE3C" w:rsidRDefault="5BCBBE3C" w:rsidP="5BCBBE3C">
            <w:pPr>
              <w:jc w:val="center"/>
            </w:pPr>
            <w:r w:rsidRPr="5BCBBE3C">
              <w:rPr>
                <w:rFonts w:ascii="Arial" w:eastAsia="Arial" w:hAnsi="Arial" w:cs="Arial"/>
                <w:b/>
                <w:bCs/>
                <w:color w:val="000000" w:themeColor="text1"/>
                <w:sz w:val="20"/>
                <w:szCs w:val="20"/>
              </w:rPr>
              <w:t>-3.15</w:t>
            </w:r>
            <w:r w:rsidRPr="5BCBBE3C">
              <w:rPr>
                <w:rFonts w:ascii="Arial" w:eastAsia="Arial" w:hAnsi="Arial" w:cs="Arial"/>
                <w:color w:val="000000" w:themeColor="text1"/>
                <w:sz w:val="20"/>
                <w:szCs w:val="20"/>
              </w:rPr>
              <w:t xml:space="preserve">  </w:t>
            </w:r>
          </w:p>
        </w:tc>
        <w:tc>
          <w:tcPr>
            <w:tcW w:w="1110" w:type="dxa"/>
            <w:tcBorders>
              <w:top w:val="nil"/>
              <w:left w:val="nil"/>
              <w:bottom w:val="nil"/>
              <w:right w:val="nil"/>
            </w:tcBorders>
          </w:tcPr>
          <w:p w14:paraId="1B5D7BE1" w14:textId="43D72BCF" w:rsidR="5BCBBE3C" w:rsidRDefault="5BCBBE3C" w:rsidP="5BCBBE3C">
            <w:pPr>
              <w:jc w:val="center"/>
            </w:pPr>
            <w:r w:rsidRPr="5BCBBE3C">
              <w:rPr>
                <w:rFonts w:ascii="Arial" w:eastAsia="Arial" w:hAnsi="Arial" w:cs="Arial"/>
                <w:b/>
                <w:bCs/>
                <w:color w:val="000000" w:themeColor="text1"/>
                <w:sz w:val="20"/>
                <w:szCs w:val="20"/>
              </w:rPr>
              <w:t>0.002</w:t>
            </w:r>
            <w:r w:rsidRPr="5BCBBE3C">
              <w:rPr>
                <w:rFonts w:ascii="Arial" w:eastAsia="Arial" w:hAnsi="Arial" w:cs="Arial"/>
                <w:color w:val="000000" w:themeColor="text1"/>
                <w:sz w:val="20"/>
                <w:szCs w:val="20"/>
              </w:rPr>
              <w:t xml:space="preserve">  </w:t>
            </w:r>
          </w:p>
        </w:tc>
      </w:tr>
      <w:tr w:rsidR="5BCBBE3C" w14:paraId="12729DA1" w14:textId="77777777" w:rsidTr="003F2C77">
        <w:trPr>
          <w:trHeight w:val="300"/>
        </w:trPr>
        <w:tc>
          <w:tcPr>
            <w:tcW w:w="2190" w:type="dxa"/>
            <w:vMerge/>
            <w:tcBorders>
              <w:bottom w:val="single" w:sz="8" w:space="0" w:color="auto"/>
            </w:tcBorders>
            <w:vAlign w:val="center"/>
          </w:tcPr>
          <w:p w14:paraId="437AF56F" w14:textId="77777777" w:rsidR="00B03161" w:rsidRDefault="00B03161"/>
        </w:tc>
        <w:tc>
          <w:tcPr>
            <w:tcW w:w="3495" w:type="dxa"/>
            <w:tcBorders>
              <w:top w:val="nil"/>
              <w:left w:val="nil"/>
              <w:bottom w:val="nil"/>
              <w:right w:val="nil"/>
            </w:tcBorders>
          </w:tcPr>
          <w:p w14:paraId="035A60FB" w14:textId="56E7CD01" w:rsidR="5BCBBE3C" w:rsidRDefault="5BCBBE3C" w:rsidP="5BCBBE3C">
            <w:pPr>
              <w:jc w:val="center"/>
            </w:pPr>
            <w:r w:rsidRPr="5BCBBE3C">
              <w:rPr>
                <w:rFonts w:ascii="Arial" w:eastAsia="Arial" w:hAnsi="Arial" w:cs="Arial"/>
                <w:b/>
                <w:bCs/>
                <w:color w:val="000000" w:themeColor="text1"/>
                <w:sz w:val="20"/>
                <w:szCs w:val="20"/>
              </w:rPr>
              <w:t>Total monthly rainfall*Sex</w:t>
            </w:r>
            <w:r w:rsidRPr="5BCBBE3C">
              <w:rPr>
                <w:rFonts w:ascii="Arial" w:eastAsia="Arial" w:hAnsi="Arial" w:cs="Arial"/>
                <w:color w:val="000000" w:themeColor="text1"/>
                <w:sz w:val="20"/>
                <w:szCs w:val="20"/>
              </w:rPr>
              <w:t xml:space="preserve">  </w:t>
            </w:r>
          </w:p>
        </w:tc>
        <w:tc>
          <w:tcPr>
            <w:tcW w:w="1695" w:type="dxa"/>
            <w:tcBorders>
              <w:top w:val="nil"/>
              <w:left w:val="nil"/>
              <w:bottom w:val="nil"/>
              <w:right w:val="nil"/>
            </w:tcBorders>
          </w:tcPr>
          <w:p w14:paraId="23CE09BC" w14:textId="65337E1C" w:rsidR="5BCBBE3C" w:rsidRDefault="5BCBBE3C" w:rsidP="5BCBBE3C">
            <w:pPr>
              <w:jc w:val="center"/>
            </w:pPr>
            <w:r w:rsidRPr="5BCBBE3C">
              <w:rPr>
                <w:rFonts w:ascii="Arial" w:eastAsia="Arial" w:hAnsi="Arial" w:cs="Arial"/>
                <w:b/>
                <w:bCs/>
                <w:color w:val="000000" w:themeColor="text1"/>
                <w:sz w:val="20"/>
                <w:szCs w:val="20"/>
              </w:rPr>
              <w:t>-0.01 (0.005)</w:t>
            </w:r>
            <w:r w:rsidRPr="5BCBBE3C">
              <w:rPr>
                <w:rFonts w:ascii="Arial" w:eastAsia="Arial" w:hAnsi="Arial" w:cs="Arial"/>
                <w:color w:val="000000" w:themeColor="text1"/>
                <w:sz w:val="20"/>
                <w:szCs w:val="20"/>
              </w:rPr>
              <w:t xml:space="preserve">  </w:t>
            </w:r>
          </w:p>
        </w:tc>
        <w:tc>
          <w:tcPr>
            <w:tcW w:w="840" w:type="dxa"/>
            <w:tcBorders>
              <w:top w:val="nil"/>
              <w:left w:val="nil"/>
              <w:bottom w:val="nil"/>
              <w:right w:val="nil"/>
            </w:tcBorders>
          </w:tcPr>
          <w:p w14:paraId="6C9042F2" w14:textId="76CDD3E6" w:rsidR="5BCBBE3C" w:rsidRDefault="5BCBBE3C" w:rsidP="5BCBBE3C">
            <w:pPr>
              <w:jc w:val="center"/>
            </w:pPr>
            <w:r w:rsidRPr="5BCBBE3C">
              <w:rPr>
                <w:rFonts w:ascii="Arial" w:eastAsia="Arial" w:hAnsi="Arial" w:cs="Arial"/>
                <w:b/>
                <w:bCs/>
                <w:color w:val="000000" w:themeColor="text1"/>
                <w:sz w:val="20"/>
                <w:szCs w:val="20"/>
              </w:rPr>
              <w:t>-3.03</w:t>
            </w:r>
            <w:r w:rsidRPr="5BCBBE3C">
              <w:rPr>
                <w:rFonts w:ascii="Arial" w:eastAsia="Arial" w:hAnsi="Arial" w:cs="Arial"/>
                <w:color w:val="000000" w:themeColor="text1"/>
                <w:sz w:val="20"/>
                <w:szCs w:val="20"/>
              </w:rPr>
              <w:t xml:space="preserve">  </w:t>
            </w:r>
          </w:p>
        </w:tc>
        <w:tc>
          <w:tcPr>
            <w:tcW w:w="1110" w:type="dxa"/>
            <w:tcBorders>
              <w:top w:val="nil"/>
              <w:left w:val="nil"/>
              <w:bottom w:val="nil"/>
              <w:right w:val="nil"/>
            </w:tcBorders>
          </w:tcPr>
          <w:p w14:paraId="64FA8162" w14:textId="615534F1" w:rsidR="5BCBBE3C" w:rsidRDefault="5BCBBE3C" w:rsidP="5BCBBE3C">
            <w:pPr>
              <w:jc w:val="center"/>
            </w:pPr>
            <w:r w:rsidRPr="5BCBBE3C">
              <w:rPr>
                <w:rFonts w:ascii="Arial" w:eastAsia="Arial" w:hAnsi="Arial" w:cs="Arial"/>
                <w:b/>
                <w:bCs/>
                <w:color w:val="000000" w:themeColor="text1"/>
                <w:sz w:val="20"/>
                <w:szCs w:val="20"/>
              </w:rPr>
              <w:t>0.003</w:t>
            </w:r>
            <w:r w:rsidRPr="5BCBBE3C">
              <w:rPr>
                <w:rFonts w:ascii="Arial" w:eastAsia="Arial" w:hAnsi="Arial" w:cs="Arial"/>
                <w:color w:val="000000" w:themeColor="text1"/>
                <w:sz w:val="20"/>
                <w:szCs w:val="20"/>
              </w:rPr>
              <w:t xml:space="preserve">  </w:t>
            </w:r>
          </w:p>
        </w:tc>
      </w:tr>
      <w:tr w:rsidR="5BCBBE3C" w14:paraId="00D73F4B" w14:textId="77777777" w:rsidTr="003F2C77">
        <w:trPr>
          <w:trHeight w:val="300"/>
        </w:trPr>
        <w:tc>
          <w:tcPr>
            <w:tcW w:w="2190" w:type="dxa"/>
            <w:vMerge/>
            <w:tcBorders>
              <w:bottom w:val="single" w:sz="8" w:space="0" w:color="auto"/>
            </w:tcBorders>
            <w:vAlign w:val="center"/>
          </w:tcPr>
          <w:p w14:paraId="1A75B8C9" w14:textId="77777777" w:rsidR="00B03161" w:rsidRDefault="00B03161"/>
        </w:tc>
        <w:tc>
          <w:tcPr>
            <w:tcW w:w="3495" w:type="dxa"/>
            <w:tcBorders>
              <w:top w:val="nil"/>
              <w:left w:val="nil"/>
              <w:bottom w:val="nil"/>
              <w:right w:val="nil"/>
            </w:tcBorders>
            <w:shd w:val="clear" w:color="auto" w:fill="E7E6E6" w:themeFill="background2"/>
          </w:tcPr>
          <w:p w14:paraId="2C46B5AE" w14:textId="4129BB07" w:rsidR="5BCBBE3C" w:rsidRDefault="5BCBBE3C" w:rsidP="5BCBBE3C">
            <w:pPr>
              <w:jc w:val="center"/>
            </w:pPr>
            <w:r w:rsidRPr="5BCBBE3C">
              <w:rPr>
                <w:rFonts w:ascii="Arial" w:eastAsia="Arial" w:hAnsi="Arial" w:cs="Arial"/>
                <w:color w:val="000000" w:themeColor="text1"/>
                <w:sz w:val="20"/>
                <w:szCs w:val="20"/>
              </w:rPr>
              <w:t xml:space="preserve">Smooth terms  </w:t>
            </w:r>
          </w:p>
        </w:tc>
        <w:tc>
          <w:tcPr>
            <w:tcW w:w="1695" w:type="dxa"/>
            <w:tcBorders>
              <w:top w:val="nil"/>
              <w:left w:val="nil"/>
              <w:bottom w:val="nil"/>
              <w:right w:val="nil"/>
            </w:tcBorders>
            <w:shd w:val="clear" w:color="auto" w:fill="E7E6E6" w:themeFill="background2"/>
          </w:tcPr>
          <w:p w14:paraId="67F80EDA" w14:textId="0F11234B" w:rsidR="5BCBBE3C" w:rsidRDefault="5BCBBE3C" w:rsidP="5BCBBE3C">
            <w:pPr>
              <w:jc w:val="center"/>
            </w:pPr>
            <w:r w:rsidRPr="5BCBBE3C">
              <w:rPr>
                <w:rFonts w:ascii="Arial" w:eastAsia="Arial" w:hAnsi="Arial" w:cs="Arial"/>
                <w:color w:val="000000" w:themeColor="text1"/>
                <w:sz w:val="20"/>
                <w:szCs w:val="20"/>
              </w:rPr>
              <w:t xml:space="preserve">EDF  </w:t>
            </w:r>
          </w:p>
        </w:tc>
        <w:tc>
          <w:tcPr>
            <w:tcW w:w="840" w:type="dxa"/>
            <w:tcBorders>
              <w:top w:val="nil"/>
              <w:left w:val="nil"/>
              <w:bottom w:val="nil"/>
              <w:right w:val="nil"/>
            </w:tcBorders>
            <w:shd w:val="clear" w:color="auto" w:fill="E7E6E6" w:themeFill="background2"/>
          </w:tcPr>
          <w:p w14:paraId="73B418E4" w14:textId="0A1B52EF" w:rsidR="5BCBBE3C" w:rsidRDefault="5BCBBE3C" w:rsidP="5BCBBE3C">
            <w:pPr>
              <w:jc w:val="center"/>
            </w:pPr>
            <w:r w:rsidRPr="5BCBBE3C">
              <w:rPr>
                <w:rFonts w:ascii="Arial" w:eastAsia="Arial" w:hAnsi="Arial" w:cs="Arial"/>
                <w:i/>
                <w:iCs/>
                <w:color w:val="000000" w:themeColor="text1"/>
                <w:sz w:val="20"/>
                <w:szCs w:val="20"/>
              </w:rPr>
              <w:t>F</w:t>
            </w:r>
            <w:r w:rsidRPr="5BCBBE3C">
              <w:rPr>
                <w:rFonts w:ascii="Arial" w:eastAsia="Arial" w:hAnsi="Arial" w:cs="Arial"/>
                <w:color w:val="000000" w:themeColor="text1"/>
                <w:sz w:val="20"/>
                <w:szCs w:val="20"/>
              </w:rPr>
              <w:t xml:space="preserve">  </w:t>
            </w:r>
          </w:p>
        </w:tc>
        <w:tc>
          <w:tcPr>
            <w:tcW w:w="1110" w:type="dxa"/>
            <w:tcBorders>
              <w:top w:val="nil"/>
              <w:left w:val="nil"/>
              <w:bottom w:val="nil"/>
              <w:right w:val="nil"/>
            </w:tcBorders>
            <w:shd w:val="clear" w:color="auto" w:fill="E7E6E6" w:themeFill="background2"/>
          </w:tcPr>
          <w:p w14:paraId="2B6E8E81" w14:textId="46FA0CBC" w:rsidR="5BCBBE3C" w:rsidRDefault="5BCBBE3C" w:rsidP="5BCBBE3C">
            <w:pPr>
              <w:jc w:val="center"/>
            </w:pPr>
            <w:r w:rsidRPr="5BCBBE3C">
              <w:rPr>
                <w:rFonts w:ascii="Arial" w:eastAsia="Arial" w:hAnsi="Arial" w:cs="Arial"/>
                <w:i/>
                <w:iCs/>
                <w:color w:val="000000" w:themeColor="text1"/>
                <w:sz w:val="20"/>
                <w:szCs w:val="20"/>
              </w:rPr>
              <w:t>P</w:t>
            </w:r>
            <w:r w:rsidRPr="5BCBBE3C">
              <w:rPr>
                <w:rFonts w:ascii="Arial" w:eastAsia="Arial" w:hAnsi="Arial" w:cs="Arial"/>
                <w:color w:val="000000" w:themeColor="text1"/>
                <w:sz w:val="20"/>
                <w:szCs w:val="20"/>
              </w:rPr>
              <w:t xml:space="preserve">  </w:t>
            </w:r>
          </w:p>
        </w:tc>
      </w:tr>
      <w:tr w:rsidR="5BCBBE3C" w:rsidRPr="00D97E7D" w14:paraId="6B7ADDF3" w14:textId="77777777" w:rsidTr="003F2C77">
        <w:trPr>
          <w:trHeight w:val="300"/>
        </w:trPr>
        <w:tc>
          <w:tcPr>
            <w:tcW w:w="2190" w:type="dxa"/>
            <w:vMerge/>
            <w:tcBorders>
              <w:bottom w:val="single" w:sz="8" w:space="0" w:color="auto"/>
            </w:tcBorders>
            <w:vAlign w:val="center"/>
          </w:tcPr>
          <w:p w14:paraId="5A27D30C" w14:textId="77777777" w:rsidR="00B03161" w:rsidRDefault="00B03161"/>
        </w:tc>
        <w:tc>
          <w:tcPr>
            <w:tcW w:w="3495" w:type="dxa"/>
            <w:tcBorders>
              <w:top w:val="nil"/>
              <w:left w:val="nil"/>
              <w:bottom w:val="nil"/>
              <w:right w:val="nil"/>
            </w:tcBorders>
          </w:tcPr>
          <w:p w14:paraId="5404FC92" w14:textId="457DB237" w:rsidR="5BCBBE3C" w:rsidRPr="00D97E7D" w:rsidRDefault="5BCBBE3C" w:rsidP="5BCBBE3C">
            <w:pPr>
              <w:jc w:val="center"/>
            </w:pPr>
            <w:r w:rsidRPr="00D97E7D">
              <w:rPr>
                <w:rFonts w:ascii="Arial" w:eastAsia="Arial" w:hAnsi="Arial" w:cs="Arial"/>
                <w:color w:val="000000" w:themeColor="text1"/>
                <w:sz w:val="20"/>
                <w:szCs w:val="20"/>
              </w:rPr>
              <w:t xml:space="preserve">Age (Male)  </w:t>
            </w:r>
          </w:p>
        </w:tc>
        <w:tc>
          <w:tcPr>
            <w:tcW w:w="1695" w:type="dxa"/>
            <w:tcBorders>
              <w:top w:val="nil"/>
              <w:left w:val="nil"/>
              <w:bottom w:val="nil"/>
              <w:right w:val="nil"/>
            </w:tcBorders>
          </w:tcPr>
          <w:p w14:paraId="6CB13B85" w14:textId="71036C24" w:rsidR="5BCBBE3C" w:rsidRPr="00D97E7D" w:rsidRDefault="5BCBBE3C" w:rsidP="5BCBBE3C">
            <w:pPr>
              <w:jc w:val="center"/>
            </w:pPr>
            <w:r w:rsidRPr="00D97E7D">
              <w:rPr>
                <w:rFonts w:ascii="Arial" w:eastAsia="Arial" w:hAnsi="Arial" w:cs="Arial"/>
                <w:color w:val="000000" w:themeColor="text1"/>
                <w:sz w:val="20"/>
                <w:szCs w:val="20"/>
              </w:rPr>
              <w:t xml:space="preserve">1.000  </w:t>
            </w:r>
          </w:p>
        </w:tc>
        <w:tc>
          <w:tcPr>
            <w:tcW w:w="840" w:type="dxa"/>
            <w:tcBorders>
              <w:top w:val="nil"/>
              <w:left w:val="nil"/>
              <w:bottom w:val="nil"/>
              <w:right w:val="nil"/>
            </w:tcBorders>
          </w:tcPr>
          <w:p w14:paraId="41AE908E" w14:textId="40D39DD9" w:rsidR="5BCBBE3C" w:rsidRPr="00D97E7D" w:rsidRDefault="00890FFE" w:rsidP="5BCBBE3C">
            <w:pPr>
              <w:jc w:val="center"/>
            </w:pPr>
            <w:r w:rsidRPr="00D97E7D">
              <w:rPr>
                <w:rFonts w:ascii="Arial" w:eastAsia="Arial" w:hAnsi="Arial" w:cs="Arial"/>
                <w:color w:val="000000" w:themeColor="text1"/>
                <w:sz w:val="20"/>
                <w:szCs w:val="20"/>
              </w:rPr>
              <w:t>0.88</w:t>
            </w:r>
            <w:r w:rsidR="5BCBBE3C" w:rsidRPr="00D97E7D">
              <w:rPr>
                <w:rFonts w:ascii="Arial" w:eastAsia="Arial" w:hAnsi="Arial" w:cs="Arial"/>
                <w:color w:val="000000" w:themeColor="text1"/>
                <w:sz w:val="20"/>
                <w:szCs w:val="20"/>
              </w:rPr>
              <w:t xml:space="preserve">  </w:t>
            </w:r>
          </w:p>
        </w:tc>
        <w:tc>
          <w:tcPr>
            <w:tcW w:w="1110" w:type="dxa"/>
            <w:tcBorders>
              <w:top w:val="nil"/>
              <w:left w:val="nil"/>
              <w:bottom w:val="nil"/>
              <w:right w:val="nil"/>
            </w:tcBorders>
          </w:tcPr>
          <w:p w14:paraId="364EAD14" w14:textId="17F49DE9" w:rsidR="5BCBBE3C" w:rsidRPr="00D97E7D" w:rsidRDefault="5BCBBE3C" w:rsidP="5BCBBE3C">
            <w:pPr>
              <w:jc w:val="center"/>
            </w:pPr>
            <w:r w:rsidRPr="00D97E7D">
              <w:rPr>
                <w:rFonts w:ascii="Arial" w:eastAsia="Arial" w:hAnsi="Arial" w:cs="Arial"/>
                <w:color w:val="000000" w:themeColor="text1"/>
                <w:sz w:val="20"/>
                <w:szCs w:val="20"/>
              </w:rPr>
              <w:t>0.3</w:t>
            </w:r>
            <w:r w:rsidR="00890FFE" w:rsidRPr="00D97E7D">
              <w:rPr>
                <w:rFonts w:ascii="Arial" w:eastAsia="Arial" w:hAnsi="Arial" w:cs="Arial"/>
                <w:color w:val="000000" w:themeColor="text1"/>
                <w:sz w:val="20"/>
                <w:szCs w:val="20"/>
              </w:rPr>
              <w:t>51</w:t>
            </w:r>
            <w:r w:rsidRPr="00D97E7D">
              <w:rPr>
                <w:rFonts w:ascii="Arial" w:eastAsia="Arial" w:hAnsi="Arial" w:cs="Arial"/>
                <w:color w:val="000000" w:themeColor="text1"/>
                <w:sz w:val="20"/>
                <w:szCs w:val="20"/>
              </w:rPr>
              <w:t xml:space="preserve">  </w:t>
            </w:r>
          </w:p>
        </w:tc>
      </w:tr>
      <w:tr w:rsidR="5BCBBE3C" w:rsidRPr="00D97E7D" w14:paraId="1CB6A7EE" w14:textId="77777777" w:rsidTr="003F2C77">
        <w:trPr>
          <w:trHeight w:val="300"/>
        </w:trPr>
        <w:tc>
          <w:tcPr>
            <w:tcW w:w="2190" w:type="dxa"/>
            <w:vMerge/>
            <w:tcBorders>
              <w:bottom w:val="single" w:sz="8" w:space="0" w:color="auto"/>
            </w:tcBorders>
            <w:vAlign w:val="center"/>
          </w:tcPr>
          <w:p w14:paraId="28A41EEA" w14:textId="77777777" w:rsidR="00B03161" w:rsidRDefault="00B03161"/>
        </w:tc>
        <w:tc>
          <w:tcPr>
            <w:tcW w:w="3495" w:type="dxa"/>
            <w:tcBorders>
              <w:top w:val="nil"/>
              <w:left w:val="nil"/>
              <w:bottom w:val="nil"/>
              <w:right w:val="nil"/>
            </w:tcBorders>
          </w:tcPr>
          <w:p w14:paraId="3DD67615" w14:textId="71B3BC8E" w:rsidR="5BCBBE3C" w:rsidRPr="00D97E7D" w:rsidRDefault="5BCBBE3C" w:rsidP="5BCBBE3C">
            <w:pPr>
              <w:jc w:val="center"/>
            </w:pPr>
            <w:r w:rsidRPr="00D97E7D">
              <w:rPr>
                <w:rFonts w:ascii="Arial" w:eastAsia="Arial" w:hAnsi="Arial" w:cs="Arial"/>
                <w:b/>
                <w:bCs/>
                <w:color w:val="000000" w:themeColor="text1"/>
                <w:sz w:val="20"/>
                <w:szCs w:val="20"/>
              </w:rPr>
              <w:t>Age (Female)</w:t>
            </w:r>
            <w:r w:rsidRPr="00D97E7D">
              <w:rPr>
                <w:rFonts w:ascii="Arial" w:eastAsia="Arial" w:hAnsi="Arial" w:cs="Arial"/>
                <w:color w:val="000000" w:themeColor="text1"/>
                <w:sz w:val="20"/>
                <w:szCs w:val="20"/>
              </w:rPr>
              <w:t xml:space="preserve">  </w:t>
            </w:r>
          </w:p>
        </w:tc>
        <w:tc>
          <w:tcPr>
            <w:tcW w:w="1695" w:type="dxa"/>
            <w:tcBorders>
              <w:top w:val="nil"/>
              <w:left w:val="nil"/>
              <w:bottom w:val="nil"/>
              <w:right w:val="nil"/>
            </w:tcBorders>
          </w:tcPr>
          <w:p w14:paraId="69E7B004" w14:textId="0B7806FC" w:rsidR="5BCBBE3C" w:rsidRPr="00D97E7D" w:rsidRDefault="5BCBBE3C" w:rsidP="5BCBBE3C">
            <w:pPr>
              <w:jc w:val="center"/>
            </w:pPr>
            <w:r w:rsidRPr="00D97E7D">
              <w:rPr>
                <w:rFonts w:ascii="Arial" w:eastAsia="Arial" w:hAnsi="Arial" w:cs="Arial"/>
                <w:b/>
                <w:bCs/>
                <w:color w:val="000000" w:themeColor="text1"/>
                <w:sz w:val="20"/>
                <w:szCs w:val="20"/>
              </w:rPr>
              <w:t>2.501</w:t>
            </w:r>
            <w:r w:rsidRPr="00D97E7D">
              <w:rPr>
                <w:rFonts w:ascii="Arial" w:eastAsia="Arial" w:hAnsi="Arial" w:cs="Arial"/>
                <w:color w:val="000000" w:themeColor="text1"/>
                <w:sz w:val="20"/>
                <w:szCs w:val="20"/>
              </w:rPr>
              <w:t xml:space="preserve">  </w:t>
            </w:r>
          </w:p>
        </w:tc>
        <w:tc>
          <w:tcPr>
            <w:tcW w:w="840" w:type="dxa"/>
            <w:tcBorders>
              <w:top w:val="nil"/>
              <w:left w:val="nil"/>
              <w:bottom w:val="nil"/>
              <w:right w:val="nil"/>
            </w:tcBorders>
          </w:tcPr>
          <w:p w14:paraId="138B59CB" w14:textId="62B27B7C" w:rsidR="5BCBBE3C" w:rsidRPr="00D97E7D" w:rsidRDefault="5BCBBE3C" w:rsidP="5BCBBE3C">
            <w:pPr>
              <w:jc w:val="center"/>
            </w:pPr>
            <w:r w:rsidRPr="00D97E7D">
              <w:rPr>
                <w:rFonts w:ascii="Arial" w:eastAsia="Arial" w:hAnsi="Arial" w:cs="Arial"/>
                <w:b/>
                <w:bCs/>
                <w:color w:val="000000" w:themeColor="text1"/>
                <w:sz w:val="20"/>
                <w:szCs w:val="20"/>
              </w:rPr>
              <w:t>8.99</w:t>
            </w:r>
            <w:r w:rsidRPr="00D97E7D">
              <w:rPr>
                <w:rFonts w:ascii="Arial" w:eastAsia="Arial" w:hAnsi="Arial" w:cs="Arial"/>
                <w:color w:val="000000" w:themeColor="text1"/>
                <w:sz w:val="20"/>
                <w:szCs w:val="20"/>
              </w:rPr>
              <w:t xml:space="preserve">  </w:t>
            </w:r>
          </w:p>
        </w:tc>
        <w:tc>
          <w:tcPr>
            <w:tcW w:w="1110" w:type="dxa"/>
            <w:tcBorders>
              <w:top w:val="nil"/>
              <w:left w:val="nil"/>
              <w:bottom w:val="nil"/>
              <w:right w:val="nil"/>
            </w:tcBorders>
          </w:tcPr>
          <w:p w14:paraId="11FD7DC6" w14:textId="61FDD1DE" w:rsidR="5BCBBE3C" w:rsidRPr="00D97E7D" w:rsidRDefault="00890FFE" w:rsidP="5BCBBE3C">
            <w:pPr>
              <w:jc w:val="center"/>
            </w:pPr>
            <w:r w:rsidRPr="00D97E7D">
              <w:rPr>
                <w:rFonts w:ascii="Arial" w:eastAsia="Arial" w:hAnsi="Arial" w:cs="Arial"/>
                <w:b/>
                <w:bCs/>
                <w:color w:val="000000" w:themeColor="text1"/>
                <w:sz w:val="20"/>
                <w:szCs w:val="20"/>
              </w:rPr>
              <w:t>0.</w:t>
            </w:r>
            <w:r w:rsidR="5BCBBE3C" w:rsidRPr="00D97E7D">
              <w:rPr>
                <w:rFonts w:ascii="Arial" w:eastAsia="Arial" w:hAnsi="Arial" w:cs="Arial"/>
                <w:b/>
                <w:bCs/>
                <w:color w:val="000000" w:themeColor="text1"/>
                <w:sz w:val="20"/>
                <w:szCs w:val="20"/>
              </w:rPr>
              <w:t>01</w:t>
            </w:r>
            <w:r w:rsidRPr="00D97E7D">
              <w:rPr>
                <w:rFonts w:ascii="Arial" w:eastAsia="Arial" w:hAnsi="Arial" w:cs="Arial"/>
                <w:b/>
                <w:bCs/>
                <w:color w:val="000000" w:themeColor="text1"/>
                <w:sz w:val="20"/>
                <w:szCs w:val="20"/>
              </w:rPr>
              <w:t>5</w:t>
            </w:r>
            <w:r w:rsidR="5BCBBE3C" w:rsidRPr="00D97E7D">
              <w:rPr>
                <w:rFonts w:ascii="Arial" w:eastAsia="Arial" w:hAnsi="Arial" w:cs="Arial"/>
                <w:color w:val="000000" w:themeColor="text1"/>
                <w:sz w:val="20"/>
                <w:szCs w:val="20"/>
              </w:rPr>
              <w:t xml:space="preserve">  </w:t>
            </w:r>
          </w:p>
        </w:tc>
      </w:tr>
      <w:tr w:rsidR="5BCBBE3C" w:rsidRPr="00D97E7D" w14:paraId="0F338CF2" w14:textId="77777777" w:rsidTr="003F2C77">
        <w:trPr>
          <w:trHeight w:val="300"/>
        </w:trPr>
        <w:tc>
          <w:tcPr>
            <w:tcW w:w="2190" w:type="dxa"/>
            <w:vMerge/>
            <w:tcBorders>
              <w:bottom w:val="single" w:sz="8" w:space="0" w:color="auto"/>
            </w:tcBorders>
            <w:vAlign w:val="center"/>
          </w:tcPr>
          <w:p w14:paraId="5B2326E7" w14:textId="77777777" w:rsidR="00B03161" w:rsidRDefault="00B03161"/>
        </w:tc>
        <w:tc>
          <w:tcPr>
            <w:tcW w:w="3495" w:type="dxa"/>
            <w:tcBorders>
              <w:top w:val="nil"/>
              <w:left w:val="nil"/>
              <w:bottom w:val="nil"/>
              <w:right w:val="nil"/>
            </w:tcBorders>
          </w:tcPr>
          <w:p w14:paraId="3F471A56" w14:textId="1C33685A" w:rsidR="5BCBBE3C" w:rsidRPr="00D97E7D" w:rsidRDefault="5BCBBE3C" w:rsidP="5BCBBE3C">
            <w:pPr>
              <w:jc w:val="center"/>
            </w:pPr>
            <w:r w:rsidRPr="00D97E7D">
              <w:rPr>
                <w:rFonts w:ascii="Arial" w:eastAsia="Arial" w:hAnsi="Arial" w:cs="Arial"/>
                <w:color w:val="000000" w:themeColor="text1"/>
                <w:sz w:val="20"/>
                <w:szCs w:val="20"/>
              </w:rPr>
              <w:t xml:space="preserve">Age (DC)  </w:t>
            </w:r>
          </w:p>
        </w:tc>
        <w:tc>
          <w:tcPr>
            <w:tcW w:w="1695" w:type="dxa"/>
            <w:tcBorders>
              <w:top w:val="nil"/>
              <w:left w:val="nil"/>
              <w:bottom w:val="nil"/>
              <w:right w:val="nil"/>
            </w:tcBorders>
          </w:tcPr>
          <w:p w14:paraId="41C6AB12" w14:textId="4359286F" w:rsidR="5BCBBE3C" w:rsidRPr="00D97E7D" w:rsidRDefault="002D646F" w:rsidP="5BCBBE3C">
            <w:pPr>
              <w:jc w:val="center"/>
            </w:pPr>
            <w:r w:rsidRPr="00D97E7D">
              <w:rPr>
                <w:rFonts w:ascii="Arial" w:eastAsia="Arial" w:hAnsi="Arial" w:cs="Arial"/>
                <w:color w:val="000000" w:themeColor="text1"/>
                <w:sz w:val="20"/>
                <w:szCs w:val="20"/>
              </w:rPr>
              <w:t>0</w:t>
            </w:r>
            <w:r w:rsidR="5BCBBE3C" w:rsidRPr="00D97E7D">
              <w:rPr>
                <w:rFonts w:ascii="Arial" w:eastAsia="Arial" w:hAnsi="Arial" w:cs="Arial"/>
                <w:color w:val="000000" w:themeColor="text1"/>
                <w:sz w:val="20"/>
                <w:szCs w:val="20"/>
              </w:rPr>
              <w:t>.0</w:t>
            </w:r>
            <w:r w:rsidRPr="00D97E7D">
              <w:rPr>
                <w:rFonts w:ascii="Arial" w:eastAsia="Arial" w:hAnsi="Arial" w:cs="Arial"/>
                <w:color w:val="000000" w:themeColor="text1"/>
                <w:sz w:val="20"/>
                <w:szCs w:val="20"/>
              </w:rPr>
              <w:t>73</w:t>
            </w:r>
            <w:r w:rsidR="5BCBBE3C" w:rsidRPr="00D97E7D">
              <w:rPr>
                <w:rFonts w:ascii="Arial" w:eastAsia="Arial" w:hAnsi="Arial" w:cs="Arial"/>
                <w:color w:val="000000" w:themeColor="text1"/>
                <w:sz w:val="20"/>
                <w:szCs w:val="20"/>
              </w:rPr>
              <w:t xml:space="preserve">  </w:t>
            </w:r>
          </w:p>
        </w:tc>
        <w:tc>
          <w:tcPr>
            <w:tcW w:w="840" w:type="dxa"/>
            <w:tcBorders>
              <w:top w:val="nil"/>
              <w:left w:val="nil"/>
              <w:bottom w:val="nil"/>
              <w:right w:val="nil"/>
            </w:tcBorders>
          </w:tcPr>
          <w:p w14:paraId="0D1CF423" w14:textId="3F9CD71D" w:rsidR="5BCBBE3C" w:rsidRPr="00D97E7D" w:rsidRDefault="002D646F" w:rsidP="5BCBBE3C">
            <w:pPr>
              <w:jc w:val="center"/>
            </w:pPr>
            <w:r w:rsidRPr="00D97E7D">
              <w:rPr>
                <w:rFonts w:ascii="Arial" w:eastAsia="Arial" w:hAnsi="Arial" w:cs="Arial"/>
                <w:color w:val="000000" w:themeColor="text1"/>
                <w:sz w:val="20"/>
                <w:szCs w:val="20"/>
              </w:rPr>
              <w:t>0</w:t>
            </w:r>
            <w:r w:rsidR="5BCBBE3C" w:rsidRPr="00D97E7D">
              <w:rPr>
                <w:rFonts w:ascii="Arial" w:eastAsia="Arial" w:hAnsi="Arial" w:cs="Arial"/>
                <w:color w:val="000000" w:themeColor="text1"/>
                <w:sz w:val="20"/>
                <w:szCs w:val="20"/>
              </w:rPr>
              <w:t>.</w:t>
            </w:r>
            <w:r w:rsidRPr="00D97E7D">
              <w:rPr>
                <w:rFonts w:ascii="Arial" w:eastAsia="Arial" w:hAnsi="Arial" w:cs="Arial"/>
                <w:color w:val="000000" w:themeColor="text1"/>
                <w:sz w:val="20"/>
                <w:szCs w:val="20"/>
              </w:rPr>
              <w:t>002</w:t>
            </w:r>
            <w:r w:rsidR="5BCBBE3C" w:rsidRPr="00D97E7D">
              <w:rPr>
                <w:rFonts w:ascii="Arial" w:eastAsia="Arial" w:hAnsi="Arial" w:cs="Arial"/>
                <w:color w:val="000000" w:themeColor="text1"/>
                <w:sz w:val="20"/>
                <w:szCs w:val="20"/>
              </w:rPr>
              <w:t xml:space="preserve">  </w:t>
            </w:r>
          </w:p>
        </w:tc>
        <w:tc>
          <w:tcPr>
            <w:tcW w:w="1110" w:type="dxa"/>
            <w:tcBorders>
              <w:top w:val="nil"/>
              <w:left w:val="nil"/>
              <w:bottom w:val="nil"/>
              <w:right w:val="nil"/>
            </w:tcBorders>
          </w:tcPr>
          <w:p w14:paraId="701BD820" w14:textId="508F99EA" w:rsidR="5BCBBE3C" w:rsidRPr="00D97E7D" w:rsidRDefault="5BCBBE3C" w:rsidP="5BCBBE3C">
            <w:pPr>
              <w:jc w:val="center"/>
            </w:pPr>
            <w:r w:rsidRPr="00D97E7D">
              <w:rPr>
                <w:rFonts w:ascii="Arial" w:eastAsia="Arial" w:hAnsi="Arial" w:cs="Arial"/>
                <w:color w:val="000000" w:themeColor="text1"/>
                <w:sz w:val="20"/>
                <w:szCs w:val="20"/>
              </w:rPr>
              <w:t>0.9</w:t>
            </w:r>
            <w:r w:rsidR="002D646F" w:rsidRPr="00D97E7D">
              <w:rPr>
                <w:rFonts w:ascii="Arial" w:eastAsia="Arial" w:hAnsi="Arial" w:cs="Arial"/>
                <w:color w:val="000000" w:themeColor="text1"/>
                <w:sz w:val="20"/>
                <w:szCs w:val="20"/>
              </w:rPr>
              <w:t>99</w:t>
            </w:r>
            <w:r w:rsidRPr="00D97E7D">
              <w:rPr>
                <w:rFonts w:ascii="Arial" w:eastAsia="Arial" w:hAnsi="Arial" w:cs="Arial"/>
                <w:color w:val="000000" w:themeColor="text1"/>
                <w:sz w:val="20"/>
                <w:szCs w:val="20"/>
              </w:rPr>
              <w:t xml:space="preserve">  </w:t>
            </w:r>
          </w:p>
        </w:tc>
      </w:tr>
      <w:tr w:rsidR="5BCBBE3C" w:rsidRPr="00D97E7D" w14:paraId="2A7E7974" w14:textId="77777777" w:rsidTr="003F2C77">
        <w:trPr>
          <w:trHeight w:val="300"/>
        </w:trPr>
        <w:tc>
          <w:tcPr>
            <w:tcW w:w="2190" w:type="dxa"/>
            <w:vMerge/>
            <w:tcBorders>
              <w:bottom w:val="single" w:sz="8" w:space="0" w:color="auto"/>
            </w:tcBorders>
            <w:vAlign w:val="center"/>
          </w:tcPr>
          <w:p w14:paraId="4906B90B" w14:textId="77777777" w:rsidR="00B03161" w:rsidRDefault="00B03161"/>
        </w:tc>
        <w:tc>
          <w:tcPr>
            <w:tcW w:w="3495" w:type="dxa"/>
            <w:tcBorders>
              <w:top w:val="nil"/>
              <w:left w:val="nil"/>
              <w:bottom w:val="nil"/>
              <w:right w:val="nil"/>
            </w:tcBorders>
          </w:tcPr>
          <w:p w14:paraId="09B2BAA4" w14:textId="1F5434E4" w:rsidR="5BCBBE3C" w:rsidRPr="00D97E7D" w:rsidRDefault="5BCBBE3C" w:rsidP="5BCBBE3C">
            <w:pPr>
              <w:jc w:val="center"/>
              <w:rPr>
                <w:i/>
                <w:iCs/>
              </w:rPr>
            </w:pPr>
            <w:r w:rsidRPr="00D97E7D">
              <w:rPr>
                <w:rFonts w:ascii="Arial" w:eastAsia="Arial" w:hAnsi="Arial" w:cs="Arial"/>
                <w:i/>
                <w:iCs/>
                <w:color w:val="000000" w:themeColor="text1"/>
                <w:sz w:val="20"/>
                <w:szCs w:val="20"/>
              </w:rPr>
              <w:t xml:space="preserve">Age (SC)  </w:t>
            </w:r>
          </w:p>
        </w:tc>
        <w:tc>
          <w:tcPr>
            <w:tcW w:w="1695" w:type="dxa"/>
            <w:tcBorders>
              <w:top w:val="nil"/>
              <w:left w:val="nil"/>
              <w:bottom w:val="nil"/>
              <w:right w:val="nil"/>
            </w:tcBorders>
          </w:tcPr>
          <w:p w14:paraId="14E0FB46" w14:textId="2A6602E2" w:rsidR="5BCBBE3C" w:rsidRPr="00D97E7D" w:rsidRDefault="5BCBBE3C" w:rsidP="5BCBBE3C">
            <w:pPr>
              <w:jc w:val="center"/>
              <w:rPr>
                <w:i/>
                <w:iCs/>
              </w:rPr>
            </w:pPr>
            <w:r w:rsidRPr="00D97E7D">
              <w:rPr>
                <w:rFonts w:ascii="Arial" w:eastAsia="Arial" w:hAnsi="Arial" w:cs="Arial"/>
                <w:i/>
                <w:iCs/>
                <w:color w:val="000000" w:themeColor="text1"/>
                <w:sz w:val="20"/>
                <w:szCs w:val="20"/>
              </w:rPr>
              <w:t xml:space="preserve">1.000  </w:t>
            </w:r>
          </w:p>
        </w:tc>
        <w:tc>
          <w:tcPr>
            <w:tcW w:w="840" w:type="dxa"/>
            <w:tcBorders>
              <w:top w:val="nil"/>
              <w:left w:val="nil"/>
              <w:bottom w:val="nil"/>
              <w:right w:val="nil"/>
            </w:tcBorders>
          </w:tcPr>
          <w:p w14:paraId="4A27881A" w14:textId="639D5938" w:rsidR="5BCBBE3C" w:rsidRPr="00D97E7D" w:rsidRDefault="002D646F" w:rsidP="5BCBBE3C">
            <w:pPr>
              <w:jc w:val="center"/>
              <w:rPr>
                <w:i/>
                <w:iCs/>
              </w:rPr>
            </w:pPr>
            <w:r w:rsidRPr="00D97E7D">
              <w:rPr>
                <w:rFonts w:ascii="Arial" w:eastAsia="Arial" w:hAnsi="Arial" w:cs="Arial"/>
                <w:i/>
                <w:iCs/>
                <w:color w:val="000000" w:themeColor="text1"/>
                <w:sz w:val="20"/>
                <w:szCs w:val="20"/>
              </w:rPr>
              <w:t>3.47</w:t>
            </w:r>
            <w:r w:rsidR="5BCBBE3C" w:rsidRPr="00D97E7D">
              <w:rPr>
                <w:rFonts w:ascii="Arial" w:eastAsia="Arial" w:hAnsi="Arial" w:cs="Arial"/>
                <w:i/>
                <w:iCs/>
                <w:color w:val="000000" w:themeColor="text1"/>
                <w:sz w:val="20"/>
                <w:szCs w:val="20"/>
              </w:rPr>
              <w:t xml:space="preserve">  </w:t>
            </w:r>
          </w:p>
        </w:tc>
        <w:tc>
          <w:tcPr>
            <w:tcW w:w="1110" w:type="dxa"/>
            <w:tcBorders>
              <w:top w:val="nil"/>
              <w:left w:val="nil"/>
              <w:bottom w:val="nil"/>
              <w:right w:val="nil"/>
            </w:tcBorders>
          </w:tcPr>
          <w:p w14:paraId="0A4B45F4" w14:textId="66D9A674" w:rsidR="5BCBBE3C" w:rsidRPr="00D97E7D" w:rsidRDefault="5BCBBE3C" w:rsidP="5BCBBE3C">
            <w:pPr>
              <w:jc w:val="center"/>
              <w:rPr>
                <w:i/>
                <w:iCs/>
              </w:rPr>
            </w:pPr>
            <w:r w:rsidRPr="00D97E7D">
              <w:rPr>
                <w:rFonts w:ascii="Arial" w:eastAsia="Arial" w:hAnsi="Arial" w:cs="Arial"/>
                <w:i/>
                <w:iCs/>
                <w:color w:val="000000" w:themeColor="text1"/>
                <w:sz w:val="20"/>
                <w:szCs w:val="20"/>
              </w:rPr>
              <w:t>0.</w:t>
            </w:r>
            <w:r w:rsidR="00890FFE" w:rsidRPr="00D97E7D">
              <w:rPr>
                <w:rFonts w:ascii="Arial" w:eastAsia="Arial" w:hAnsi="Arial" w:cs="Arial"/>
                <w:i/>
                <w:iCs/>
                <w:color w:val="000000" w:themeColor="text1"/>
                <w:sz w:val="20"/>
                <w:szCs w:val="20"/>
              </w:rPr>
              <w:t>065</w:t>
            </w:r>
            <w:r w:rsidRPr="00D97E7D">
              <w:rPr>
                <w:rFonts w:ascii="Arial" w:eastAsia="Arial" w:hAnsi="Arial" w:cs="Arial"/>
                <w:i/>
                <w:iCs/>
                <w:color w:val="000000" w:themeColor="text1"/>
                <w:sz w:val="20"/>
                <w:szCs w:val="20"/>
              </w:rPr>
              <w:t xml:space="preserve"> </w:t>
            </w:r>
          </w:p>
        </w:tc>
      </w:tr>
      <w:tr w:rsidR="5BCBBE3C" w14:paraId="39E8D539" w14:textId="77777777" w:rsidTr="003F2C77">
        <w:trPr>
          <w:trHeight w:val="300"/>
        </w:trPr>
        <w:tc>
          <w:tcPr>
            <w:tcW w:w="2190" w:type="dxa"/>
            <w:vMerge/>
            <w:tcBorders>
              <w:bottom w:val="single" w:sz="8" w:space="0" w:color="auto"/>
            </w:tcBorders>
            <w:vAlign w:val="center"/>
          </w:tcPr>
          <w:p w14:paraId="7B260205" w14:textId="77777777" w:rsidR="00B03161" w:rsidRDefault="00B03161"/>
        </w:tc>
        <w:tc>
          <w:tcPr>
            <w:tcW w:w="3495" w:type="dxa"/>
            <w:tcBorders>
              <w:top w:val="nil"/>
              <w:left w:val="nil"/>
              <w:bottom w:val="nil"/>
              <w:right w:val="nil"/>
            </w:tcBorders>
          </w:tcPr>
          <w:p w14:paraId="1DFEFACD" w14:textId="1035D4F2" w:rsidR="5BCBBE3C" w:rsidRPr="00890FFE" w:rsidRDefault="5BCBBE3C" w:rsidP="5BCBBE3C">
            <w:pPr>
              <w:jc w:val="center"/>
              <w:rPr>
                <w:b/>
                <w:bCs/>
              </w:rPr>
            </w:pPr>
            <w:r w:rsidRPr="00890FFE">
              <w:rPr>
                <w:rFonts w:ascii="Arial" w:eastAsia="Arial" w:hAnsi="Arial" w:cs="Arial"/>
                <w:b/>
                <w:bCs/>
                <w:color w:val="000000" w:themeColor="text1"/>
                <w:sz w:val="20"/>
                <w:szCs w:val="20"/>
              </w:rPr>
              <w:t xml:space="preserve">Age (DT)  </w:t>
            </w:r>
          </w:p>
        </w:tc>
        <w:tc>
          <w:tcPr>
            <w:tcW w:w="1695" w:type="dxa"/>
            <w:tcBorders>
              <w:top w:val="nil"/>
              <w:left w:val="nil"/>
              <w:bottom w:val="nil"/>
              <w:right w:val="nil"/>
            </w:tcBorders>
          </w:tcPr>
          <w:p w14:paraId="2334F9E4" w14:textId="7CB3902B" w:rsidR="5BCBBE3C" w:rsidRPr="00890FFE" w:rsidRDefault="002D646F" w:rsidP="5BCBBE3C">
            <w:pPr>
              <w:jc w:val="center"/>
              <w:rPr>
                <w:b/>
                <w:bCs/>
              </w:rPr>
            </w:pPr>
            <w:r w:rsidRPr="00890FFE">
              <w:rPr>
                <w:rFonts w:ascii="Arial" w:eastAsia="Arial" w:hAnsi="Arial" w:cs="Arial"/>
                <w:b/>
                <w:bCs/>
                <w:color w:val="000000" w:themeColor="text1"/>
                <w:sz w:val="20"/>
                <w:szCs w:val="20"/>
              </w:rPr>
              <w:t>1</w:t>
            </w:r>
            <w:r w:rsidR="5BCBBE3C" w:rsidRPr="00890FFE">
              <w:rPr>
                <w:rFonts w:ascii="Arial" w:eastAsia="Arial" w:hAnsi="Arial" w:cs="Arial"/>
                <w:b/>
                <w:bCs/>
                <w:color w:val="000000" w:themeColor="text1"/>
                <w:sz w:val="20"/>
                <w:szCs w:val="20"/>
              </w:rPr>
              <w:t>.</w:t>
            </w:r>
            <w:r w:rsidR="00396B01" w:rsidRPr="00890FFE">
              <w:rPr>
                <w:rFonts w:ascii="Arial" w:eastAsia="Arial" w:hAnsi="Arial" w:cs="Arial"/>
                <w:b/>
                <w:bCs/>
                <w:color w:val="000000" w:themeColor="text1"/>
                <w:sz w:val="20"/>
                <w:szCs w:val="20"/>
              </w:rPr>
              <w:t>0</w:t>
            </w:r>
            <w:r w:rsidRPr="00890FFE">
              <w:rPr>
                <w:rFonts w:ascii="Arial" w:eastAsia="Arial" w:hAnsi="Arial" w:cs="Arial"/>
                <w:b/>
                <w:bCs/>
                <w:color w:val="000000" w:themeColor="text1"/>
                <w:sz w:val="20"/>
                <w:szCs w:val="20"/>
              </w:rPr>
              <w:t>00</w:t>
            </w:r>
            <w:r w:rsidR="5BCBBE3C" w:rsidRPr="00890FFE">
              <w:rPr>
                <w:rFonts w:ascii="Arial" w:eastAsia="Arial" w:hAnsi="Arial" w:cs="Arial"/>
                <w:b/>
                <w:bCs/>
                <w:color w:val="000000" w:themeColor="text1"/>
                <w:sz w:val="20"/>
                <w:szCs w:val="20"/>
              </w:rPr>
              <w:t xml:space="preserve">  </w:t>
            </w:r>
          </w:p>
        </w:tc>
        <w:tc>
          <w:tcPr>
            <w:tcW w:w="840" w:type="dxa"/>
            <w:tcBorders>
              <w:top w:val="nil"/>
              <w:left w:val="nil"/>
              <w:bottom w:val="nil"/>
              <w:right w:val="nil"/>
            </w:tcBorders>
          </w:tcPr>
          <w:p w14:paraId="0CC42CE6" w14:textId="22E0F1A2" w:rsidR="5BCBBE3C" w:rsidRPr="00890FFE" w:rsidRDefault="002D646F" w:rsidP="5BCBBE3C">
            <w:pPr>
              <w:jc w:val="center"/>
              <w:rPr>
                <w:b/>
                <w:bCs/>
              </w:rPr>
            </w:pPr>
            <w:r w:rsidRPr="00890FFE">
              <w:rPr>
                <w:rFonts w:ascii="Arial" w:eastAsia="Arial" w:hAnsi="Arial" w:cs="Arial"/>
                <w:b/>
                <w:bCs/>
                <w:color w:val="000000" w:themeColor="text1"/>
                <w:sz w:val="20"/>
                <w:szCs w:val="20"/>
              </w:rPr>
              <w:t>7</w:t>
            </w:r>
            <w:r w:rsidR="5BCBBE3C" w:rsidRPr="00890FFE">
              <w:rPr>
                <w:rFonts w:ascii="Arial" w:eastAsia="Arial" w:hAnsi="Arial" w:cs="Arial"/>
                <w:b/>
                <w:bCs/>
                <w:color w:val="000000" w:themeColor="text1"/>
                <w:sz w:val="20"/>
                <w:szCs w:val="20"/>
              </w:rPr>
              <w:t>.</w:t>
            </w:r>
            <w:r w:rsidRPr="00890FFE">
              <w:rPr>
                <w:rFonts w:ascii="Arial" w:eastAsia="Arial" w:hAnsi="Arial" w:cs="Arial"/>
                <w:b/>
                <w:bCs/>
                <w:color w:val="000000" w:themeColor="text1"/>
                <w:sz w:val="20"/>
                <w:szCs w:val="20"/>
              </w:rPr>
              <w:t>10</w:t>
            </w:r>
            <w:r w:rsidR="5BCBBE3C" w:rsidRPr="00890FFE">
              <w:rPr>
                <w:rFonts w:ascii="Arial" w:eastAsia="Arial" w:hAnsi="Arial" w:cs="Arial"/>
                <w:b/>
                <w:bCs/>
                <w:color w:val="000000" w:themeColor="text1"/>
                <w:sz w:val="20"/>
                <w:szCs w:val="20"/>
              </w:rPr>
              <w:t xml:space="preserve">  </w:t>
            </w:r>
          </w:p>
        </w:tc>
        <w:tc>
          <w:tcPr>
            <w:tcW w:w="1110" w:type="dxa"/>
            <w:tcBorders>
              <w:top w:val="nil"/>
              <w:left w:val="nil"/>
              <w:bottom w:val="nil"/>
              <w:right w:val="nil"/>
            </w:tcBorders>
          </w:tcPr>
          <w:p w14:paraId="5D22C8F1" w14:textId="02F795AA" w:rsidR="5BCBBE3C" w:rsidRPr="00890FFE" w:rsidRDefault="5BCBBE3C" w:rsidP="5BCBBE3C">
            <w:pPr>
              <w:jc w:val="center"/>
              <w:rPr>
                <w:b/>
                <w:bCs/>
              </w:rPr>
            </w:pPr>
            <w:r w:rsidRPr="00890FFE">
              <w:rPr>
                <w:rFonts w:ascii="Arial" w:eastAsia="Arial" w:hAnsi="Arial" w:cs="Arial"/>
                <w:b/>
                <w:bCs/>
                <w:color w:val="000000" w:themeColor="text1"/>
                <w:sz w:val="20"/>
                <w:szCs w:val="20"/>
              </w:rPr>
              <w:t>0.</w:t>
            </w:r>
            <w:r w:rsidR="002D646F" w:rsidRPr="00890FFE">
              <w:rPr>
                <w:rFonts w:ascii="Arial" w:eastAsia="Arial" w:hAnsi="Arial" w:cs="Arial"/>
                <w:b/>
                <w:bCs/>
                <w:color w:val="000000" w:themeColor="text1"/>
                <w:sz w:val="20"/>
                <w:szCs w:val="20"/>
              </w:rPr>
              <w:t>009</w:t>
            </w:r>
            <w:r w:rsidRPr="00890FFE">
              <w:rPr>
                <w:rFonts w:ascii="Arial" w:eastAsia="Arial" w:hAnsi="Arial" w:cs="Arial"/>
                <w:b/>
                <w:bCs/>
                <w:color w:val="000000" w:themeColor="text1"/>
                <w:sz w:val="20"/>
                <w:szCs w:val="20"/>
              </w:rPr>
              <w:t xml:space="preserve">  </w:t>
            </w:r>
          </w:p>
        </w:tc>
      </w:tr>
      <w:tr w:rsidR="5BCBBE3C" w14:paraId="286AB578" w14:textId="77777777" w:rsidTr="003F2C77">
        <w:trPr>
          <w:trHeight w:val="300"/>
        </w:trPr>
        <w:tc>
          <w:tcPr>
            <w:tcW w:w="2190" w:type="dxa"/>
            <w:vMerge/>
            <w:tcBorders>
              <w:bottom w:val="single" w:sz="8" w:space="0" w:color="auto"/>
            </w:tcBorders>
            <w:vAlign w:val="center"/>
          </w:tcPr>
          <w:p w14:paraId="54B1A327" w14:textId="77777777" w:rsidR="00B03161" w:rsidRDefault="00B03161"/>
        </w:tc>
        <w:tc>
          <w:tcPr>
            <w:tcW w:w="3495" w:type="dxa"/>
            <w:tcBorders>
              <w:top w:val="nil"/>
              <w:left w:val="nil"/>
              <w:bottom w:val="single" w:sz="8" w:space="0" w:color="auto"/>
              <w:right w:val="nil"/>
            </w:tcBorders>
          </w:tcPr>
          <w:p w14:paraId="596091D5" w14:textId="02D49F8B" w:rsidR="5BCBBE3C" w:rsidRDefault="5BCBBE3C" w:rsidP="5BCBBE3C">
            <w:pPr>
              <w:jc w:val="center"/>
            </w:pPr>
            <w:r w:rsidRPr="5BCBBE3C">
              <w:rPr>
                <w:rFonts w:ascii="Arial" w:eastAsia="Arial" w:hAnsi="Arial" w:cs="Arial"/>
                <w:b/>
                <w:bCs/>
                <w:color w:val="000000" w:themeColor="text1"/>
                <w:sz w:val="20"/>
                <w:szCs w:val="20"/>
              </w:rPr>
              <w:t>Body condition residuals</w:t>
            </w:r>
            <w:r w:rsidRPr="5BCBBE3C">
              <w:rPr>
                <w:rFonts w:ascii="Arial" w:eastAsia="Arial" w:hAnsi="Arial" w:cs="Arial"/>
                <w:color w:val="000000" w:themeColor="text1"/>
                <w:sz w:val="20"/>
                <w:szCs w:val="20"/>
              </w:rPr>
              <w:t xml:space="preserve">  </w:t>
            </w:r>
          </w:p>
        </w:tc>
        <w:tc>
          <w:tcPr>
            <w:tcW w:w="1695" w:type="dxa"/>
            <w:tcBorders>
              <w:top w:val="nil"/>
              <w:left w:val="nil"/>
              <w:bottom w:val="single" w:sz="8" w:space="0" w:color="auto"/>
              <w:right w:val="nil"/>
            </w:tcBorders>
          </w:tcPr>
          <w:p w14:paraId="09AE6908" w14:textId="5167BFFD" w:rsidR="5BCBBE3C" w:rsidRDefault="5BCBBE3C" w:rsidP="5BCBBE3C">
            <w:pPr>
              <w:jc w:val="center"/>
            </w:pPr>
            <w:r w:rsidRPr="5BCBBE3C">
              <w:rPr>
                <w:rFonts w:ascii="Arial" w:eastAsia="Arial" w:hAnsi="Arial" w:cs="Arial"/>
                <w:b/>
                <w:bCs/>
                <w:color w:val="000000" w:themeColor="text1"/>
                <w:sz w:val="20"/>
                <w:szCs w:val="20"/>
              </w:rPr>
              <w:t>1.002</w:t>
            </w:r>
            <w:r w:rsidRPr="5BCBBE3C">
              <w:rPr>
                <w:rFonts w:ascii="Arial" w:eastAsia="Arial" w:hAnsi="Arial" w:cs="Arial"/>
                <w:color w:val="000000" w:themeColor="text1"/>
                <w:sz w:val="20"/>
                <w:szCs w:val="20"/>
              </w:rPr>
              <w:t xml:space="preserve">  </w:t>
            </w:r>
          </w:p>
        </w:tc>
        <w:tc>
          <w:tcPr>
            <w:tcW w:w="840" w:type="dxa"/>
            <w:tcBorders>
              <w:top w:val="nil"/>
              <w:left w:val="nil"/>
              <w:bottom w:val="single" w:sz="8" w:space="0" w:color="auto"/>
              <w:right w:val="nil"/>
            </w:tcBorders>
          </w:tcPr>
          <w:p w14:paraId="03960BD8" w14:textId="52909481" w:rsidR="5BCBBE3C" w:rsidRDefault="00357788" w:rsidP="5BCBBE3C">
            <w:pPr>
              <w:jc w:val="center"/>
            </w:pPr>
            <w:r>
              <w:rPr>
                <w:rFonts w:ascii="Arial" w:eastAsia="Arial" w:hAnsi="Arial" w:cs="Arial"/>
                <w:b/>
                <w:bCs/>
                <w:color w:val="000000" w:themeColor="text1"/>
                <w:sz w:val="20"/>
                <w:szCs w:val="20"/>
              </w:rPr>
              <w:t>3</w:t>
            </w:r>
            <w:r w:rsidR="5BCBBE3C" w:rsidRPr="5BCBBE3C">
              <w:rPr>
                <w:rFonts w:ascii="Arial" w:eastAsia="Arial" w:hAnsi="Arial" w:cs="Arial"/>
                <w:b/>
                <w:bCs/>
                <w:color w:val="000000" w:themeColor="text1"/>
                <w:sz w:val="20"/>
                <w:szCs w:val="20"/>
              </w:rPr>
              <w:t>.</w:t>
            </w:r>
            <w:r>
              <w:rPr>
                <w:rFonts w:ascii="Arial" w:eastAsia="Arial" w:hAnsi="Arial" w:cs="Arial"/>
                <w:b/>
                <w:bCs/>
                <w:color w:val="000000" w:themeColor="text1"/>
                <w:sz w:val="20"/>
                <w:szCs w:val="20"/>
              </w:rPr>
              <w:t>97</w:t>
            </w:r>
            <w:r w:rsidR="5BCBBE3C" w:rsidRPr="5BCBBE3C">
              <w:rPr>
                <w:rFonts w:ascii="Arial" w:eastAsia="Arial" w:hAnsi="Arial" w:cs="Arial"/>
                <w:color w:val="000000" w:themeColor="text1"/>
                <w:sz w:val="20"/>
                <w:szCs w:val="20"/>
              </w:rPr>
              <w:t xml:space="preserve">  </w:t>
            </w:r>
          </w:p>
        </w:tc>
        <w:tc>
          <w:tcPr>
            <w:tcW w:w="1110" w:type="dxa"/>
            <w:tcBorders>
              <w:top w:val="nil"/>
              <w:left w:val="nil"/>
              <w:bottom w:val="single" w:sz="8" w:space="0" w:color="auto"/>
              <w:right w:val="nil"/>
            </w:tcBorders>
          </w:tcPr>
          <w:p w14:paraId="4E1A8131" w14:textId="173CEFF8" w:rsidR="5BCBBE3C" w:rsidRPr="00643C0E" w:rsidRDefault="5BCBBE3C" w:rsidP="00643C0E">
            <w:pPr>
              <w:jc w:val="center"/>
              <w:rPr>
                <w:rFonts w:ascii="Arial" w:eastAsia="Arial" w:hAnsi="Arial" w:cs="Arial"/>
                <w:color w:val="000000" w:themeColor="text1"/>
                <w:sz w:val="20"/>
                <w:szCs w:val="20"/>
              </w:rPr>
            </w:pPr>
            <w:r w:rsidRPr="5BCBBE3C">
              <w:rPr>
                <w:rFonts w:ascii="Arial" w:eastAsia="Arial" w:hAnsi="Arial" w:cs="Arial"/>
                <w:b/>
                <w:bCs/>
                <w:color w:val="000000" w:themeColor="text1"/>
                <w:sz w:val="20"/>
                <w:szCs w:val="20"/>
              </w:rPr>
              <w:t>0.0</w:t>
            </w:r>
            <w:r w:rsidR="00357788">
              <w:rPr>
                <w:rFonts w:ascii="Arial" w:eastAsia="Arial" w:hAnsi="Arial" w:cs="Arial"/>
                <w:b/>
                <w:bCs/>
                <w:color w:val="000000" w:themeColor="text1"/>
                <w:sz w:val="20"/>
                <w:szCs w:val="20"/>
              </w:rPr>
              <w:t>48</w:t>
            </w:r>
            <w:r w:rsidRPr="5BCBBE3C">
              <w:rPr>
                <w:rFonts w:ascii="Arial" w:eastAsia="Arial" w:hAnsi="Arial" w:cs="Arial"/>
                <w:color w:val="000000" w:themeColor="text1"/>
                <w:sz w:val="20"/>
                <w:szCs w:val="20"/>
              </w:rPr>
              <w:t> </w:t>
            </w:r>
          </w:p>
        </w:tc>
      </w:tr>
      <w:tr w:rsidR="5BCBBE3C" w14:paraId="40075DA3" w14:textId="77777777" w:rsidTr="003F2C77">
        <w:trPr>
          <w:trHeight w:val="300"/>
        </w:trPr>
        <w:tc>
          <w:tcPr>
            <w:tcW w:w="2190" w:type="dxa"/>
            <w:vMerge w:val="restart"/>
            <w:tcBorders>
              <w:top w:val="single" w:sz="8" w:space="0" w:color="auto"/>
              <w:left w:val="nil"/>
              <w:bottom w:val="single" w:sz="8" w:space="0" w:color="auto"/>
              <w:right w:val="nil"/>
            </w:tcBorders>
            <w:vAlign w:val="center"/>
          </w:tcPr>
          <w:p w14:paraId="11EB5DEC" w14:textId="0B0DA197" w:rsidR="5BCBBE3C" w:rsidRDefault="5BCBBE3C" w:rsidP="003F2C77">
            <w:pPr>
              <w:jc w:val="center"/>
            </w:pPr>
          </w:p>
          <w:p w14:paraId="2EAF0514" w14:textId="6110D767" w:rsidR="003F2C77" w:rsidRDefault="003F2C77" w:rsidP="003F2C77">
            <w:pPr>
              <w:jc w:val="center"/>
              <w:rPr>
                <w:rFonts w:ascii="Arial" w:eastAsia="Arial" w:hAnsi="Arial" w:cs="Arial"/>
                <w:color w:val="000000" w:themeColor="text1"/>
                <w:sz w:val="20"/>
                <w:szCs w:val="20"/>
              </w:rPr>
            </w:pPr>
            <w:r w:rsidRPr="5BCBBE3C">
              <w:rPr>
                <w:rFonts w:ascii="Arial" w:eastAsia="Arial" w:hAnsi="Arial" w:cs="Arial"/>
                <w:color w:val="000000" w:themeColor="text1"/>
                <w:sz w:val="20"/>
                <w:szCs w:val="20"/>
              </w:rPr>
              <w:t>Insulin-like growth factor</w:t>
            </w:r>
            <w:r>
              <w:rPr>
                <w:rFonts w:ascii="Arial" w:eastAsia="Arial" w:hAnsi="Arial" w:cs="Arial"/>
                <w:color w:val="000000" w:themeColor="text1"/>
                <w:sz w:val="20"/>
                <w:szCs w:val="20"/>
              </w:rPr>
              <w:t>-</w:t>
            </w:r>
            <w:r w:rsidRPr="5BCBBE3C">
              <w:rPr>
                <w:rFonts w:ascii="Arial" w:eastAsia="Arial" w:hAnsi="Arial" w:cs="Arial"/>
                <w:color w:val="000000" w:themeColor="text1"/>
                <w:sz w:val="20"/>
                <w:szCs w:val="20"/>
              </w:rPr>
              <w:t>1, IGF-1</w:t>
            </w:r>
          </w:p>
          <w:p w14:paraId="2DF8C36C" w14:textId="20B0836F" w:rsidR="5BCBBE3C" w:rsidRDefault="196AD22F" w:rsidP="003F2C77">
            <w:pPr>
              <w:jc w:val="center"/>
            </w:pPr>
            <w:r w:rsidRPr="196AD22F">
              <w:rPr>
                <w:rFonts w:ascii="Arial" w:eastAsia="Arial" w:hAnsi="Arial" w:cs="Arial"/>
                <w:i/>
                <w:iCs/>
                <w:color w:val="000000" w:themeColor="text1"/>
                <w:sz w:val="20"/>
                <w:szCs w:val="20"/>
              </w:rPr>
              <w:t>n</w:t>
            </w:r>
            <w:r w:rsidRPr="196AD22F">
              <w:rPr>
                <w:rFonts w:ascii="Arial" w:eastAsia="Arial" w:hAnsi="Arial" w:cs="Arial"/>
                <w:color w:val="000000" w:themeColor="text1"/>
                <w:sz w:val="20"/>
                <w:szCs w:val="20"/>
              </w:rPr>
              <w:t xml:space="preserve"> = 155</w:t>
            </w:r>
          </w:p>
        </w:tc>
        <w:tc>
          <w:tcPr>
            <w:tcW w:w="3495" w:type="dxa"/>
            <w:tcBorders>
              <w:top w:val="single" w:sz="8" w:space="0" w:color="auto"/>
              <w:left w:val="nil"/>
              <w:bottom w:val="nil"/>
              <w:right w:val="nil"/>
            </w:tcBorders>
            <w:shd w:val="clear" w:color="auto" w:fill="E7E6E6" w:themeFill="background2"/>
          </w:tcPr>
          <w:p w14:paraId="7D4501DB" w14:textId="0F5FB316" w:rsidR="5BCBBE3C" w:rsidRDefault="5BCBBE3C" w:rsidP="5BCBBE3C">
            <w:pPr>
              <w:jc w:val="center"/>
            </w:pPr>
            <w:r w:rsidRPr="5BCBBE3C">
              <w:rPr>
                <w:rFonts w:ascii="Arial" w:eastAsia="Arial" w:hAnsi="Arial" w:cs="Arial"/>
                <w:color w:val="000000" w:themeColor="text1"/>
                <w:sz w:val="20"/>
                <w:szCs w:val="20"/>
              </w:rPr>
              <w:t xml:space="preserve">Parametric terms  </w:t>
            </w:r>
          </w:p>
        </w:tc>
        <w:tc>
          <w:tcPr>
            <w:tcW w:w="1695" w:type="dxa"/>
            <w:tcBorders>
              <w:top w:val="single" w:sz="8" w:space="0" w:color="auto"/>
              <w:left w:val="nil"/>
              <w:bottom w:val="nil"/>
              <w:right w:val="nil"/>
            </w:tcBorders>
            <w:shd w:val="clear" w:color="auto" w:fill="E7E6E6" w:themeFill="background2"/>
          </w:tcPr>
          <w:p w14:paraId="4EF582AB" w14:textId="5A692739" w:rsidR="5BCBBE3C" w:rsidRDefault="5BCBBE3C" w:rsidP="5BCBBE3C">
            <w:pPr>
              <w:jc w:val="center"/>
            </w:pPr>
            <w:r w:rsidRPr="5BCBBE3C">
              <w:rPr>
                <w:rFonts w:ascii="Arial" w:eastAsia="Arial" w:hAnsi="Arial" w:cs="Arial"/>
                <w:color w:val="000000" w:themeColor="text1"/>
                <w:sz w:val="20"/>
                <w:szCs w:val="20"/>
              </w:rPr>
              <w:t xml:space="preserve">Estimate (SE)  </w:t>
            </w:r>
          </w:p>
        </w:tc>
        <w:tc>
          <w:tcPr>
            <w:tcW w:w="840" w:type="dxa"/>
            <w:tcBorders>
              <w:top w:val="single" w:sz="8" w:space="0" w:color="auto"/>
              <w:left w:val="nil"/>
              <w:bottom w:val="nil"/>
              <w:right w:val="nil"/>
            </w:tcBorders>
            <w:shd w:val="clear" w:color="auto" w:fill="E7E6E6" w:themeFill="background2"/>
          </w:tcPr>
          <w:p w14:paraId="0F71B9C5" w14:textId="3AC4A24B" w:rsidR="5BCBBE3C" w:rsidRDefault="5BCBBE3C" w:rsidP="5BCBBE3C">
            <w:pPr>
              <w:jc w:val="center"/>
            </w:pPr>
            <w:r w:rsidRPr="5BCBBE3C">
              <w:rPr>
                <w:rFonts w:ascii="Arial" w:eastAsia="Arial" w:hAnsi="Arial" w:cs="Arial"/>
                <w:i/>
                <w:iCs/>
                <w:color w:val="000000" w:themeColor="text1"/>
                <w:sz w:val="20"/>
                <w:szCs w:val="20"/>
              </w:rPr>
              <w:t>t</w:t>
            </w:r>
            <w:r w:rsidRPr="5BCBBE3C">
              <w:rPr>
                <w:rFonts w:ascii="Arial" w:eastAsia="Arial" w:hAnsi="Arial" w:cs="Arial"/>
                <w:color w:val="000000" w:themeColor="text1"/>
                <w:sz w:val="20"/>
                <w:szCs w:val="20"/>
              </w:rPr>
              <w:t xml:space="preserve">  </w:t>
            </w:r>
          </w:p>
        </w:tc>
        <w:tc>
          <w:tcPr>
            <w:tcW w:w="1110" w:type="dxa"/>
            <w:tcBorders>
              <w:top w:val="single" w:sz="8" w:space="0" w:color="auto"/>
              <w:left w:val="nil"/>
              <w:bottom w:val="nil"/>
              <w:right w:val="nil"/>
            </w:tcBorders>
            <w:shd w:val="clear" w:color="auto" w:fill="E7E6E6" w:themeFill="background2"/>
          </w:tcPr>
          <w:p w14:paraId="1B09AC03" w14:textId="26B81189" w:rsidR="5BCBBE3C" w:rsidRDefault="5BCBBE3C" w:rsidP="5BCBBE3C">
            <w:pPr>
              <w:jc w:val="center"/>
            </w:pPr>
            <w:r w:rsidRPr="5BCBBE3C">
              <w:rPr>
                <w:rFonts w:ascii="Arial" w:eastAsia="Arial" w:hAnsi="Arial" w:cs="Arial"/>
                <w:i/>
                <w:iCs/>
                <w:color w:val="000000" w:themeColor="text1"/>
                <w:sz w:val="20"/>
                <w:szCs w:val="20"/>
              </w:rPr>
              <w:t>P</w:t>
            </w:r>
            <w:r w:rsidRPr="5BCBBE3C">
              <w:rPr>
                <w:rFonts w:ascii="Arial" w:eastAsia="Arial" w:hAnsi="Arial" w:cs="Arial"/>
                <w:color w:val="000000" w:themeColor="text1"/>
                <w:sz w:val="20"/>
                <w:szCs w:val="20"/>
              </w:rPr>
              <w:t xml:space="preserve">  </w:t>
            </w:r>
          </w:p>
        </w:tc>
      </w:tr>
      <w:tr w:rsidR="5BCBBE3C" w14:paraId="67924E20" w14:textId="77777777" w:rsidTr="003F2C77">
        <w:trPr>
          <w:trHeight w:val="300"/>
        </w:trPr>
        <w:tc>
          <w:tcPr>
            <w:tcW w:w="2190" w:type="dxa"/>
            <w:vMerge/>
            <w:tcBorders>
              <w:bottom w:val="single" w:sz="8" w:space="0" w:color="auto"/>
            </w:tcBorders>
            <w:vAlign w:val="center"/>
          </w:tcPr>
          <w:p w14:paraId="7801FA70" w14:textId="77777777" w:rsidR="00B03161" w:rsidRDefault="00B03161"/>
        </w:tc>
        <w:tc>
          <w:tcPr>
            <w:tcW w:w="3495" w:type="dxa"/>
            <w:tcBorders>
              <w:top w:val="nil"/>
              <w:left w:val="nil"/>
              <w:bottom w:val="nil"/>
              <w:right w:val="nil"/>
            </w:tcBorders>
          </w:tcPr>
          <w:p w14:paraId="648DEF35" w14:textId="605C266C" w:rsidR="5BCBBE3C" w:rsidRDefault="00EC5735" w:rsidP="5BCBBE3C">
            <w:pPr>
              <w:jc w:val="center"/>
            </w:pPr>
            <w:r w:rsidRPr="5BCBBE3C">
              <w:rPr>
                <w:rFonts w:ascii="Arial" w:eastAsia="Arial" w:hAnsi="Arial" w:cs="Arial"/>
                <w:b/>
                <w:bCs/>
                <w:color w:val="000000" w:themeColor="text1"/>
                <w:sz w:val="20"/>
                <w:szCs w:val="20"/>
              </w:rPr>
              <w:t>Sex</w:t>
            </w:r>
            <w:r w:rsidRPr="00EC5735">
              <w:rPr>
                <w:rFonts w:ascii="Arial" w:eastAsia="Arial" w:hAnsi="Arial" w:cs="Arial"/>
                <w:b/>
                <w:bCs/>
                <w:color w:val="000000" w:themeColor="text1"/>
                <w:sz w:val="20"/>
                <w:szCs w:val="20"/>
              </w:rPr>
              <w:t>: Female</w:t>
            </w:r>
          </w:p>
        </w:tc>
        <w:tc>
          <w:tcPr>
            <w:tcW w:w="1695" w:type="dxa"/>
            <w:tcBorders>
              <w:top w:val="nil"/>
              <w:left w:val="nil"/>
              <w:bottom w:val="nil"/>
              <w:right w:val="nil"/>
            </w:tcBorders>
          </w:tcPr>
          <w:p w14:paraId="15D0DF2C" w14:textId="2DEADC26" w:rsidR="5BCBBE3C" w:rsidRDefault="5BCBBE3C" w:rsidP="5BCBBE3C">
            <w:pPr>
              <w:jc w:val="center"/>
            </w:pPr>
            <w:r w:rsidRPr="5BCBBE3C">
              <w:rPr>
                <w:rFonts w:ascii="Arial" w:eastAsia="Arial" w:hAnsi="Arial" w:cs="Arial"/>
                <w:b/>
                <w:bCs/>
                <w:color w:val="000000" w:themeColor="text1"/>
                <w:sz w:val="20"/>
                <w:szCs w:val="20"/>
              </w:rPr>
              <w:t>0.26 (0.11)</w:t>
            </w:r>
            <w:r w:rsidRPr="5BCBBE3C">
              <w:rPr>
                <w:rFonts w:ascii="Arial" w:eastAsia="Arial" w:hAnsi="Arial" w:cs="Arial"/>
                <w:color w:val="000000" w:themeColor="text1"/>
                <w:sz w:val="20"/>
                <w:szCs w:val="20"/>
              </w:rPr>
              <w:t xml:space="preserve">  </w:t>
            </w:r>
          </w:p>
        </w:tc>
        <w:tc>
          <w:tcPr>
            <w:tcW w:w="840" w:type="dxa"/>
            <w:tcBorders>
              <w:top w:val="nil"/>
              <w:left w:val="nil"/>
              <w:bottom w:val="nil"/>
              <w:right w:val="nil"/>
            </w:tcBorders>
          </w:tcPr>
          <w:p w14:paraId="128B684C" w14:textId="7851400A" w:rsidR="5BCBBE3C" w:rsidRDefault="5BCBBE3C" w:rsidP="5BCBBE3C">
            <w:pPr>
              <w:jc w:val="center"/>
            </w:pPr>
            <w:r w:rsidRPr="5BCBBE3C">
              <w:rPr>
                <w:rFonts w:ascii="Arial" w:eastAsia="Arial" w:hAnsi="Arial" w:cs="Arial"/>
                <w:b/>
                <w:bCs/>
                <w:color w:val="000000" w:themeColor="text1"/>
                <w:sz w:val="20"/>
                <w:szCs w:val="20"/>
              </w:rPr>
              <w:t>2.31</w:t>
            </w:r>
            <w:r w:rsidRPr="5BCBBE3C">
              <w:rPr>
                <w:rFonts w:ascii="Arial" w:eastAsia="Arial" w:hAnsi="Arial" w:cs="Arial"/>
                <w:color w:val="000000" w:themeColor="text1"/>
                <w:sz w:val="20"/>
                <w:szCs w:val="20"/>
              </w:rPr>
              <w:t xml:space="preserve">  </w:t>
            </w:r>
          </w:p>
        </w:tc>
        <w:tc>
          <w:tcPr>
            <w:tcW w:w="1110" w:type="dxa"/>
            <w:tcBorders>
              <w:top w:val="nil"/>
              <w:left w:val="nil"/>
              <w:bottom w:val="nil"/>
              <w:right w:val="nil"/>
            </w:tcBorders>
          </w:tcPr>
          <w:p w14:paraId="7623B041" w14:textId="567042FF" w:rsidR="5BCBBE3C" w:rsidRDefault="5BCBBE3C" w:rsidP="5BCBBE3C">
            <w:pPr>
              <w:jc w:val="center"/>
            </w:pPr>
            <w:r w:rsidRPr="5BCBBE3C">
              <w:rPr>
                <w:rFonts w:ascii="Arial" w:eastAsia="Arial" w:hAnsi="Arial" w:cs="Arial"/>
                <w:b/>
                <w:bCs/>
                <w:color w:val="000000" w:themeColor="text1"/>
                <w:sz w:val="20"/>
                <w:szCs w:val="20"/>
              </w:rPr>
              <w:t>0.023</w:t>
            </w:r>
            <w:r w:rsidRPr="5BCBBE3C">
              <w:rPr>
                <w:rFonts w:ascii="Arial" w:eastAsia="Arial" w:hAnsi="Arial" w:cs="Arial"/>
                <w:color w:val="000000" w:themeColor="text1"/>
                <w:sz w:val="20"/>
                <w:szCs w:val="20"/>
              </w:rPr>
              <w:t xml:space="preserve">  </w:t>
            </w:r>
          </w:p>
        </w:tc>
      </w:tr>
      <w:tr w:rsidR="5BCBBE3C" w14:paraId="66257583" w14:textId="77777777" w:rsidTr="003F2C77">
        <w:trPr>
          <w:trHeight w:val="300"/>
        </w:trPr>
        <w:tc>
          <w:tcPr>
            <w:tcW w:w="2190" w:type="dxa"/>
            <w:vMerge/>
            <w:tcBorders>
              <w:bottom w:val="single" w:sz="8" w:space="0" w:color="auto"/>
            </w:tcBorders>
            <w:vAlign w:val="center"/>
          </w:tcPr>
          <w:p w14:paraId="2CDE154B" w14:textId="77777777" w:rsidR="00B03161" w:rsidRDefault="00B03161"/>
        </w:tc>
        <w:tc>
          <w:tcPr>
            <w:tcW w:w="3495" w:type="dxa"/>
            <w:tcBorders>
              <w:top w:val="nil"/>
              <w:left w:val="nil"/>
              <w:bottom w:val="nil"/>
              <w:right w:val="nil"/>
            </w:tcBorders>
          </w:tcPr>
          <w:p w14:paraId="31EA26E9" w14:textId="1877B18C" w:rsidR="5BCBBE3C" w:rsidRDefault="5BCBBE3C" w:rsidP="5BCBBE3C">
            <w:pPr>
              <w:jc w:val="center"/>
            </w:pPr>
            <w:r w:rsidRPr="5BCBBE3C">
              <w:rPr>
                <w:rFonts w:ascii="Arial" w:eastAsia="Arial" w:hAnsi="Arial" w:cs="Arial"/>
                <w:color w:val="000000" w:themeColor="text1"/>
                <w:sz w:val="20"/>
                <w:szCs w:val="20"/>
              </w:rPr>
              <w:t xml:space="preserve">Maternal treatment: SC  </w:t>
            </w:r>
          </w:p>
        </w:tc>
        <w:tc>
          <w:tcPr>
            <w:tcW w:w="1695" w:type="dxa"/>
            <w:tcBorders>
              <w:top w:val="nil"/>
              <w:left w:val="nil"/>
              <w:bottom w:val="nil"/>
              <w:right w:val="nil"/>
            </w:tcBorders>
          </w:tcPr>
          <w:p w14:paraId="1CFD98BA" w14:textId="67F9727C" w:rsidR="5BCBBE3C" w:rsidRDefault="5BCBBE3C" w:rsidP="5BCBBE3C">
            <w:pPr>
              <w:jc w:val="center"/>
            </w:pPr>
            <w:r w:rsidRPr="5BCBBE3C">
              <w:rPr>
                <w:rFonts w:ascii="Arial" w:eastAsia="Arial" w:hAnsi="Arial" w:cs="Arial"/>
                <w:color w:val="000000" w:themeColor="text1"/>
                <w:sz w:val="20"/>
                <w:szCs w:val="20"/>
              </w:rPr>
              <w:t xml:space="preserve">0.15 (0.17)  </w:t>
            </w:r>
          </w:p>
        </w:tc>
        <w:tc>
          <w:tcPr>
            <w:tcW w:w="840" w:type="dxa"/>
            <w:tcBorders>
              <w:top w:val="nil"/>
              <w:left w:val="nil"/>
              <w:bottom w:val="nil"/>
              <w:right w:val="nil"/>
            </w:tcBorders>
          </w:tcPr>
          <w:p w14:paraId="2317418A" w14:textId="43D6C6FD" w:rsidR="5BCBBE3C" w:rsidRDefault="5BCBBE3C" w:rsidP="5BCBBE3C">
            <w:pPr>
              <w:jc w:val="center"/>
            </w:pPr>
            <w:r w:rsidRPr="5BCBBE3C">
              <w:rPr>
                <w:rFonts w:ascii="Arial" w:eastAsia="Arial" w:hAnsi="Arial" w:cs="Arial"/>
                <w:color w:val="000000" w:themeColor="text1"/>
                <w:sz w:val="20"/>
                <w:szCs w:val="20"/>
              </w:rPr>
              <w:t xml:space="preserve">0.87  </w:t>
            </w:r>
          </w:p>
        </w:tc>
        <w:tc>
          <w:tcPr>
            <w:tcW w:w="1110" w:type="dxa"/>
            <w:tcBorders>
              <w:top w:val="nil"/>
              <w:left w:val="nil"/>
              <w:bottom w:val="nil"/>
              <w:right w:val="nil"/>
            </w:tcBorders>
          </w:tcPr>
          <w:p w14:paraId="1F03887C" w14:textId="4EBA66DB" w:rsidR="5BCBBE3C" w:rsidRDefault="5BCBBE3C" w:rsidP="5BCBBE3C">
            <w:pPr>
              <w:jc w:val="center"/>
            </w:pPr>
            <w:r w:rsidRPr="5BCBBE3C">
              <w:rPr>
                <w:rFonts w:ascii="Arial" w:eastAsia="Arial" w:hAnsi="Arial" w:cs="Arial"/>
                <w:color w:val="000000" w:themeColor="text1"/>
                <w:sz w:val="20"/>
                <w:szCs w:val="20"/>
              </w:rPr>
              <w:t xml:space="preserve">0.387  </w:t>
            </w:r>
          </w:p>
        </w:tc>
      </w:tr>
      <w:tr w:rsidR="5BCBBE3C" w14:paraId="272AC54D" w14:textId="77777777" w:rsidTr="003F2C77">
        <w:trPr>
          <w:trHeight w:val="300"/>
        </w:trPr>
        <w:tc>
          <w:tcPr>
            <w:tcW w:w="2190" w:type="dxa"/>
            <w:vMerge/>
            <w:tcBorders>
              <w:bottom w:val="single" w:sz="8" w:space="0" w:color="auto"/>
            </w:tcBorders>
            <w:vAlign w:val="center"/>
          </w:tcPr>
          <w:p w14:paraId="437664A0" w14:textId="77777777" w:rsidR="00B03161" w:rsidRDefault="00B03161"/>
        </w:tc>
        <w:tc>
          <w:tcPr>
            <w:tcW w:w="3495" w:type="dxa"/>
            <w:tcBorders>
              <w:top w:val="nil"/>
              <w:left w:val="nil"/>
              <w:bottom w:val="nil"/>
              <w:right w:val="nil"/>
            </w:tcBorders>
          </w:tcPr>
          <w:p w14:paraId="3ACC2E81" w14:textId="1E186766" w:rsidR="5BCBBE3C" w:rsidRDefault="5BCBBE3C" w:rsidP="5BCBBE3C">
            <w:pPr>
              <w:jc w:val="center"/>
            </w:pPr>
            <w:r w:rsidRPr="5BCBBE3C">
              <w:rPr>
                <w:rFonts w:ascii="Arial" w:eastAsia="Arial" w:hAnsi="Arial" w:cs="Arial"/>
                <w:color w:val="000000" w:themeColor="text1"/>
                <w:sz w:val="20"/>
                <w:szCs w:val="20"/>
              </w:rPr>
              <w:t xml:space="preserve">Maternal treatment: DT  </w:t>
            </w:r>
          </w:p>
        </w:tc>
        <w:tc>
          <w:tcPr>
            <w:tcW w:w="1695" w:type="dxa"/>
            <w:tcBorders>
              <w:top w:val="nil"/>
              <w:left w:val="nil"/>
              <w:bottom w:val="nil"/>
              <w:right w:val="nil"/>
            </w:tcBorders>
          </w:tcPr>
          <w:p w14:paraId="2629C42F" w14:textId="627B05C3" w:rsidR="5BCBBE3C" w:rsidRDefault="5BCBBE3C" w:rsidP="5BCBBE3C">
            <w:pPr>
              <w:jc w:val="center"/>
            </w:pPr>
            <w:r w:rsidRPr="5BCBBE3C">
              <w:rPr>
                <w:rFonts w:ascii="Arial" w:eastAsia="Arial" w:hAnsi="Arial" w:cs="Arial"/>
                <w:color w:val="000000" w:themeColor="text1"/>
                <w:sz w:val="20"/>
                <w:szCs w:val="20"/>
              </w:rPr>
              <w:t xml:space="preserve">0.26 (0.22)  </w:t>
            </w:r>
          </w:p>
        </w:tc>
        <w:tc>
          <w:tcPr>
            <w:tcW w:w="840" w:type="dxa"/>
            <w:tcBorders>
              <w:top w:val="nil"/>
              <w:left w:val="nil"/>
              <w:bottom w:val="nil"/>
              <w:right w:val="nil"/>
            </w:tcBorders>
          </w:tcPr>
          <w:p w14:paraId="0FAF50F4" w14:textId="16EAFA52" w:rsidR="5BCBBE3C" w:rsidRDefault="5BCBBE3C" w:rsidP="5BCBBE3C">
            <w:pPr>
              <w:jc w:val="center"/>
            </w:pPr>
            <w:r w:rsidRPr="5BCBBE3C">
              <w:rPr>
                <w:rFonts w:ascii="Arial" w:eastAsia="Arial" w:hAnsi="Arial" w:cs="Arial"/>
                <w:color w:val="000000" w:themeColor="text1"/>
                <w:sz w:val="20"/>
                <w:szCs w:val="20"/>
              </w:rPr>
              <w:t xml:space="preserve">1.18  </w:t>
            </w:r>
          </w:p>
        </w:tc>
        <w:tc>
          <w:tcPr>
            <w:tcW w:w="1110" w:type="dxa"/>
            <w:tcBorders>
              <w:top w:val="nil"/>
              <w:left w:val="nil"/>
              <w:bottom w:val="nil"/>
              <w:right w:val="nil"/>
            </w:tcBorders>
          </w:tcPr>
          <w:p w14:paraId="36B7F50D" w14:textId="4864B021" w:rsidR="5BCBBE3C" w:rsidRDefault="5BCBBE3C" w:rsidP="5BCBBE3C">
            <w:pPr>
              <w:jc w:val="center"/>
            </w:pPr>
            <w:r w:rsidRPr="5BCBBE3C">
              <w:rPr>
                <w:rFonts w:ascii="Arial" w:eastAsia="Arial" w:hAnsi="Arial" w:cs="Arial"/>
                <w:color w:val="000000" w:themeColor="text1"/>
                <w:sz w:val="20"/>
                <w:szCs w:val="20"/>
              </w:rPr>
              <w:t xml:space="preserve">0.242  </w:t>
            </w:r>
          </w:p>
        </w:tc>
      </w:tr>
      <w:tr w:rsidR="5BCBBE3C" w14:paraId="4160D301" w14:textId="77777777" w:rsidTr="003F2C77">
        <w:trPr>
          <w:trHeight w:val="300"/>
        </w:trPr>
        <w:tc>
          <w:tcPr>
            <w:tcW w:w="2190" w:type="dxa"/>
            <w:vMerge/>
            <w:tcBorders>
              <w:bottom w:val="single" w:sz="8" w:space="0" w:color="auto"/>
            </w:tcBorders>
            <w:vAlign w:val="center"/>
          </w:tcPr>
          <w:p w14:paraId="1DC903F8" w14:textId="77777777" w:rsidR="00B03161" w:rsidRDefault="00B03161"/>
        </w:tc>
        <w:tc>
          <w:tcPr>
            <w:tcW w:w="3495" w:type="dxa"/>
            <w:tcBorders>
              <w:top w:val="nil"/>
              <w:left w:val="nil"/>
              <w:bottom w:val="nil"/>
              <w:right w:val="nil"/>
            </w:tcBorders>
          </w:tcPr>
          <w:p w14:paraId="4A6BDD26" w14:textId="744A6898" w:rsidR="5BCBBE3C" w:rsidRDefault="5BCBBE3C" w:rsidP="5BCBBE3C">
            <w:pPr>
              <w:jc w:val="center"/>
            </w:pPr>
            <w:r w:rsidRPr="5BCBBE3C">
              <w:rPr>
                <w:rFonts w:ascii="Arial" w:eastAsia="Arial" w:hAnsi="Arial" w:cs="Arial"/>
                <w:b/>
                <w:bCs/>
                <w:color w:val="000000" w:themeColor="text1"/>
                <w:sz w:val="20"/>
                <w:szCs w:val="20"/>
              </w:rPr>
              <w:t>Total monthly rainfall</w:t>
            </w:r>
            <w:r w:rsidRPr="5BCBBE3C">
              <w:rPr>
                <w:rFonts w:ascii="Arial" w:eastAsia="Arial" w:hAnsi="Arial" w:cs="Arial"/>
                <w:color w:val="000000" w:themeColor="text1"/>
                <w:sz w:val="20"/>
                <w:szCs w:val="20"/>
              </w:rPr>
              <w:t xml:space="preserve">  </w:t>
            </w:r>
          </w:p>
        </w:tc>
        <w:tc>
          <w:tcPr>
            <w:tcW w:w="1695" w:type="dxa"/>
            <w:tcBorders>
              <w:top w:val="nil"/>
              <w:left w:val="nil"/>
              <w:bottom w:val="nil"/>
              <w:right w:val="nil"/>
            </w:tcBorders>
          </w:tcPr>
          <w:p w14:paraId="05756ABA" w14:textId="6E72848B" w:rsidR="5BCBBE3C" w:rsidRDefault="5BCBBE3C" w:rsidP="5BCBBE3C">
            <w:pPr>
              <w:jc w:val="center"/>
            </w:pPr>
            <w:r w:rsidRPr="5BCBBE3C">
              <w:rPr>
                <w:rFonts w:ascii="Arial" w:eastAsia="Arial" w:hAnsi="Arial" w:cs="Arial"/>
                <w:b/>
                <w:bCs/>
                <w:color w:val="000000" w:themeColor="text1"/>
                <w:sz w:val="20"/>
                <w:szCs w:val="20"/>
              </w:rPr>
              <w:t>0.01 (0.002)</w:t>
            </w:r>
            <w:r w:rsidRPr="5BCBBE3C">
              <w:rPr>
                <w:rFonts w:ascii="Arial" w:eastAsia="Arial" w:hAnsi="Arial" w:cs="Arial"/>
                <w:color w:val="000000" w:themeColor="text1"/>
                <w:sz w:val="20"/>
                <w:szCs w:val="20"/>
              </w:rPr>
              <w:t xml:space="preserve">  </w:t>
            </w:r>
          </w:p>
        </w:tc>
        <w:tc>
          <w:tcPr>
            <w:tcW w:w="840" w:type="dxa"/>
            <w:tcBorders>
              <w:top w:val="nil"/>
              <w:left w:val="nil"/>
              <w:bottom w:val="nil"/>
              <w:right w:val="nil"/>
            </w:tcBorders>
          </w:tcPr>
          <w:p w14:paraId="53F88CF9" w14:textId="2C4591A4" w:rsidR="5BCBBE3C" w:rsidRDefault="5BCBBE3C" w:rsidP="5BCBBE3C">
            <w:pPr>
              <w:jc w:val="center"/>
            </w:pPr>
            <w:r w:rsidRPr="5BCBBE3C">
              <w:rPr>
                <w:rFonts w:ascii="Arial" w:eastAsia="Arial" w:hAnsi="Arial" w:cs="Arial"/>
                <w:b/>
                <w:bCs/>
                <w:color w:val="000000" w:themeColor="text1"/>
                <w:sz w:val="20"/>
                <w:szCs w:val="20"/>
              </w:rPr>
              <w:t>4.75</w:t>
            </w:r>
            <w:r w:rsidRPr="5BCBBE3C">
              <w:rPr>
                <w:rFonts w:ascii="Arial" w:eastAsia="Arial" w:hAnsi="Arial" w:cs="Arial"/>
                <w:color w:val="000000" w:themeColor="text1"/>
                <w:sz w:val="20"/>
                <w:szCs w:val="20"/>
              </w:rPr>
              <w:t xml:space="preserve">  </w:t>
            </w:r>
          </w:p>
        </w:tc>
        <w:tc>
          <w:tcPr>
            <w:tcW w:w="1110" w:type="dxa"/>
            <w:tcBorders>
              <w:top w:val="nil"/>
              <w:left w:val="nil"/>
              <w:bottom w:val="nil"/>
              <w:right w:val="nil"/>
            </w:tcBorders>
          </w:tcPr>
          <w:p w14:paraId="3ADF399A" w14:textId="376AB328" w:rsidR="5BCBBE3C" w:rsidRDefault="5BCBBE3C" w:rsidP="5BCBBE3C">
            <w:pPr>
              <w:jc w:val="center"/>
            </w:pPr>
            <w:r w:rsidRPr="5BCBBE3C">
              <w:rPr>
                <w:rFonts w:ascii="Arial" w:eastAsia="Arial" w:hAnsi="Arial" w:cs="Arial"/>
                <w:b/>
                <w:bCs/>
                <w:color w:val="000000" w:themeColor="text1"/>
                <w:sz w:val="20"/>
                <w:szCs w:val="20"/>
              </w:rPr>
              <w:t>&lt; 0.001</w:t>
            </w:r>
            <w:r w:rsidRPr="5BCBBE3C">
              <w:rPr>
                <w:rFonts w:ascii="Arial" w:eastAsia="Arial" w:hAnsi="Arial" w:cs="Arial"/>
                <w:color w:val="000000" w:themeColor="text1"/>
                <w:sz w:val="20"/>
                <w:szCs w:val="20"/>
              </w:rPr>
              <w:t xml:space="preserve">  </w:t>
            </w:r>
          </w:p>
        </w:tc>
      </w:tr>
      <w:tr w:rsidR="5BCBBE3C" w14:paraId="56759C60" w14:textId="77777777" w:rsidTr="003F2C77">
        <w:trPr>
          <w:trHeight w:val="300"/>
        </w:trPr>
        <w:tc>
          <w:tcPr>
            <w:tcW w:w="2190" w:type="dxa"/>
            <w:vMerge/>
            <w:tcBorders>
              <w:bottom w:val="single" w:sz="8" w:space="0" w:color="auto"/>
            </w:tcBorders>
            <w:vAlign w:val="center"/>
          </w:tcPr>
          <w:p w14:paraId="79D46BF4" w14:textId="77777777" w:rsidR="00B03161" w:rsidRDefault="00B03161"/>
        </w:tc>
        <w:tc>
          <w:tcPr>
            <w:tcW w:w="3495" w:type="dxa"/>
            <w:tcBorders>
              <w:top w:val="nil"/>
              <w:left w:val="nil"/>
              <w:bottom w:val="nil"/>
              <w:right w:val="nil"/>
            </w:tcBorders>
          </w:tcPr>
          <w:p w14:paraId="7FEC30DA" w14:textId="226F024F" w:rsidR="5BCBBE3C" w:rsidRDefault="5BCBBE3C" w:rsidP="5BCBBE3C">
            <w:pPr>
              <w:jc w:val="center"/>
            </w:pPr>
            <w:r w:rsidRPr="5BCBBE3C">
              <w:rPr>
                <w:rFonts w:ascii="Arial" w:eastAsia="Arial" w:hAnsi="Arial" w:cs="Arial"/>
                <w:b/>
                <w:bCs/>
                <w:color w:val="000000" w:themeColor="text1"/>
                <w:sz w:val="20"/>
                <w:szCs w:val="20"/>
              </w:rPr>
              <w:t>Body condition residuals</w:t>
            </w:r>
            <w:r w:rsidRPr="5BCBBE3C">
              <w:rPr>
                <w:rFonts w:ascii="Arial" w:eastAsia="Arial" w:hAnsi="Arial" w:cs="Arial"/>
                <w:color w:val="000000" w:themeColor="text1"/>
                <w:sz w:val="20"/>
                <w:szCs w:val="20"/>
              </w:rPr>
              <w:t xml:space="preserve">  </w:t>
            </w:r>
          </w:p>
        </w:tc>
        <w:tc>
          <w:tcPr>
            <w:tcW w:w="1695" w:type="dxa"/>
            <w:tcBorders>
              <w:top w:val="nil"/>
              <w:left w:val="nil"/>
              <w:bottom w:val="nil"/>
              <w:right w:val="nil"/>
            </w:tcBorders>
          </w:tcPr>
          <w:p w14:paraId="653AA378" w14:textId="02A190F3" w:rsidR="5BCBBE3C" w:rsidRDefault="5BCBBE3C" w:rsidP="5BCBBE3C">
            <w:pPr>
              <w:jc w:val="center"/>
            </w:pPr>
            <w:r w:rsidRPr="5BCBBE3C">
              <w:rPr>
                <w:rFonts w:ascii="Arial" w:eastAsia="Arial" w:hAnsi="Arial" w:cs="Arial"/>
                <w:b/>
                <w:bCs/>
                <w:color w:val="000000" w:themeColor="text1"/>
                <w:sz w:val="20"/>
                <w:szCs w:val="20"/>
              </w:rPr>
              <w:t>0.003 (0.001)</w:t>
            </w:r>
            <w:r w:rsidRPr="5BCBBE3C">
              <w:rPr>
                <w:rFonts w:ascii="Arial" w:eastAsia="Arial" w:hAnsi="Arial" w:cs="Arial"/>
                <w:color w:val="000000" w:themeColor="text1"/>
                <w:sz w:val="20"/>
                <w:szCs w:val="20"/>
              </w:rPr>
              <w:t xml:space="preserve">  </w:t>
            </w:r>
          </w:p>
        </w:tc>
        <w:tc>
          <w:tcPr>
            <w:tcW w:w="840" w:type="dxa"/>
            <w:tcBorders>
              <w:top w:val="nil"/>
              <w:left w:val="nil"/>
              <w:bottom w:val="nil"/>
              <w:right w:val="nil"/>
            </w:tcBorders>
          </w:tcPr>
          <w:p w14:paraId="02E4AEC3" w14:textId="12E7A7DE" w:rsidR="5BCBBE3C" w:rsidRDefault="5BCBBE3C" w:rsidP="5BCBBE3C">
            <w:pPr>
              <w:jc w:val="center"/>
            </w:pPr>
            <w:r w:rsidRPr="5BCBBE3C">
              <w:rPr>
                <w:rFonts w:ascii="Arial" w:eastAsia="Arial" w:hAnsi="Arial" w:cs="Arial"/>
                <w:b/>
                <w:bCs/>
                <w:color w:val="000000" w:themeColor="text1"/>
                <w:sz w:val="20"/>
                <w:szCs w:val="20"/>
              </w:rPr>
              <w:t>2.94</w:t>
            </w:r>
            <w:r w:rsidRPr="5BCBBE3C">
              <w:rPr>
                <w:rFonts w:ascii="Arial" w:eastAsia="Arial" w:hAnsi="Arial" w:cs="Arial"/>
                <w:color w:val="000000" w:themeColor="text1"/>
                <w:sz w:val="20"/>
                <w:szCs w:val="20"/>
              </w:rPr>
              <w:t xml:space="preserve">  </w:t>
            </w:r>
          </w:p>
        </w:tc>
        <w:tc>
          <w:tcPr>
            <w:tcW w:w="1110" w:type="dxa"/>
            <w:tcBorders>
              <w:top w:val="nil"/>
              <w:left w:val="nil"/>
              <w:bottom w:val="nil"/>
              <w:right w:val="nil"/>
            </w:tcBorders>
          </w:tcPr>
          <w:p w14:paraId="7DD96955" w14:textId="241BBCDB" w:rsidR="5BCBBE3C" w:rsidRDefault="5BCBBE3C" w:rsidP="5BCBBE3C">
            <w:pPr>
              <w:jc w:val="center"/>
            </w:pPr>
            <w:r w:rsidRPr="5BCBBE3C">
              <w:rPr>
                <w:rFonts w:ascii="Arial" w:eastAsia="Arial" w:hAnsi="Arial" w:cs="Arial"/>
                <w:b/>
                <w:bCs/>
                <w:color w:val="000000" w:themeColor="text1"/>
                <w:sz w:val="20"/>
                <w:szCs w:val="20"/>
              </w:rPr>
              <w:t>0.004</w:t>
            </w:r>
            <w:r w:rsidRPr="5BCBBE3C">
              <w:rPr>
                <w:rFonts w:ascii="Arial" w:eastAsia="Arial" w:hAnsi="Arial" w:cs="Arial"/>
                <w:color w:val="000000" w:themeColor="text1"/>
                <w:sz w:val="20"/>
                <w:szCs w:val="20"/>
              </w:rPr>
              <w:t xml:space="preserve">  </w:t>
            </w:r>
          </w:p>
        </w:tc>
      </w:tr>
      <w:tr w:rsidR="5BCBBE3C" w14:paraId="712B92CC" w14:textId="77777777" w:rsidTr="003F2C77">
        <w:trPr>
          <w:trHeight w:val="300"/>
        </w:trPr>
        <w:tc>
          <w:tcPr>
            <w:tcW w:w="2190" w:type="dxa"/>
            <w:vMerge/>
            <w:tcBorders>
              <w:bottom w:val="single" w:sz="8" w:space="0" w:color="auto"/>
            </w:tcBorders>
            <w:vAlign w:val="center"/>
          </w:tcPr>
          <w:p w14:paraId="503CB2DD" w14:textId="77777777" w:rsidR="00B03161" w:rsidRDefault="00B03161"/>
        </w:tc>
        <w:tc>
          <w:tcPr>
            <w:tcW w:w="3495" w:type="dxa"/>
            <w:tcBorders>
              <w:top w:val="nil"/>
              <w:left w:val="nil"/>
              <w:bottom w:val="nil"/>
              <w:right w:val="nil"/>
            </w:tcBorders>
          </w:tcPr>
          <w:p w14:paraId="6C8BA17F" w14:textId="5DBCF1CF" w:rsidR="5BCBBE3C" w:rsidRDefault="5BCBBE3C" w:rsidP="5BCBBE3C">
            <w:pPr>
              <w:jc w:val="center"/>
            </w:pPr>
            <w:r w:rsidRPr="5BCBBE3C">
              <w:rPr>
                <w:rFonts w:ascii="Arial" w:eastAsia="Arial" w:hAnsi="Arial" w:cs="Arial"/>
                <w:b/>
                <w:bCs/>
                <w:color w:val="000000" w:themeColor="text1"/>
                <w:sz w:val="20"/>
                <w:szCs w:val="20"/>
              </w:rPr>
              <w:t>Clan size</w:t>
            </w:r>
            <w:r w:rsidRPr="5BCBBE3C">
              <w:rPr>
                <w:rFonts w:ascii="Arial" w:eastAsia="Arial" w:hAnsi="Arial" w:cs="Arial"/>
                <w:color w:val="000000" w:themeColor="text1"/>
                <w:sz w:val="20"/>
                <w:szCs w:val="20"/>
              </w:rPr>
              <w:t xml:space="preserve">  </w:t>
            </w:r>
          </w:p>
        </w:tc>
        <w:tc>
          <w:tcPr>
            <w:tcW w:w="1695" w:type="dxa"/>
            <w:tcBorders>
              <w:top w:val="nil"/>
              <w:left w:val="nil"/>
              <w:bottom w:val="nil"/>
              <w:right w:val="nil"/>
            </w:tcBorders>
          </w:tcPr>
          <w:p w14:paraId="3F5F72A5" w14:textId="0D4E5E01" w:rsidR="5BCBBE3C" w:rsidRDefault="5BCBBE3C" w:rsidP="5BCBBE3C">
            <w:pPr>
              <w:jc w:val="center"/>
            </w:pPr>
            <w:r w:rsidRPr="5BCBBE3C">
              <w:rPr>
                <w:rFonts w:ascii="Arial" w:eastAsia="Arial" w:hAnsi="Arial" w:cs="Arial"/>
                <w:b/>
                <w:bCs/>
                <w:color w:val="000000" w:themeColor="text1"/>
                <w:sz w:val="20"/>
                <w:szCs w:val="20"/>
              </w:rPr>
              <w:t>-0.03 (0.01)</w:t>
            </w:r>
            <w:r w:rsidRPr="5BCBBE3C">
              <w:rPr>
                <w:rFonts w:ascii="Arial" w:eastAsia="Arial" w:hAnsi="Arial" w:cs="Arial"/>
                <w:color w:val="000000" w:themeColor="text1"/>
                <w:sz w:val="20"/>
                <w:szCs w:val="20"/>
              </w:rPr>
              <w:t xml:space="preserve">  </w:t>
            </w:r>
          </w:p>
        </w:tc>
        <w:tc>
          <w:tcPr>
            <w:tcW w:w="840" w:type="dxa"/>
            <w:tcBorders>
              <w:top w:val="nil"/>
              <w:left w:val="nil"/>
              <w:bottom w:val="nil"/>
              <w:right w:val="nil"/>
            </w:tcBorders>
          </w:tcPr>
          <w:p w14:paraId="3B2576D4" w14:textId="2F2A0BF7" w:rsidR="5BCBBE3C" w:rsidRDefault="5BCBBE3C" w:rsidP="5BCBBE3C">
            <w:pPr>
              <w:jc w:val="center"/>
            </w:pPr>
            <w:r w:rsidRPr="5BCBBE3C">
              <w:rPr>
                <w:rFonts w:ascii="Arial" w:eastAsia="Arial" w:hAnsi="Arial" w:cs="Arial"/>
                <w:b/>
                <w:bCs/>
                <w:color w:val="000000" w:themeColor="text1"/>
                <w:sz w:val="20"/>
                <w:szCs w:val="20"/>
              </w:rPr>
              <w:t>-2.81</w:t>
            </w:r>
            <w:r w:rsidRPr="5BCBBE3C">
              <w:rPr>
                <w:rFonts w:ascii="Arial" w:eastAsia="Arial" w:hAnsi="Arial" w:cs="Arial"/>
                <w:color w:val="000000" w:themeColor="text1"/>
                <w:sz w:val="20"/>
                <w:szCs w:val="20"/>
              </w:rPr>
              <w:t xml:space="preserve">  </w:t>
            </w:r>
          </w:p>
        </w:tc>
        <w:tc>
          <w:tcPr>
            <w:tcW w:w="1110" w:type="dxa"/>
            <w:tcBorders>
              <w:top w:val="nil"/>
              <w:left w:val="nil"/>
              <w:bottom w:val="nil"/>
              <w:right w:val="nil"/>
            </w:tcBorders>
          </w:tcPr>
          <w:p w14:paraId="6A50BFE4" w14:textId="1498676F" w:rsidR="5BCBBE3C" w:rsidRDefault="5BCBBE3C" w:rsidP="5BCBBE3C">
            <w:pPr>
              <w:jc w:val="center"/>
            </w:pPr>
            <w:r w:rsidRPr="5BCBBE3C">
              <w:rPr>
                <w:rFonts w:ascii="Arial" w:eastAsia="Arial" w:hAnsi="Arial" w:cs="Arial"/>
                <w:b/>
                <w:bCs/>
                <w:color w:val="000000" w:themeColor="text1"/>
                <w:sz w:val="20"/>
                <w:szCs w:val="20"/>
              </w:rPr>
              <w:t>0.006</w:t>
            </w:r>
            <w:r w:rsidRPr="5BCBBE3C">
              <w:rPr>
                <w:rFonts w:ascii="Arial" w:eastAsia="Arial" w:hAnsi="Arial" w:cs="Arial"/>
                <w:color w:val="000000" w:themeColor="text1"/>
                <w:sz w:val="20"/>
                <w:szCs w:val="20"/>
              </w:rPr>
              <w:t xml:space="preserve">  </w:t>
            </w:r>
          </w:p>
        </w:tc>
      </w:tr>
      <w:tr w:rsidR="5BCBBE3C" w14:paraId="7975C7BC" w14:textId="77777777" w:rsidTr="003F2C77">
        <w:trPr>
          <w:trHeight w:val="300"/>
        </w:trPr>
        <w:tc>
          <w:tcPr>
            <w:tcW w:w="2190" w:type="dxa"/>
            <w:vMerge/>
            <w:tcBorders>
              <w:bottom w:val="single" w:sz="8" w:space="0" w:color="auto"/>
            </w:tcBorders>
            <w:vAlign w:val="center"/>
          </w:tcPr>
          <w:p w14:paraId="4108CC44" w14:textId="77777777" w:rsidR="00B03161" w:rsidRDefault="00B03161"/>
        </w:tc>
        <w:tc>
          <w:tcPr>
            <w:tcW w:w="3495" w:type="dxa"/>
            <w:tcBorders>
              <w:top w:val="nil"/>
              <w:left w:val="nil"/>
              <w:bottom w:val="nil"/>
              <w:right w:val="nil"/>
            </w:tcBorders>
          </w:tcPr>
          <w:p w14:paraId="5419FD24" w14:textId="4B4EA673" w:rsidR="5BCBBE3C" w:rsidRDefault="5BCBBE3C" w:rsidP="5BCBBE3C">
            <w:pPr>
              <w:jc w:val="center"/>
            </w:pPr>
            <w:r w:rsidRPr="5BCBBE3C">
              <w:rPr>
                <w:rFonts w:ascii="Arial" w:eastAsia="Arial" w:hAnsi="Arial" w:cs="Arial"/>
                <w:b/>
                <w:bCs/>
                <w:color w:val="000000" w:themeColor="text1"/>
                <w:sz w:val="20"/>
                <w:szCs w:val="20"/>
              </w:rPr>
              <w:t>Total monthly rainfall*Sex</w:t>
            </w:r>
            <w:r w:rsidRPr="5BCBBE3C">
              <w:rPr>
                <w:rFonts w:ascii="Arial" w:eastAsia="Arial" w:hAnsi="Arial" w:cs="Arial"/>
                <w:color w:val="000000" w:themeColor="text1"/>
                <w:sz w:val="20"/>
                <w:szCs w:val="20"/>
              </w:rPr>
              <w:t xml:space="preserve">  </w:t>
            </w:r>
          </w:p>
        </w:tc>
        <w:tc>
          <w:tcPr>
            <w:tcW w:w="1695" w:type="dxa"/>
            <w:tcBorders>
              <w:top w:val="nil"/>
              <w:left w:val="nil"/>
              <w:bottom w:val="nil"/>
              <w:right w:val="nil"/>
            </w:tcBorders>
          </w:tcPr>
          <w:p w14:paraId="3B826C52" w14:textId="1FEDB699" w:rsidR="5BCBBE3C" w:rsidRDefault="5BCBBE3C" w:rsidP="5BCBBE3C">
            <w:pPr>
              <w:jc w:val="center"/>
            </w:pPr>
            <w:r w:rsidRPr="5BCBBE3C">
              <w:rPr>
                <w:rFonts w:ascii="Arial" w:eastAsia="Arial" w:hAnsi="Arial" w:cs="Arial"/>
                <w:b/>
                <w:bCs/>
                <w:color w:val="000000" w:themeColor="text1"/>
                <w:sz w:val="20"/>
                <w:szCs w:val="20"/>
              </w:rPr>
              <w:t>-0.01 (0.003)</w:t>
            </w:r>
            <w:r w:rsidRPr="5BCBBE3C">
              <w:rPr>
                <w:rFonts w:ascii="Arial" w:eastAsia="Arial" w:hAnsi="Arial" w:cs="Arial"/>
                <w:color w:val="000000" w:themeColor="text1"/>
                <w:sz w:val="20"/>
                <w:szCs w:val="20"/>
              </w:rPr>
              <w:t xml:space="preserve">  </w:t>
            </w:r>
          </w:p>
        </w:tc>
        <w:tc>
          <w:tcPr>
            <w:tcW w:w="840" w:type="dxa"/>
            <w:tcBorders>
              <w:top w:val="nil"/>
              <w:left w:val="nil"/>
              <w:bottom w:val="nil"/>
              <w:right w:val="nil"/>
            </w:tcBorders>
          </w:tcPr>
          <w:p w14:paraId="403F8882" w14:textId="079D6CCB" w:rsidR="5BCBBE3C" w:rsidRDefault="5BCBBE3C" w:rsidP="5BCBBE3C">
            <w:pPr>
              <w:jc w:val="center"/>
            </w:pPr>
            <w:r w:rsidRPr="5BCBBE3C">
              <w:rPr>
                <w:rFonts w:ascii="Arial" w:eastAsia="Arial" w:hAnsi="Arial" w:cs="Arial"/>
                <w:b/>
                <w:bCs/>
                <w:color w:val="000000" w:themeColor="text1"/>
                <w:sz w:val="20"/>
                <w:szCs w:val="20"/>
              </w:rPr>
              <w:t>-2.07</w:t>
            </w:r>
            <w:r w:rsidRPr="5BCBBE3C">
              <w:rPr>
                <w:rFonts w:ascii="Arial" w:eastAsia="Arial" w:hAnsi="Arial" w:cs="Arial"/>
                <w:color w:val="000000" w:themeColor="text1"/>
                <w:sz w:val="20"/>
                <w:szCs w:val="20"/>
              </w:rPr>
              <w:t xml:space="preserve">  </w:t>
            </w:r>
          </w:p>
        </w:tc>
        <w:tc>
          <w:tcPr>
            <w:tcW w:w="1110" w:type="dxa"/>
            <w:tcBorders>
              <w:top w:val="nil"/>
              <w:left w:val="nil"/>
              <w:bottom w:val="nil"/>
              <w:right w:val="nil"/>
            </w:tcBorders>
          </w:tcPr>
          <w:p w14:paraId="37001019" w14:textId="4F63452A" w:rsidR="5BCBBE3C" w:rsidRDefault="5BCBBE3C" w:rsidP="5BCBBE3C">
            <w:pPr>
              <w:jc w:val="center"/>
            </w:pPr>
            <w:r w:rsidRPr="5BCBBE3C">
              <w:rPr>
                <w:rFonts w:ascii="Arial" w:eastAsia="Arial" w:hAnsi="Arial" w:cs="Arial"/>
                <w:b/>
                <w:bCs/>
                <w:color w:val="000000" w:themeColor="text1"/>
                <w:sz w:val="20"/>
                <w:szCs w:val="20"/>
              </w:rPr>
              <w:t>0.041</w:t>
            </w:r>
            <w:r w:rsidRPr="5BCBBE3C">
              <w:rPr>
                <w:rFonts w:ascii="Arial" w:eastAsia="Arial" w:hAnsi="Arial" w:cs="Arial"/>
                <w:color w:val="000000" w:themeColor="text1"/>
                <w:sz w:val="20"/>
                <w:szCs w:val="20"/>
              </w:rPr>
              <w:t xml:space="preserve">  </w:t>
            </w:r>
          </w:p>
        </w:tc>
      </w:tr>
      <w:tr w:rsidR="5BCBBE3C" w14:paraId="30B4F572" w14:textId="77777777" w:rsidTr="003F2C77">
        <w:trPr>
          <w:trHeight w:val="300"/>
        </w:trPr>
        <w:tc>
          <w:tcPr>
            <w:tcW w:w="2190" w:type="dxa"/>
            <w:vMerge/>
            <w:tcBorders>
              <w:bottom w:val="single" w:sz="8" w:space="0" w:color="auto"/>
            </w:tcBorders>
            <w:vAlign w:val="center"/>
          </w:tcPr>
          <w:p w14:paraId="3179A52D" w14:textId="77777777" w:rsidR="00B03161" w:rsidRDefault="00B03161"/>
        </w:tc>
        <w:tc>
          <w:tcPr>
            <w:tcW w:w="3495" w:type="dxa"/>
            <w:tcBorders>
              <w:top w:val="nil"/>
              <w:left w:val="nil"/>
              <w:bottom w:val="nil"/>
              <w:right w:val="nil"/>
            </w:tcBorders>
            <w:shd w:val="clear" w:color="auto" w:fill="E7E6E6" w:themeFill="background2"/>
          </w:tcPr>
          <w:p w14:paraId="49D1C08B" w14:textId="1DD657B7" w:rsidR="5BCBBE3C" w:rsidRDefault="5BCBBE3C" w:rsidP="5BCBBE3C">
            <w:pPr>
              <w:jc w:val="center"/>
            </w:pPr>
            <w:r w:rsidRPr="5BCBBE3C">
              <w:rPr>
                <w:rFonts w:ascii="Arial" w:eastAsia="Arial" w:hAnsi="Arial" w:cs="Arial"/>
                <w:color w:val="000000" w:themeColor="text1"/>
                <w:sz w:val="20"/>
                <w:szCs w:val="20"/>
              </w:rPr>
              <w:t xml:space="preserve">Smooth terms  </w:t>
            </w:r>
          </w:p>
        </w:tc>
        <w:tc>
          <w:tcPr>
            <w:tcW w:w="1695" w:type="dxa"/>
            <w:tcBorders>
              <w:top w:val="nil"/>
              <w:left w:val="nil"/>
              <w:bottom w:val="nil"/>
              <w:right w:val="nil"/>
            </w:tcBorders>
            <w:shd w:val="clear" w:color="auto" w:fill="E7E6E6" w:themeFill="background2"/>
          </w:tcPr>
          <w:p w14:paraId="56136892" w14:textId="45CB4464" w:rsidR="5BCBBE3C" w:rsidRDefault="5BCBBE3C" w:rsidP="5BCBBE3C">
            <w:pPr>
              <w:jc w:val="center"/>
            </w:pPr>
            <w:r w:rsidRPr="5BCBBE3C">
              <w:rPr>
                <w:rFonts w:ascii="Arial" w:eastAsia="Arial" w:hAnsi="Arial" w:cs="Arial"/>
                <w:color w:val="000000" w:themeColor="text1"/>
                <w:sz w:val="20"/>
                <w:szCs w:val="20"/>
              </w:rPr>
              <w:t xml:space="preserve">EDF  </w:t>
            </w:r>
          </w:p>
        </w:tc>
        <w:tc>
          <w:tcPr>
            <w:tcW w:w="840" w:type="dxa"/>
            <w:tcBorders>
              <w:top w:val="nil"/>
              <w:left w:val="nil"/>
              <w:bottom w:val="nil"/>
              <w:right w:val="nil"/>
            </w:tcBorders>
            <w:shd w:val="clear" w:color="auto" w:fill="E7E6E6" w:themeFill="background2"/>
          </w:tcPr>
          <w:p w14:paraId="13110221" w14:textId="166996FB" w:rsidR="5BCBBE3C" w:rsidRDefault="5BCBBE3C" w:rsidP="5BCBBE3C">
            <w:pPr>
              <w:jc w:val="center"/>
            </w:pPr>
            <w:r w:rsidRPr="5BCBBE3C">
              <w:rPr>
                <w:rFonts w:ascii="Arial" w:eastAsia="Arial" w:hAnsi="Arial" w:cs="Arial"/>
                <w:i/>
                <w:iCs/>
                <w:color w:val="000000" w:themeColor="text1"/>
                <w:sz w:val="20"/>
                <w:szCs w:val="20"/>
              </w:rPr>
              <w:t>F</w:t>
            </w:r>
            <w:r w:rsidRPr="5BCBBE3C">
              <w:rPr>
                <w:rFonts w:ascii="Arial" w:eastAsia="Arial" w:hAnsi="Arial" w:cs="Arial"/>
                <w:color w:val="000000" w:themeColor="text1"/>
                <w:sz w:val="20"/>
                <w:szCs w:val="20"/>
              </w:rPr>
              <w:t xml:space="preserve">  </w:t>
            </w:r>
          </w:p>
        </w:tc>
        <w:tc>
          <w:tcPr>
            <w:tcW w:w="1110" w:type="dxa"/>
            <w:tcBorders>
              <w:top w:val="nil"/>
              <w:left w:val="nil"/>
              <w:bottom w:val="nil"/>
              <w:right w:val="nil"/>
            </w:tcBorders>
            <w:shd w:val="clear" w:color="auto" w:fill="E7E6E6" w:themeFill="background2"/>
          </w:tcPr>
          <w:p w14:paraId="3665455C" w14:textId="47BA8077" w:rsidR="5BCBBE3C" w:rsidRDefault="5BCBBE3C" w:rsidP="5BCBBE3C">
            <w:pPr>
              <w:jc w:val="center"/>
            </w:pPr>
            <w:r w:rsidRPr="5BCBBE3C">
              <w:rPr>
                <w:rFonts w:ascii="Arial" w:eastAsia="Arial" w:hAnsi="Arial" w:cs="Arial"/>
                <w:i/>
                <w:iCs/>
                <w:color w:val="000000" w:themeColor="text1"/>
                <w:sz w:val="20"/>
                <w:szCs w:val="20"/>
              </w:rPr>
              <w:t>P</w:t>
            </w:r>
            <w:r w:rsidRPr="5BCBBE3C">
              <w:rPr>
                <w:rFonts w:ascii="Arial" w:eastAsia="Arial" w:hAnsi="Arial" w:cs="Arial"/>
                <w:color w:val="000000" w:themeColor="text1"/>
                <w:sz w:val="20"/>
                <w:szCs w:val="20"/>
              </w:rPr>
              <w:t xml:space="preserve">  </w:t>
            </w:r>
          </w:p>
        </w:tc>
      </w:tr>
      <w:tr w:rsidR="5BCBBE3C" w14:paraId="6319FE55" w14:textId="77777777" w:rsidTr="003F2C77">
        <w:trPr>
          <w:trHeight w:val="300"/>
        </w:trPr>
        <w:tc>
          <w:tcPr>
            <w:tcW w:w="2190" w:type="dxa"/>
            <w:vMerge/>
            <w:tcBorders>
              <w:bottom w:val="single" w:sz="8" w:space="0" w:color="auto"/>
            </w:tcBorders>
            <w:vAlign w:val="center"/>
          </w:tcPr>
          <w:p w14:paraId="6FE13927" w14:textId="77777777" w:rsidR="00B03161" w:rsidRDefault="00B03161"/>
        </w:tc>
        <w:tc>
          <w:tcPr>
            <w:tcW w:w="3495" w:type="dxa"/>
            <w:tcBorders>
              <w:top w:val="nil"/>
              <w:left w:val="nil"/>
              <w:bottom w:val="nil"/>
              <w:right w:val="nil"/>
            </w:tcBorders>
          </w:tcPr>
          <w:p w14:paraId="559C6B45" w14:textId="000655D6" w:rsidR="5BCBBE3C" w:rsidRDefault="5BCBBE3C" w:rsidP="5BCBBE3C">
            <w:pPr>
              <w:jc w:val="center"/>
            </w:pPr>
            <w:r w:rsidRPr="5BCBBE3C">
              <w:rPr>
                <w:rFonts w:ascii="Arial" w:eastAsia="Arial" w:hAnsi="Arial" w:cs="Arial"/>
                <w:b/>
                <w:bCs/>
                <w:color w:val="000000" w:themeColor="text1"/>
                <w:sz w:val="20"/>
                <w:szCs w:val="20"/>
              </w:rPr>
              <w:t>Age (DC)</w:t>
            </w:r>
            <w:r w:rsidRPr="5BCBBE3C">
              <w:rPr>
                <w:rFonts w:ascii="Arial" w:eastAsia="Arial" w:hAnsi="Arial" w:cs="Arial"/>
                <w:color w:val="000000" w:themeColor="text1"/>
                <w:sz w:val="20"/>
                <w:szCs w:val="20"/>
              </w:rPr>
              <w:t xml:space="preserve">  </w:t>
            </w:r>
          </w:p>
        </w:tc>
        <w:tc>
          <w:tcPr>
            <w:tcW w:w="1695" w:type="dxa"/>
            <w:tcBorders>
              <w:top w:val="nil"/>
              <w:left w:val="nil"/>
              <w:bottom w:val="nil"/>
              <w:right w:val="nil"/>
            </w:tcBorders>
          </w:tcPr>
          <w:p w14:paraId="3DE85534" w14:textId="5A8E43D5" w:rsidR="5BCBBE3C" w:rsidRDefault="5BCBBE3C" w:rsidP="5BCBBE3C">
            <w:pPr>
              <w:jc w:val="center"/>
            </w:pPr>
            <w:r w:rsidRPr="5BCBBE3C">
              <w:rPr>
                <w:rFonts w:ascii="Arial" w:eastAsia="Arial" w:hAnsi="Arial" w:cs="Arial"/>
                <w:b/>
                <w:bCs/>
                <w:color w:val="000000" w:themeColor="text1"/>
                <w:sz w:val="20"/>
                <w:szCs w:val="20"/>
              </w:rPr>
              <w:t>2.462</w:t>
            </w:r>
            <w:r w:rsidRPr="5BCBBE3C">
              <w:rPr>
                <w:rFonts w:ascii="Arial" w:eastAsia="Arial" w:hAnsi="Arial" w:cs="Arial"/>
                <w:color w:val="000000" w:themeColor="text1"/>
                <w:sz w:val="20"/>
                <w:szCs w:val="20"/>
              </w:rPr>
              <w:t xml:space="preserve">  </w:t>
            </w:r>
          </w:p>
        </w:tc>
        <w:tc>
          <w:tcPr>
            <w:tcW w:w="840" w:type="dxa"/>
            <w:tcBorders>
              <w:top w:val="nil"/>
              <w:left w:val="nil"/>
              <w:bottom w:val="nil"/>
              <w:right w:val="nil"/>
            </w:tcBorders>
          </w:tcPr>
          <w:p w14:paraId="16AE3554" w14:textId="02516576" w:rsidR="5BCBBE3C" w:rsidRDefault="5BCBBE3C" w:rsidP="5BCBBE3C">
            <w:pPr>
              <w:jc w:val="center"/>
            </w:pPr>
            <w:r w:rsidRPr="5BCBBE3C">
              <w:rPr>
                <w:rFonts w:ascii="Arial" w:eastAsia="Arial" w:hAnsi="Arial" w:cs="Arial"/>
                <w:b/>
                <w:bCs/>
                <w:color w:val="000000" w:themeColor="text1"/>
                <w:sz w:val="20"/>
                <w:szCs w:val="20"/>
              </w:rPr>
              <w:t>3.30</w:t>
            </w:r>
            <w:r w:rsidRPr="5BCBBE3C">
              <w:rPr>
                <w:rFonts w:ascii="Arial" w:eastAsia="Arial" w:hAnsi="Arial" w:cs="Arial"/>
                <w:color w:val="000000" w:themeColor="text1"/>
                <w:sz w:val="20"/>
                <w:szCs w:val="20"/>
              </w:rPr>
              <w:t xml:space="preserve">  </w:t>
            </w:r>
          </w:p>
        </w:tc>
        <w:tc>
          <w:tcPr>
            <w:tcW w:w="1110" w:type="dxa"/>
            <w:tcBorders>
              <w:top w:val="nil"/>
              <w:left w:val="nil"/>
              <w:bottom w:val="nil"/>
              <w:right w:val="nil"/>
            </w:tcBorders>
          </w:tcPr>
          <w:p w14:paraId="3B962B06" w14:textId="6D2D903A" w:rsidR="5BCBBE3C" w:rsidRDefault="5BCBBE3C" w:rsidP="5BCBBE3C">
            <w:pPr>
              <w:jc w:val="center"/>
            </w:pPr>
            <w:r w:rsidRPr="5BCBBE3C">
              <w:rPr>
                <w:rFonts w:ascii="Arial" w:eastAsia="Arial" w:hAnsi="Arial" w:cs="Arial"/>
                <w:b/>
                <w:bCs/>
                <w:color w:val="000000" w:themeColor="text1"/>
                <w:sz w:val="20"/>
                <w:szCs w:val="20"/>
              </w:rPr>
              <w:t>0.040</w:t>
            </w:r>
            <w:r w:rsidRPr="5BCBBE3C">
              <w:rPr>
                <w:rFonts w:ascii="Arial" w:eastAsia="Arial" w:hAnsi="Arial" w:cs="Arial"/>
                <w:color w:val="000000" w:themeColor="text1"/>
                <w:sz w:val="20"/>
                <w:szCs w:val="20"/>
              </w:rPr>
              <w:t xml:space="preserve">  </w:t>
            </w:r>
          </w:p>
        </w:tc>
      </w:tr>
      <w:tr w:rsidR="5BCBBE3C" w14:paraId="27926BE9" w14:textId="77777777" w:rsidTr="003F2C77">
        <w:trPr>
          <w:trHeight w:val="300"/>
        </w:trPr>
        <w:tc>
          <w:tcPr>
            <w:tcW w:w="2190" w:type="dxa"/>
            <w:vMerge/>
            <w:tcBorders>
              <w:bottom w:val="single" w:sz="8" w:space="0" w:color="auto"/>
            </w:tcBorders>
            <w:vAlign w:val="center"/>
          </w:tcPr>
          <w:p w14:paraId="0127EDE1" w14:textId="77777777" w:rsidR="00B03161" w:rsidRDefault="00B03161"/>
        </w:tc>
        <w:tc>
          <w:tcPr>
            <w:tcW w:w="3495" w:type="dxa"/>
            <w:tcBorders>
              <w:top w:val="nil"/>
              <w:left w:val="nil"/>
              <w:bottom w:val="nil"/>
              <w:right w:val="nil"/>
            </w:tcBorders>
          </w:tcPr>
          <w:p w14:paraId="39A9FAC0" w14:textId="1244FA89" w:rsidR="5BCBBE3C" w:rsidRDefault="5BCBBE3C" w:rsidP="5BCBBE3C">
            <w:pPr>
              <w:jc w:val="center"/>
            </w:pPr>
            <w:r w:rsidRPr="5BCBBE3C">
              <w:rPr>
                <w:rFonts w:ascii="Arial" w:eastAsia="Arial" w:hAnsi="Arial" w:cs="Arial"/>
                <w:b/>
                <w:bCs/>
                <w:color w:val="000000" w:themeColor="text1"/>
                <w:sz w:val="20"/>
                <w:szCs w:val="20"/>
              </w:rPr>
              <w:t>Age (SC)</w:t>
            </w:r>
            <w:r w:rsidRPr="5BCBBE3C">
              <w:rPr>
                <w:rFonts w:ascii="Arial" w:eastAsia="Arial" w:hAnsi="Arial" w:cs="Arial"/>
                <w:color w:val="000000" w:themeColor="text1"/>
                <w:sz w:val="20"/>
                <w:szCs w:val="20"/>
              </w:rPr>
              <w:t xml:space="preserve">  </w:t>
            </w:r>
          </w:p>
        </w:tc>
        <w:tc>
          <w:tcPr>
            <w:tcW w:w="1695" w:type="dxa"/>
            <w:tcBorders>
              <w:top w:val="nil"/>
              <w:left w:val="nil"/>
              <w:bottom w:val="nil"/>
              <w:right w:val="nil"/>
            </w:tcBorders>
          </w:tcPr>
          <w:p w14:paraId="2D49AEA1" w14:textId="6A1F6339" w:rsidR="5BCBBE3C" w:rsidRDefault="5BCBBE3C" w:rsidP="5BCBBE3C">
            <w:pPr>
              <w:jc w:val="center"/>
            </w:pPr>
            <w:r w:rsidRPr="5BCBBE3C">
              <w:rPr>
                <w:rFonts w:ascii="Arial" w:eastAsia="Arial" w:hAnsi="Arial" w:cs="Arial"/>
                <w:b/>
                <w:bCs/>
                <w:color w:val="000000" w:themeColor="text1"/>
                <w:sz w:val="20"/>
                <w:szCs w:val="20"/>
              </w:rPr>
              <w:t>3.131</w:t>
            </w:r>
            <w:r w:rsidRPr="5BCBBE3C">
              <w:rPr>
                <w:rFonts w:ascii="Arial" w:eastAsia="Arial" w:hAnsi="Arial" w:cs="Arial"/>
                <w:color w:val="000000" w:themeColor="text1"/>
                <w:sz w:val="20"/>
                <w:szCs w:val="20"/>
              </w:rPr>
              <w:t xml:space="preserve">  </w:t>
            </w:r>
          </w:p>
        </w:tc>
        <w:tc>
          <w:tcPr>
            <w:tcW w:w="840" w:type="dxa"/>
            <w:tcBorders>
              <w:top w:val="nil"/>
              <w:left w:val="nil"/>
              <w:bottom w:val="nil"/>
              <w:right w:val="nil"/>
            </w:tcBorders>
          </w:tcPr>
          <w:p w14:paraId="3421DAA9" w14:textId="1C39F59B" w:rsidR="5BCBBE3C" w:rsidRDefault="5BCBBE3C" w:rsidP="5BCBBE3C">
            <w:pPr>
              <w:jc w:val="center"/>
            </w:pPr>
            <w:r w:rsidRPr="5BCBBE3C">
              <w:rPr>
                <w:rFonts w:ascii="Arial" w:eastAsia="Arial" w:hAnsi="Arial" w:cs="Arial"/>
                <w:b/>
                <w:bCs/>
                <w:color w:val="000000" w:themeColor="text1"/>
                <w:sz w:val="20"/>
                <w:szCs w:val="20"/>
              </w:rPr>
              <w:t>3.04</w:t>
            </w:r>
            <w:r w:rsidRPr="5BCBBE3C">
              <w:rPr>
                <w:rFonts w:ascii="Arial" w:eastAsia="Arial" w:hAnsi="Arial" w:cs="Arial"/>
                <w:color w:val="000000" w:themeColor="text1"/>
                <w:sz w:val="20"/>
                <w:szCs w:val="20"/>
              </w:rPr>
              <w:t xml:space="preserve">  </w:t>
            </w:r>
          </w:p>
        </w:tc>
        <w:tc>
          <w:tcPr>
            <w:tcW w:w="1110" w:type="dxa"/>
            <w:tcBorders>
              <w:top w:val="nil"/>
              <w:left w:val="nil"/>
              <w:bottom w:val="nil"/>
              <w:right w:val="nil"/>
            </w:tcBorders>
          </w:tcPr>
          <w:p w14:paraId="25B9D262" w14:textId="4A8B0AC9" w:rsidR="5BCBBE3C" w:rsidRDefault="5BCBBE3C" w:rsidP="5BCBBE3C">
            <w:pPr>
              <w:jc w:val="center"/>
            </w:pPr>
            <w:r w:rsidRPr="5BCBBE3C">
              <w:rPr>
                <w:rFonts w:ascii="Arial" w:eastAsia="Arial" w:hAnsi="Arial" w:cs="Arial"/>
                <w:b/>
                <w:bCs/>
                <w:color w:val="000000" w:themeColor="text1"/>
                <w:sz w:val="20"/>
                <w:szCs w:val="20"/>
              </w:rPr>
              <w:t>0.016</w:t>
            </w:r>
            <w:r w:rsidRPr="5BCBBE3C">
              <w:rPr>
                <w:rFonts w:ascii="Arial" w:eastAsia="Arial" w:hAnsi="Arial" w:cs="Arial"/>
                <w:color w:val="000000" w:themeColor="text1"/>
                <w:sz w:val="20"/>
                <w:szCs w:val="20"/>
              </w:rPr>
              <w:t xml:space="preserve">  </w:t>
            </w:r>
          </w:p>
        </w:tc>
      </w:tr>
      <w:tr w:rsidR="5BCBBE3C" w14:paraId="079C4787" w14:textId="77777777" w:rsidTr="003F2C77">
        <w:trPr>
          <w:trHeight w:val="300"/>
        </w:trPr>
        <w:tc>
          <w:tcPr>
            <w:tcW w:w="2190" w:type="dxa"/>
            <w:vMerge/>
            <w:tcBorders>
              <w:bottom w:val="single" w:sz="8" w:space="0" w:color="auto"/>
            </w:tcBorders>
            <w:vAlign w:val="center"/>
          </w:tcPr>
          <w:p w14:paraId="4529BD56" w14:textId="77777777" w:rsidR="00B03161" w:rsidRDefault="00B03161"/>
        </w:tc>
        <w:tc>
          <w:tcPr>
            <w:tcW w:w="3495" w:type="dxa"/>
            <w:tcBorders>
              <w:top w:val="nil"/>
              <w:left w:val="nil"/>
              <w:bottom w:val="single" w:sz="8" w:space="0" w:color="auto"/>
              <w:right w:val="nil"/>
            </w:tcBorders>
          </w:tcPr>
          <w:p w14:paraId="0CD92F3C" w14:textId="20BD85AF" w:rsidR="5BCBBE3C" w:rsidRDefault="5BCBBE3C" w:rsidP="5BCBBE3C">
            <w:pPr>
              <w:jc w:val="center"/>
            </w:pPr>
            <w:r w:rsidRPr="5BCBBE3C">
              <w:rPr>
                <w:rFonts w:ascii="Arial" w:eastAsia="Arial" w:hAnsi="Arial" w:cs="Arial"/>
                <w:i/>
                <w:iCs/>
                <w:color w:val="000000" w:themeColor="text1"/>
                <w:sz w:val="20"/>
                <w:szCs w:val="20"/>
              </w:rPr>
              <w:t>Age (DT)</w:t>
            </w:r>
            <w:r w:rsidRPr="5BCBBE3C">
              <w:rPr>
                <w:rFonts w:ascii="Arial" w:eastAsia="Arial" w:hAnsi="Arial" w:cs="Arial"/>
                <w:color w:val="000000" w:themeColor="text1"/>
                <w:sz w:val="20"/>
                <w:szCs w:val="20"/>
              </w:rPr>
              <w:t xml:space="preserve">  </w:t>
            </w:r>
          </w:p>
        </w:tc>
        <w:tc>
          <w:tcPr>
            <w:tcW w:w="1695" w:type="dxa"/>
            <w:tcBorders>
              <w:top w:val="nil"/>
              <w:left w:val="nil"/>
              <w:bottom w:val="single" w:sz="8" w:space="0" w:color="auto"/>
              <w:right w:val="nil"/>
            </w:tcBorders>
          </w:tcPr>
          <w:p w14:paraId="26F973E5" w14:textId="0E871878" w:rsidR="5BCBBE3C" w:rsidRDefault="5BCBBE3C" w:rsidP="5BCBBE3C">
            <w:pPr>
              <w:jc w:val="center"/>
            </w:pPr>
            <w:r w:rsidRPr="5BCBBE3C">
              <w:rPr>
                <w:rFonts w:ascii="Arial" w:eastAsia="Arial" w:hAnsi="Arial" w:cs="Arial"/>
                <w:i/>
                <w:iCs/>
                <w:color w:val="000000" w:themeColor="text1"/>
                <w:sz w:val="20"/>
                <w:szCs w:val="20"/>
              </w:rPr>
              <w:t>2.437</w:t>
            </w:r>
            <w:r w:rsidRPr="5BCBBE3C">
              <w:rPr>
                <w:rFonts w:ascii="Arial" w:eastAsia="Arial" w:hAnsi="Arial" w:cs="Arial"/>
                <w:color w:val="000000" w:themeColor="text1"/>
                <w:sz w:val="20"/>
                <w:szCs w:val="20"/>
              </w:rPr>
              <w:t xml:space="preserve">  </w:t>
            </w:r>
          </w:p>
        </w:tc>
        <w:tc>
          <w:tcPr>
            <w:tcW w:w="840" w:type="dxa"/>
            <w:tcBorders>
              <w:top w:val="nil"/>
              <w:left w:val="nil"/>
              <w:bottom w:val="single" w:sz="8" w:space="0" w:color="auto"/>
              <w:right w:val="nil"/>
            </w:tcBorders>
          </w:tcPr>
          <w:p w14:paraId="2451CC1F" w14:textId="7193E768" w:rsidR="5BCBBE3C" w:rsidRDefault="5BCBBE3C" w:rsidP="5BCBBE3C">
            <w:pPr>
              <w:jc w:val="center"/>
            </w:pPr>
            <w:r w:rsidRPr="5BCBBE3C">
              <w:rPr>
                <w:rFonts w:ascii="Arial" w:eastAsia="Arial" w:hAnsi="Arial" w:cs="Arial"/>
                <w:i/>
                <w:iCs/>
                <w:color w:val="000000" w:themeColor="text1"/>
                <w:sz w:val="20"/>
                <w:szCs w:val="20"/>
              </w:rPr>
              <w:t>2.47</w:t>
            </w:r>
            <w:r w:rsidRPr="5BCBBE3C">
              <w:rPr>
                <w:rFonts w:ascii="Arial" w:eastAsia="Arial" w:hAnsi="Arial" w:cs="Arial"/>
                <w:color w:val="000000" w:themeColor="text1"/>
                <w:sz w:val="20"/>
                <w:szCs w:val="20"/>
              </w:rPr>
              <w:t xml:space="preserve">  </w:t>
            </w:r>
          </w:p>
        </w:tc>
        <w:tc>
          <w:tcPr>
            <w:tcW w:w="1110" w:type="dxa"/>
            <w:tcBorders>
              <w:top w:val="nil"/>
              <w:left w:val="nil"/>
              <w:bottom w:val="single" w:sz="8" w:space="0" w:color="auto"/>
              <w:right w:val="nil"/>
            </w:tcBorders>
          </w:tcPr>
          <w:p w14:paraId="5AEC148A" w14:textId="7D607D3C" w:rsidR="5BCBBE3C" w:rsidRDefault="5BCBBE3C" w:rsidP="5BCBBE3C">
            <w:pPr>
              <w:jc w:val="center"/>
            </w:pPr>
            <w:r w:rsidRPr="5BCBBE3C">
              <w:rPr>
                <w:rFonts w:ascii="Arial" w:eastAsia="Arial" w:hAnsi="Arial" w:cs="Arial"/>
                <w:i/>
                <w:iCs/>
                <w:color w:val="000000" w:themeColor="text1"/>
                <w:sz w:val="20"/>
                <w:szCs w:val="20"/>
              </w:rPr>
              <w:t>0.069</w:t>
            </w:r>
            <w:r w:rsidRPr="5BCBBE3C">
              <w:rPr>
                <w:rFonts w:ascii="Arial" w:eastAsia="Arial" w:hAnsi="Arial" w:cs="Arial"/>
                <w:color w:val="000000" w:themeColor="text1"/>
                <w:sz w:val="20"/>
                <w:szCs w:val="20"/>
              </w:rPr>
              <w:t xml:space="preserve">  </w:t>
            </w:r>
          </w:p>
        </w:tc>
      </w:tr>
    </w:tbl>
    <w:p w14:paraId="37F897BE" w14:textId="3112E332" w:rsidR="00B6527F" w:rsidRPr="00345F66" w:rsidRDefault="00B6527F" w:rsidP="196AD22F">
      <w:pPr>
        <w:textAlignment w:val="baseline"/>
        <w:rPr>
          <w:rFonts w:ascii="Arial" w:eastAsia="Arial" w:hAnsi="Arial" w:cs="Arial"/>
          <w:kern w:val="0"/>
          <w14:ligatures w14:val="none"/>
        </w:rPr>
      </w:pPr>
      <w:r w:rsidRPr="003F2C77">
        <w:rPr>
          <w:rFonts w:ascii="Arial" w:eastAsia="Arial" w:hAnsi="Arial" w:cs="Arial"/>
          <w:color w:val="000000"/>
          <w:kern w:val="0"/>
          <w:sz w:val="22"/>
          <w:szCs w:val="22"/>
          <w14:ligatures w14:val="none"/>
        </w:rPr>
        <w:t xml:space="preserve">Note. These results derive from generalized additive models (GAM). Random effects include individual and litter. All comparisons were made against the indicated levels of each factor: Sex = male; Maternal treatment = dominant control. Terms in parentheses are levels of the “by” factor for a given smooth. Estimates are on log scale. The empirical distribution function (EDF) is related to the non-linearity of the smooth term, with values close to 1 approaching linear.  </w:t>
      </w:r>
      <w:r w:rsidRPr="003F2C77">
        <w:rPr>
          <w:rFonts w:ascii="Arial" w:eastAsia="Arial" w:hAnsi="Arial" w:cs="Arial"/>
          <w:i/>
          <w:iCs/>
          <w:color w:val="000000"/>
          <w:kern w:val="0"/>
          <w:sz w:val="22"/>
          <w:szCs w:val="22"/>
          <w14:ligatures w14:val="none"/>
        </w:rPr>
        <w:t>t</w:t>
      </w:r>
      <w:r w:rsidRPr="003F2C77">
        <w:rPr>
          <w:rFonts w:ascii="Arial" w:eastAsia="Arial" w:hAnsi="Arial" w:cs="Arial"/>
          <w:color w:val="000000"/>
          <w:kern w:val="0"/>
          <w:sz w:val="22"/>
          <w:szCs w:val="22"/>
          <w14:ligatures w14:val="none"/>
        </w:rPr>
        <w:t xml:space="preserve"> = Wald parametric test statistic. </w:t>
      </w:r>
      <w:r w:rsidRPr="003F2C77">
        <w:rPr>
          <w:rFonts w:ascii="Arial" w:eastAsia="Arial" w:hAnsi="Arial" w:cs="Arial"/>
          <w:i/>
          <w:iCs/>
          <w:color w:val="000000"/>
          <w:kern w:val="0"/>
          <w:sz w:val="22"/>
          <w:szCs w:val="22"/>
          <w14:ligatures w14:val="none"/>
        </w:rPr>
        <w:t xml:space="preserve">F </w:t>
      </w:r>
      <w:r w:rsidRPr="003F2C77">
        <w:rPr>
          <w:rFonts w:ascii="Arial" w:eastAsia="Arial" w:hAnsi="Arial" w:cs="Arial"/>
          <w:color w:val="000000"/>
          <w:kern w:val="0"/>
          <w:sz w:val="22"/>
          <w:szCs w:val="22"/>
          <w14:ligatures w14:val="none"/>
        </w:rPr>
        <w:t>= test statistic for confidence interval of smooth terms. Bolding indicates significant terms (</w:t>
      </w:r>
      <w:r w:rsidRPr="003F2C77">
        <w:rPr>
          <w:rFonts w:ascii="Arial" w:eastAsia="Arial" w:hAnsi="Arial" w:cs="Arial"/>
          <w:i/>
          <w:iCs/>
          <w:color w:val="000000"/>
          <w:kern w:val="0"/>
          <w:sz w:val="22"/>
          <w:szCs w:val="22"/>
          <w14:ligatures w14:val="none"/>
        </w:rPr>
        <w:t xml:space="preserve">P </w:t>
      </w:r>
      <w:r w:rsidRPr="003F2C77">
        <w:rPr>
          <w:rFonts w:ascii="Arial" w:eastAsia="Arial" w:hAnsi="Arial" w:cs="Arial"/>
          <w:color w:val="000000"/>
          <w:kern w:val="0"/>
          <w:sz w:val="22"/>
          <w:szCs w:val="22"/>
          <w14:ligatures w14:val="none"/>
        </w:rPr>
        <w:t>&lt; 0.05); italics indicate trends (</w:t>
      </w:r>
      <w:r w:rsidRPr="003F2C77">
        <w:rPr>
          <w:rFonts w:ascii="Arial" w:eastAsia="Arial" w:hAnsi="Arial" w:cs="Arial"/>
          <w:i/>
          <w:iCs/>
          <w:color w:val="000000"/>
          <w:kern w:val="0"/>
          <w:sz w:val="22"/>
          <w:szCs w:val="22"/>
          <w14:ligatures w14:val="none"/>
        </w:rPr>
        <w:t>P</w:t>
      </w:r>
      <w:r w:rsidRPr="003F2C77">
        <w:rPr>
          <w:rFonts w:ascii="Arial" w:eastAsia="Arial" w:hAnsi="Arial" w:cs="Arial"/>
          <w:color w:val="000000"/>
          <w:kern w:val="0"/>
          <w:sz w:val="22"/>
          <w:szCs w:val="22"/>
          <w14:ligatures w14:val="none"/>
        </w:rPr>
        <w:t xml:space="preserve"> &lt; 0.10).  </w:t>
      </w:r>
    </w:p>
    <w:p w14:paraId="56E2252B" w14:textId="732683A1" w:rsidR="00B6527F" w:rsidRPr="003F2C77" w:rsidRDefault="00B6527F" w:rsidP="196AD22F">
      <w:pPr>
        <w:textAlignment w:val="baseline"/>
        <w:rPr>
          <w:rFonts w:ascii="Arial" w:eastAsia="Arial" w:hAnsi="Arial" w:cs="Arial"/>
          <w:kern w:val="0"/>
          <w:sz w:val="22"/>
          <w:szCs w:val="22"/>
          <w14:ligatures w14:val="none"/>
        </w:rPr>
      </w:pPr>
      <w:r w:rsidRPr="003F2C77">
        <w:rPr>
          <w:rFonts w:ascii="Arial" w:eastAsia="Arial" w:hAnsi="Arial" w:cs="Arial"/>
          <w:color w:val="000000"/>
          <w:kern w:val="0"/>
          <w:sz w:val="22"/>
          <w:szCs w:val="22"/>
          <w:vertAlign w:val="superscript"/>
          <w14:ligatures w14:val="none"/>
        </w:rPr>
        <w:t>*</w:t>
      </w:r>
      <w:r w:rsidRPr="003F2C77">
        <w:rPr>
          <w:rFonts w:ascii="Arial" w:eastAsia="Arial" w:hAnsi="Arial" w:cs="Arial"/>
          <w:color w:val="000000"/>
          <w:kern w:val="0"/>
          <w:sz w:val="22"/>
          <w:szCs w:val="22"/>
          <w14:ligatures w14:val="none"/>
        </w:rPr>
        <w:t>Clan size was excluded from the model because it did not reach significance or improve the deviance explained by at least 1%. </w:t>
      </w:r>
    </w:p>
    <w:p w14:paraId="3CB8D7F6" w14:textId="77777777" w:rsidR="00B6527F" w:rsidRPr="00B6527F" w:rsidRDefault="00B6527F" w:rsidP="00B6527F">
      <w:pPr>
        <w:textAlignment w:val="baseline"/>
        <w:rPr>
          <w:rFonts w:ascii="Segoe UI" w:eastAsia="Times New Roman" w:hAnsi="Segoe UI" w:cs="Segoe UI"/>
          <w:kern w:val="0"/>
          <w:sz w:val="18"/>
          <w:szCs w:val="18"/>
          <w14:ligatures w14:val="none"/>
        </w:rPr>
      </w:pPr>
      <w:r w:rsidRPr="00B6527F">
        <w:rPr>
          <w:rFonts w:ascii="Arial" w:eastAsia="Times New Roman" w:hAnsi="Arial" w:cs="Arial"/>
          <w:color w:val="000000"/>
          <w:kern w:val="0"/>
          <w14:ligatures w14:val="none"/>
        </w:rPr>
        <w:t> </w:t>
      </w:r>
    </w:p>
    <w:p w14:paraId="03EB014D" w14:textId="0DE5D7D8" w:rsidR="5BCBBE3C" w:rsidRDefault="5BCBBE3C">
      <w:r>
        <w:br w:type="page"/>
      </w:r>
    </w:p>
    <w:p w14:paraId="29342D84" w14:textId="27ADBFA9" w:rsidR="00643C0E" w:rsidRPr="000778C6" w:rsidRDefault="000778C6" w:rsidP="000778C6">
      <w:pPr>
        <w:textAlignment w:val="baseline"/>
        <w:rPr>
          <w:rFonts w:ascii="Arial" w:eastAsia="Times New Roman" w:hAnsi="Arial" w:cs="Arial"/>
          <w:color w:val="000000"/>
          <w:kern w:val="0"/>
          <w:sz w:val="22"/>
          <w:szCs w:val="22"/>
          <w14:ligatures w14:val="none"/>
        </w:rPr>
      </w:pPr>
      <w:r w:rsidRPr="000778C6">
        <w:rPr>
          <w:rFonts w:ascii="Arial" w:eastAsia="Times New Roman" w:hAnsi="Arial" w:cs="Arial"/>
          <w:b/>
          <w:bCs/>
          <w:color w:val="000000"/>
          <w:kern w:val="0"/>
          <w:sz w:val="22"/>
          <w:szCs w:val="22"/>
          <w:shd w:val="clear" w:color="auto" w:fill="FFFFFF"/>
          <w14:ligatures w14:val="none"/>
        </w:rPr>
        <w:lastRenderedPageBreak/>
        <w:t xml:space="preserve">Table </w:t>
      </w:r>
      <w:r w:rsidRPr="000778C6">
        <w:rPr>
          <w:rFonts w:ascii="Arial" w:eastAsia="Times New Roman" w:hAnsi="Arial" w:cs="Arial"/>
          <w:b/>
          <w:bCs/>
          <w:color w:val="000000"/>
          <w:kern w:val="0"/>
          <w:sz w:val="22"/>
          <w:szCs w:val="22"/>
          <w14:ligatures w14:val="none"/>
        </w:rPr>
        <w:t>S</w:t>
      </w:r>
      <w:r>
        <w:rPr>
          <w:rFonts w:ascii="Arial" w:eastAsia="Times New Roman" w:hAnsi="Arial" w:cs="Arial"/>
          <w:b/>
          <w:bCs/>
          <w:color w:val="000000"/>
          <w:kern w:val="0"/>
          <w:sz w:val="22"/>
          <w:szCs w:val="22"/>
          <w14:ligatures w14:val="none"/>
        </w:rPr>
        <w:t>2</w:t>
      </w:r>
      <w:r w:rsidRPr="000778C6">
        <w:rPr>
          <w:rFonts w:ascii="Arial" w:eastAsia="Times New Roman" w:hAnsi="Arial" w:cs="Arial"/>
          <w:b/>
          <w:bCs/>
          <w:color w:val="000000"/>
          <w:kern w:val="0"/>
          <w:sz w:val="22"/>
          <w:szCs w:val="22"/>
          <w14:ligatures w14:val="none"/>
        </w:rPr>
        <w:t xml:space="preserve"> | </w:t>
      </w:r>
      <w:r w:rsidR="00643C0E" w:rsidRPr="003F2C77">
        <w:rPr>
          <w:rFonts w:ascii="Arial" w:eastAsia="Times New Roman" w:hAnsi="Arial" w:cs="Arial"/>
          <w:color w:val="000000"/>
          <w:kern w:val="0"/>
          <w:sz w:val="22"/>
          <w:szCs w:val="22"/>
          <w14:ligatures w14:val="none"/>
        </w:rPr>
        <w:t xml:space="preserve">Predictors of </w:t>
      </w:r>
      <w:r w:rsidR="00643C0E">
        <w:rPr>
          <w:rFonts w:ascii="Arial" w:eastAsia="Times New Roman" w:hAnsi="Arial" w:cs="Arial"/>
          <w:color w:val="000000"/>
          <w:kern w:val="0"/>
          <w:sz w:val="22"/>
          <w:szCs w:val="22"/>
          <w14:ligatures w14:val="none"/>
        </w:rPr>
        <w:t xml:space="preserve">serum </w:t>
      </w:r>
      <w:r w:rsidR="00643C0E" w:rsidRPr="003F2C77">
        <w:rPr>
          <w:rFonts w:ascii="Arial" w:eastAsia="Times New Roman" w:hAnsi="Arial" w:cs="Arial"/>
          <w:color w:val="000000"/>
          <w:kern w:val="0"/>
          <w:sz w:val="22"/>
          <w:szCs w:val="22"/>
          <w14:ligatures w14:val="none"/>
        </w:rPr>
        <w:t xml:space="preserve">hormone concentrations in </w:t>
      </w:r>
      <w:proofErr w:type="spellStart"/>
      <w:r w:rsidR="00643C0E" w:rsidRPr="003F2C77">
        <w:rPr>
          <w:rFonts w:ascii="Arial" w:eastAsia="Times New Roman" w:hAnsi="Arial" w:cs="Arial"/>
          <w:color w:val="000000"/>
          <w:kern w:val="0"/>
          <w:sz w:val="22"/>
          <w:szCs w:val="22"/>
          <w14:ligatures w14:val="none"/>
        </w:rPr>
        <w:t>meerkat</w:t>
      </w:r>
      <w:proofErr w:type="spellEnd"/>
      <w:r w:rsidR="00643C0E" w:rsidRPr="003F2C77">
        <w:rPr>
          <w:rFonts w:ascii="Arial" w:eastAsia="Times New Roman" w:hAnsi="Arial" w:cs="Arial"/>
          <w:color w:val="000000"/>
          <w:kern w:val="0"/>
          <w:sz w:val="22"/>
          <w:szCs w:val="22"/>
          <w14:ligatures w14:val="none"/>
        </w:rPr>
        <w:t xml:space="preserve"> </w:t>
      </w:r>
      <w:r w:rsidR="00643C0E">
        <w:rPr>
          <w:rFonts w:ascii="Arial" w:eastAsia="Times New Roman" w:hAnsi="Arial" w:cs="Arial"/>
          <w:color w:val="000000"/>
          <w:kern w:val="0"/>
          <w:sz w:val="22"/>
          <w:szCs w:val="22"/>
          <w14:ligatures w14:val="none"/>
        </w:rPr>
        <w:t>(</w:t>
      </w:r>
      <w:proofErr w:type="spellStart"/>
      <w:r w:rsidR="00643C0E" w:rsidRPr="00643C0E">
        <w:rPr>
          <w:rFonts w:ascii="Arial" w:eastAsia="Times New Roman" w:hAnsi="Arial" w:cs="Arial"/>
          <w:i/>
          <w:iCs/>
          <w:color w:val="000000"/>
          <w:kern w:val="0"/>
          <w:sz w:val="22"/>
          <w:szCs w:val="22"/>
          <w14:ligatures w14:val="none"/>
        </w:rPr>
        <w:t>Suricata</w:t>
      </w:r>
      <w:proofErr w:type="spellEnd"/>
      <w:r w:rsidR="00643C0E" w:rsidRPr="00643C0E">
        <w:rPr>
          <w:rFonts w:ascii="Arial" w:eastAsia="Times New Roman" w:hAnsi="Arial" w:cs="Arial"/>
          <w:i/>
          <w:iCs/>
          <w:color w:val="000000"/>
          <w:kern w:val="0"/>
          <w:sz w:val="22"/>
          <w:szCs w:val="22"/>
          <w14:ligatures w14:val="none"/>
        </w:rPr>
        <w:t xml:space="preserve"> </w:t>
      </w:r>
      <w:proofErr w:type="spellStart"/>
      <w:r w:rsidR="00643C0E" w:rsidRPr="00643C0E">
        <w:rPr>
          <w:rFonts w:ascii="Arial" w:eastAsia="Times New Roman" w:hAnsi="Arial" w:cs="Arial"/>
          <w:i/>
          <w:iCs/>
          <w:color w:val="000000"/>
          <w:kern w:val="0"/>
          <w:sz w:val="22"/>
          <w:szCs w:val="22"/>
          <w14:ligatures w14:val="none"/>
        </w:rPr>
        <w:t>suricatta</w:t>
      </w:r>
      <w:proofErr w:type="spellEnd"/>
      <w:r w:rsidR="00643C0E">
        <w:rPr>
          <w:rFonts w:ascii="Arial" w:eastAsia="Times New Roman" w:hAnsi="Arial" w:cs="Arial"/>
          <w:color w:val="000000"/>
          <w:kern w:val="0"/>
          <w:sz w:val="22"/>
          <w:szCs w:val="22"/>
          <w14:ligatures w14:val="none"/>
        </w:rPr>
        <w:t xml:space="preserve">) </w:t>
      </w:r>
      <w:r w:rsidR="00643C0E" w:rsidRPr="003F2C77">
        <w:rPr>
          <w:rFonts w:ascii="Arial" w:eastAsia="Times New Roman" w:hAnsi="Arial" w:cs="Arial"/>
          <w:color w:val="000000"/>
          <w:kern w:val="0"/>
          <w:sz w:val="22"/>
          <w:szCs w:val="22"/>
          <w14:ligatures w14:val="none"/>
        </w:rPr>
        <w:t>offspring</w:t>
      </w:r>
      <w:r w:rsidR="00EC5735" w:rsidRPr="00EC5735">
        <w:rPr>
          <w:rFonts w:ascii="Arial" w:eastAsia="Times New Roman" w:hAnsi="Arial" w:cs="Arial"/>
          <w:color w:val="000000"/>
          <w:kern w:val="0"/>
          <w:sz w:val="22"/>
          <w:szCs w:val="22"/>
          <w14:ligatures w14:val="none"/>
        </w:rPr>
        <w:t xml:space="preserve"> </w:t>
      </w:r>
      <w:r w:rsidR="00EC5735" w:rsidRPr="000778C6">
        <w:rPr>
          <w:rFonts w:ascii="Arial" w:eastAsia="Times New Roman" w:hAnsi="Arial" w:cs="Arial"/>
          <w:color w:val="000000"/>
          <w:kern w:val="0"/>
          <w:sz w:val="22"/>
          <w:szCs w:val="22"/>
          <w14:ligatures w14:val="none"/>
        </w:rPr>
        <w:t>at 12 months</w:t>
      </w:r>
      <w:r w:rsidR="00EC5735">
        <w:rPr>
          <w:rFonts w:ascii="Arial" w:eastAsia="Times New Roman" w:hAnsi="Arial" w:cs="Arial"/>
          <w:color w:val="000000"/>
          <w:kern w:val="0"/>
          <w:sz w:val="22"/>
          <w:szCs w:val="22"/>
          <w14:ligatures w14:val="none"/>
        </w:rPr>
        <w:t>.</w:t>
      </w:r>
      <w:r w:rsidR="00643C0E">
        <w:rPr>
          <w:rFonts w:ascii="Arial" w:eastAsia="Times New Roman" w:hAnsi="Arial" w:cs="Arial"/>
          <w:color w:val="000000"/>
          <w:kern w:val="0"/>
          <w:sz w:val="22"/>
          <w:szCs w:val="22"/>
          <w14:ligatures w14:val="none"/>
        </w:rPr>
        <w:t xml:space="preserve"> </w:t>
      </w:r>
      <w:r w:rsidR="00EC5735">
        <w:rPr>
          <w:rFonts w:ascii="Arial" w:eastAsia="Times New Roman" w:hAnsi="Arial" w:cs="Arial"/>
          <w:color w:val="000000"/>
          <w:kern w:val="0"/>
          <w:sz w:val="22"/>
          <w:szCs w:val="22"/>
          <w14:ligatures w14:val="none"/>
        </w:rPr>
        <w:t>The offspring were from one of three maternal treatment groups: Dominant Control (DC) had naturally greater androgen exposure in utero; Subordinate Control (SC) had naturally lower androgen exposure; Dominant Treated (DT) had experimentally blocked androgen receptors during late gestation.</w:t>
      </w:r>
    </w:p>
    <w:p w14:paraId="40532935" w14:textId="77777777" w:rsidR="000778C6" w:rsidRPr="00A134ED" w:rsidRDefault="000778C6" w:rsidP="000778C6">
      <w:pPr>
        <w:textAlignment w:val="baseline"/>
        <w:rPr>
          <w:rFonts w:ascii="Segoe UI" w:eastAsia="Times New Roman" w:hAnsi="Segoe UI" w:cs="Segoe UI"/>
          <w:sz w:val="18"/>
          <w:szCs w:val="18"/>
        </w:rPr>
      </w:pPr>
    </w:p>
    <w:tbl>
      <w:tblPr>
        <w:tblW w:w="0" w:type="auto"/>
        <w:tblLayout w:type="fixed"/>
        <w:tblLook w:val="04A0" w:firstRow="1" w:lastRow="0" w:firstColumn="1" w:lastColumn="0" w:noHBand="0" w:noVBand="1"/>
      </w:tblPr>
      <w:tblGrid>
        <w:gridCol w:w="2190"/>
        <w:gridCol w:w="3495"/>
        <w:gridCol w:w="1695"/>
        <w:gridCol w:w="840"/>
        <w:gridCol w:w="1110"/>
      </w:tblGrid>
      <w:tr w:rsidR="000778C6" w14:paraId="49D20449" w14:textId="77777777" w:rsidTr="00666D8B">
        <w:trPr>
          <w:trHeight w:val="300"/>
        </w:trPr>
        <w:tc>
          <w:tcPr>
            <w:tcW w:w="2190" w:type="dxa"/>
            <w:tcBorders>
              <w:top w:val="single" w:sz="8" w:space="0" w:color="auto"/>
              <w:left w:val="nil"/>
              <w:bottom w:val="single" w:sz="8" w:space="0" w:color="auto"/>
              <w:right w:val="nil"/>
            </w:tcBorders>
            <w:shd w:val="clear" w:color="auto" w:fill="E7E6E6" w:themeFill="background2"/>
          </w:tcPr>
          <w:p w14:paraId="51609DE2" w14:textId="77777777" w:rsidR="000778C6" w:rsidRDefault="000778C6" w:rsidP="00666D8B">
            <w:pPr>
              <w:jc w:val="center"/>
            </w:pPr>
            <w:r w:rsidRPr="5BCBBE3C">
              <w:rPr>
                <w:rFonts w:ascii="Arial" w:eastAsia="Arial" w:hAnsi="Arial" w:cs="Arial"/>
                <w:b/>
                <w:bCs/>
                <w:color w:val="000000" w:themeColor="text1"/>
                <w:sz w:val="20"/>
                <w:szCs w:val="20"/>
              </w:rPr>
              <w:t>Hormone</w:t>
            </w:r>
            <w:r w:rsidRPr="5BCBBE3C">
              <w:rPr>
                <w:rFonts w:ascii="Arial" w:eastAsia="Arial" w:hAnsi="Arial" w:cs="Arial"/>
                <w:color w:val="000000" w:themeColor="text1"/>
                <w:sz w:val="20"/>
                <w:szCs w:val="20"/>
              </w:rPr>
              <w:t xml:space="preserve">  </w:t>
            </w:r>
          </w:p>
        </w:tc>
        <w:tc>
          <w:tcPr>
            <w:tcW w:w="7140" w:type="dxa"/>
            <w:gridSpan w:val="4"/>
            <w:tcBorders>
              <w:top w:val="single" w:sz="8" w:space="0" w:color="auto"/>
              <w:left w:val="nil"/>
              <w:bottom w:val="single" w:sz="8" w:space="0" w:color="auto"/>
              <w:right w:val="nil"/>
            </w:tcBorders>
            <w:shd w:val="clear" w:color="auto" w:fill="E7E6E6" w:themeFill="background2"/>
          </w:tcPr>
          <w:p w14:paraId="0295D9D2" w14:textId="77777777" w:rsidR="000778C6" w:rsidRDefault="000778C6" w:rsidP="00666D8B">
            <w:pPr>
              <w:jc w:val="center"/>
            </w:pPr>
            <w:r w:rsidRPr="5BCBBE3C">
              <w:rPr>
                <w:rFonts w:ascii="Arial" w:eastAsia="Arial" w:hAnsi="Arial" w:cs="Arial"/>
                <w:b/>
                <w:bCs/>
                <w:color w:val="000000" w:themeColor="text1"/>
                <w:sz w:val="20"/>
                <w:szCs w:val="20"/>
              </w:rPr>
              <w:t>Model information</w:t>
            </w:r>
            <w:r w:rsidRPr="5BCBBE3C">
              <w:rPr>
                <w:rFonts w:ascii="Arial" w:eastAsia="Arial" w:hAnsi="Arial" w:cs="Arial"/>
                <w:color w:val="000000" w:themeColor="text1"/>
                <w:sz w:val="20"/>
                <w:szCs w:val="20"/>
              </w:rPr>
              <w:t xml:space="preserve">   </w:t>
            </w:r>
          </w:p>
        </w:tc>
      </w:tr>
      <w:tr w:rsidR="000778C6" w14:paraId="16E9B53A" w14:textId="77777777" w:rsidTr="00666D8B">
        <w:trPr>
          <w:trHeight w:val="300"/>
        </w:trPr>
        <w:tc>
          <w:tcPr>
            <w:tcW w:w="2190" w:type="dxa"/>
            <w:vMerge w:val="restart"/>
            <w:tcBorders>
              <w:top w:val="single" w:sz="8" w:space="0" w:color="auto"/>
              <w:left w:val="nil"/>
              <w:bottom w:val="single" w:sz="8" w:space="0" w:color="auto"/>
              <w:right w:val="nil"/>
            </w:tcBorders>
            <w:vAlign w:val="center"/>
          </w:tcPr>
          <w:p w14:paraId="18FB4ACD" w14:textId="77777777" w:rsidR="000778C6" w:rsidRPr="00DE4F0A" w:rsidRDefault="000778C6" w:rsidP="00666D8B">
            <w:pPr>
              <w:jc w:val="center"/>
              <w:rPr>
                <w:sz w:val="20"/>
                <w:szCs w:val="20"/>
              </w:rPr>
            </w:pPr>
            <w:r w:rsidRPr="00DE4F0A">
              <w:rPr>
                <w:rFonts w:ascii="Arial" w:eastAsia="Arial" w:hAnsi="Arial" w:cs="Arial"/>
                <w:color w:val="000000" w:themeColor="text1"/>
                <w:sz w:val="20"/>
                <w:szCs w:val="20"/>
              </w:rPr>
              <w:t>Androstenedione, A</w:t>
            </w:r>
            <w:r w:rsidRPr="00DE4F0A">
              <w:rPr>
                <w:rFonts w:ascii="Arial" w:eastAsia="Arial" w:hAnsi="Arial" w:cs="Arial"/>
                <w:color w:val="000000" w:themeColor="text1"/>
                <w:sz w:val="20"/>
                <w:szCs w:val="20"/>
                <w:vertAlign w:val="subscript"/>
              </w:rPr>
              <w:t>4</w:t>
            </w:r>
            <w:r w:rsidRPr="00DE4F0A">
              <w:rPr>
                <w:rFonts w:ascii="Arial" w:eastAsia="Arial" w:hAnsi="Arial" w:cs="Arial"/>
                <w:color w:val="000000" w:themeColor="text1"/>
                <w:sz w:val="20"/>
                <w:szCs w:val="20"/>
              </w:rPr>
              <w:t xml:space="preserve">  </w:t>
            </w:r>
          </w:p>
          <w:p w14:paraId="7B7162A0" w14:textId="77777777" w:rsidR="000778C6" w:rsidRPr="004403E0" w:rsidRDefault="000778C6" w:rsidP="00666D8B">
            <w:pPr>
              <w:jc w:val="center"/>
              <w:rPr>
                <w:sz w:val="20"/>
                <w:szCs w:val="20"/>
              </w:rPr>
            </w:pPr>
            <w:r w:rsidRPr="196AD22F">
              <w:rPr>
                <w:rFonts w:ascii="Arial" w:eastAsia="Arial" w:hAnsi="Arial" w:cs="Arial"/>
                <w:i/>
                <w:iCs/>
                <w:color w:val="000000" w:themeColor="text1"/>
                <w:sz w:val="20"/>
                <w:szCs w:val="20"/>
              </w:rPr>
              <w:t>n</w:t>
            </w:r>
            <w:r w:rsidRPr="196AD22F">
              <w:rPr>
                <w:rFonts w:ascii="Arial" w:eastAsia="Arial" w:hAnsi="Arial" w:cs="Arial"/>
                <w:color w:val="000000" w:themeColor="text1"/>
                <w:sz w:val="20"/>
                <w:szCs w:val="20"/>
              </w:rPr>
              <w:t xml:space="preserve"> = 43 </w:t>
            </w:r>
          </w:p>
        </w:tc>
        <w:tc>
          <w:tcPr>
            <w:tcW w:w="3495" w:type="dxa"/>
            <w:tcBorders>
              <w:top w:val="single" w:sz="8" w:space="0" w:color="auto"/>
              <w:left w:val="nil"/>
              <w:bottom w:val="nil"/>
              <w:right w:val="nil"/>
            </w:tcBorders>
            <w:shd w:val="clear" w:color="auto" w:fill="E7E6E6" w:themeFill="background2"/>
          </w:tcPr>
          <w:p w14:paraId="47E19141" w14:textId="77777777" w:rsidR="000778C6" w:rsidRDefault="000778C6" w:rsidP="00666D8B">
            <w:pPr>
              <w:jc w:val="center"/>
            </w:pPr>
            <w:r w:rsidRPr="5BCBBE3C">
              <w:rPr>
                <w:rFonts w:ascii="Arial" w:eastAsia="Arial" w:hAnsi="Arial" w:cs="Arial"/>
                <w:color w:val="000000" w:themeColor="text1"/>
                <w:sz w:val="20"/>
                <w:szCs w:val="20"/>
              </w:rPr>
              <w:t xml:space="preserve">Parametric terms  </w:t>
            </w:r>
          </w:p>
        </w:tc>
        <w:tc>
          <w:tcPr>
            <w:tcW w:w="1695" w:type="dxa"/>
            <w:tcBorders>
              <w:top w:val="nil"/>
              <w:left w:val="nil"/>
              <w:bottom w:val="nil"/>
              <w:right w:val="nil"/>
            </w:tcBorders>
            <w:shd w:val="clear" w:color="auto" w:fill="E7E6E6" w:themeFill="background2"/>
          </w:tcPr>
          <w:p w14:paraId="338E517E" w14:textId="77777777" w:rsidR="000778C6" w:rsidRDefault="000778C6" w:rsidP="00666D8B">
            <w:pPr>
              <w:jc w:val="center"/>
            </w:pPr>
            <w:r w:rsidRPr="5BCBBE3C">
              <w:rPr>
                <w:rFonts w:ascii="Arial" w:eastAsia="Arial" w:hAnsi="Arial" w:cs="Arial"/>
                <w:color w:val="000000" w:themeColor="text1"/>
                <w:sz w:val="20"/>
                <w:szCs w:val="20"/>
              </w:rPr>
              <w:t xml:space="preserve">Estimate (SE)  </w:t>
            </w:r>
          </w:p>
        </w:tc>
        <w:tc>
          <w:tcPr>
            <w:tcW w:w="840" w:type="dxa"/>
            <w:tcBorders>
              <w:top w:val="nil"/>
              <w:left w:val="nil"/>
              <w:bottom w:val="nil"/>
              <w:right w:val="nil"/>
            </w:tcBorders>
            <w:shd w:val="clear" w:color="auto" w:fill="E7E6E6" w:themeFill="background2"/>
          </w:tcPr>
          <w:p w14:paraId="75D9114F" w14:textId="77777777" w:rsidR="000778C6" w:rsidRDefault="000778C6" w:rsidP="00666D8B">
            <w:pPr>
              <w:jc w:val="center"/>
            </w:pPr>
            <w:r>
              <w:rPr>
                <w:rFonts w:ascii="Arial" w:eastAsia="Arial" w:hAnsi="Arial" w:cs="Arial"/>
                <w:i/>
                <w:iCs/>
                <w:color w:val="000000" w:themeColor="text1"/>
                <w:sz w:val="20"/>
                <w:szCs w:val="20"/>
              </w:rPr>
              <w:t>z</w:t>
            </w:r>
            <w:r w:rsidRPr="5BCBBE3C">
              <w:rPr>
                <w:rFonts w:ascii="Arial" w:eastAsia="Arial" w:hAnsi="Arial" w:cs="Arial"/>
                <w:color w:val="000000" w:themeColor="text1"/>
                <w:sz w:val="20"/>
                <w:szCs w:val="20"/>
              </w:rPr>
              <w:t xml:space="preserve"> </w:t>
            </w:r>
          </w:p>
        </w:tc>
        <w:tc>
          <w:tcPr>
            <w:tcW w:w="1110" w:type="dxa"/>
            <w:tcBorders>
              <w:top w:val="nil"/>
              <w:left w:val="nil"/>
              <w:bottom w:val="nil"/>
              <w:right w:val="nil"/>
            </w:tcBorders>
            <w:shd w:val="clear" w:color="auto" w:fill="E7E6E6" w:themeFill="background2"/>
          </w:tcPr>
          <w:p w14:paraId="2379E8EE" w14:textId="77777777" w:rsidR="000778C6" w:rsidRDefault="000778C6" w:rsidP="00666D8B">
            <w:pPr>
              <w:jc w:val="center"/>
            </w:pPr>
            <w:r w:rsidRPr="5BCBBE3C">
              <w:rPr>
                <w:rFonts w:ascii="Arial" w:eastAsia="Arial" w:hAnsi="Arial" w:cs="Arial"/>
                <w:i/>
                <w:iCs/>
                <w:color w:val="000000" w:themeColor="text1"/>
                <w:sz w:val="20"/>
                <w:szCs w:val="20"/>
              </w:rPr>
              <w:t>P</w:t>
            </w:r>
            <w:r w:rsidRPr="5BCBBE3C">
              <w:rPr>
                <w:rFonts w:ascii="Arial" w:eastAsia="Arial" w:hAnsi="Arial" w:cs="Arial"/>
                <w:color w:val="000000" w:themeColor="text1"/>
                <w:sz w:val="20"/>
                <w:szCs w:val="20"/>
              </w:rPr>
              <w:t xml:space="preserve">  </w:t>
            </w:r>
          </w:p>
        </w:tc>
      </w:tr>
      <w:tr w:rsidR="000778C6" w:rsidRPr="00647311" w14:paraId="49B33C10" w14:textId="77777777" w:rsidTr="00666D8B">
        <w:trPr>
          <w:trHeight w:val="300"/>
        </w:trPr>
        <w:tc>
          <w:tcPr>
            <w:tcW w:w="2190" w:type="dxa"/>
            <w:vMerge/>
            <w:tcBorders>
              <w:bottom w:val="single" w:sz="8" w:space="0" w:color="auto"/>
            </w:tcBorders>
            <w:vAlign w:val="center"/>
          </w:tcPr>
          <w:p w14:paraId="1EDA1F7B" w14:textId="77777777" w:rsidR="000778C6" w:rsidRDefault="000778C6" w:rsidP="00666D8B"/>
        </w:tc>
        <w:tc>
          <w:tcPr>
            <w:tcW w:w="3495" w:type="dxa"/>
            <w:tcBorders>
              <w:top w:val="nil"/>
              <w:left w:val="nil"/>
              <w:bottom w:val="nil"/>
              <w:right w:val="nil"/>
            </w:tcBorders>
          </w:tcPr>
          <w:p w14:paraId="30F66802" w14:textId="77777777" w:rsidR="000778C6" w:rsidRPr="00647311" w:rsidRDefault="000778C6" w:rsidP="00666D8B">
            <w:pPr>
              <w:jc w:val="center"/>
              <w:rPr>
                <w:i/>
                <w:iCs/>
              </w:rPr>
            </w:pPr>
            <w:r w:rsidRPr="00647311">
              <w:rPr>
                <w:rFonts w:ascii="Arial" w:eastAsia="Arial" w:hAnsi="Arial" w:cs="Arial"/>
                <w:i/>
                <w:iCs/>
                <w:color w:val="000000" w:themeColor="text1"/>
                <w:sz w:val="20"/>
                <w:szCs w:val="20"/>
              </w:rPr>
              <w:t xml:space="preserve">Sex: Female  </w:t>
            </w:r>
          </w:p>
        </w:tc>
        <w:tc>
          <w:tcPr>
            <w:tcW w:w="1695" w:type="dxa"/>
            <w:tcBorders>
              <w:top w:val="nil"/>
              <w:left w:val="nil"/>
              <w:bottom w:val="nil"/>
              <w:right w:val="nil"/>
            </w:tcBorders>
          </w:tcPr>
          <w:p w14:paraId="7800E2A6" w14:textId="77777777" w:rsidR="000778C6" w:rsidRPr="00647311" w:rsidRDefault="000778C6" w:rsidP="00666D8B">
            <w:pPr>
              <w:jc w:val="center"/>
              <w:rPr>
                <w:i/>
                <w:iCs/>
              </w:rPr>
            </w:pPr>
            <w:r w:rsidRPr="00647311">
              <w:rPr>
                <w:rFonts w:ascii="Arial" w:eastAsia="Arial" w:hAnsi="Arial" w:cs="Arial"/>
                <w:i/>
                <w:iCs/>
                <w:color w:val="000000" w:themeColor="text1"/>
                <w:sz w:val="20"/>
                <w:szCs w:val="20"/>
              </w:rPr>
              <w:t xml:space="preserve">0.83 (0.45)  </w:t>
            </w:r>
          </w:p>
        </w:tc>
        <w:tc>
          <w:tcPr>
            <w:tcW w:w="840" w:type="dxa"/>
            <w:tcBorders>
              <w:top w:val="nil"/>
              <w:left w:val="nil"/>
              <w:bottom w:val="nil"/>
              <w:right w:val="nil"/>
            </w:tcBorders>
          </w:tcPr>
          <w:p w14:paraId="5503F6E9" w14:textId="77777777" w:rsidR="000778C6" w:rsidRPr="00647311" w:rsidRDefault="000778C6" w:rsidP="00666D8B">
            <w:pPr>
              <w:jc w:val="center"/>
              <w:rPr>
                <w:i/>
                <w:iCs/>
              </w:rPr>
            </w:pPr>
            <w:r w:rsidRPr="00647311">
              <w:rPr>
                <w:rFonts w:ascii="Arial" w:eastAsia="Arial" w:hAnsi="Arial" w:cs="Arial"/>
                <w:i/>
                <w:iCs/>
                <w:color w:val="000000" w:themeColor="text1"/>
                <w:sz w:val="20"/>
                <w:szCs w:val="20"/>
              </w:rPr>
              <w:t xml:space="preserve">1.85  </w:t>
            </w:r>
          </w:p>
        </w:tc>
        <w:tc>
          <w:tcPr>
            <w:tcW w:w="1110" w:type="dxa"/>
            <w:tcBorders>
              <w:top w:val="nil"/>
              <w:left w:val="nil"/>
              <w:bottom w:val="nil"/>
              <w:right w:val="nil"/>
            </w:tcBorders>
          </w:tcPr>
          <w:p w14:paraId="1424252F" w14:textId="77777777" w:rsidR="000778C6" w:rsidRPr="00647311" w:rsidRDefault="000778C6" w:rsidP="00666D8B">
            <w:pPr>
              <w:jc w:val="center"/>
              <w:rPr>
                <w:i/>
                <w:iCs/>
              </w:rPr>
            </w:pPr>
            <w:r w:rsidRPr="00647311">
              <w:rPr>
                <w:rFonts w:ascii="Arial" w:eastAsia="Arial" w:hAnsi="Arial" w:cs="Arial"/>
                <w:i/>
                <w:iCs/>
                <w:color w:val="000000" w:themeColor="text1"/>
                <w:sz w:val="20"/>
                <w:szCs w:val="20"/>
              </w:rPr>
              <w:t>0.064</w:t>
            </w:r>
          </w:p>
        </w:tc>
      </w:tr>
      <w:tr w:rsidR="000778C6" w:rsidRPr="003B6B29" w14:paraId="4FBF96CF" w14:textId="77777777" w:rsidTr="00666D8B">
        <w:trPr>
          <w:trHeight w:val="300"/>
        </w:trPr>
        <w:tc>
          <w:tcPr>
            <w:tcW w:w="2190" w:type="dxa"/>
            <w:vMerge/>
            <w:tcBorders>
              <w:bottom w:val="single" w:sz="8" w:space="0" w:color="auto"/>
            </w:tcBorders>
            <w:vAlign w:val="center"/>
          </w:tcPr>
          <w:p w14:paraId="7C14104B" w14:textId="77777777" w:rsidR="000778C6" w:rsidRDefault="000778C6" w:rsidP="00666D8B"/>
        </w:tc>
        <w:tc>
          <w:tcPr>
            <w:tcW w:w="3495" w:type="dxa"/>
            <w:tcBorders>
              <w:top w:val="nil"/>
              <w:left w:val="nil"/>
              <w:bottom w:val="nil"/>
              <w:right w:val="nil"/>
            </w:tcBorders>
          </w:tcPr>
          <w:p w14:paraId="28C20F53" w14:textId="77777777" w:rsidR="000778C6" w:rsidRPr="008D38AA" w:rsidRDefault="000778C6" w:rsidP="00666D8B">
            <w:pPr>
              <w:jc w:val="center"/>
            </w:pPr>
            <w:r w:rsidRPr="008D38AA">
              <w:rPr>
                <w:rFonts w:ascii="Arial" w:eastAsia="Arial" w:hAnsi="Arial" w:cs="Arial"/>
                <w:color w:val="000000" w:themeColor="text1"/>
                <w:sz w:val="20"/>
                <w:szCs w:val="20"/>
              </w:rPr>
              <w:t xml:space="preserve">Maternal </w:t>
            </w:r>
            <w:r w:rsidRPr="008D38AA">
              <w:rPr>
                <w:rFonts w:ascii="Arial" w:eastAsia="Arial" w:hAnsi="Arial" w:cs="Arial"/>
                <w:color w:val="212121"/>
                <w:sz w:val="20"/>
                <w:szCs w:val="20"/>
              </w:rPr>
              <w:t>treatment</w:t>
            </w:r>
            <w:r w:rsidRPr="008D38AA">
              <w:rPr>
                <w:rFonts w:ascii="Arial" w:eastAsia="Arial" w:hAnsi="Arial" w:cs="Arial"/>
                <w:color w:val="000000" w:themeColor="text1"/>
                <w:sz w:val="20"/>
                <w:szCs w:val="20"/>
              </w:rPr>
              <w:t xml:space="preserve">: SC  </w:t>
            </w:r>
          </w:p>
        </w:tc>
        <w:tc>
          <w:tcPr>
            <w:tcW w:w="1695" w:type="dxa"/>
            <w:tcBorders>
              <w:top w:val="nil"/>
              <w:left w:val="nil"/>
              <w:bottom w:val="nil"/>
              <w:right w:val="nil"/>
            </w:tcBorders>
          </w:tcPr>
          <w:p w14:paraId="37D2A338" w14:textId="77777777" w:rsidR="000778C6" w:rsidRPr="008D38AA" w:rsidRDefault="000778C6" w:rsidP="00666D8B">
            <w:pPr>
              <w:jc w:val="center"/>
            </w:pPr>
            <w:r w:rsidRPr="008D38AA">
              <w:rPr>
                <w:rFonts w:ascii="Arial" w:eastAsia="Arial" w:hAnsi="Arial" w:cs="Arial"/>
                <w:color w:val="000000" w:themeColor="text1"/>
                <w:sz w:val="20"/>
                <w:szCs w:val="20"/>
              </w:rPr>
              <w:t xml:space="preserve">-0.24 (0.48)  </w:t>
            </w:r>
          </w:p>
        </w:tc>
        <w:tc>
          <w:tcPr>
            <w:tcW w:w="840" w:type="dxa"/>
            <w:tcBorders>
              <w:top w:val="nil"/>
              <w:left w:val="nil"/>
              <w:bottom w:val="nil"/>
              <w:right w:val="nil"/>
            </w:tcBorders>
          </w:tcPr>
          <w:p w14:paraId="26CC5A6F" w14:textId="77777777" w:rsidR="000778C6" w:rsidRPr="008D38AA" w:rsidRDefault="000778C6" w:rsidP="00666D8B">
            <w:pPr>
              <w:jc w:val="center"/>
            </w:pPr>
            <w:r w:rsidRPr="008D38AA">
              <w:rPr>
                <w:rFonts w:ascii="Arial" w:eastAsia="Arial" w:hAnsi="Arial" w:cs="Arial"/>
                <w:color w:val="000000" w:themeColor="text1"/>
                <w:sz w:val="20"/>
                <w:szCs w:val="20"/>
              </w:rPr>
              <w:t xml:space="preserve">-0.50  </w:t>
            </w:r>
          </w:p>
        </w:tc>
        <w:tc>
          <w:tcPr>
            <w:tcW w:w="1110" w:type="dxa"/>
            <w:tcBorders>
              <w:top w:val="nil"/>
              <w:left w:val="nil"/>
              <w:bottom w:val="nil"/>
              <w:right w:val="nil"/>
            </w:tcBorders>
          </w:tcPr>
          <w:p w14:paraId="08B62BEB" w14:textId="77777777" w:rsidR="000778C6" w:rsidRPr="008D38AA" w:rsidRDefault="000778C6" w:rsidP="00666D8B">
            <w:pPr>
              <w:jc w:val="center"/>
            </w:pPr>
            <w:r w:rsidRPr="008D38AA">
              <w:rPr>
                <w:rFonts w:ascii="Arial" w:eastAsia="Arial" w:hAnsi="Arial" w:cs="Arial"/>
                <w:color w:val="000000" w:themeColor="text1"/>
                <w:sz w:val="20"/>
                <w:szCs w:val="20"/>
              </w:rPr>
              <w:t xml:space="preserve">0.619 </w:t>
            </w:r>
          </w:p>
        </w:tc>
      </w:tr>
      <w:tr w:rsidR="000778C6" w14:paraId="3A91130D" w14:textId="77777777" w:rsidTr="00666D8B">
        <w:trPr>
          <w:trHeight w:val="300"/>
        </w:trPr>
        <w:tc>
          <w:tcPr>
            <w:tcW w:w="2190" w:type="dxa"/>
            <w:vMerge/>
            <w:tcBorders>
              <w:bottom w:val="single" w:sz="8" w:space="0" w:color="auto"/>
            </w:tcBorders>
            <w:vAlign w:val="center"/>
          </w:tcPr>
          <w:p w14:paraId="04096522" w14:textId="77777777" w:rsidR="000778C6" w:rsidRDefault="000778C6" w:rsidP="00666D8B"/>
        </w:tc>
        <w:tc>
          <w:tcPr>
            <w:tcW w:w="3495" w:type="dxa"/>
            <w:tcBorders>
              <w:top w:val="nil"/>
              <w:left w:val="nil"/>
              <w:bottom w:val="nil"/>
              <w:right w:val="nil"/>
            </w:tcBorders>
          </w:tcPr>
          <w:p w14:paraId="77798C56" w14:textId="77777777" w:rsidR="000778C6" w:rsidRDefault="000778C6" w:rsidP="00666D8B">
            <w:pPr>
              <w:jc w:val="center"/>
            </w:pPr>
            <w:r w:rsidRPr="5BCBBE3C">
              <w:rPr>
                <w:rFonts w:ascii="Arial" w:eastAsia="Arial" w:hAnsi="Arial" w:cs="Arial"/>
                <w:color w:val="000000" w:themeColor="text1"/>
                <w:sz w:val="20"/>
                <w:szCs w:val="20"/>
              </w:rPr>
              <w:t xml:space="preserve">Maternal </w:t>
            </w:r>
            <w:r w:rsidRPr="5BCBBE3C">
              <w:rPr>
                <w:rFonts w:ascii="Arial" w:eastAsia="Arial" w:hAnsi="Arial" w:cs="Arial"/>
                <w:color w:val="212121"/>
                <w:sz w:val="20"/>
                <w:szCs w:val="20"/>
              </w:rPr>
              <w:t>treatment</w:t>
            </w:r>
            <w:r w:rsidRPr="5BCBBE3C">
              <w:rPr>
                <w:rFonts w:ascii="Arial" w:eastAsia="Arial" w:hAnsi="Arial" w:cs="Arial"/>
                <w:color w:val="000000" w:themeColor="text1"/>
                <w:sz w:val="20"/>
                <w:szCs w:val="20"/>
              </w:rPr>
              <w:t xml:space="preserve">: DT  </w:t>
            </w:r>
          </w:p>
        </w:tc>
        <w:tc>
          <w:tcPr>
            <w:tcW w:w="1695" w:type="dxa"/>
            <w:tcBorders>
              <w:top w:val="nil"/>
              <w:left w:val="nil"/>
              <w:bottom w:val="nil"/>
              <w:right w:val="nil"/>
            </w:tcBorders>
          </w:tcPr>
          <w:p w14:paraId="0D09A7EC" w14:textId="77777777" w:rsidR="000778C6" w:rsidRDefault="000778C6" w:rsidP="00666D8B">
            <w:pPr>
              <w:jc w:val="center"/>
            </w:pPr>
            <w:r w:rsidRPr="5BCBBE3C">
              <w:rPr>
                <w:rFonts w:ascii="Arial" w:eastAsia="Arial" w:hAnsi="Arial" w:cs="Arial"/>
                <w:color w:val="000000" w:themeColor="text1"/>
                <w:sz w:val="20"/>
                <w:szCs w:val="20"/>
              </w:rPr>
              <w:t>-0.</w:t>
            </w:r>
            <w:r>
              <w:rPr>
                <w:rFonts w:ascii="Arial" w:eastAsia="Arial" w:hAnsi="Arial" w:cs="Arial"/>
                <w:color w:val="000000" w:themeColor="text1"/>
                <w:sz w:val="20"/>
                <w:szCs w:val="20"/>
              </w:rPr>
              <w:t>25</w:t>
            </w:r>
            <w:r w:rsidRPr="5BCBBE3C">
              <w:rPr>
                <w:rFonts w:ascii="Arial" w:eastAsia="Arial" w:hAnsi="Arial" w:cs="Arial"/>
                <w:color w:val="000000" w:themeColor="text1"/>
                <w:sz w:val="20"/>
                <w:szCs w:val="20"/>
              </w:rPr>
              <w:t xml:space="preserve"> (0.</w:t>
            </w:r>
            <w:r>
              <w:rPr>
                <w:rFonts w:ascii="Arial" w:eastAsia="Arial" w:hAnsi="Arial" w:cs="Arial"/>
                <w:color w:val="000000" w:themeColor="text1"/>
                <w:sz w:val="20"/>
                <w:szCs w:val="20"/>
              </w:rPr>
              <w:t>57</w:t>
            </w:r>
            <w:r w:rsidRPr="5BCBBE3C">
              <w:rPr>
                <w:rFonts w:ascii="Arial" w:eastAsia="Arial" w:hAnsi="Arial" w:cs="Arial"/>
                <w:color w:val="000000" w:themeColor="text1"/>
                <w:sz w:val="20"/>
                <w:szCs w:val="20"/>
              </w:rPr>
              <w:t xml:space="preserve">)  </w:t>
            </w:r>
          </w:p>
        </w:tc>
        <w:tc>
          <w:tcPr>
            <w:tcW w:w="840" w:type="dxa"/>
            <w:tcBorders>
              <w:top w:val="nil"/>
              <w:left w:val="nil"/>
              <w:bottom w:val="nil"/>
              <w:right w:val="nil"/>
            </w:tcBorders>
          </w:tcPr>
          <w:p w14:paraId="467BB2C5" w14:textId="77777777" w:rsidR="000778C6" w:rsidRDefault="000778C6" w:rsidP="00666D8B">
            <w:pPr>
              <w:jc w:val="center"/>
            </w:pPr>
            <w:r w:rsidRPr="5BCBBE3C">
              <w:rPr>
                <w:rFonts w:ascii="Arial" w:eastAsia="Arial" w:hAnsi="Arial" w:cs="Arial"/>
                <w:color w:val="000000" w:themeColor="text1"/>
                <w:sz w:val="20"/>
                <w:szCs w:val="20"/>
              </w:rPr>
              <w:t>-0.</w:t>
            </w:r>
            <w:r>
              <w:rPr>
                <w:rFonts w:ascii="Arial" w:eastAsia="Arial" w:hAnsi="Arial" w:cs="Arial"/>
                <w:color w:val="000000" w:themeColor="text1"/>
                <w:sz w:val="20"/>
                <w:szCs w:val="20"/>
              </w:rPr>
              <w:t>45</w:t>
            </w:r>
            <w:r w:rsidRPr="5BCBBE3C">
              <w:rPr>
                <w:rFonts w:ascii="Arial" w:eastAsia="Arial" w:hAnsi="Arial" w:cs="Arial"/>
                <w:color w:val="000000" w:themeColor="text1"/>
                <w:sz w:val="20"/>
                <w:szCs w:val="20"/>
              </w:rPr>
              <w:t xml:space="preserve">  </w:t>
            </w:r>
          </w:p>
        </w:tc>
        <w:tc>
          <w:tcPr>
            <w:tcW w:w="1110" w:type="dxa"/>
            <w:tcBorders>
              <w:top w:val="nil"/>
              <w:left w:val="nil"/>
              <w:bottom w:val="nil"/>
              <w:right w:val="nil"/>
            </w:tcBorders>
          </w:tcPr>
          <w:p w14:paraId="12860596" w14:textId="77777777" w:rsidR="000778C6" w:rsidRDefault="000778C6" w:rsidP="00666D8B">
            <w:pPr>
              <w:jc w:val="center"/>
            </w:pPr>
            <w:r w:rsidRPr="5BCBBE3C">
              <w:rPr>
                <w:rFonts w:ascii="Arial" w:eastAsia="Arial" w:hAnsi="Arial" w:cs="Arial"/>
                <w:color w:val="000000" w:themeColor="text1"/>
                <w:sz w:val="20"/>
                <w:szCs w:val="20"/>
              </w:rPr>
              <w:t>0.</w:t>
            </w:r>
            <w:r>
              <w:rPr>
                <w:rFonts w:ascii="Arial" w:eastAsia="Arial" w:hAnsi="Arial" w:cs="Arial"/>
                <w:color w:val="000000" w:themeColor="text1"/>
                <w:sz w:val="20"/>
                <w:szCs w:val="20"/>
              </w:rPr>
              <w:t>656</w:t>
            </w:r>
          </w:p>
        </w:tc>
      </w:tr>
      <w:tr w:rsidR="000778C6" w14:paraId="23B977BB" w14:textId="77777777" w:rsidTr="00666D8B">
        <w:trPr>
          <w:trHeight w:val="300"/>
        </w:trPr>
        <w:tc>
          <w:tcPr>
            <w:tcW w:w="2190" w:type="dxa"/>
            <w:vMerge/>
            <w:tcBorders>
              <w:bottom w:val="single" w:sz="8" w:space="0" w:color="auto"/>
            </w:tcBorders>
            <w:vAlign w:val="center"/>
          </w:tcPr>
          <w:p w14:paraId="6A949F1B" w14:textId="77777777" w:rsidR="000778C6" w:rsidRDefault="000778C6" w:rsidP="00666D8B"/>
        </w:tc>
        <w:tc>
          <w:tcPr>
            <w:tcW w:w="3495" w:type="dxa"/>
            <w:tcBorders>
              <w:top w:val="nil"/>
              <w:left w:val="nil"/>
              <w:bottom w:val="nil"/>
              <w:right w:val="nil"/>
            </w:tcBorders>
          </w:tcPr>
          <w:p w14:paraId="62A8B04A" w14:textId="77777777" w:rsidR="000778C6" w:rsidRPr="00611BB0" w:rsidRDefault="000778C6" w:rsidP="00666D8B">
            <w:pPr>
              <w:jc w:val="center"/>
              <w:rPr>
                <w:i/>
                <w:iCs/>
              </w:rPr>
            </w:pPr>
            <w:r w:rsidRPr="00611BB0">
              <w:rPr>
                <w:rFonts w:ascii="Arial" w:eastAsia="Arial" w:hAnsi="Arial" w:cs="Arial"/>
                <w:i/>
                <w:iCs/>
                <w:color w:val="000000" w:themeColor="text1"/>
                <w:sz w:val="20"/>
                <w:szCs w:val="20"/>
              </w:rPr>
              <w:t xml:space="preserve">Total monthly rainfall  </w:t>
            </w:r>
          </w:p>
        </w:tc>
        <w:tc>
          <w:tcPr>
            <w:tcW w:w="1695" w:type="dxa"/>
            <w:tcBorders>
              <w:top w:val="nil"/>
              <w:left w:val="nil"/>
              <w:bottom w:val="nil"/>
              <w:right w:val="nil"/>
            </w:tcBorders>
          </w:tcPr>
          <w:p w14:paraId="7C7FECC8" w14:textId="77777777" w:rsidR="000778C6" w:rsidRPr="00611BB0" w:rsidRDefault="000778C6" w:rsidP="00666D8B">
            <w:pPr>
              <w:jc w:val="center"/>
              <w:rPr>
                <w:i/>
                <w:iCs/>
              </w:rPr>
            </w:pPr>
            <w:r w:rsidRPr="00611BB0">
              <w:rPr>
                <w:rFonts w:ascii="Arial" w:eastAsia="Arial" w:hAnsi="Arial" w:cs="Arial"/>
                <w:i/>
                <w:iCs/>
                <w:color w:val="000000" w:themeColor="text1"/>
                <w:sz w:val="20"/>
                <w:szCs w:val="20"/>
              </w:rPr>
              <w:t xml:space="preserve">0.07 (0.04)  </w:t>
            </w:r>
          </w:p>
        </w:tc>
        <w:tc>
          <w:tcPr>
            <w:tcW w:w="840" w:type="dxa"/>
            <w:tcBorders>
              <w:top w:val="nil"/>
              <w:left w:val="nil"/>
              <w:bottom w:val="nil"/>
              <w:right w:val="nil"/>
            </w:tcBorders>
          </w:tcPr>
          <w:p w14:paraId="52ABB60E" w14:textId="77777777" w:rsidR="000778C6" w:rsidRPr="00611BB0" w:rsidRDefault="000778C6" w:rsidP="00666D8B">
            <w:pPr>
              <w:jc w:val="center"/>
              <w:rPr>
                <w:i/>
                <w:iCs/>
              </w:rPr>
            </w:pPr>
            <w:r w:rsidRPr="00611BB0">
              <w:rPr>
                <w:rFonts w:ascii="Arial" w:eastAsia="Arial" w:hAnsi="Arial" w:cs="Arial"/>
                <w:i/>
                <w:iCs/>
                <w:color w:val="000000" w:themeColor="text1"/>
                <w:sz w:val="20"/>
                <w:szCs w:val="20"/>
              </w:rPr>
              <w:t xml:space="preserve">1.90  </w:t>
            </w:r>
          </w:p>
        </w:tc>
        <w:tc>
          <w:tcPr>
            <w:tcW w:w="1110" w:type="dxa"/>
            <w:tcBorders>
              <w:top w:val="nil"/>
              <w:left w:val="nil"/>
              <w:bottom w:val="nil"/>
              <w:right w:val="nil"/>
            </w:tcBorders>
          </w:tcPr>
          <w:p w14:paraId="20742B9A" w14:textId="77777777" w:rsidR="000778C6" w:rsidRPr="00611BB0" w:rsidRDefault="000778C6" w:rsidP="00666D8B">
            <w:pPr>
              <w:jc w:val="center"/>
              <w:rPr>
                <w:i/>
                <w:iCs/>
              </w:rPr>
            </w:pPr>
            <w:r w:rsidRPr="00611BB0">
              <w:rPr>
                <w:rFonts w:ascii="Arial" w:eastAsia="Arial" w:hAnsi="Arial" w:cs="Arial"/>
                <w:i/>
                <w:iCs/>
                <w:color w:val="000000" w:themeColor="text1"/>
                <w:sz w:val="20"/>
                <w:szCs w:val="20"/>
              </w:rPr>
              <w:t>0.057</w:t>
            </w:r>
          </w:p>
        </w:tc>
      </w:tr>
      <w:tr w:rsidR="000778C6" w14:paraId="21FB2C7A" w14:textId="77777777" w:rsidTr="00666D8B">
        <w:trPr>
          <w:trHeight w:val="300"/>
        </w:trPr>
        <w:tc>
          <w:tcPr>
            <w:tcW w:w="2190" w:type="dxa"/>
            <w:vMerge/>
            <w:tcBorders>
              <w:bottom w:val="single" w:sz="8" w:space="0" w:color="auto"/>
            </w:tcBorders>
            <w:vAlign w:val="center"/>
          </w:tcPr>
          <w:p w14:paraId="1D331109" w14:textId="77777777" w:rsidR="000778C6" w:rsidRDefault="000778C6" w:rsidP="00666D8B"/>
        </w:tc>
        <w:tc>
          <w:tcPr>
            <w:tcW w:w="3495" w:type="dxa"/>
            <w:tcBorders>
              <w:top w:val="nil"/>
              <w:left w:val="nil"/>
              <w:bottom w:val="single" w:sz="8" w:space="0" w:color="auto"/>
              <w:right w:val="nil"/>
            </w:tcBorders>
          </w:tcPr>
          <w:p w14:paraId="4B21406A" w14:textId="77777777" w:rsidR="000778C6" w:rsidRPr="00611BB0" w:rsidRDefault="000778C6" w:rsidP="00666D8B">
            <w:pPr>
              <w:jc w:val="center"/>
            </w:pPr>
            <w:r w:rsidRPr="00611BB0">
              <w:rPr>
                <w:rFonts w:ascii="Arial" w:eastAsia="Arial" w:hAnsi="Arial" w:cs="Arial"/>
                <w:color w:val="000000" w:themeColor="text1"/>
                <w:sz w:val="20"/>
                <w:szCs w:val="20"/>
              </w:rPr>
              <w:t xml:space="preserve">Body condition residuals  </w:t>
            </w:r>
          </w:p>
        </w:tc>
        <w:tc>
          <w:tcPr>
            <w:tcW w:w="1695" w:type="dxa"/>
            <w:tcBorders>
              <w:top w:val="nil"/>
              <w:left w:val="nil"/>
              <w:bottom w:val="single" w:sz="8" w:space="0" w:color="auto"/>
              <w:right w:val="nil"/>
            </w:tcBorders>
          </w:tcPr>
          <w:p w14:paraId="55B0FA8C" w14:textId="77777777" w:rsidR="000778C6" w:rsidRPr="00611BB0" w:rsidRDefault="000778C6" w:rsidP="00666D8B">
            <w:pPr>
              <w:jc w:val="center"/>
            </w:pPr>
            <w:r>
              <w:rPr>
                <w:rFonts w:ascii="Arial" w:eastAsia="Arial" w:hAnsi="Arial" w:cs="Arial"/>
                <w:color w:val="000000" w:themeColor="text1"/>
                <w:sz w:val="20"/>
                <w:szCs w:val="20"/>
              </w:rPr>
              <w:t>0.003 (0.003)</w:t>
            </w:r>
            <w:r w:rsidRPr="00611BB0">
              <w:rPr>
                <w:rFonts w:ascii="Arial" w:eastAsia="Arial" w:hAnsi="Arial" w:cs="Arial"/>
                <w:color w:val="000000" w:themeColor="text1"/>
                <w:sz w:val="20"/>
                <w:szCs w:val="20"/>
              </w:rPr>
              <w:t xml:space="preserve">  </w:t>
            </w:r>
          </w:p>
        </w:tc>
        <w:tc>
          <w:tcPr>
            <w:tcW w:w="840" w:type="dxa"/>
            <w:tcBorders>
              <w:top w:val="nil"/>
              <w:left w:val="nil"/>
              <w:bottom w:val="single" w:sz="8" w:space="0" w:color="auto"/>
              <w:right w:val="nil"/>
            </w:tcBorders>
          </w:tcPr>
          <w:p w14:paraId="0188B71D" w14:textId="77777777" w:rsidR="000778C6" w:rsidRPr="00611BB0" w:rsidRDefault="000778C6" w:rsidP="00666D8B">
            <w:pPr>
              <w:jc w:val="center"/>
            </w:pPr>
            <w:r>
              <w:rPr>
                <w:rFonts w:ascii="Arial" w:eastAsia="Arial" w:hAnsi="Arial" w:cs="Arial"/>
                <w:color w:val="000000" w:themeColor="text1"/>
                <w:sz w:val="20"/>
                <w:szCs w:val="20"/>
              </w:rPr>
              <w:t>1.20</w:t>
            </w:r>
            <w:r w:rsidRPr="00611BB0">
              <w:rPr>
                <w:rFonts w:ascii="Arial" w:eastAsia="Arial" w:hAnsi="Arial" w:cs="Arial"/>
                <w:color w:val="000000" w:themeColor="text1"/>
                <w:sz w:val="20"/>
                <w:szCs w:val="20"/>
              </w:rPr>
              <w:t xml:space="preserve">  </w:t>
            </w:r>
          </w:p>
        </w:tc>
        <w:tc>
          <w:tcPr>
            <w:tcW w:w="1110" w:type="dxa"/>
            <w:tcBorders>
              <w:top w:val="nil"/>
              <w:left w:val="nil"/>
              <w:bottom w:val="single" w:sz="8" w:space="0" w:color="auto"/>
              <w:right w:val="nil"/>
            </w:tcBorders>
          </w:tcPr>
          <w:p w14:paraId="74E57660" w14:textId="77777777" w:rsidR="000778C6" w:rsidRPr="00611BB0" w:rsidRDefault="000778C6" w:rsidP="00666D8B">
            <w:pPr>
              <w:jc w:val="center"/>
            </w:pPr>
            <w:r>
              <w:rPr>
                <w:rFonts w:ascii="Arial" w:eastAsia="Arial" w:hAnsi="Arial" w:cs="Arial"/>
                <w:color w:val="000000" w:themeColor="text1"/>
                <w:sz w:val="20"/>
                <w:szCs w:val="20"/>
              </w:rPr>
              <w:t>0.229</w:t>
            </w:r>
          </w:p>
        </w:tc>
      </w:tr>
      <w:tr w:rsidR="000778C6" w14:paraId="72807421" w14:textId="77777777" w:rsidTr="00666D8B">
        <w:trPr>
          <w:trHeight w:val="300"/>
        </w:trPr>
        <w:tc>
          <w:tcPr>
            <w:tcW w:w="2190" w:type="dxa"/>
            <w:vMerge w:val="restart"/>
            <w:tcBorders>
              <w:top w:val="single" w:sz="8" w:space="0" w:color="auto"/>
              <w:left w:val="nil"/>
              <w:bottom w:val="single" w:sz="8" w:space="0" w:color="auto"/>
              <w:right w:val="nil"/>
            </w:tcBorders>
            <w:vAlign w:val="center"/>
          </w:tcPr>
          <w:p w14:paraId="3BE5FD0B" w14:textId="77777777" w:rsidR="000778C6" w:rsidRPr="004403E0" w:rsidRDefault="000778C6" w:rsidP="00666D8B">
            <w:pPr>
              <w:jc w:val="center"/>
              <w:rPr>
                <w:sz w:val="20"/>
                <w:szCs w:val="20"/>
              </w:rPr>
            </w:pPr>
            <w:r w:rsidRPr="00DE4F0A">
              <w:rPr>
                <w:rFonts w:ascii="Arial" w:eastAsia="Arial" w:hAnsi="Arial" w:cs="Arial"/>
                <w:color w:val="000000" w:themeColor="text1"/>
                <w:sz w:val="20"/>
                <w:szCs w:val="20"/>
              </w:rPr>
              <w:t>Testosterone, T</w:t>
            </w:r>
            <w:r w:rsidRPr="004403E0">
              <w:rPr>
                <w:rFonts w:ascii="Arial" w:eastAsia="Arial" w:hAnsi="Arial" w:cs="Arial"/>
                <w:color w:val="000000" w:themeColor="text1"/>
                <w:sz w:val="20"/>
                <w:szCs w:val="20"/>
              </w:rPr>
              <w:t xml:space="preserve">  </w:t>
            </w:r>
          </w:p>
          <w:p w14:paraId="012955BC" w14:textId="77777777" w:rsidR="000778C6" w:rsidRPr="004403E0" w:rsidRDefault="000778C6" w:rsidP="00666D8B">
            <w:pPr>
              <w:jc w:val="center"/>
              <w:rPr>
                <w:sz w:val="20"/>
                <w:szCs w:val="20"/>
              </w:rPr>
            </w:pPr>
            <w:r w:rsidRPr="196AD22F">
              <w:rPr>
                <w:rFonts w:ascii="Arial" w:eastAsia="Arial" w:hAnsi="Arial" w:cs="Arial"/>
                <w:i/>
                <w:iCs/>
                <w:color w:val="000000" w:themeColor="text1"/>
                <w:sz w:val="20"/>
                <w:szCs w:val="20"/>
              </w:rPr>
              <w:t>n</w:t>
            </w:r>
            <w:r w:rsidRPr="196AD22F">
              <w:rPr>
                <w:rFonts w:ascii="Arial" w:eastAsia="Arial" w:hAnsi="Arial" w:cs="Arial"/>
                <w:color w:val="000000" w:themeColor="text1"/>
                <w:sz w:val="20"/>
                <w:szCs w:val="20"/>
              </w:rPr>
              <w:t xml:space="preserve"> = 33 </w:t>
            </w:r>
          </w:p>
        </w:tc>
        <w:tc>
          <w:tcPr>
            <w:tcW w:w="3495" w:type="dxa"/>
            <w:tcBorders>
              <w:top w:val="single" w:sz="8" w:space="0" w:color="auto"/>
              <w:left w:val="nil"/>
              <w:bottom w:val="nil"/>
              <w:right w:val="nil"/>
            </w:tcBorders>
            <w:shd w:val="clear" w:color="auto" w:fill="E7E6E6" w:themeFill="background2"/>
          </w:tcPr>
          <w:p w14:paraId="29CAAC65" w14:textId="77777777" w:rsidR="000778C6" w:rsidRDefault="000778C6" w:rsidP="00666D8B">
            <w:pPr>
              <w:jc w:val="center"/>
            </w:pPr>
            <w:r w:rsidRPr="5BCBBE3C">
              <w:rPr>
                <w:rFonts w:ascii="Arial" w:eastAsia="Arial" w:hAnsi="Arial" w:cs="Arial"/>
                <w:color w:val="000000" w:themeColor="text1"/>
                <w:sz w:val="20"/>
                <w:szCs w:val="20"/>
              </w:rPr>
              <w:t xml:space="preserve">Parametric terms  </w:t>
            </w:r>
          </w:p>
        </w:tc>
        <w:tc>
          <w:tcPr>
            <w:tcW w:w="1695" w:type="dxa"/>
            <w:tcBorders>
              <w:top w:val="single" w:sz="8" w:space="0" w:color="auto"/>
              <w:left w:val="nil"/>
              <w:bottom w:val="nil"/>
              <w:right w:val="nil"/>
            </w:tcBorders>
            <w:shd w:val="clear" w:color="auto" w:fill="E7E6E6" w:themeFill="background2"/>
          </w:tcPr>
          <w:p w14:paraId="5F4460C7" w14:textId="77777777" w:rsidR="000778C6" w:rsidRDefault="000778C6" w:rsidP="00666D8B">
            <w:pPr>
              <w:jc w:val="center"/>
            </w:pPr>
            <w:r w:rsidRPr="5BCBBE3C">
              <w:rPr>
                <w:rFonts w:ascii="Arial" w:eastAsia="Arial" w:hAnsi="Arial" w:cs="Arial"/>
                <w:color w:val="000000" w:themeColor="text1"/>
                <w:sz w:val="20"/>
                <w:szCs w:val="20"/>
              </w:rPr>
              <w:t xml:space="preserve">Estimate (SE)  </w:t>
            </w:r>
          </w:p>
        </w:tc>
        <w:tc>
          <w:tcPr>
            <w:tcW w:w="840" w:type="dxa"/>
            <w:tcBorders>
              <w:top w:val="single" w:sz="8" w:space="0" w:color="auto"/>
              <w:left w:val="nil"/>
              <w:bottom w:val="nil"/>
              <w:right w:val="nil"/>
            </w:tcBorders>
            <w:shd w:val="clear" w:color="auto" w:fill="E7E6E6" w:themeFill="background2"/>
          </w:tcPr>
          <w:p w14:paraId="5D419F93" w14:textId="77777777" w:rsidR="000778C6" w:rsidRDefault="000778C6" w:rsidP="00666D8B">
            <w:pPr>
              <w:jc w:val="center"/>
            </w:pPr>
            <w:r>
              <w:rPr>
                <w:rFonts w:ascii="Arial" w:eastAsia="Arial" w:hAnsi="Arial" w:cs="Arial"/>
                <w:i/>
                <w:iCs/>
                <w:color w:val="000000" w:themeColor="text1"/>
                <w:sz w:val="20"/>
                <w:szCs w:val="20"/>
              </w:rPr>
              <w:t>z</w:t>
            </w:r>
            <w:r w:rsidRPr="5BCBBE3C">
              <w:rPr>
                <w:rFonts w:ascii="Arial" w:eastAsia="Arial" w:hAnsi="Arial" w:cs="Arial"/>
                <w:color w:val="000000" w:themeColor="text1"/>
                <w:sz w:val="20"/>
                <w:szCs w:val="20"/>
              </w:rPr>
              <w:t xml:space="preserve"> </w:t>
            </w:r>
          </w:p>
        </w:tc>
        <w:tc>
          <w:tcPr>
            <w:tcW w:w="1110" w:type="dxa"/>
            <w:tcBorders>
              <w:top w:val="single" w:sz="8" w:space="0" w:color="auto"/>
              <w:left w:val="nil"/>
              <w:bottom w:val="nil"/>
              <w:right w:val="nil"/>
            </w:tcBorders>
            <w:shd w:val="clear" w:color="auto" w:fill="E7E6E6" w:themeFill="background2"/>
          </w:tcPr>
          <w:p w14:paraId="3993B480" w14:textId="77777777" w:rsidR="000778C6" w:rsidRDefault="000778C6" w:rsidP="00666D8B">
            <w:pPr>
              <w:jc w:val="center"/>
            </w:pPr>
            <w:r w:rsidRPr="5BCBBE3C">
              <w:rPr>
                <w:rFonts w:ascii="Arial" w:eastAsia="Arial" w:hAnsi="Arial" w:cs="Arial"/>
                <w:i/>
                <w:iCs/>
                <w:color w:val="000000" w:themeColor="text1"/>
                <w:sz w:val="20"/>
                <w:szCs w:val="20"/>
              </w:rPr>
              <w:t>P</w:t>
            </w:r>
            <w:r w:rsidRPr="5BCBBE3C">
              <w:rPr>
                <w:rFonts w:ascii="Arial" w:eastAsia="Arial" w:hAnsi="Arial" w:cs="Arial"/>
                <w:color w:val="000000" w:themeColor="text1"/>
                <w:sz w:val="20"/>
                <w:szCs w:val="20"/>
              </w:rPr>
              <w:t xml:space="preserve">  </w:t>
            </w:r>
          </w:p>
        </w:tc>
      </w:tr>
      <w:tr w:rsidR="000778C6" w14:paraId="50055CCE" w14:textId="77777777" w:rsidTr="00666D8B">
        <w:trPr>
          <w:trHeight w:val="300"/>
        </w:trPr>
        <w:tc>
          <w:tcPr>
            <w:tcW w:w="2190" w:type="dxa"/>
            <w:vMerge/>
            <w:tcBorders>
              <w:bottom w:val="single" w:sz="8" w:space="0" w:color="auto"/>
            </w:tcBorders>
            <w:vAlign w:val="center"/>
          </w:tcPr>
          <w:p w14:paraId="44F409D4" w14:textId="77777777" w:rsidR="000778C6" w:rsidRDefault="000778C6" w:rsidP="00666D8B"/>
        </w:tc>
        <w:tc>
          <w:tcPr>
            <w:tcW w:w="3495" w:type="dxa"/>
            <w:tcBorders>
              <w:top w:val="nil"/>
              <w:left w:val="nil"/>
              <w:bottom w:val="nil"/>
              <w:right w:val="nil"/>
            </w:tcBorders>
          </w:tcPr>
          <w:p w14:paraId="6129DCCF" w14:textId="29A19A65" w:rsidR="000778C6" w:rsidRPr="001171E8" w:rsidRDefault="000778C6" w:rsidP="00666D8B">
            <w:pPr>
              <w:jc w:val="center"/>
            </w:pPr>
            <w:r w:rsidRPr="001171E8">
              <w:rPr>
                <w:rFonts w:ascii="Arial" w:eastAsia="Arial" w:hAnsi="Arial" w:cs="Arial"/>
                <w:color w:val="000000" w:themeColor="text1"/>
                <w:sz w:val="20"/>
                <w:szCs w:val="20"/>
              </w:rPr>
              <w:t>Sex</w:t>
            </w:r>
            <w:r w:rsidR="00EC5735">
              <w:rPr>
                <w:rFonts w:ascii="Arial" w:eastAsia="Arial" w:hAnsi="Arial" w:cs="Arial"/>
                <w:color w:val="000000" w:themeColor="text1"/>
                <w:sz w:val="20"/>
                <w:szCs w:val="20"/>
              </w:rPr>
              <w:t>: Female</w:t>
            </w:r>
            <w:r w:rsidRPr="001171E8">
              <w:rPr>
                <w:rFonts w:ascii="Arial" w:eastAsia="Arial" w:hAnsi="Arial" w:cs="Arial"/>
                <w:color w:val="000000" w:themeColor="text1"/>
                <w:sz w:val="20"/>
                <w:szCs w:val="20"/>
              </w:rPr>
              <w:t xml:space="preserve">  </w:t>
            </w:r>
          </w:p>
        </w:tc>
        <w:tc>
          <w:tcPr>
            <w:tcW w:w="1695" w:type="dxa"/>
            <w:tcBorders>
              <w:top w:val="nil"/>
              <w:left w:val="nil"/>
              <w:bottom w:val="nil"/>
              <w:right w:val="nil"/>
            </w:tcBorders>
          </w:tcPr>
          <w:p w14:paraId="1E08E664" w14:textId="77777777" w:rsidR="000778C6" w:rsidRPr="001171E8" w:rsidRDefault="000778C6" w:rsidP="00666D8B">
            <w:pPr>
              <w:jc w:val="center"/>
            </w:pPr>
            <w:r w:rsidRPr="001171E8">
              <w:rPr>
                <w:rFonts w:ascii="Arial" w:eastAsia="Arial" w:hAnsi="Arial" w:cs="Arial"/>
                <w:color w:val="000000" w:themeColor="text1"/>
                <w:sz w:val="20"/>
                <w:szCs w:val="20"/>
              </w:rPr>
              <w:t xml:space="preserve">-0.67 (1.11)  </w:t>
            </w:r>
          </w:p>
        </w:tc>
        <w:tc>
          <w:tcPr>
            <w:tcW w:w="840" w:type="dxa"/>
            <w:tcBorders>
              <w:top w:val="nil"/>
              <w:left w:val="nil"/>
              <w:bottom w:val="nil"/>
              <w:right w:val="nil"/>
            </w:tcBorders>
          </w:tcPr>
          <w:p w14:paraId="567B411A" w14:textId="77777777" w:rsidR="000778C6" w:rsidRPr="001171E8" w:rsidRDefault="000778C6" w:rsidP="00666D8B">
            <w:pPr>
              <w:jc w:val="center"/>
            </w:pPr>
            <w:r w:rsidRPr="001171E8">
              <w:rPr>
                <w:rFonts w:ascii="Arial" w:eastAsia="Arial" w:hAnsi="Arial" w:cs="Arial"/>
                <w:color w:val="000000" w:themeColor="text1"/>
                <w:sz w:val="20"/>
                <w:szCs w:val="20"/>
              </w:rPr>
              <w:t xml:space="preserve">-0.61  </w:t>
            </w:r>
          </w:p>
        </w:tc>
        <w:tc>
          <w:tcPr>
            <w:tcW w:w="1110" w:type="dxa"/>
            <w:tcBorders>
              <w:top w:val="nil"/>
              <w:left w:val="nil"/>
              <w:bottom w:val="nil"/>
              <w:right w:val="nil"/>
            </w:tcBorders>
          </w:tcPr>
          <w:p w14:paraId="517D53D1" w14:textId="77777777" w:rsidR="000778C6" w:rsidRPr="001171E8" w:rsidRDefault="000778C6" w:rsidP="00666D8B">
            <w:pPr>
              <w:jc w:val="center"/>
            </w:pPr>
            <w:r w:rsidRPr="001171E8">
              <w:rPr>
                <w:rFonts w:ascii="Arial" w:eastAsia="Arial" w:hAnsi="Arial" w:cs="Arial"/>
                <w:color w:val="000000" w:themeColor="text1"/>
                <w:sz w:val="20"/>
                <w:szCs w:val="20"/>
              </w:rPr>
              <w:t xml:space="preserve">0.542  </w:t>
            </w:r>
          </w:p>
        </w:tc>
      </w:tr>
      <w:tr w:rsidR="000778C6" w14:paraId="6F944249" w14:textId="77777777" w:rsidTr="00666D8B">
        <w:trPr>
          <w:trHeight w:val="300"/>
        </w:trPr>
        <w:tc>
          <w:tcPr>
            <w:tcW w:w="2190" w:type="dxa"/>
            <w:vMerge/>
            <w:tcBorders>
              <w:bottom w:val="single" w:sz="8" w:space="0" w:color="auto"/>
            </w:tcBorders>
            <w:vAlign w:val="center"/>
          </w:tcPr>
          <w:p w14:paraId="78C6298B" w14:textId="77777777" w:rsidR="000778C6" w:rsidRDefault="000778C6" w:rsidP="00666D8B"/>
        </w:tc>
        <w:tc>
          <w:tcPr>
            <w:tcW w:w="3495" w:type="dxa"/>
            <w:tcBorders>
              <w:top w:val="nil"/>
              <w:left w:val="nil"/>
              <w:bottom w:val="nil"/>
              <w:right w:val="nil"/>
            </w:tcBorders>
          </w:tcPr>
          <w:p w14:paraId="6534AA1D" w14:textId="77777777" w:rsidR="000778C6" w:rsidRPr="001171E8" w:rsidRDefault="000778C6" w:rsidP="00666D8B">
            <w:pPr>
              <w:jc w:val="center"/>
            </w:pPr>
            <w:r w:rsidRPr="001171E8">
              <w:rPr>
                <w:rFonts w:ascii="Arial" w:eastAsia="Arial" w:hAnsi="Arial" w:cs="Arial"/>
                <w:color w:val="000000" w:themeColor="text1"/>
                <w:sz w:val="20"/>
                <w:szCs w:val="20"/>
              </w:rPr>
              <w:t xml:space="preserve">Maternal </w:t>
            </w:r>
            <w:r w:rsidRPr="001171E8">
              <w:rPr>
                <w:rFonts w:ascii="Arial" w:eastAsia="Arial" w:hAnsi="Arial" w:cs="Arial"/>
                <w:color w:val="212121"/>
                <w:sz w:val="20"/>
                <w:szCs w:val="20"/>
              </w:rPr>
              <w:t>treatment</w:t>
            </w:r>
            <w:r w:rsidRPr="001171E8">
              <w:rPr>
                <w:rFonts w:ascii="Arial" w:eastAsia="Arial" w:hAnsi="Arial" w:cs="Arial"/>
                <w:color w:val="000000" w:themeColor="text1"/>
                <w:sz w:val="20"/>
                <w:szCs w:val="20"/>
              </w:rPr>
              <w:t xml:space="preserve">: SC  </w:t>
            </w:r>
          </w:p>
        </w:tc>
        <w:tc>
          <w:tcPr>
            <w:tcW w:w="1695" w:type="dxa"/>
            <w:tcBorders>
              <w:top w:val="nil"/>
              <w:left w:val="nil"/>
              <w:bottom w:val="nil"/>
              <w:right w:val="nil"/>
            </w:tcBorders>
          </w:tcPr>
          <w:p w14:paraId="306EF4AD" w14:textId="77777777" w:rsidR="000778C6" w:rsidRPr="001171E8" w:rsidRDefault="000778C6" w:rsidP="00666D8B">
            <w:pPr>
              <w:jc w:val="center"/>
            </w:pPr>
            <w:r w:rsidRPr="001171E8">
              <w:rPr>
                <w:rFonts w:ascii="Arial" w:eastAsia="Arial" w:hAnsi="Arial" w:cs="Arial"/>
                <w:color w:val="000000" w:themeColor="text1"/>
                <w:sz w:val="20"/>
                <w:szCs w:val="20"/>
              </w:rPr>
              <w:t xml:space="preserve">0.17 (0.66)  </w:t>
            </w:r>
          </w:p>
        </w:tc>
        <w:tc>
          <w:tcPr>
            <w:tcW w:w="840" w:type="dxa"/>
            <w:tcBorders>
              <w:top w:val="nil"/>
              <w:left w:val="nil"/>
              <w:bottom w:val="nil"/>
              <w:right w:val="nil"/>
            </w:tcBorders>
          </w:tcPr>
          <w:p w14:paraId="2BAD5808" w14:textId="77777777" w:rsidR="000778C6" w:rsidRPr="001171E8" w:rsidRDefault="000778C6" w:rsidP="00666D8B">
            <w:pPr>
              <w:jc w:val="center"/>
            </w:pPr>
            <w:r w:rsidRPr="001171E8">
              <w:rPr>
                <w:rFonts w:ascii="Arial" w:eastAsia="Arial" w:hAnsi="Arial" w:cs="Arial"/>
                <w:color w:val="000000" w:themeColor="text1"/>
                <w:sz w:val="20"/>
                <w:szCs w:val="20"/>
              </w:rPr>
              <w:t xml:space="preserve">0.25  </w:t>
            </w:r>
          </w:p>
        </w:tc>
        <w:tc>
          <w:tcPr>
            <w:tcW w:w="1110" w:type="dxa"/>
            <w:tcBorders>
              <w:top w:val="nil"/>
              <w:left w:val="nil"/>
              <w:bottom w:val="nil"/>
              <w:right w:val="nil"/>
            </w:tcBorders>
          </w:tcPr>
          <w:p w14:paraId="3416F3D0" w14:textId="77777777" w:rsidR="000778C6" w:rsidRPr="001171E8" w:rsidRDefault="000778C6" w:rsidP="00666D8B">
            <w:pPr>
              <w:jc w:val="center"/>
            </w:pPr>
            <w:r w:rsidRPr="001171E8">
              <w:rPr>
                <w:rFonts w:ascii="Arial" w:eastAsia="Arial" w:hAnsi="Arial" w:cs="Arial"/>
                <w:color w:val="000000" w:themeColor="text1"/>
                <w:sz w:val="20"/>
                <w:szCs w:val="20"/>
              </w:rPr>
              <w:t xml:space="preserve">0.801  </w:t>
            </w:r>
          </w:p>
        </w:tc>
      </w:tr>
      <w:tr w:rsidR="000778C6" w14:paraId="739790B0" w14:textId="77777777" w:rsidTr="00666D8B">
        <w:trPr>
          <w:trHeight w:val="300"/>
        </w:trPr>
        <w:tc>
          <w:tcPr>
            <w:tcW w:w="2190" w:type="dxa"/>
            <w:vMerge/>
            <w:tcBorders>
              <w:bottom w:val="single" w:sz="8" w:space="0" w:color="auto"/>
            </w:tcBorders>
            <w:vAlign w:val="center"/>
          </w:tcPr>
          <w:p w14:paraId="25BFCE8D" w14:textId="77777777" w:rsidR="000778C6" w:rsidRDefault="000778C6" w:rsidP="00666D8B"/>
        </w:tc>
        <w:tc>
          <w:tcPr>
            <w:tcW w:w="3495" w:type="dxa"/>
            <w:tcBorders>
              <w:top w:val="nil"/>
              <w:left w:val="nil"/>
              <w:bottom w:val="nil"/>
              <w:right w:val="nil"/>
            </w:tcBorders>
          </w:tcPr>
          <w:p w14:paraId="4A63BD94" w14:textId="77777777" w:rsidR="000778C6" w:rsidRPr="001171E8" w:rsidRDefault="000778C6" w:rsidP="00666D8B">
            <w:pPr>
              <w:jc w:val="center"/>
            </w:pPr>
            <w:r w:rsidRPr="001171E8">
              <w:rPr>
                <w:rFonts w:ascii="Arial" w:eastAsia="Arial" w:hAnsi="Arial" w:cs="Arial"/>
                <w:color w:val="000000" w:themeColor="text1"/>
                <w:sz w:val="20"/>
                <w:szCs w:val="20"/>
              </w:rPr>
              <w:t xml:space="preserve">Maternal </w:t>
            </w:r>
            <w:r w:rsidRPr="001171E8">
              <w:rPr>
                <w:rFonts w:ascii="Arial" w:eastAsia="Arial" w:hAnsi="Arial" w:cs="Arial"/>
                <w:color w:val="212121"/>
                <w:sz w:val="20"/>
                <w:szCs w:val="20"/>
              </w:rPr>
              <w:t>treatment</w:t>
            </w:r>
            <w:r w:rsidRPr="001171E8">
              <w:rPr>
                <w:rFonts w:ascii="Arial" w:eastAsia="Arial" w:hAnsi="Arial" w:cs="Arial"/>
                <w:color w:val="000000" w:themeColor="text1"/>
                <w:sz w:val="20"/>
                <w:szCs w:val="20"/>
              </w:rPr>
              <w:t xml:space="preserve">: DT  </w:t>
            </w:r>
          </w:p>
        </w:tc>
        <w:tc>
          <w:tcPr>
            <w:tcW w:w="1695" w:type="dxa"/>
            <w:tcBorders>
              <w:top w:val="nil"/>
              <w:left w:val="nil"/>
              <w:bottom w:val="nil"/>
              <w:right w:val="nil"/>
            </w:tcBorders>
          </w:tcPr>
          <w:p w14:paraId="6F6CC61B" w14:textId="77777777" w:rsidR="000778C6" w:rsidRPr="001171E8" w:rsidRDefault="000778C6" w:rsidP="00666D8B">
            <w:pPr>
              <w:jc w:val="center"/>
            </w:pPr>
            <w:r w:rsidRPr="001171E8">
              <w:rPr>
                <w:rFonts w:ascii="Arial" w:eastAsia="Arial" w:hAnsi="Arial" w:cs="Arial"/>
                <w:color w:val="000000" w:themeColor="text1"/>
                <w:sz w:val="20"/>
                <w:szCs w:val="20"/>
              </w:rPr>
              <w:t xml:space="preserve">0.64 (0.76)  </w:t>
            </w:r>
          </w:p>
        </w:tc>
        <w:tc>
          <w:tcPr>
            <w:tcW w:w="840" w:type="dxa"/>
            <w:tcBorders>
              <w:top w:val="nil"/>
              <w:left w:val="nil"/>
              <w:bottom w:val="nil"/>
              <w:right w:val="nil"/>
            </w:tcBorders>
          </w:tcPr>
          <w:p w14:paraId="3AF8F6DD" w14:textId="77777777" w:rsidR="000778C6" w:rsidRPr="001171E8" w:rsidRDefault="000778C6" w:rsidP="00666D8B">
            <w:pPr>
              <w:jc w:val="center"/>
            </w:pPr>
            <w:r w:rsidRPr="001171E8">
              <w:rPr>
                <w:rFonts w:ascii="Arial" w:eastAsia="Arial" w:hAnsi="Arial" w:cs="Arial"/>
                <w:color w:val="000000" w:themeColor="text1"/>
                <w:sz w:val="20"/>
                <w:szCs w:val="20"/>
              </w:rPr>
              <w:t xml:space="preserve">0.84  </w:t>
            </w:r>
          </w:p>
        </w:tc>
        <w:tc>
          <w:tcPr>
            <w:tcW w:w="1110" w:type="dxa"/>
            <w:tcBorders>
              <w:top w:val="nil"/>
              <w:left w:val="nil"/>
              <w:bottom w:val="nil"/>
              <w:right w:val="nil"/>
            </w:tcBorders>
          </w:tcPr>
          <w:p w14:paraId="7C235C44" w14:textId="77777777" w:rsidR="000778C6" w:rsidRPr="001171E8" w:rsidRDefault="000778C6" w:rsidP="00666D8B">
            <w:pPr>
              <w:jc w:val="center"/>
            </w:pPr>
            <w:r w:rsidRPr="001171E8">
              <w:rPr>
                <w:rFonts w:ascii="Arial" w:eastAsia="Arial" w:hAnsi="Arial" w:cs="Arial"/>
                <w:color w:val="000000" w:themeColor="text1"/>
                <w:sz w:val="20"/>
                <w:szCs w:val="20"/>
              </w:rPr>
              <w:t xml:space="preserve">0.403  </w:t>
            </w:r>
          </w:p>
        </w:tc>
      </w:tr>
      <w:tr w:rsidR="000778C6" w14:paraId="32105918" w14:textId="77777777" w:rsidTr="00666D8B">
        <w:trPr>
          <w:trHeight w:val="300"/>
        </w:trPr>
        <w:tc>
          <w:tcPr>
            <w:tcW w:w="2190" w:type="dxa"/>
            <w:vMerge/>
            <w:tcBorders>
              <w:bottom w:val="single" w:sz="8" w:space="0" w:color="auto"/>
            </w:tcBorders>
            <w:vAlign w:val="center"/>
          </w:tcPr>
          <w:p w14:paraId="1896B709" w14:textId="77777777" w:rsidR="000778C6" w:rsidRDefault="000778C6" w:rsidP="00666D8B"/>
        </w:tc>
        <w:tc>
          <w:tcPr>
            <w:tcW w:w="3495" w:type="dxa"/>
            <w:tcBorders>
              <w:top w:val="nil"/>
              <w:left w:val="nil"/>
              <w:bottom w:val="nil"/>
              <w:right w:val="nil"/>
            </w:tcBorders>
          </w:tcPr>
          <w:p w14:paraId="68F89AED" w14:textId="77777777" w:rsidR="000778C6" w:rsidRPr="001171E8" w:rsidRDefault="000778C6" w:rsidP="00666D8B">
            <w:pPr>
              <w:jc w:val="center"/>
              <w:rPr>
                <w:rFonts w:ascii="Arial" w:eastAsia="Arial" w:hAnsi="Arial" w:cs="Arial"/>
                <w:color w:val="000000" w:themeColor="text1"/>
                <w:sz w:val="20"/>
                <w:szCs w:val="20"/>
              </w:rPr>
            </w:pPr>
            <w:r w:rsidRPr="001171E8">
              <w:rPr>
                <w:rFonts w:ascii="Arial" w:eastAsia="Arial" w:hAnsi="Arial" w:cs="Arial"/>
                <w:color w:val="000000" w:themeColor="text1"/>
                <w:sz w:val="20"/>
                <w:szCs w:val="20"/>
              </w:rPr>
              <w:t xml:space="preserve">Total monthly rainfall  </w:t>
            </w:r>
          </w:p>
        </w:tc>
        <w:tc>
          <w:tcPr>
            <w:tcW w:w="1695" w:type="dxa"/>
            <w:tcBorders>
              <w:top w:val="nil"/>
              <w:left w:val="nil"/>
              <w:bottom w:val="nil"/>
              <w:right w:val="nil"/>
            </w:tcBorders>
          </w:tcPr>
          <w:p w14:paraId="245C5AF4" w14:textId="77777777" w:rsidR="000778C6" w:rsidRPr="001171E8" w:rsidRDefault="000778C6" w:rsidP="00666D8B">
            <w:pPr>
              <w:jc w:val="center"/>
              <w:rPr>
                <w:rFonts w:ascii="Arial" w:eastAsia="Arial" w:hAnsi="Arial" w:cs="Arial"/>
                <w:color w:val="000000" w:themeColor="text1"/>
                <w:sz w:val="20"/>
                <w:szCs w:val="20"/>
              </w:rPr>
            </w:pPr>
            <w:r w:rsidRPr="001171E8">
              <w:rPr>
                <w:rFonts w:ascii="Arial" w:eastAsia="Arial" w:hAnsi="Arial" w:cs="Arial"/>
                <w:color w:val="000000" w:themeColor="text1"/>
                <w:sz w:val="20"/>
                <w:szCs w:val="20"/>
              </w:rPr>
              <w:t xml:space="preserve">0.06 (0.04)  </w:t>
            </w:r>
          </w:p>
        </w:tc>
        <w:tc>
          <w:tcPr>
            <w:tcW w:w="840" w:type="dxa"/>
            <w:tcBorders>
              <w:top w:val="nil"/>
              <w:left w:val="nil"/>
              <w:bottom w:val="nil"/>
              <w:right w:val="nil"/>
            </w:tcBorders>
          </w:tcPr>
          <w:p w14:paraId="061A08DA" w14:textId="77777777" w:rsidR="000778C6" w:rsidRPr="001171E8" w:rsidRDefault="000778C6" w:rsidP="00666D8B">
            <w:pPr>
              <w:jc w:val="center"/>
              <w:rPr>
                <w:rFonts w:ascii="Arial" w:eastAsia="Arial" w:hAnsi="Arial" w:cs="Arial"/>
                <w:color w:val="000000" w:themeColor="text1"/>
                <w:sz w:val="20"/>
                <w:szCs w:val="20"/>
              </w:rPr>
            </w:pPr>
            <w:r w:rsidRPr="001171E8">
              <w:rPr>
                <w:rFonts w:ascii="Arial" w:eastAsia="Arial" w:hAnsi="Arial" w:cs="Arial"/>
                <w:color w:val="000000" w:themeColor="text1"/>
                <w:sz w:val="20"/>
                <w:szCs w:val="20"/>
              </w:rPr>
              <w:t xml:space="preserve">1.46 </w:t>
            </w:r>
          </w:p>
        </w:tc>
        <w:tc>
          <w:tcPr>
            <w:tcW w:w="1110" w:type="dxa"/>
            <w:tcBorders>
              <w:top w:val="nil"/>
              <w:left w:val="nil"/>
              <w:bottom w:val="nil"/>
              <w:right w:val="nil"/>
            </w:tcBorders>
          </w:tcPr>
          <w:p w14:paraId="2FD24E3D" w14:textId="77777777" w:rsidR="000778C6" w:rsidRPr="001171E8" w:rsidRDefault="000778C6" w:rsidP="00666D8B">
            <w:pPr>
              <w:jc w:val="center"/>
              <w:rPr>
                <w:rFonts w:ascii="Arial" w:eastAsia="Arial" w:hAnsi="Arial" w:cs="Arial"/>
                <w:color w:val="000000" w:themeColor="text1"/>
                <w:sz w:val="20"/>
                <w:szCs w:val="20"/>
              </w:rPr>
            </w:pPr>
            <w:r w:rsidRPr="001171E8">
              <w:rPr>
                <w:rFonts w:ascii="Arial" w:eastAsia="Arial" w:hAnsi="Arial" w:cs="Arial"/>
                <w:color w:val="000000" w:themeColor="text1"/>
                <w:sz w:val="20"/>
                <w:szCs w:val="20"/>
              </w:rPr>
              <w:t xml:space="preserve">0.144  </w:t>
            </w:r>
          </w:p>
        </w:tc>
      </w:tr>
      <w:tr w:rsidR="000778C6" w14:paraId="292E46C0" w14:textId="77777777" w:rsidTr="00666D8B">
        <w:trPr>
          <w:trHeight w:val="300"/>
        </w:trPr>
        <w:tc>
          <w:tcPr>
            <w:tcW w:w="2190" w:type="dxa"/>
            <w:vMerge/>
            <w:tcBorders>
              <w:bottom w:val="single" w:sz="8" w:space="0" w:color="auto"/>
            </w:tcBorders>
            <w:vAlign w:val="center"/>
          </w:tcPr>
          <w:p w14:paraId="3836CCE1" w14:textId="77777777" w:rsidR="000778C6" w:rsidRDefault="000778C6" w:rsidP="00666D8B"/>
        </w:tc>
        <w:tc>
          <w:tcPr>
            <w:tcW w:w="3495" w:type="dxa"/>
            <w:tcBorders>
              <w:top w:val="nil"/>
              <w:left w:val="nil"/>
              <w:bottom w:val="nil"/>
              <w:right w:val="nil"/>
            </w:tcBorders>
          </w:tcPr>
          <w:p w14:paraId="295EA171" w14:textId="77777777" w:rsidR="000778C6" w:rsidRPr="001171E8" w:rsidRDefault="000778C6" w:rsidP="00666D8B">
            <w:pPr>
              <w:jc w:val="center"/>
            </w:pPr>
            <w:r w:rsidRPr="001171E8">
              <w:rPr>
                <w:rFonts w:ascii="Arial" w:eastAsia="Arial" w:hAnsi="Arial" w:cs="Arial"/>
                <w:color w:val="000000" w:themeColor="text1"/>
                <w:sz w:val="20"/>
                <w:szCs w:val="20"/>
              </w:rPr>
              <w:t>Total monthly rainfall*Sex </w:t>
            </w:r>
          </w:p>
        </w:tc>
        <w:tc>
          <w:tcPr>
            <w:tcW w:w="1695" w:type="dxa"/>
            <w:tcBorders>
              <w:top w:val="nil"/>
              <w:left w:val="nil"/>
              <w:bottom w:val="nil"/>
              <w:right w:val="nil"/>
            </w:tcBorders>
          </w:tcPr>
          <w:p w14:paraId="2E642D64" w14:textId="77777777" w:rsidR="000778C6" w:rsidRPr="001171E8" w:rsidRDefault="000778C6" w:rsidP="00666D8B">
            <w:pPr>
              <w:jc w:val="center"/>
            </w:pPr>
            <w:r w:rsidRPr="001171E8">
              <w:rPr>
                <w:rFonts w:ascii="Arial" w:eastAsia="Arial" w:hAnsi="Arial" w:cs="Arial"/>
                <w:color w:val="000000" w:themeColor="text1"/>
                <w:sz w:val="20"/>
                <w:szCs w:val="20"/>
              </w:rPr>
              <w:t xml:space="preserve">0.005 (0.005)  </w:t>
            </w:r>
          </w:p>
        </w:tc>
        <w:tc>
          <w:tcPr>
            <w:tcW w:w="840" w:type="dxa"/>
            <w:tcBorders>
              <w:top w:val="nil"/>
              <w:left w:val="nil"/>
              <w:bottom w:val="nil"/>
              <w:right w:val="nil"/>
            </w:tcBorders>
          </w:tcPr>
          <w:p w14:paraId="542E17CA" w14:textId="77777777" w:rsidR="000778C6" w:rsidRPr="001171E8" w:rsidRDefault="000778C6" w:rsidP="00666D8B">
            <w:pPr>
              <w:jc w:val="center"/>
            </w:pPr>
            <w:r w:rsidRPr="001171E8">
              <w:rPr>
                <w:rFonts w:ascii="Arial" w:eastAsia="Arial" w:hAnsi="Arial" w:cs="Arial"/>
                <w:color w:val="000000" w:themeColor="text1"/>
                <w:sz w:val="20"/>
                <w:szCs w:val="20"/>
              </w:rPr>
              <w:t xml:space="preserve">1.06  </w:t>
            </w:r>
          </w:p>
        </w:tc>
        <w:tc>
          <w:tcPr>
            <w:tcW w:w="1110" w:type="dxa"/>
            <w:tcBorders>
              <w:top w:val="nil"/>
              <w:left w:val="nil"/>
              <w:bottom w:val="nil"/>
              <w:right w:val="nil"/>
            </w:tcBorders>
          </w:tcPr>
          <w:p w14:paraId="07537EA5" w14:textId="77777777" w:rsidR="000778C6" w:rsidRPr="001171E8" w:rsidRDefault="000778C6" w:rsidP="00666D8B">
            <w:pPr>
              <w:jc w:val="center"/>
            </w:pPr>
            <w:r w:rsidRPr="001171E8">
              <w:rPr>
                <w:rFonts w:ascii="Arial" w:eastAsia="Arial" w:hAnsi="Arial" w:cs="Arial"/>
                <w:color w:val="000000" w:themeColor="text1"/>
                <w:sz w:val="20"/>
                <w:szCs w:val="20"/>
              </w:rPr>
              <w:t xml:space="preserve">0.288  </w:t>
            </w:r>
          </w:p>
        </w:tc>
      </w:tr>
      <w:tr w:rsidR="000778C6" w14:paraId="43E9F5BF" w14:textId="77777777" w:rsidTr="00666D8B">
        <w:trPr>
          <w:trHeight w:val="300"/>
        </w:trPr>
        <w:tc>
          <w:tcPr>
            <w:tcW w:w="2190" w:type="dxa"/>
            <w:vMerge/>
            <w:tcBorders>
              <w:bottom w:val="single" w:sz="8" w:space="0" w:color="auto"/>
            </w:tcBorders>
            <w:vAlign w:val="center"/>
          </w:tcPr>
          <w:p w14:paraId="6F5D002D" w14:textId="77777777" w:rsidR="000778C6" w:rsidRDefault="000778C6" w:rsidP="00666D8B"/>
        </w:tc>
        <w:tc>
          <w:tcPr>
            <w:tcW w:w="3495" w:type="dxa"/>
            <w:tcBorders>
              <w:top w:val="nil"/>
              <w:left w:val="nil"/>
              <w:bottom w:val="single" w:sz="8" w:space="0" w:color="auto"/>
              <w:right w:val="nil"/>
            </w:tcBorders>
          </w:tcPr>
          <w:p w14:paraId="5DDCA2AD" w14:textId="77777777" w:rsidR="000778C6" w:rsidRPr="001171E8" w:rsidRDefault="000778C6" w:rsidP="00666D8B">
            <w:pPr>
              <w:jc w:val="center"/>
            </w:pPr>
            <w:r w:rsidRPr="001171E8">
              <w:rPr>
                <w:rFonts w:ascii="Arial" w:eastAsia="Arial" w:hAnsi="Arial" w:cs="Arial"/>
                <w:color w:val="000000" w:themeColor="text1"/>
                <w:sz w:val="20"/>
                <w:szCs w:val="20"/>
              </w:rPr>
              <w:t xml:space="preserve">Body condition residuals  </w:t>
            </w:r>
          </w:p>
        </w:tc>
        <w:tc>
          <w:tcPr>
            <w:tcW w:w="1695" w:type="dxa"/>
            <w:tcBorders>
              <w:top w:val="nil"/>
              <w:left w:val="nil"/>
              <w:bottom w:val="single" w:sz="8" w:space="0" w:color="auto"/>
              <w:right w:val="nil"/>
            </w:tcBorders>
          </w:tcPr>
          <w:p w14:paraId="7459A913" w14:textId="77777777" w:rsidR="000778C6" w:rsidRPr="001171E8" w:rsidRDefault="000778C6" w:rsidP="00666D8B">
            <w:pPr>
              <w:jc w:val="center"/>
            </w:pPr>
            <w:r w:rsidRPr="001171E8">
              <w:rPr>
                <w:rFonts w:ascii="Arial" w:eastAsia="Arial" w:hAnsi="Arial" w:cs="Arial"/>
                <w:color w:val="000000" w:themeColor="text1"/>
                <w:sz w:val="20"/>
                <w:szCs w:val="20"/>
              </w:rPr>
              <w:t xml:space="preserve">0.15 (0.24)  </w:t>
            </w:r>
          </w:p>
        </w:tc>
        <w:tc>
          <w:tcPr>
            <w:tcW w:w="840" w:type="dxa"/>
            <w:tcBorders>
              <w:top w:val="nil"/>
              <w:left w:val="nil"/>
              <w:bottom w:val="single" w:sz="8" w:space="0" w:color="auto"/>
              <w:right w:val="nil"/>
            </w:tcBorders>
          </w:tcPr>
          <w:p w14:paraId="2EB84320" w14:textId="77777777" w:rsidR="000778C6" w:rsidRPr="001171E8" w:rsidRDefault="000778C6" w:rsidP="00666D8B">
            <w:pPr>
              <w:jc w:val="center"/>
            </w:pPr>
            <w:r w:rsidRPr="001171E8">
              <w:rPr>
                <w:rFonts w:ascii="Arial" w:eastAsia="Arial" w:hAnsi="Arial" w:cs="Arial"/>
                <w:color w:val="000000" w:themeColor="text1"/>
                <w:sz w:val="20"/>
                <w:szCs w:val="20"/>
              </w:rPr>
              <w:t>0.65 </w:t>
            </w:r>
          </w:p>
        </w:tc>
        <w:tc>
          <w:tcPr>
            <w:tcW w:w="1110" w:type="dxa"/>
            <w:tcBorders>
              <w:top w:val="nil"/>
              <w:left w:val="nil"/>
              <w:bottom w:val="single" w:sz="8" w:space="0" w:color="auto"/>
              <w:right w:val="nil"/>
            </w:tcBorders>
          </w:tcPr>
          <w:p w14:paraId="6DF3FAD0" w14:textId="77777777" w:rsidR="000778C6" w:rsidRPr="001171E8" w:rsidRDefault="000778C6" w:rsidP="00666D8B">
            <w:pPr>
              <w:jc w:val="center"/>
            </w:pPr>
            <w:r w:rsidRPr="001171E8">
              <w:rPr>
                <w:rFonts w:ascii="Arial" w:eastAsia="Arial" w:hAnsi="Arial" w:cs="Arial"/>
                <w:color w:val="000000" w:themeColor="text1"/>
                <w:sz w:val="20"/>
                <w:szCs w:val="20"/>
              </w:rPr>
              <w:t xml:space="preserve">0.518  </w:t>
            </w:r>
          </w:p>
        </w:tc>
      </w:tr>
      <w:tr w:rsidR="000778C6" w14:paraId="6EC96C7E" w14:textId="77777777" w:rsidTr="00666D8B">
        <w:trPr>
          <w:trHeight w:val="300"/>
        </w:trPr>
        <w:tc>
          <w:tcPr>
            <w:tcW w:w="2190" w:type="dxa"/>
            <w:vMerge w:val="restart"/>
            <w:tcBorders>
              <w:top w:val="single" w:sz="8" w:space="0" w:color="auto"/>
              <w:left w:val="nil"/>
              <w:bottom w:val="single" w:sz="8" w:space="0" w:color="auto"/>
              <w:right w:val="nil"/>
            </w:tcBorders>
            <w:vAlign w:val="center"/>
          </w:tcPr>
          <w:p w14:paraId="018587B8" w14:textId="77777777" w:rsidR="000778C6" w:rsidRPr="004403E0" w:rsidRDefault="000778C6" w:rsidP="00666D8B">
            <w:pPr>
              <w:jc w:val="center"/>
              <w:rPr>
                <w:sz w:val="20"/>
                <w:szCs w:val="20"/>
              </w:rPr>
            </w:pPr>
            <w:r w:rsidRPr="00DE4F0A">
              <w:rPr>
                <w:rFonts w:ascii="Arial" w:eastAsia="Arial" w:hAnsi="Arial" w:cs="Arial"/>
                <w:color w:val="000000" w:themeColor="text1"/>
                <w:sz w:val="20"/>
                <w:szCs w:val="20"/>
              </w:rPr>
              <w:t>Estradiol, E</w:t>
            </w:r>
            <w:r w:rsidRPr="00DE4F0A">
              <w:rPr>
                <w:rFonts w:ascii="Arial" w:eastAsia="Arial" w:hAnsi="Arial" w:cs="Arial"/>
                <w:color w:val="000000" w:themeColor="text1"/>
                <w:sz w:val="20"/>
                <w:szCs w:val="20"/>
                <w:vertAlign w:val="subscript"/>
              </w:rPr>
              <w:t>2</w:t>
            </w:r>
            <w:r w:rsidRPr="004403E0">
              <w:rPr>
                <w:rFonts w:ascii="Arial" w:eastAsia="Arial" w:hAnsi="Arial" w:cs="Arial"/>
                <w:color w:val="000000" w:themeColor="text1"/>
                <w:sz w:val="20"/>
                <w:szCs w:val="20"/>
              </w:rPr>
              <w:t xml:space="preserve">  </w:t>
            </w:r>
          </w:p>
          <w:p w14:paraId="7AB43D76" w14:textId="77777777" w:rsidR="000778C6" w:rsidRDefault="000778C6" w:rsidP="00666D8B">
            <w:pPr>
              <w:jc w:val="center"/>
            </w:pPr>
            <w:r w:rsidRPr="196AD22F">
              <w:rPr>
                <w:rFonts w:ascii="Arial" w:eastAsia="Arial" w:hAnsi="Arial" w:cs="Arial"/>
                <w:i/>
                <w:iCs/>
                <w:color w:val="000000" w:themeColor="text1"/>
                <w:sz w:val="20"/>
                <w:szCs w:val="20"/>
              </w:rPr>
              <w:t>n</w:t>
            </w:r>
            <w:r w:rsidRPr="196AD22F">
              <w:rPr>
                <w:rFonts w:ascii="Arial" w:eastAsia="Arial" w:hAnsi="Arial" w:cs="Arial"/>
                <w:color w:val="000000" w:themeColor="text1"/>
                <w:sz w:val="20"/>
                <w:szCs w:val="20"/>
              </w:rPr>
              <w:t xml:space="preserve"> = 36  </w:t>
            </w:r>
          </w:p>
        </w:tc>
        <w:tc>
          <w:tcPr>
            <w:tcW w:w="3495" w:type="dxa"/>
            <w:tcBorders>
              <w:top w:val="single" w:sz="8" w:space="0" w:color="auto"/>
              <w:left w:val="nil"/>
              <w:bottom w:val="nil"/>
              <w:right w:val="nil"/>
            </w:tcBorders>
            <w:shd w:val="clear" w:color="auto" w:fill="E7E6E6" w:themeFill="background2"/>
          </w:tcPr>
          <w:p w14:paraId="6FA6CABB" w14:textId="77777777" w:rsidR="000778C6" w:rsidRDefault="000778C6" w:rsidP="00666D8B">
            <w:pPr>
              <w:jc w:val="center"/>
            </w:pPr>
            <w:r w:rsidRPr="5BCBBE3C">
              <w:rPr>
                <w:rFonts w:ascii="Arial" w:eastAsia="Arial" w:hAnsi="Arial" w:cs="Arial"/>
                <w:color w:val="000000" w:themeColor="text1"/>
                <w:sz w:val="20"/>
                <w:szCs w:val="20"/>
              </w:rPr>
              <w:t xml:space="preserve">Parametric terms  </w:t>
            </w:r>
          </w:p>
        </w:tc>
        <w:tc>
          <w:tcPr>
            <w:tcW w:w="1695" w:type="dxa"/>
            <w:tcBorders>
              <w:top w:val="single" w:sz="8" w:space="0" w:color="auto"/>
              <w:left w:val="nil"/>
              <w:bottom w:val="nil"/>
              <w:right w:val="nil"/>
            </w:tcBorders>
            <w:shd w:val="clear" w:color="auto" w:fill="E7E6E6" w:themeFill="background2"/>
          </w:tcPr>
          <w:p w14:paraId="6CBC5EB1" w14:textId="77777777" w:rsidR="000778C6" w:rsidRDefault="000778C6" w:rsidP="00666D8B">
            <w:pPr>
              <w:jc w:val="center"/>
            </w:pPr>
            <w:r w:rsidRPr="5BCBBE3C">
              <w:rPr>
                <w:rFonts w:ascii="Arial" w:eastAsia="Arial" w:hAnsi="Arial" w:cs="Arial"/>
                <w:color w:val="000000" w:themeColor="text1"/>
                <w:sz w:val="20"/>
                <w:szCs w:val="20"/>
              </w:rPr>
              <w:t xml:space="preserve">Estimate (SE)  </w:t>
            </w:r>
          </w:p>
        </w:tc>
        <w:tc>
          <w:tcPr>
            <w:tcW w:w="840" w:type="dxa"/>
            <w:tcBorders>
              <w:top w:val="single" w:sz="8" w:space="0" w:color="auto"/>
              <w:left w:val="nil"/>
              <w:bottom w:val="nil"/>
              <w:right w:val="nil"/>
            </w:tcBorders>
            <w:shd w:val="clear" w:color="auto" w:fill="E7E6E6" w:themeFill="background2"/>
          </w:tcPr>
          <w:p w14:paraId="1189A8C3" w14:textId="77777777" w:rsidR="000778C6" w:rsidRDefault="000778C6" w:rsidP="00666D8B">
            <w:pPr>
              <w:jc w:val="center"/>
            </w:pPr>
            <w:r>
              <w:rPr>
                <w:rFonts w:ascii="Arial" w:eastAsia="Arial" w:hAnsi="Arial" w:cs="Arial"/>
                <w:i/>
                <w:iCs/>
                <w:color w:val="000000" w:themeColor="text1"/>
                <w:sz w:val="20"/>
                <w:szCs w:val="20"/>
              </w:rPr>
              <w:t>z</w:t>
            </w:r>
            <w:r w:rsidRPr="5BCBBE3C">
              <w:rPr>
                <w:rFonts w:ascii="Arial" w:eastAsia="Arial" w:hAnsi="Arial" w:cs="Arial"/>
                <w:color w:val="000000" w:themeColor="text1"/>
                <w:sz w:val="20"/>
                <w:szCs w:val="20"/>
              </w:rPr>
              <w:t xml:space="preserve">  </w:t>
            </w:r>
          </w:p>
        </w:tc>
        <w:tc>
          <w:tcPr>
            <w:tcW w:w="1110" w:type="dxa"/>
            <w:tcBorders>
              <w:top w:val="single" w:sz="8" w:space="0" w:color="auto"/>
              <w:left w:val="nil"/>
              <w:bottom w:val="nil"/>
              <w:right w:val="nil"/>
            </w:tcBorders>
            <w:shd w:val="clear" w:color="auto" w:fill="E7E6E6" w:themeFill="background2"/>
          </w:tcPr>
          <w:p w14:paraId="691BE913" w14:textId="77777777" w:rsidR="000778C6" w:rsidRDefault="000778C6" w:rsidP="00666D8B">
            <w:pPr>
              <w:jc w:val="center"/>
            </w:pPr>
            <w:r w:rsidRPr="5BCBBE3C">
              <w:rPr>
                <w:rFonts w:ascii="Arial" w:eastAsia="Arial" w:hAnsi="Arial" w:cs="Arial"/>
                <w:i/>
                <w:iCs/>
                <w:color w:val="000000" w:themeColor="text1"/>
                <w:sz w:val="20"/>
                <w:szCs w:val="20"/>
              </w:rPr>
              <w:t>P</w:t>
            </w:r>
            <w:r w:rsidRPr="5BCBBE3C">
              <w:rPr>
                <w:rFonts w:ascii="Arial" w:eastAsia="Arial" w:hAnsi="Arial" w:cs="Arial"/>
                <w:color w:val="000000" w:themeColor="text1"/>
                <w:sz w:val="20"/>
                <w:szCs w:val="20"/>
              </w:rPr>
              <w:t xml:space="preserve">  </w:t>
            </w:r>
          </w:p>
        </w:tc>
      </w:tr>
      <w:tr w:rsidR="000778C6" w14:paraId="4691BBF4" w14:textId="77777777" w:rsidTr="00666D8B">
        <w:trPr>
          <w:trHeight w:val="300"/>
        </w:trPr>
        <w:tc>
          <w:tcPr>
            <w:tcW w:w="2190" w:type="dxa"/>
            <w:vMerge/>
            <w:tcBorders>
              <w:bottom w:val="single" w:sz="8" w:space="0" w:color="auto"/>
            </w:tcBorders>
            <w:vAlign w:val="center"/>
          </w:tcPr>
          <w:p w14:paraId="405421DF" w14:textId="77777777" w:rsidR="000778C6" w:rsidRDefault="000778C6" w:rsidP="00666D8B"/>
        </w:tc>
        <w:tc>
          <w:tcPr>
            <w:tcW w:w="3495" w:type="dxa"/>
            <w:tcBorders>
              <w:top w:val="nil"/>
              <w:left w:val="nil"/>
              <w:bottom w:val="nil"/>
              <w:right w:val="nil"/>
            </w:tcBorders>
          </w:tcPr>
          <w:p w14:paraId="76A44AD7" w14:textId="768F074E" w:rsidR="000778C6" w:rsidRDefault="000778C6" w:rsidP="00666D8B">
            <w:pPr>
              <w:jc w:val="center"/>
            </w:pPr>
            <w:r w:rsidRPr="5BCBBE3C">
              <w:rPr>
                <w:rFonts w:ascii="Arial" w:eastAsia="Arial" w:hAnsi="Arial" w:cs="Arial"/>
                <w:color w:val="000000" w:themeColor="text1"/>
                <w:sz w:val="20"/>
                <w:szCs w:val="20"/>
              </w:rPr>
              <w:t>Sex</w:t>
            </w:r>
            <w:r w:rsidR="00EC5735">
              <w:rPr>
                <w:rFonts w:ascii="Arial" w:eastAsia="Arial" w:hAnsi="Arial" w:cs="Arial"/>
                <w:color w:val="000000" w:themeColor="text1"/>
                <w:sz w:val="20"/>
                <w:szCs w:val="20"/>
              </w:rPr>
              <w:t>: Female</w:t>
            </w:r>
            <w:r w:rsidRPr="5BCBBE3C">
              <w:rPr>
                <w:rFonts w:ascii="Arial" w:eastAsia="Arial" w:hAnsi="Arial" w:cs="Arial"/>
                <w:color w:val="000000" w:themeColor="text1"/>
                <w:sz w:val="20"/>
                <w:szCs w:val="20"/>
              </w:rPr>
              <w:t xml:space="preserve">  </w:t>
            </w:r>
          </w:p>
        </w:tc>
        <w:tc>
          <w:tcPr>
            <w:tcW w:w="1695" w:type="dxa"/>
            <w:tcBorders>
              <w:top w:val="nil"/>
              <w:left w:val="nil"/>
              <w:bottom w:val="nil"/>
              <w:right w:val="nil"/>
            </w:tcBorders>
          </w:tcPr>
          <w:p w14:paraId="17D80A5A" w14:textId="77777777" w:rsidR="000778C6" w:rsidRDefault="000778C6" w:rsidP="00666D8B">
            <w:pPr>
              <w:jc w:val="center"/>
            </w:pPr>
            <w:r w:rsidRPr="5BCBBE3C">
              <w:rPr>
                <w:rFonts w:ascii="Arial" w:eastAsia="Arial" w:hAnsi="Arial" w:cs="Arial"/>
                <w:color w:val="000000" w:themeColor="text1"/>
                <w:sz w:val="20"/>
                <w:szCs w:val="20"/>
              </w:rPr>
              <w:t>0.</w:t>
            </w:r>
            <w:r>
              <w:rPr>
                <w:rFonts w:ascii="Arial" w:eastAsia="Arial" w:hAnsi="Arial" w:cs="Arial"/>
                <w:color w:val="000000" w:themeColor="text1"/>
                <w:sz w:val="20"/>
                <w:szCs w:val="20"/>
              </w:rPr>
              <w:t>69</w:t>
            </w:r>
            <w:r w:rsidRPr="5BCBBE3C">
              <w:rPr>
                <w:rFonts w:ascii="Arial" w:eastAsia="Arial" w:hAnsi="Arial" w:cs="Arial"/>
                <w:color w:val="000000" w:themeColor="text1"/>
                <w:sz w:val="20"/>
                <w:szCs w:val="20"/>
              </w:rPr>
              <w:t xml:space="preserve"> (0.</w:t>
            </w:r>
            <w:r>
              <w:rPr>
                <w:rFonts w:ascii="Arial" w:eastAsia="Arial" w:hAnsi="Arial" w:cs="Arial"/>
                <w:color w:val="000000" w:themeColor="text1"/>
                <w:sz w:val="20"/>
                <w:szCs w:val="20"/>
              </w:rPr>
              <w:t>47</w:t>
            </w:r>
            <w:r w:rsidRPr="5BCBBE3C">
              <w:rPr>
                <w:rFonts w:ascii="Arial" w:eastAsia="Arial" w:hAnsi="Arial" w:cs="Arial"/>
                <w:color w:val="000000" w:themeColor="text1"/>
                <w:sz w:val="20"/>
                <w:szCs w:val="20"/>
              </w:rPr>
              <w:t xml:space="preserve">)  </w:t>
            </w:r>
          </w:p>
        </w:tc>
        <w:tc>
          <w:tcPr>
            <w:tcW w:w="840" w:type="dxa"/>
            <w:tcBorders>
              <w:top w:val="nil"/>
              <w:left w:val="nil"/>
              <w:bottom w:val="nil"/>
              <w:right w:val="nil"/>
            </w:tcBorders>
          </w:tcPr>
          <w:p w14:paraId="5611D5EB" w14:textId="77777777" w:rsidR="000778C6" w:rsidRDefault="000778C6" w:rsidP="00666D8B">
            <w:pPr>
              <w:jc w:val="center"/>
            </w:pPr>
            <w:r>
              <w:rPr>
                <w:rFonts w:ascii="Arial" w:eastAsia="Arial" w:hAnsi="Arial" w:cs="Arial"/>
                <w:color w:val="000000" w:themeColor="text1"/>
                <w:sz w:val="20"/>
                <w:szCs w:val="20"/>
              </w:rPr>
              <w:t>1.46</w:t>
            </w:r>
            <w:r w:rsidRPr="5BCBBE3C">
              <w:rPr>
                <w:rFonts w:ascii="Arial" w:eastAsia="Arial" w:hAnsi="Arial" w:cs="Arial"/>
                <w:color w:val="000000" w:themeColor="text1"/>
                <w:sz w:val="20"/>
                <w:szCs w:val="20"/>
              </w:rPr>
              <w:t xml:space="preserve">  </w:t>
            </w:r>
          </w:p>
        </w:tc>
        <w:tc>
          <w:tcPr>
            <w:tcW w:w="1110" w:type="dxa"/>
            <w:tcBorders>
              <w:top w:val="nil"/>
              <w:left w:val="nil"/>
              <w:bottom w:val="nil"/>
              <w:right w:val="nil"/>
            </w:tcBorders>
          </w:tcPr>
          <w:p w14:paraId="05486D32" w14:textId="77777777" w:rsidR="000778C6" w:rsidRDefault="000778C6" w:rsidP="00666D8B">
            <w:pPr>
              <w:jc w:val="center"/>
            </w:pPr>
            <w:r w:rsidRPr="5BCBBE3C">
              <w:rPr>
                <w:rFonts w:ascii="Arial" w:eastAsia="Arial" w:hAnsi="Arial" w:cs="Arial"/>
                <w:color w:val="000000" w:themeColor="text1"/>
                <w:sz w:val="20"/>
                <w:szCs w:val="20"/>
              </w:rPr>
              <w:t>0.</w:t>
            </w:r>
            <w:r>
              <w:rPr>
                <w:rFonts w:ascii="Arial" w:eastAsia="Arial" w:hAnsi="Arial" w:cs="Arial"/>
                <w:color w:val="000000" w:themeColor="text1"/>
                <w:sz w:val="20"/>
                <w:szCs w:val="20"/>
              </w:rPr>
              <w:t>145</w:t>
            </w:r>
            <w:r w:rsidRPr="5BCBBE3C">
              <w:rPr>
                <w:rFonts w:ascii="Arial" w:eastAsia="Arial" w:hAnsi="Arial" w:cs="Arial"/>
                <w:color w:val="000000" w:themeColor="text1"/>
                <w:sz w:val="20"/>
                <w:szCs w:val="20"/>
              </w:rPr>
              <w:t xml:space="preserve">  </w:t>
            </w:r>
          </w:p>
        </w:tc>
      </w:tr>
      <w:tr w:rsidR="000778C6" w14:paraId="4005F3FD" w14:textId="77777777" w:rsidTr="00666D8B">
        <w:trPr>
          <w:trHeight w:val="300"/>
        </w:trPr>
        <w:tc>
          <w:tcPr>
            <w:tcW w:w="2190" w:type="dxa"/>
            <w:vMerge/>
            <w:tcBorders>
              <w:bottom w:val="single" w:sz="8" w:space="0" w:color="auto"/>
            </w:tcBorders>
            <w:vAlign w:val="center"/>
          </w:tcPr>
          <w:p w14:paraId="5FE46099" w14:textId="77777777" w:rsidR="000778C6" w:rsidRDefault="000778C6" w:rsidP="00666D8B"/>
        </w:tc>
        <w:tc>
          <w:tcPr>
            <w:tcW w:w="3495" w:type="dxa"/>
            <w:tcBorders>
              <w:top w:val="nil"/>
              <w:left w:val="nil"/>
              <w:bottom w:val="nil"/>
              <w:right w:val="nil"/>
            </w:tcBorders>
          </w:tcPr>
          <w:p w14:paraId="575AA912" w14:textId="77777777" w:rsidR="000778C6" w:rsidRPr="001144F2" w:rsidRDefault="000778C6" w:rsidP="00666D8B">
            <w:pPr>
              <w:jc w:val="center"/>
              <w:rPr>
                <w:i/>
                <w:iCs/>
              </w:rPr>
            </w:pPr>
            <w:r w:rsidRPr="001144F2">
              <w:rPr>
                <w:rFonts w:ascii="Arial" w:eastAsia="Arial" w:hAnsi="Arial" w:cs="Arial"/>
                <w:i/>
                <w:iCs/>
                <w:color w:val="000000" w:themeColor="text1"/>
                <w:sz w:val="20"/>
                <w:szCs w:val="20"/>
              </w:rPr>
              <w:t xml:space="preserve">Maternal treatment: SC  </w:t>
            </w:r>
          </w:p>
        </w:tc>
        <w:tc>
          <w:tcPr>
            <w:tcW w:w="1695" w:type="dxa"/>
            <w:tcBorders>
              <w:top w:val="nil"/>
              <w:left w:val="nil"/>
              <w:bottom w:val="nil"/>
              <w:right w:val="nil"/>
            </w:tcBorders>
          </w:tcPr>
          <w:p w14:paraId="4C14E910" w14:textId="77777777" w:rsidR="000778C6" w:rsidRPr="001144F2" w:rsidRDefault="000778C6" w:rsidP="00666D8B">
            <w:pPr>
              <w:jc w:val="center"/>
              <w:rPr>
                <w:i/>
                <w:iCs/>
              </w:rPr>
            </w:pPr>
            <w:r w:rsidRPr="001144F2">
              <w:rPr>
                <w:rFonts w:ascii="Arial" w:eastAsia="Arial" w:hAnsi="Arial" w:cs="Arial"/>
                <w:i/>
                <w:iCs/>
                <w:color w:val="000000" w:themeColor="text1"/>
                <w:sz w:val="20"/>
                <w:szCs w:val="20"/>
              </w:rPr>
              <w:t xml:space="preserve">-0.64 (0.36)  </w:t>
            </w:r>
          </w:p>
        </w:tc>
        <w:tc>
          <w:tcPr>
            <w:tcW w:w="840" w:type="dxa"/>
            <w:tcBorders>
              <w:top w:val="nil"/>
              <w:left w:val="nil"/>
              <w:bottom w:val="nil"/>
              <w:right w:val="nil"/>
            </w:tcBorders>
          </w:tcPr>
          <w:p w14:paraId="593DD644" w14:textId="77777777" w:rsidR="000778C6" w:rsidRPr="001144F2" w:rsidRDefault="000778C6" w:rsidP="00666D8B">
            <w:pPr>
              <w:jc w:val="center"/>
              <w:rPr>
                <w:i/>
                <w:iCs/>
              </w:rPr>
            </w:pPr>
            <w:r w:rsidRPr="001144F2">
              <w:rPr>
                <w:rFonts w:ascii="Arial" w:eastAsia="Arial" w:hAnsi="Arial" w:cs="Arial"/>
                <w:i/>
                <w:iCs/>
                <w:color w:val="000000" w:themeColor="text1"/>
                <w:sz w:val="20"/>
                <w:szCs w:val="20"/>
              </w:rPr>
              <w:t xml:space="preserve">-1.80  </w:t>
            </w:r>
          </w:p>
        </w:tc>
        <w:tc>
          <w:tcPr>
            <w:tcW w:w="1110" w:type="dxa"/>
            <w:tcBorders>
              <w:top w:val="nil"/>
              <w:left w:val="nil"/>
              <w:bottom w:val="nil"/>
              <w:right w:val="nil"/>
            </w:tcBorders>
          </w:tcPr>
          <w:p w14:paraId="3451C52C" w14:textId="77777777" w:rsidR="000778C6" w:rsidRPr="001144F2" w:rsidRDefault="000778C6" w:rsidP="00666D8B">
            <w:pPr>
              <w:jc w:val="center"/>
              <w:rPr>
                <w:i/>
                <w:iCs/>
              </w:rPr>
            </w:pPr>
            <w:r w:rsidRPr="001144F2">
              <w:rPr>
                <w:rFonts w:ascii="Arial" w:eastAsia="Arial" w:hAnsi="Arial" w:cs="Arial"/>
                <w:i/>
                <w:iCs/>
                <w:color w:val="000000" w:themeColor="text1"/>
                <w:sz w:val="20"/>
                <w:szCs w:val="20"/>
              </w:rPr>
              <w:t xml:space="preserve">0.072  </w:t>
            </w:r>
          </w:p>
        </w:tc>
      </w:tr>
      <w:tr w:rsidR="000778C6" w14:paraId="384A0024" w14:textId="77777777" w:rsidTr="00666D8B">
        <w:trPr>
          <w:trHeight w:val="300"/>
        </w:trPr>
        <w:tc>
          <w:tcPr>
            <w:tcW w:w="2190" w:type="dxa"/>
            <w:vMerge/>
            <w:tcBorders>
              <w:bottom w:val="single" w:sz="8" w:space="0" w:color="auto"/>
            </w:tcBorders>
            <w:vAlign w:val="center"/>
          </w:tcPr>
          <w:p w14:paraId="3F6E03EE" w14:textId="77777777" w:rsidR="000778C6" w:rsidRDefault="000778C6" w:rsidP="00666D8B"/>
        </w:tc>
        <w:tc>
          <w:tcPr>
            <w:tcW w:w="3495" w:type="dxa"/>
            <w:tcBorders>
              <w:top w:val="nil"/>
              <w:left w:val="nil"/>
              <w:bottom w:val="nil"/>
              <w:right w:val="nil"/>
            </w:tcBorders>
          </w:tcPr>
          <w:p w14:paraId="7A99A530" w14:textId="77777777" w:rsidR="000778C6" w:rsidRDefault="000778C6" w:rsidP="00666D8B">
            <w:pPr>
              <w:jc w:val="center"/>
            </w:pPr>
            <w:r w:rsidRPr="5BCBBE3C">
              <w:rPr>
                <w:rFonts w:ascii="Arial" w:eastAsia="Arial" w:hAnsi="Arial" w:cs="Arial"/>
                <w:color w:val="000000" w:themeColor="text1"/>
                <w:sz w:val="20"/>
                <w:szCs w:val="20"/>
              </w:rPr>
              <w:t xml:space="preserve">Maternal treatment: DT  </w:t>
            </w:r>
          </w:p>
        </w:tc>
        <w:tc>
          <w:tcPr>
            <w:tcW w:w="1695" w:type="dxa"/>
            <w:tcBorders>
              <w:top w:val="nil"/>
              <w:left w:val="nil"/>
              <w:bottom w:val="nil"/>
              <w:right w:val="nil"/>
            </w:tcBorders>
          </w:tcPr>
          <w:p w14:paraId="73631992" w14:textId="77777777" w:rsidR="000778C6" w:rsidRDefault="000778C6" w:rsidP="00666D8B">
            <w:pPr>
              <w:jc w:val="center"/>
            </w:pPr>
            <w:r w:rsidRPr="5BCBBE3C">
              <w:rPr>
                <w:rFonts w:ascii="Arial" w:eastAsia="Arial" w:hAnsi="Arial" w:cs="Arial"/>
                <w:color w:val="000000" w:themeColor="text1"/>
                <w:sz w:val="20"/>
                <w:szCs w:val="20"/>
              </w:rPr>
              <w:t>0.</w:t>
            </w:r>
            <w:r>
              <w:rPr>
                <w:rFonts w:ascii="Arial" w:eastAsia="Arial" w:hAnsi="Arial" w:cs="Arial"/>
                <w:color w:val="000000" w:themeColor="text1"/>
                <w:sz w:val="20"/>
                <w:szCs w:val="20"/>
              </w:rPr>
              <w:t>14</w:t>
            </w:r>
            <w:r w:rsidRPr="5BCBBE3C">
              <w:rPr>
                <w:rFonts w:ascii="Arial" w:eastAsia="Arial" w:hAnsi="Arial" w:cs="Arial"/>
                <w:color w:val="000000" w:themeColor="text1"/>
                <w:sz w:val="20"/>
                <w:szCs w:val="20"/>
              </w:rPr>
              <w:t xml:space="preserve"> (0.</w:t>
            </w:r>
            <w:r>
              <w:rPr>
                <w:rFonts w:ascii="Arial" w:eastAsia="Arial" w:hAnsi="Arial" w:cs="Arial"/>
                <w:color w:val="000000" w:themeColor="text1"/>
                <w:sz w:val="20"/>
                <w:szCs w:val="20"/>
              </w:rPr>
              <w:t>38</w:t>
            </w:r>
            <w:r w:rsidRPr="5BCBBE3C">
              <w:rPr>
                <w:rFonts w:ascii="Arial" w:eastAsia="Arial" w:hAnsi="Arial" w:cs="Arial"/>
                <w:color w:val="000000" w:themeColor="text1"/>
                <w:sz w:val="20"/>
                <w:szCs w:val="20"/>
              </w:rPr>
              <w:t xml:space="preserve">)  </w:t>
            </w:r>
          </w:p>
        </w:tc>
        <w:tc>
          <w:tcPr>
            <w:tcW w:w="840" w:type="dxa"/>
            <w:tcBorders>
              <w:top w:val="nil"/>
              <w:left w:val="nil"/>
              <w:bottom w:val="nil"/>
              <w:right w:val="nil"/>
            </w:tcBorders>
          </w:tcPr>
          <w:p w14:paraId="3BD8EEE6" w14:textId="77777777" w:rsidR="000778C6" w:rsidRDefault="000778C6" w:rsidP="00666D8B">
            <w:pPr>
              <w:jc w:val="center"/>
            </w:pPr>
            <w:r w:rsidRPr="5BCBBE3C">
              <w:rPr>
                <w:rFonts w:ascii="Arial" w:eastAsia="Arial" w:hAnsi="Arial" w:cs="Arial"/>
                <w:color w:val="000000" w:themeColor="text1"/>
                <w:sz w:val="20"/>
                <w:szCs w:val="20"/>
              </w:rPr>
              <w:t>0.</w:t>
            </w:r>
            <w:r>
              <w:rPr>
                <w:rFonts w:ascii="Arial" w:eastAsia="Arial" w:hAnsi="Arial" w:cs="Arial"/>
                <w:color w:val="000000" w:themeColor="text1"/>
                <w:sz w:val="20"/>
                <w:szCs w:val="20"/>
              </w:rPr>
              <w:t>38</w:t>
            </w:r>
            <w:r w:rsidRPr="5BCBBE3C">
              <w:rPr>
                <w:rFonts w:ascii="Arial" w:eastAsia="Arial" w:hAnsi="Arial" w:cs="Arial"/>
                <w:color w:val="000000" w:themeColor="text1"/>
                <w:sz w:val="20"/>
                <w:szCs w:val="20"/>
              </w:rPr>
              <w:t xml:space="preserve">  </w:t>
            </w:r>
          </w:p>
        </w:tc>
        <w:tc>
          <w:tcPr>
            <w:tcW w:w="1110" w:type="dxa"/>
            <w:tcBorders>
              <w:top w:val="nil"/>
              <w:left w:val="nil"/>
              <w:bottom w:val="nil"/>
              <w:right w:val="nil"/>
            </w:tcBorders>
          </w:tcPr>
          <w:p w14:paraId="0C51C6F3" w14:textId="77777777" w:rsidR="000778C6" w:rsidRDefault="000778C6" w:rsidP="00666D8B">
            <w:pPr>
              <w:jc w:val="center"/>
            </w:pPr>
            <w:r w:rsidRPr="5BCBBE3C">
              <w:rPr>
                <w:rFonts w:ascii="Arial" w:eastAsia="Arial" w:hAnsi="Arial" w:cs="Arial"/>
                <w:color w:val="000000" w:themeColor="text1"/>
                <w:sz w:val="20"/>
                <w:szCs w:val="20"/>
              </w:rPr>
              <w:t>0.</w:t>
            </w:r>
            <w:r>
              <w:rPr>
                <w:rFonts w:ascii="Arial" w:eastAsia="Arial" w:hAnsi="Arial" w:cs="Arial"/>
                <w:color w:val="000000" w:themeColor="text1"/>
                <w:sz w:val="20"/>
                <w:szCs w:val="20"/>
              </w:rPr>
              <w:t>706</w:t>
            </w:r>
            <w:r w:rsidRPr="5BCBBE3C">
              <w:rPr>
                <w:rFonts w:ascii="Arial" w:eastAsia="Arial" w:hAnsi="Arial" w:cs="Arial"/>
                <w:color w:val="000000" w:themeColor="text1"/>
                <w:sz w:val="20"/>
                <w:szCs w:val="20"/>
              </w:rPr>
              <w:t xml:space="preserve">  </w:t>
            </w:r>
          </w:p>
        </w:tc>
      </w:tr>
      <w:tr w:rsidR="000778C6" w14:paraId="2496100C" w14:textId="77777777" w:rsidTr="00666D8B">
        <w:trPr>
          <w:trHeight w:val="300"/>
        </w:trPr>
        <w:tc>
          <w:tcPr>
            <w:tcW w:w="2190" w:type="dxa"/>
            <w:vMerge/>
            <w:tcBorders>
              <w:bottom w:val="single" w:sz="8" w:space="0" w:color="auto"/>
            </w:tcBorders>
            <w:vAlign w:val="center"/>
          </w:tcPr>
          <w:p w14:paraId="09F430D6" w14:textId="77777777" w:rsidR="000778C6" w:rsidRDefault="000778C6" w:rsidP="00666D8B"/>
        </w:tc>
        <w:tc>
          <w:tcPr>
            <w:tcW w:w="3495" w:type="dxa"/>
            <w:tcBorders>
              <w:top w:val="nil"/>
              <w:left w:val="nil"/>
              <w:bottom w:val="nil"/>
              <w:right w:val="nil"/>
            </w:tcBorders>
          </w:tcPr>
          <w:p w14:paraId="7802275A" w14:textId="77777777" w:rsidR="000778C6" w:rsidRPr="001144F2" w:rsidRDefault="000778C6" w:rsidP="00666D8B">
            <w:pPr>
              <w:jc w:val="center"/>
              <w:rPr>
                <w:b/>
                <w:bCs/>
              </w:rPr>
            </w:pPr>
            <w:r w:rsidRPr="001144F2">
              <w:rPr>
                <w:rFonts w:ascii="Arial" w:eastAsia="Arial" w:hAnsi="Arial" w:cs="Arial"/>
                <w:b/>
                <w:bCs/>
                <w:color w:val="000000" w:themeColor="text1"/>
                <w:sz w:val="20"/>
                <w:szCs w:val="20"/>
              </w:rPr>
              <w:t xml:space="preserve">Total monthly rainfall  </w:t>
            </w:r>
          </w:p>
        </w:tc>
        <w:tc>
          <w:tcPr>
            <w:tcW w:w="1695" w:type="dxa"/>
            <w:tcBorders>
              <w:top w:val="nil"/>
              <w:left w:val="nil"/>
              <w:bottom w:val="nil"/>
              <w:right w:val="nil"/>
            </w:tcBorders>
          </w:tcPr>
          <w:p w14:paraId="05ACAEF2" w14:textId="77777777" w:rsidR="000778C6" w:rsidRPr="001144F2" w:rsidRDefault="000778C6" w:rsidP="00666D8B">
            <w:pPr>
              <w:jc w:val="center"/>
              <w:rPr>
                <w:b/>
                <w:bCs/>
              </w:rPr>
            </w:pPr>
            <w:r w:rsidRPr="001144F2">
              <w:rPr>
                <w:rFonts w:ascii="Arial" w:eastAsia="Arial" w:hAnsi="Arial" w:cs="Arial"/>
                <w:b/>
                <w:bCs/>
                <w:color w:val="000000" w:themeColor="text1"/>
                <w:sz w:val="20"/>
                <w:szCs w:val="20"/>
              </w:rPr>
              <w:t xml:space="preserve">0.08 (0.02)  </w:t>
            </w:r>
          </w:p>
        </w:tc>
        <w:tc>
          <w:tcPr>
            <w:tcW w:w="840" w:type="dxa"/>
            <w:tcBorders>
              <w:top w:val="nil"/>
              <w:left w:val="nil"/>
              <w:bottom w:val="nil"/>
              <w:right w:val="nil"/>
            </w:tcBorders>
          </w:tcPr>
          <w:p w14:paraId="4CC02825" w14:textId="77777777" w:rsidR="000778C6" w:rsidRPr="001144F2" w:rsidRDefault="000778C6" w:rsidP="00666D8B">
            <w:pPr>
              <w:jc w:val="center"/>
              <w:rPr>
                <w:b/>
                <w:bCs/>
              </w:rPr>
            </w:pPr>
            <w:r w:rsidRPr="001144F2">
              <w:rPr>
                <w:rFonts w:ascii="Arial" w:eastAsia="Arial" w:hAnsi="Arial" w:cs="Arial"/>
                <w:b/>
                <w:bCs/>
                <w:color w:val="000000" w:themeColor="text1"/>
                <w:sz w:val="20"/>
                <w:szCs w:val="20"/>
              </w:rPr>
              <w:t xml:space="preserve">3.43 </w:t>
            </w:r>
          </w:p>
        </w:tc>
        <w:tc>
          <w:tcPr>
            <w:tcW w:w="1110" w:type="dxa"/>
            <w:tcBorders>
              <w:top w:val="nil"/>
              <w:left w:val="nil"/>
              <w:bottom w:val="nil"/>
              <w:right w:val="nil"/>
            </w:tcBorders>
          </w:tcPr>
          <w:p w14:paraId="02D0F00F" w14:textId="77777777" w:rsidR="000778C6" w:rsidRPr="001144F2" w:rsidRDefault="000778C6" w:rsidP="00666D8B">
            <w:pPr>
              <w:jc w:val="center"/>
              <w:rPr>
                <w:b/>
                <w:bCs/>
              </w:rPr>
            </w:pPr>
            <w:r w:rsidRPr="001144F2">
              <w:rPr>
                <w:rFonts w:ascii="Arial" w:eastAsia="Arial" w:hAnsi="Arial" w:cs="Arial"/>
                <w:b/>
                <w:bCs/>
                <w:color w:val="000000" w:themeColor="text1"/>
                <w:sz w:val="20"/>
                <w:szCs w:val="20"/>
              </w:rPr>
              <w:t xml:space="preserve">&lt;0.001  </w:t>
            </w:r>
          </w:p>
        </w:tc>
      </w:tr>
      <w:tr w:rsidR="000778C6" w14:paraId="067337C1" w14:textId="77777777" w:rsidTr="00666D8B">
        <w:trPr>
          <w:trHeight w:val="300"/>
        </w:trPr>
        <w:tc>
          <w:tcPr>
            <w:tcW w:w="2190" w:type="dxa"/>
            <w:vMerge/>
            <w:tcBorders>
              <w:bottom w:val="single" w:sz="8" w:space="0" w:color="auto"/>
            </w:tcBorders>
            <w:vAlign w:val="center"/>
          </w:tcPr>
          <w:p w14:paraId="2BF2505D" w14:textId="77777777" w:rsidR="000778C6" w:rsidRDefault="000778C6" w:rsidP="00666D8B"/>
        </w:tc>
        <w:tc>
          <w:tcPr>
            <w:tcW w:w="3495" w:type="dxa"/>
            <w:tcBorders>
              <w:top w:val="nil"/>
              <w:left w:val="nil"/>
              <w:bottom w:val="nil"/>
              <w:right w:val="nil"/>
            </w:tcBorders>
          </w:tcPr>
          <w:p w14:paraId="0A01CC84" w14:textId="77777777" w:rsidR="000778C6" w:rsidRDefault="000778C6" w:rsidP="00666D8B">
            <w:pPr>
              <w:jc w:val="center"/>
            </w:pPr>
            <w:r w:rsidRPr="5BCBBE3C">
              <w:rPr>
                <w:rFonts w:ascii="Arial" w:eastAsia="Arial" w:hAnsi="Arial" w:cs="Arial"/>
                <w:b/>
                <w:bCs/>
                <w:color w:val="000000" w:themeColor="text1"/>
                <w:sz w:val="20"/>
                <w:szCs w:val="20"/>
              </w:rPr>
              <w:t>Clan</w:t>
            </w:r>
            <w:r>
              <w:rPr>
                <w:rFonts w:ascii="Arial" w:eastAsia="Arial" w:hAnsi="Arial" w:cs="Arial"/>
                <w:b/>
                <w:bCs/>
                <w:color w:val="000000" w:themeColor="text1"/>
                <w:sz w:val="20"/>
                <w:szCs w:val="20"/>
              </w:rPr>
              <w:t xml:space="preserve"> </w:t>
            </w:r>
            <w:r w:rsidRPr="5BCBBE3C">
              <w:rPr>
                <w:rFonts w:ascii="Arial" w:eastAsia="Arial" w:hAnsi="Arial" w:cs="Arial"/>
                <w:b/>
                <w:bCs/>
                <w:color w:val="000000" w:themeColor="text1"/>
                <w:sz w:val="20"/>
                <w:szCs w:val="20"/>
              </w:rPr>
              <w:t>size</w:t>
            </w:r>
            <w:r w:rsidRPr="5BCBBE3C">
              <w:rPr>
                <w:rFonts w:ascii="Arial" w:eastAsia="Arial" w:hAnsi="Arial" w:cs="Arial"/>
                <w:color w:val="000000" w:themeColor="text1"/>
                <w:sz w:val="20"/>
                <w:szCs w:val="20"/>
              </w:rPr>
              <w:t xml:space="preserve">  </w:t>
            </w:r>
          </w:p>
        </w:tc>
        <w:tc>
          <w:tcPr>
            <w:tcW w:w="1695" w:type="dxa"/>
            <w:tcBorders>
              <w:top w:val="nil"/>
              <w:left w:val="nil"/>
              <w:bottom w:val="nil"/>
              <w:right w:val="nil"/>
            </w:tcBorders>
          </w:tcPr>
          <w:p w14:paraId="020F976F" w14:textId="77777777" w:rsidR="000778C6" w:rsidRDefault="000778C6" w:rsidP="00666D8B">
            <w:pPr>
              <w:jc w:val="center"/>
            </w:pPr>
            <w:r w:rsidRPr="5BCBBE3C">
              <w:rPr>
                <w:rFonts w:ascii="Arial" w:eastAsia="Arial" w:hAnsi="Arial" w:cs="Arial"/>
                <w:b/>
                <w:bCs/>
                <w:color w:val="000000" w:themeColor="text1"/>
                <w:sz w:val="20"/>
                <w:szCs w:val="20"/>
              </w:rPr>
              <w:t>-0.</w:t>
            </w:r>
            <w:r>
              <w:rPr>
                <w:rFonts w:ascii="Arial" w:eastAsia="Arial" w:hAnsi="Arial" w:cs="Arial"/>
                <w:b/>
                <w:bCs/>
                <w:color w:val="000000" w:themeColor="text1"/>
                <w:sz w:val="20"/>
                <w:szCs w:val="20"/>
              </w:rPr>
              <w:t>10</w:t>
            </w:r>
            <w:r w:rsidRPr="5BCBBE3C">
              <w:rPr>
                <w:rFonts w:ascii="Arial" w:eastAsia="Arial" w:hAnsi="Arial" w:cs="Arial"/>
                <w:b/>
                <w:bCs/>
                <w:color w:val="000000" w:themeColor="text1"/>
                <w:sz w:val="20"/>
                <w:szCs w:val="20"/>
              </w:rPr>
              <w:t xml:space="preserve"> (0.</w:t>
            </w:r>
            <w:r>
              <w:rPr>
                <w:rFonts w:ascii="Arial" w:eastAsia="Arial" w:hAnsi="Arial" w:cs="Arial"/>
                <w:b/>
                <w:bCs/>
                <w:color w:val="000000" w:themeColor="text1"/>
                <w:sz w:val="20"/>
                <w:szCs w:val="20"/>
              </w:rPr>
              <w:t>03</w:t>
            </w:r>
            <w:r w:rsidRPr="5BCBBE3C">
              <w:rPr>
                <w:rFonts w:ascii="Arial" w:eastAsia="Arial" w:hAnsi="Arial" w:cs="Arial"/>
                <w:b/>
                <w:bCs/>
                <w:color w:val="000000" w:themeColor="text1"/>
                <w:sz w:val="20"/>
                <w:szCs w:val="20"/>
              </w:rPr>
              <w:t>)</w:t>
            </w:r>
            <w:r w:rsidRPr="5BCBBE3C">
              <w:rPr>
                <w:rFonts w:ascii="Arial" w:eastAsia="Arial" w:hAnsi="Arial" w:cs="Arial"/>
                <w:color w:val="000000" w:themeColor="text1"/>
                <w:sz w:val="20"/>
                <w:szCs w:val="20"/>
              </w:rPr>
              <w:t xml:space="preserve">  </w:t>
            </w:r>
          </w:p>
        </w:tc>
        <w:tc>
          <w:tcPr>
            <w:tcW w:w="840" w:type="dxa"/>
            <w:tcBorders>
              <w:top w:val="nil"/>
              <w:left w:val="nil"/>
              <w:bottom w:val="nil"/>
              <w:right w:val="nil"/>
            </w:tcBorders>
          </w:tcPr>
          <w:p w14:paraId="2B3128A2" w14:textId="77777777" w:rsidR="000778C6" w:rsidRDefault="000778C6" w:rsidP="00666D8B">
            <w:pPr>
              <w:jc w:val="center"/>
            </w:pPr>
            <w:r w:rsidRPr="5BCBBE3C">
              <w:rPr>
                <w:rFonts w:ascii="Arial" w:eastAsia="Arial" w:hAnsi="Arial" w:cs="Arial"/>
                <w:b/>
                <w:bCs/>
                <w:color w:val="000000" w:themeColor="text1"/>
                <w:sz w:val="20"/>
                <w:szCs w:val="20"/>
              </w:rPr>
              <w:t>-3.</w:t>
            </w:r>
            <w:r>
              <w:rPr>
                <w:rFonts w:ascii="Arial" w:eastAsia="Arial" w:hAnsi="Arial" w:cs="Arial"/>
                <w:b/>
                <w:bCs/>
                <w:color w:val="000000" w:themeColor="text1"/>
                <w:sz w:val="20"/>
                <w:szCs w:val="20"/>
              </w:rPr>
              <w:t>37</w:t>
            </w:r>
            <w:r w:rsidRPr="5BCBBE3C">
              <w:rPr>
                <w:rFonts w:ascii="Arial" w:eastAsia="Arial" w:hAnsi="Arial" w:cs="Arial"/>
                <w:color w:val="000000" w:themeColor="text1"/>
                <w:sz w:val="20"/>
                <w:szCs w:val="20"/>
              </w:rPr>
              <w:t xml:space="preserve">  </w:t>
            </w:r>
          </w:p>
        </w:tc>
        <w:tc>
          <w:tcPr>
            <w:tcW w:w="1110" w:type="dxa"/>
            <w:tcBorders>
              <w:top w:val="nil"/>
              <w:left w:val="nil"/>
              <w:bottom w:val="nil"/>
              <w:right w:val="nil"/>
            </w:tcBorders>
          </w:tcPr>
          <w:p w14:paraId="17F0A83F" w14:textId="77777777" w:rsidR="000778C6" w:rsidRDefault="000778C6" w:rsidP="00666D8B">
            <w:pPr>
              <w:jc w:val="center"/>
            </w:pPr>
            <w:r>
              <w:rPr>
                <w:rFonts w:ascii="Arial" w:eastAsia="Arial" w:hAnsi="Arial" w:cs="Arial"/>
                <w:b/>
                <w:bCs/>
                <w:color w:val="000000" w:themeColor="text1"/>
                <w:sz w:val="20"/>
                <w:szCs w:val="20"/>
              </w:rPr>
              <w:t>&lt;</w:t>
            </w:r>
            <w:r w:rsidRPr="5BCBBE3C">
              <w:rPr>
                <w:rFonts w:ascii="Arial" w:eastAsia="Arial" w:hAnsi="Arial" w:cs="Arial"/>
                <w:b/>
                <w:bCs/>
                <w:color w:val="000000" w:themeColor="text1"/>
                <w:sz w:val="20"/>
                <w:szCs w:val="20"/>
              </w:rPr>
              <w:t>0.00</w:t>
            </w:r>
            <w:r>
              <w:rPr>
                <w:rFonts w:ascii="Arial" w:eastAsia="Arial" w:hAnsi="Arial" w:cs="Arial"/>
                <w:b/>
                <w:bCs/>
                <w:color w:val="000000" w:themeColor="text1"/>
                <w:sz w:val="20"/>
                <w:szCs w:val="20"/>
              </w:rPr>
              <w:t>1</w:t>
            </w:r>
            <w:r w:rsidRPr="5BCBBE3C">
              <w:rPr>
                <w:rFonts w:ascii="Arial" w:eastAsia="Arial" w:hAnsi="Arial" w:cs="Arial"/>
                <w:color w:val="000000" w:themeColor="text1"/>
                <w:sz w:val="20"/>
                <w:szCs w:val="20"/>
              </w:rPr>
              <w:t xml:space="preserve">  </w:t>
            </w:r>
          </w:p>
        </w:tc>
      </w:tr>
      <w:tr w:rsidR="000778C6" w14:paraId="1DC104CF" w14:textId="77777777" w:rsidTr="00666D8B">
        <w:trPr>
          <w:trHeight w:val="300"/>
        </w:trPr>
        <w:tc>
          <w:tcPr>
            <w:tcW w:w="2190" w:type="dxa"/>
            <w:vMerge/>
            <w:tcBorders>
              <w:bottom w:val="single" w:sz="8" w:space="0" w:color="auto"/>
            </w:tcBorders>
            <w:vAlign w:val="center"/>
          </w:tcPr>
          <w:p w14:paraId="0D2EA9CE" w14:textId="77777777" w:rsidR="000778C6" w:rsidRDefault="000778C6" w:rsidP="00666D8B"/>
        </w:tc>
        <w:tc>
          <w:tcPr>
            <w:tcW w:w="3495" w:type="dxa"/>
            <w:tcBorders>
              <w:top w:val="nil"/>
              <w:left w:val="nil"/>
              <w:bottom w:val="nil"/>
              <w:right w:val="nil"/>
            </w:tcBorders>
          </w:tcPr>
          <w:p w14:paraId="5234EA46" w14:textId="77777777" w:rsidR="000778C6" w:rsidRPr="001144F2" w:rsidRDefault="000778C6" w:rsidP="00666D8B">
            <w:pPr>
              <w:jc w:val="center"/>
            </w:pPr>
            <w:r w:rsidRPr="001144F2">
              <w:rPr>
                <w:rFonts w:ascii="Arial" w:eastAsia="Arial" w:hAnsi="Arial" w:cs="Arial"/>
                <w:color w:val="000000" w:themeColor="text1"/>
                <w:sz w:val="20"/>
                <w:szCs w:val="20"/>
              </w:rPr>
              <w:t xml:space="preserve">Total monthly rainfall*Sex  </w:t>
            </w:r>
          </w:p>
        </w:tc>
        <w:tc>
          <w:tcPr>
            <w:tcW w:w="1695" w:type="dxa"/>
            <w:tcBorders>
              <w:top w:val="nil"/>
              <w:left w:val="nil"/>
              <w:bottom w:val="nil"/>
              <w:right w:val="nil"/>
            </w:tcBorders>
          </w:tcPr>
          <w:p w14:paraId="530C603C" w14:textId="77777777" w:rsidR="000778C6" w:rsidRPr="001144F2" w:rsidRDefault="000778C6" w:rsidP="00666D8B">
            <w:pPr>
              <w:jc w:val="center"/>
            </w:pPr>
            <w:r w:rsidRPr="001144F2">
              <w:rPr>
                <w:rFonts w:ascii="Arial" w:eastAsia="Arial" w:hAnsi="Arial" w:cs="Arial"/>
                <w:color w:val="000000" w:themeColor="text1"/>
                <w:sz w:val="20"/>
                <w:szCs w:val="20"/>
              </w:rPr>
              <w:t xml:space="preserve">-0.05 (0.08)  </w:t>
            </w:r>
          </w:p>
        </w:tc>
        <w:tc>
          <w:tcPr>
            <w:tcW w:w="840" w:type="dxa"/>
            <w:tcBorders>
              <w:top w:val="nil"/>
              <w:left w:val="nil"/>
              <w:bottom w:val="nil"/>
              <w:right w:val="nil"/>
            </w:tcBorders>
          </w:tcPr>
          <w:p w14:paraId="1CD4D1B7" w14:textId="77777777" w:rsidR="000778C6" w:rsidRPr="001144F2" w:rsidRDefault="000778C6" w:rsidP="00666D8B">
            <w:pPr>
              <w:jc w:val="center"/>
            </w:pPr>
            <w:r w:rsidRPr="001144F2">
              <w:rPr>
                <w:rFonts w:ascii="Arial" w:eastAsia="Arial" w:hAnsi="Arial" w:cs="Arial"/>
                <w:color w:val="000000" w:themeColor="text1"/>
                <w:sz w:val="20"/>
                <w:szCs w:val="20"/>
              </w:rPr>
              <w:t>-</w:t>
            </w:r>
            <w:r>
              <w:rPr>
                <w:rFonts w:ascii="Arial" w:eastAsia="Arial" w:hAnsi="Arial" w:cs="Arial"/>
                <w:color w:val="000000" w:themeColor="text1"/>
                <w:sz w:val="20"/>
                <w:szCs w:val="20"/>
              </w:rPr>
              <w:t>0</w:t>
            </w:r>
            <w:r w:rsidRPr="001144F2">
              <w:rPr>
                <w:rFonts w:ascii="Arial" w:eastAsia="Arial" w:hAnsi="Arial" w:cs="Arial"/>
                <w:color w:val="000000" w:themeColor="text1"/>
                <w:sz w:val="20"/>
                <w:szCs w:val="20"/>
              </w:rPr>
              <w:t>.</w:t>
            </w:r>
            <w:r>
              <w:rPr>
                <w:rFonts w:ascii="Arial" w:eastAsia="Arial" w:hAnsi="Arial" w:cs="Arial"/>
                <w:color w:val="000000" w:themeColor="text1"/>
                <w:sz w:val="20"/>
                <w:szCs w:val="20"/>
              </w:rPr>
              <w:t>63</w:t>
            </w:r>
            <w:r w:rsidRPr="001144F2">
              <w:rPr>
                <w:rFonts w:ascii="Arial" w:eastAsia="Arial" w:hAnsi="Arial" w:cs="Arial"/>
                <w:color w:val="000000" w:themeColor="text1"/>
                <w:sz w:val="20"/>
                <w:szCs w:val="20"/>
              </w:rPr>
              <w:t xml:space="preserve">  </w:t>
            </w:r>
          </w:p>
        </w:tc>
        <w:tc>
          <w:tcPr>
            <w:tcW w:w="1110" w:type="dxa"/>
            <w:tcBorders>
              <w:top w:val="nil"/>
              <w:left w:val="nil"/>
              <w:bottom w:val="nil"/>
              <w:right w:val="nil"/>
            </w:tcBorders>
          </w:tcPr>
          <w:p w14:paraId="2B7E0CE2" w14:textId="77777777" w:rsidR="000778C6" w:rsidRPr="001144F2" w:rsidRDefault="000778C6" w:rsidP="00666D8B">
            <w:pPr>
              <w:jc w:val="center"/>
            </w:pPr>
            <w:r w:rsidRPr="001144F2">
              <w:rPr>
                <w:rFonts w:ascii="Arial" w:eastAsia="Arial" w:hAnsi="Arial" w:cs="Arial"/>
                <w:color w:val="000000" w:themeColor="text1"/>
                <w:sz w:val="20"/>
                <w:szCs w:val="20"/>
              </w:rPr>
              <w:t>0.</w:t>
            </w:r>
            <w:r>
              <w:rPr>
                <w:rFonts w:ascii="Arial" w:eastAsia="Arial" w:hAnsi="Arial" w:cs="Arial"/>
                <w:color w:val="000000" w:themeColor="text1"/>
                <w:sz w:val="20"/>
                <w:szCs w:val="20"/>
              </w:rPr>
              <w:t>526</w:t>
            </w:r>
            <w:r w:rsidRPr="001144F2">
              <w:rPr>
                <w:rFonts w:ascii="Arial" w:eastAsia="Arial" w:hAnsi="Arial" w:cs="Arial"/>
                <w:color w:val="000000" w:themeColor="text1"/>
                <w:sz w:val="20"/>
                <w:szCs w:val="20"/>
              </w:rPr>
              <w:t xml:space="preserve">  </w:t>
            </w:r>
          </w:p>
        </w:tc>
      </w:tr>
      <w:tr w:rsidR="000778C6" w14:paraId="3DB72B95" w14:textId="77777777" w:rsidTr="00666D8B">
        <w:trPr>
          <w:trHeight w:val="300"/>
        </w:trPr>
        <w:tc>
          <w:tcPr>
            <w:tcW w:w="2190" w:type="dxa"/>
            <w:vMerge/>
            <w:tcBorders>
              <w:bottom w:val="single" w:sz="8" w:space="0" w:color="auto"/>
            </w:tcBorders>
            <w:vAlign w:val="center"/>
          </w:tcPr>
          <w:p w14:paraId="10E2305A" w14:textId="77777777" w:rsidR="000778C6" w:rsidRDefault="000778C6" w:rsidP="00666D8B"/>
        </w:tc>
        <w:tc>
          <w:tcPr>
            <w:tcW w:w="3495" w:type="dxa"/>
            <w:tcBorders>
              <w:top w:val="nil"/>
              <w:left w:val="nil"/>
              <w:bottom w:val="single" w:sz="8" w:space="0" w:color="auto"/>
              <w:right w:val="nil"/>
            </w:tcBorders>
          </w:tcPr>
          <w:p w14:paraId="5065942F" w14:textId="77777777" w:rsidR="000778C6" w:rsidRDefault="000778C6" w:rsidP="00666D8B">
            <w:pPr>
              <w:jc w:val="center"/>
            </w:pPr>
            <w:r w:rsidRPr="5BCBBE3C">
              <w:rPr>
                <w:rFonts w:ascii="Arial" w:eastAsia="Arial" w:hAnsi="Arial" w:cs="Arial"/>
                <w:b/>
                <w:bCs/>
                <w:color w:val="000000" w:themeColor="text1"/>
                <w:sz w:val="20"/>
                <w:szCs w:val="20"/>
              </w:rPr>
              <w:t>Body condition residuals</w:t>
            </w:r>
            <w:r w:rsidRPr="5BCBBE3C">
              <w:rPr>
                <w:rFonts w:ascii="Arial" w:eastAsia="Arial" w:hAnsi="Arial" w:cs="Arial"/>
                <w:color w:val="000000" w:themeColor="text1"/>
                <w:sz w:val="20"/>
                <w:szCs w:val="20"/>
              </w:rPr>
              <w:t xml:space="preserve">  </w:t>
            </w:r>
          </w:p>
        </w:tc>
        <w:tc>
          <w:tcPr>
            <w:tcW w:w="1695" w:type="dxa"/>
            <w:tcBorders>
              <w:top w:val="nil"/>
              <w:left w:val="nil"/>
              <w:bottom w:val="single" w:sz="8" w:space="0" w:color="auto"/>
              <w:right w:val="nil"/>
            </w:tcBorders>
          </w:tcPr>
          <w:p w14:paraId="63F29E59" w14:textId="77777777" w:rsidR="000778C6" w:rsidRDefault="000778C6" w:rsidP="00666D8B">
            <w:pPr>
              <w:jc w:val="center"/>
            </w:pPr>
            <w:r>
              <w:rPr>
                <w:rFonts w:ascii="Arial" w:eastAsia="Arial" w:hAnsi="Arial" w:cs="Arial"/>
                <w:b/>
                <w:bCs/>
                <w:color w:val="000000" w:themeColor="text1"/>
                <w:sz w:val="20"/>
                <w:szCs w:val="20"/>
              </w:rPr>
              <w:t>0</w:t>
            </w:r>
            <w:r w:rsidRPr="5BCBBE3C">
              <w:rPr>
                <w:rFonts w:ascii="Arial" w:eastAsia="Arial" w:hAnsi="Arial" w:cs="Arial"/>
                <w:b/>
                <w:bCs/>
                <w:color w:val="000000" w:themeColor="text1"/>
                <w:sz w:val="20"/>
                <w:szCs w:val="20"/>
              </w:rPr>
              <w:t>.00</w:t>
            </w:r>
            <w:r>
              <w:rPr>
                <w:rFonts w:ascii="Arial" w:eastAsia="Arial" w:hAnsi="Arial" w:cs="Arial"/>
                <w:b/>
                <w:bCs/>
                <w:color w:val="000000" w:themeColor="text1"/>
                <w:sz w:val="20"/>
                <w:szCs w:val="20"/>
              </w:rPr>
              <w:t>4 (0.002)</w:t>
            </w:r>
            <w:r w:rsidRPr="5BCBBE3C">
              <w:rPr>
                <w:rFonts w:ascii="Arial" w:eastAsia="Arial" w:hAnsi="Arial" w:cs="Arial"/>
                <w:color w:val="000000" w:themeColor="text1"/>
                <w:sz w:val="20"/>
                <w:szCs w:val="20"/>
              </w:rPr>
              <w:t xml:space="preserve">  </w:t>
            </w:r>
          </w:p>
        </w:tc>
        <w:tc>
          <w:tcPr>
            <w:tcW w:w="840" w:type="dxa"/>
            <w:tcBorders>
              <w:top w:val="nil"/>
              <w:left w:val="nil"/>
              <w:bottom w:val="single" w:sz="8" w:space="0" w:color="auto"/>
              <w:right w:val="nil"/>
            </w:tcBorders>
          </w:tcPr>
          <w:p w14:paraId="6DB19CEA" w14:textId="77777777" w:rsidR="000778C6" w:rsidRDefault="000778C6" w:rsidP="00666D8B">
            <w:pPr>
              <w:jc w:val="center"/>
            </w:pPr>
            <w:r>
              <w:rPr>
                <w:rFonts w:ascii="Arial" w:eastAsia="Arial" w:hAnsi="Arial" w:cs="Arial"/>
                <w:b/>
                <w:bCs/>
                <w:color w:val="000000" w:themeColor="text1"/>
                <w:sz w:val="20"/>
                <w:szCs w:val="20"/>
              </w:rPr>
              <w:t>2</w:t>
            </w:r>
            <w:r w:rsidRPr="5BCBBE3C">
              <w:rPr>
                <w:rFonts w:ascii="Arial" w:eastAsia="Arial" w:hAnsi="Arial" w:cs="Arial"/>
                <w:b/>
                <w:bCs/>
                <w:color w:val="000000" w:themeColor="text1"/>
                <w:sz w:val="20"/>
                <w:szCs w:val="20"/>
              </w:rPr>
              <w:t>.</w:t>
            </w:r>
            <w:r>
              <w:rPr>
                <w:rFonts w:ascii="Arial" w:eastAsia="Arial" w:hAnsi="Arial" w:cs="Arial"/>
                <w:b/>
                <w:bCs/>
                <w:color w:val="000000" w:themeColor="text1"/>
                <w:sz w:val="20"/>
                <w:szCs w:val="20"/>
              </w:rPr>
              <w:t>15</w:t>
            </w:r>
            <w:r w:rsidRPr="5BCBBE3C">
              <w:rPr>
                <w:rFonts w:ascii="Arial" w:eastAsia="Arial" w:hAnsi="Arial" w:cs="Arial"/>
                <w:color w:val="000000" w:themeColor="text1"/>
                <w:sz w:val="20"/>
                <w:szCs w:val="20"/>
              </w:rPr>
              <w:t xml:space="preserve">  </w:t>
            </w:r>
          </w:p>
        </w:tc>
        <w:tc>
          <w:tcPr>
            <w:tcW w:w="1110" w:type="dxa"/>
            <w:tcBorders>
              <w:top w:val="nil"/>
              <w:left w:val="nil"/>
              <w:bottom w:val="single" w:sz="8" w:space="0" w:color="auto"/>
              <w:right w:val="nil"/>
            </w:tcBorders>
          </w:tcPr>
          <w:p w14:paraId="51DD9C04" w14:textId="77777777" w:rsidR="000778C6" w:rsidRDefault="000778C6" w:rsidP="00666D8B">
            <w:pPr>
              <w:jc w:val="center"/>
            </w:pPr>
            <w:r w:rsidRPr="5BCBBE3C">
              <w:rPr>
                <w:rFonts w:ascii="Arial" w:eastAsia="Arial" w:hAnsi="Arial" w:cs="Arial"/>
                <w:b/>
                <w:bCs/>
                <w:color w:val="000000" w:themeColor="text1"/>
                <w:sz w:val="20"/>
                <w:szCs w:val="20"/>
              </w:rPr>
              <w:t>0.0</w:t>
            </w:r>
            <w:r>
              <w:rPr>
                <w:rFonts w:ascii="Arial" w:eastAsia="Arial" w:hAnsi="Arial" w:cs="Arial"/>
                <w:b/>
                <w:bCs/>
                <w:color w:val="000000" w:themeColor="text1"/>
                <w:sz w:val="20"/>
                <w:szCs w:val="20"/>
              </w:rPr>
              <w:t>32</w:t>
            </w:r>
            <w:r w:rsidRPr="5BCBBE3C">
              <w:rPr>
                <w:rFonts w:ascii="Arial" w:eastAsia="Arial" w:hAnsi="Arial" w:cs="Arial"/>
                <w:color w:val="000000" w:themeColor="text1"/>
                <w:sz w:val="20"/>
                <w:szCs w:val="20"/>
              </w:rPr>
              <w:t xml:space="preserve">  </w:t>
            </w:r>
          </w:p>
        </w:tc>
      </w:tr>
      <w:tr w:rsidR="000778C6" w14:paraId="2B28AAF3" w14:textId="77777777" w:rsidTr="00666D8B">
        <w:trPr>
          <w:trHeight w:val="300"/>
        </w:trPr>
        <w:tc>
          <w:tcPr>
            <w:tcW w:w="2190" w:type="dxa"/>
            <w:vMerge w:val="restart"/>
            <w:tcBorders>
              <w:top w:val="single" w:sz="8" w:space="0" w:color="auto"/>
              <w:left w:val="nil"/>
              <w:bottom w:val="single" w:sz="8" w:space="0" w:color="auto"/>
              <w:right w:val="nil"/>
            </w:tcBorders>
            <w:vAlign w:val="center"/>
          </w:tcPr>
          <w:p w14:paraId="370FBCB6" w14:textId="77777777" w:rsidR="000778C6" w:rsidRDefault="000778C6" w:rsidP="00666D8B">
            <w:pPr>
              <w:jc w:val="center"/>
            </w:pPr>
            <w:r w:rsidRPr="5BCBBE3C">
              <w:rPr>
                <w:rFonts w:ascii="Arial" w:eastAsia="Arial" w:hAnsi="Arial" w:cs="Arial"/>
                <w:color w:val="000000" w:themeColor="text1"/>
                <w:sz w:val="20"/>
                <w:szCs w:val="20"/>
              </w:rPr>
              <w:t>Insulin-like growth factor 1, IGF-1 </w:t>
            </w:r>
          </w:p>
          <w:p w14:paraId="71C753D4" w14:textId="77777777" w:rsidR="000778C6" w:rsidRDefault="000778C6" w:rsidP="00666D8B">
            <w:pPr>
              <w:jc w:val="center"/>
            </w:pPr>
            <w:r w:rsidRPr="196AD22F">
              <w:rPr>
                <w:rFonts w:ascii="Arial" w:eastAsia="Arial" w:hAnsi="Arial" w:cs="Arial"/>
                <w:i/>
                <w:iCs/>
                <w:color w:val="000000" w:themeColor="text1"/>
                <w:sz w:val="20"/>
                <w:szCs w:val="20"/>
              </w:rPr>
              <w:t>n</w:t>
            </w:r>
            <w:r w:rsidRPr="196AD22F">
              <w:rPr>
                <w:rFonts w:ascii="Arial" w:eastAsia="Arial" w:hAnsi="Arial" w:cs="Arial"/>
                <w:color w:val="000000" w:themeColor="text1"/>
                <w:sz w:val="20"/>
                <w:szCs w:val="20"/>
              </w:rPr>
              <w:t xml:space="preserve"> = 33 </w:t>
            </w:r>
          </w:p>
        </w:tc>
        <w:tc>
          <w:tcPr>
            <w:tcW w:w="3495" w:type="dxa"/>
            <w:tcBorders>
              <w:top w:val="single" w:sz="8" w:space="0" w:color="auto"/>
              <w:left w:val="nil"/>
              <w:bottom w:val="nil"/>
              <w:right w:val="nil"/>
            </w:tcBorders>
            <w:shd w:val="clear" w:color="auto" w:fill="E7E6E6" w:themeFill="background2"/>
          </w:tcPr>
          <w:p w14:paraId="06E7D153" w14:textId="77777777" w:rsidR="000778C6" w:rsidRDefault="000778C6" w:rsidP="00666D8B">
            <w:pPr>
              <w:jc w:val="center"/>
            </w:pPr>
            <w:r w:rsidRPr="5BCBBE3C">
              <w:rPr>
                <w:rFonts w:ascii="Arial" w:eastAsia="Arial" w:hAnsi="Arial" w:cs="Arial"/>
                <w:color w:val="000000" w:themeColor="text1"/>
                <w:sz w:val="20"/>
                <w:szCs w:val="20"/>
              </w:rPr>
              <w:t xml:space="preserve">Parametric terms  </w:t>
            </w:r>
          </w:p>
        </w:tc>
        <w:tc>
          <w:tcPr>
            <w:tcW w:w="1695" w:type="dxa"/>
            <w:tcBorders>
              <w:top w:val="single" w:sz="8" w:space="0" w:color="auto"/>
              <w:left w:val="nil"/>
              <w:bottom w:val="nil"/>
              <w:right w:val="nil"/>
            </w:tcBorders>
            <w:shd w:val="clear" w:color="auto" w:fill="E7E6E6" w:themeFill="background2"/>
          </w:tcPr>
          <w:p w14:paraId="06560073" w14:textId="77777777" w:rsidR="000778C6" w:rsidRDefault="000778C6" w:rsidP="00666D8B">
            <w:pPr>
              <w:jc w:val="center"/>
            </w:pPr>
            <w:r w:rsidRPr="5BCBBE3C">
              <w:rPr>
                <w:rFonts w:ascii="Arial" w:eastAsia="Arial" w:hAnsi="Arial" w:cs="Arial"/>
                <w:color w:val="000000" w:themeColor="text1"/>
                <w:sz w:val="20"/>
                <w:szCs w:val="20"/>
              </w:rPr>
              <w:t xml:space="preserve">Estimate (SE)  </w:t>
            </w:r>
          </w:p>
        </w:tc>
        <w:tc>
          <w:tcPr>
            <w:tcW w:w="840" w:type="dxa"/>
            <w:tcBorders>
              <w:top w:val="single" w:sz="8" w:space="0" w:color="auto"/>
              <w:left w:val="nil"/>
              <w:bottom w:val="nil"/>
              <w:right w:val="nil"/>
            </w:tcBorders>
            <w:shd w:val="clear" w:color="auto" w:fill="E7E6E6" w:themeFill="background2"/>
          </w:tcPr>
          <w:p w14:paraId="2C5BDE19" w14:textId="77777777" w:rsidR="000778C6" w:rsidRDefault="000778C6" w:rsidP="00666D8B">
            <w:pPr>
              <w:jc w:val="center"/>
            </w:pPr>
            <w:r w:rsidRPr="5BCBBE3C">
              <w:rPr>
                <w:rFonts w:ascii="Arial" w:eastAsia="Arial" w:hAnsi="Arial" w:cs="Arial"/>
                <w:i/>
                <w:iCs/>
                <w:color w:val="000000" w:themeColor="text1"/>
                <w:sz w:val="20"/>
                <w:szCs w:val="20"/>
              </w:rPr>
              <w:t>t</w:t>
            </w:r>
            <w:r w:rsidRPr="5BCBBE3C">
              <w:rPr>
                <w:rFonts w:ascii="Arial" w:eastAsia="Arial" w:hAnsi="Arial" w:cs="Arial"/>
                <w:color w:val="000000" w:themeColor="text1"/>
                <w:sz w:val="20"/>
                <w:szCs w:val="20"/>
              </w:rPr>
              <w:t xml:space="preserve">  </w:t>
            </w:r>
          </w:p>
        </w:tc>
        <w:tc>
          <w:tcPr>
            <w:tcW w:w="1110" w:type="dxa"/>
            <w:tcBorders>
              <w:top w:val="single" w:sz="8" w:space="0" w:color="auto"/>
              <w:left w:val="nil"/>
              <w:bottom w:val="nil"/>
              <w:right w:val="nil"/>
            </w:tcBorders>
            <w:shd w:val="clear" w:color="auto" w:fill="E7E6E6" w:themeFill="background2"/>
          </w:tcPr>
          <w:p w14:paraId="5B641FE6" w14:textId="77777777" w:rsidR="000778C6" w:rsidRDefault="000778C6" w:rsidP="00666D8B">
            <w:pPr>
              <w:jc w:val="center"/>
            </w:pPr>
            <w:r w:rsidRPr="5BCBBE3C">
              <w:rPr>
                <w:rFonts w:ascii="Arial" w:eastAsia="Arial" w:hAnsi="Arial" w:cs="Arial"/>
                <w:i/>
                <w:iCs/>
                <w:color w:val="000000" w:themeColor="text1"/>
                <w:sz w:val="20"/>
                <w:szCs w:val="20"/>
              </w:rPr>
              <w:t>P</w:t>
            </w:r>
            <w:r w:rsidRPr="5BCBBE3C">
              <w:rPr>
                <w:rFonts w:ascii="Arial" w:eastAsia="Arial" w:hAnsi="Arial" w:cs="Arial"/>
                <w:color w:val="000000" w:themeColor="text1"/>
                <w:sz w:val="20"/>
                <w:szCs w:val="20"/>
              </w:rPr>
              <w:t xml:space="preserve">  </w:t>
            </w:r>
          </w:p>
        </w:tc>
      </w:tr>
      <w:tr w:rsidR="000778C6" w:rsidRPr="00DA1E45" w14:paraId="273A849A" w14:textId="77777777" w:rsidTr="00666D8B">
        <w:trPr>
          <w:trHeight w:val="300"/>
        </w:trPr>
        <w:tc>
          <w:tcPr>
            <w:tcW w:w="2190" w:type="dxa"/>
            <w:vMerge/>
            <w:tcBorders>
              <w:bottom w:val="single" w:sz="8" w:space="0" w:color="auto"/>
            </w:tcBorders>
            <w:vAlign w:val="center"/>
          </w:tcPr>
          <w:p w14:paraId="5232F16F" w14:textId="77777777" w:rsidR="000778C6" w:rsidRDefault="000778C6" w:rsidP="00666D8B"/>
        </w:tc>
        <w:tc>
          <w:tcPr>
            <w:tcW w:w="3495" w:type="dxa"/>
            <w:tcBorders>
              <w:top w:val="nil"/>
              <w:left w:val="nil"/>
              <w:bottom w:val="nil"/>
              <w:right w:val="nil"/>
            </w:tcBorders>
          </w:tcPr>
          <w:p w14:paraId="07652245" w14:textId="255F46FD" w:rsidR="000778C6" w:rsidRPr="00431EE4" w:rsidRDefault="000778C6" w:rsidP="00666D8B">
            <w:pPr>
              <w:jc w:val="center"/>
            </w:pPr>
            <w:r w:rsidRPr="00431EE4">
              <w:rPr>
                <w:rFonts w:ascii="Arial" w:eastAsia="Arial" w:hAnsi="Arial" w:cs="Arial"/>
                <w:color w:val="000000" w:themeColor="text1"/>
                <w:sz w:val="20"/>
                <w:szCs w:val="20"/>
              </w:rPr>
              <w:t>Sex</w:t>
            </w:r>
            <w:r w:rsidR="00EC5735">
              <w:rPr>
                <w:rFonts w:ascii="Arial" w:eastAsia="Arial" w:hAnsi="Arial" w:cs="Arial"/>
                <w:color w:val="000000" w:themeColor="text1"/>
                <w:sz w:val="20"/>
                <w:szCs w:val="20"/>
              </w:rPr>
              <w:t>: Female</w:t>
            </w:r>
            <w:r w:rsidRPr="00431EE4">
              <w:rPr>
                <w:rFonts w:ascii="Arial" w:eastAsia="Arial" w:hAnsi="Arial" w:cs="Arial"/>
                <w:color w:val="000000" w:themeColor="text1"/>
                <w:sz w:val="20"/>
                <w:szCs w:val="20"/>
              </w:rPr>
              <w:t xml:space="preserve">  </w:t>
            </w:r>
          </w:p>
        </w:tc>
        <w:tc>
          <w:tcPr>
            <w:tcW w:w="1695" w:type="dxa"/>
            <w:tcBorders>
              <w:top w:val="nil"/>
              <w:left w:val="nil"/>
              <w:bottom w:val="nil"/>
              <w:right w:val="nil"/>
            </w:tcBorders>
          </w:tcPr>
          <w:p w14:paraId="4DE0569B" w14:textId="77777777" w:rsidR="000778C6" w:rsidRPr="00431EE4" w:rsidRDefault="000778C6" w:rsidP="00666D8B">
            <w:pPr>
              <w:jc w:val="center"/>
            </w:pPr>
            <w:r w:rsidRPr="00431EE4">
              <w:rPr>
                <w:rFonts w:ascii="Arial" w:eastAsia="Arial" w:hAnsi="Arial" w:cs="Arial"/>
                <w:color w:val="000000" w:themeColor="text1"/>
                <w:sz w:val="20"/>
                <w:szCs w:val="20"/>
              </w:rPr>
              <w:t xml:space="preserve">0.38 (0.24)  </w:t>
            </w:r>
          </w:p>
        </w:tc>
        <w:tc>
          <w:tcPr>
            <w:tcW w:w="840" w:type="dxa"/>
            <w:tcBorders>
              <w:top w:val="nil"/>
              <w:left w:val="nil"/>
              <w:bottom w:val="nil"/>
              <w:right w:val="nil"/>
            </w:tcBorders>
          </w:tcPr>
          <w:p w14:paraId="32675239" w14:textId="77777777" w:rsidR="000778C6" w:rsidRPr="00431EE4" w:rsidRDefault="000778C6" w:rsidP="00666D8B">
            <w:pPr>
              <w:jc w:val="center"/>
            </w:pPr>
            <w:r w:rsidRPr="00431EE4">
              <w:rPr>
                <w:rFonts w:ascii="Arial" w:eastAsia="Arial" w:hAnsi="Arial" w:cs="Arial"/>
                <w:color w:val="000000" w:themeColor="text1"/>
                <w:sz w:val="20"/>
                <w:szCs w:val="20"/>
              </w:rPr>
              <w:t xml:space="preserve">1.58  </w:t>
            </w:r>
          </w:p>
        </w:tc>
        <w:tc>
          <w:tcPr>
            <w:tcW w:w="1110" w:type="dxa"/>
            <w:tcBorders>
              <w:top w:val="nil"/>
              <w:left w:val="nil"/>
              <w:bottom w:val="nil"/>
              <w:right w:val="nil"/>
            </w:tcBorders>
          </w:tcPr>
          <w:p w14:paraId="40CA2D59" w14:textId="77777777" w:rsidR="000778C6" w:rsidRPr="00431EE4" w:rsidRDefault="000778C6" w:rsidP="00666D8B">
            <w:pPr>
              <w:jc w:val="center"/>
            </w:pPr>
            <w:r w:rsidRPr="00431EE4">
              <w:rPr>
                <w:rFonts w:ascii="Arial" w:eastAsia="Arial" w:hAnsi="Arial" w:cs="Arial"/>
                <w:color w:val="000000" w:themeColor="text1"/>
                <w:sz w:val="20"/>
                <w:szCs w:val="20"/>
              </w:rPr>
              <w:t xml:space="preserve">0.114  </w:t>
            </w:r>
          </w:p>
        </w:tc>
      </w:tr>
      <w:tr w:rsidR="000778C6" w:rsidRPr="00DA1E45" w14:paraId="0FE86433" w14:textId="77777777" w:rsidTr="00666D8B">
        <w:trPr>
          <w:trHeight w:val="300"/>
        </w:trPr>
        <w:tc>
          <w:tcPr>
            <w:tcW w:w="2190" w:type="dxa"/>
            <w:vMerge/>
            <w:tcBorders>
              <w:bottom w:val="single" w:sz="8" w:space="0" w:color="auto"/>
            </w:tcBorders>
            <w:vAlign w:val="center"/>
          </w:tcPr>
          <w:p w14:paraId="0AFDD68C" w14:textId="77777777" w:rsidR="000778C6" w:rsidRDefault="000778C6" w:rsidP="00666D8B"/>
        </w:tc>
        <w:tc>
          <w:tcPr>
            <w:tcW w:w="3495" w:type="dxa"/>
            <w:tcBorders>
              <w:top w:val="nil"/>
              <w:left w:val="nil"/>
              <w:bottom w:val="nil"/>
              <w:right w:val="nil"/>
            </w:tcBorders>
          </w:tcPr>
          <w:p w14:paraId="471C8117" w14:textId="77777777" w:rsidR="000778C6" w:rsidRPr="00431EE4" w:rsidRDefault="000778C6" w:rsidP="00666D8B">
            <w:pPr>
              <w:jc w:val="center"/>
            </w:pPr>
            <w:r w:rsidRPr="00431EE4">
              <w:rPr>
                <w:rFonts w:ascii="Arial" w:eastAsia="Arial" w:hAnsi="Arial" w:cs="Arial"/>
                <w:color w:val="000000" w:themeColor="text1"/>
                <w:sz w:val="20"/>
                <w:szCs w:val="20"/>
              </w:rPr>
              <w:t xml:space="preserve">Maternal treatment: SC  </w:t>
            </w:r>
          </w:p>
        </w:tc>
        <w:tc>
          <w:tcPr>
            <w:tcW w:w="1695" w:type="dxa"/>
            <w:tcBorders>
              <w:top w:val="nil"/>
              <w:left w:val="nil"/>
              <w:bottom w:val="nil"/>
              <w:right w:val="nil"/>
            </w:tcBorders>
          </w:tcPr>
          <w:p w14:paraId="2B912D18" w14:textId="77777777" w:rsidR="000778C6" w:rsidRPr="00431EE4" w:rsidRDefault="000778C6" w:rsidP="00666D8B">
            <w:pPr>
              <w:jc w:val="center"/>
            </w:pPr>
            <w:r w:rsidRPr="00431EE4">
              <w:rPr>
                <w:rFonts w:ascii="Arial" w:eastAsia="Arial" w:hAnsi="Arial" w:cs="Arial"/>
                <w:color w:val="000000" w:themeColor="text1"/>
                <w:sz w:val="20"/>
                <w:szCs w:val="20"/>
              </w:rPr>
              <w:t xml:space="preserve">0.10 (0.15)  </w:t>
            </w:r>
          </w:p>
        </w:tc>
        <w:tc>
          <w:tcPr>
            <w:tcW w:w="840" w:type="dxa"/>
            <w:tcBorders>
              <w:top w:val="nil"/>
              <w:left w:val="nil"/>
              <w:bottom w:val="nil"/>
              <w:right w:val="nil"/>
            </w:tcBorders>
          </w:tcPr>
          <w:p w14:paraId="7B7BAE1C" w14:textId="77777777" w:rsidR="000778C6" w:rsidRPr="00431EE4" w:rsidRDefault="000778C6" w:rsidP="00666D8B">
            <w:pPr>
              <w:jc w:val="center"/>
            </w:pPr>
            <w:r w:rsidRPr="00431EE4">
              <w:rPr>
                <w:rFonts w:ascii="Arial" w:eastAsia="Arial" w:hAnsi="Arial" w:cs="Arial"/>
                <w:color w:val="000000" w:themeColor="text1"/>
                <w:sz w:val="20"/>
                <w:szCs w:val="20"/>
              </w:rPr>
              <w:t xml:space="preserve">-0.64  </w:t>
            </w:r>
          </w:p>
        </w:tc>
        <w:tc>
          <w:tcPr>
            <w:tcW w:w="1110" w:type="dxa"/>
            <w:tcBorders>
              <w:top w:val="nil"/>
              <w:left w:val="nil"/>
              <w:bottom w:val="nil"/>
              <w:right w:val="nil"/>
            </w:tcBorders>
          </w:tcPr>
          <w:p w14:paraId="52D35172" w14:textId="77777777" w:rsidR="000778C6" w:rsidRPr="00431EE4" w:rsidRDefault="000778C6" w:rsidP="00666D8B">
            <w:pPr>
              <w:jc w:val="center"/>
            </w:pPr>
            <w:r w:rsidRPr="00431EE4">
              <w:rPr>
                <w:rFonts w:ascii="Arial" w:eastAsia="Arial" w:hAnsi="Arial" w:cs="Arial"/>
                <w:color w:val="000000" w:themeColor="text1"/>
                <w:sz w:val="20"/>
                <w:szCs w:val="20"/>
              </w:rPr>
              <w:t xml:space="preserve">0.523  </w:t>
            </w:r>
          </w:p>
        </w:tc>
      </w:tr>
      <w:tr w:rsidR="000778C6" w:rsidRPr="00DA1E45" w14:paraId="34D56AF7" w14:textId="77777777" w:rsidTr="00666D8B">
        <w:trPr>
          <w:trHeight w:val="300"/>
        </w:trPr>
        <w:tc>
          <w:tcPr>
            <w:tcW w:w="2190" w:type="dxa"/>
            <w:vMerge/>
            <w:tcBorders>
              <w:bottom w:val="single" w:sz="8" w:space="0" w:color="auto"/>
            </w:tcBorders>
            <w:vAlign w:val="center"/>
          </w:tcPr>
          <w:p w14:paraId="6158AD93" w14:textId="77777777" w:rsidR="000778C6" w:rsidRDefault="000778C6" w:rsidP="00666D8B"/>
        </w:tc>
        <w:tc>
          <w:tcPr>
            <w:tcW w:w="3495" w:type="dxa"/>
            <w:tcBorders>
              <w:top w:val="nil"/>
              <w:left w:val="nil"/>
              <w:bottom w:val="nil"/>
              <w:right w:val="nil"/>
            </w:tcBorders>
          </w:tcPr>
          <w:p w14:paraId="2207D152" w14:textId="77777777" w:rsidR="000778C6" w:rsidRPr="00431EE4" w:rsidRDefault="000778C6" w:rsidP="00666D8B">
            <w:pPr>
              <w:jc w:val="center"/>
            </w:pPr>
            <w:r w:rsidRPr="00431EE4">
              <w:rPr>
                <w:rFonts w:ascii="Arial" w:eastAsia="Arial" w:hAnsi="Arial" w:cs="Arial"/>
                <w:color w:val="000000" w:themeColor="text1"/>
                <w:sz w:val="20"/>
                <w:szCs w:val="20"/>
              </w:rPr>
              <w:t xml:space="preserve">Maternal treatment: DT  </w:t>
            </w:r>
          </w:p>
        </w:tc>
        <w:tc>
          <w:tcPr>
            <w:tcW w:w="1695" w:type="dxa"/>
            <w:tcBorders>
              <w:top w:val="nil"/>
              <w:left w:val="nil"/>
              <w:bottom w:val="nil"/>
              <w:right w:val="nil"/>
            </w:tcBorders>
          </w:tcPr>
          <w:p w14:paraId="20F6065D" w14:textId="77777777" w:rsidR="000778C6" w:rsidRPr="00431EE4" w:rsidRDefault="000778C6" w:rsidP="00666D8B">
            <w:pPr>
              <w:jc w:val="center"/>
            </w:pPr>
            <w:r w:rsidRPr="00431EE4">
              <w:rPr>
                <w:rFonts w:ascii="Arial" w:eastAsia="Arial" w:hAnsi="Arial" w:cs="Arial"/>
                <w:color w:val="000000" w:themeColor="text1"/>
                <w:sz w:val="20"/>
                <w:szCs w:val="20"/>
              </w:rPr>
              <w:t xml:space="preserve">0.24 (0.16)  </w:t>
            </w:r>
          </w:p>
        </w:tc>
        <w:tc>
          <w:tcPr>
            <w:tcW w:w="840" w:type="dxa"/>
            <w:tcBorders>
              <w:top w:val="nil"/>
              <w:left w:val="nil"/>
              <w:bottom w:val="nil"/>
              <w:right w:val="nil"/>
            </w:tcBorders>
          </w:tcPr>
          <w:p w14:paraId="195EF3E1" w14:textId="77777777" w:rsidR="000778C6" w:rsidRPr="00431EE4" w:rsidRDefault="000778C6" w:rsidP="00666D8B">
            <w:pPr>
              <w:jc w:val="center"/>
            </w:pPr>
            <w:r w:rsidRPr="00431EE4">
              <w:rPr>
                <w:rFonts w:ascii="Arial" w:eastAsia="Arial" w:hAnsi="Arial" w:cs="Arial"/>
                <w:color w:val="000000" w:themeColor="text1"/>
                <w:sz w:val="20"/>
                <w:szCs w:val="20"/>
              </w:rPr>
              <w:t xml:space="preserve">1.54  </w:t>
            </w:r>
          </w:p>
        </w:tc>
        <w:tc>
          <w:tcPr>
            <w:tcW w:w="1110" w:type="dxa"/>
            <w:tcBorders>
              <w:top w:val="nil"/>
              <w:left w:val="nil"/>
              <w:bottom w:val="nil"/>
              <w:right w:val="nil"/>
            </w:tcBorders>
          </w:tcPr>
          <w:p w14:paraId="6ABECD43" w14:textId="77777777" w:rsidR="000778C6" w:rsidRPr="00431EE4" w:rsidRDefault="000778C6" w:rsidP="00666D8B">
            <w:pPr>
              <w:jc w:val="center"/>
            </w:pPr>
            <w:r w:rsidRPr="00431EE4">
              <w:rPr>
                <w:rFonts w:ascii="Arial" w:eastAsia="Arial" w:hAnsi="Arial" w:cs="Arial"/>
                <w:color w:val="000000" w:themeColor="text1"/>
                <w:sz w:val="20"/>
                <w:szCs w:val="20"/>
              </w:rPr>
              <w:t xml:space="preserve">0.124  </w:t>
            </w:r>
          </w:p>
        </w:tc>
      </w:tr>
      <w:tr w:rsidR="000778C6" w:rsidRPr="00DA1E45" w14:paraId="3B7AEE70" w14:textId="77777777" w:rsidTr="00666D8B">
        <w:trPr>
          <w:trHeight w:val="300"/>
        </w:trPr>
        <w:tc>
          <w:tcPr>
            <w:tcW w:w="2190" w:type="dxa"/>
            <w:vMerge/>
            <w:tcBorders>
              <w:bottom w:val="single" w:sz="8" w:space="0" w:color="auto"/>
            </w:tcBorders>
            <w:vAlign w:val="center"/>
          </w:tcPr>
          <w:p w14:paraId="7A756795" w14:textId="77777777" w:rsidR="000778C6" w:rsidRDefault="000778C6" w:rsidP="00666D8B"/>
        </w:tc>
        <w:tc>
          <w:tcPr>
            <w:tcW w:w="3495" w:type="dxa"/>
            <w:tcBorders>
              <w:top w:val="nil"/>
              <w:left w:val="nil"/>
              <w:bottom w:val="nil"/>
              <w:right w:val="nil"/>
            </w:tcBorders>
          </w:tcPr>
          <w:p w14:paraId="0513C7E1" w14:textId="77777777" w:rsidR="000778C6" w:rsidRPr="00431EE4" w:rsidRDefault="000778C6" w:rsidP="00666D8B">
            <w:pPr>
              <w:jc w:val="center"/>
              <w:rPr>
                <w:b/>
                <w:bCs/>
              </w:rPr>
            </w:pPr>
            <w:r w:rsidRPr="00431EE4">
              <w:rPr>
                <w:rFonts w:ascii="Arial" w:eastAsia="Arial" w:hAnsi="Arial" w:cs="Arial"/>
                <w:b/>
                <w:bCs/>
                <w:color w:val="000000" w:themeColor="text1"/>
                <w:sz w:val="20"/>
                <w:szCs w:val="20"/>
              </w:rPr>
              <w:t xml:space="preserve">Total monthly rainfall  </w:t>
            </w:r>
          </w:p>
        </w:tc>
        <w:tc>
          <w:tcPr>
            <w:tcW w:w="1695" w:type="dxa"/>
            <w:tcBorders>
              <w:top w:val="nil"/>
              <w:left w:val="nil"/>
              <w:bottom w:val="nil"/>
              <w:right w:val="nil"/>
            </w:tcBorders>
          </w:tcPr>
          <w:p w14:paraId="62E7A2E1" w14:textId="77777777" w:rsidR="000778C6" w:rsidRPr="00431EE4" w:rsidRDefault="000778C6" w:rsidP="00666D8B">
            <w:pPr>
              <w:jc w:val="center"/>
              <w:rPr>
                <w:b/>
                <w:bCs/>
              </w:rPr>
            </w:pPr>
            <w:r w:rsidRPr="00431EE4">
              <w:rPr>
                <w:rFonts w:ascii="Arial" w:eastAsia="Arial" w:hAnsi="Arial" w:cs="Arial"/>
                <w:b/>
                <w:bCs/>
                <w:color w:val="000000" w:themeColor="text1"/>
                <w:sz w:val="20"/>
                <w:szCs w:val="20"/>
              </w:rPr>
              <w:t xml:space="preserve">0.04 (0.01)  </w:t>
            </w:r>
          </w:p>
        </w:tc>
        <w:tc>
          <w:tcPr>
            <w:tcW w:w="840" w:type="dxa"/>
            <w:tcBorders>
              <w:top w:val="nil"/>
              <w:left w:val="nil"/>
              <w:bottom w:val="nil"/>
              <w:right w:val="nil"/>
            </w:tcBorders>
          </w:tcPr>
          <w:p w14:paraId="6B608F04" w14:textId="77777777" w:rsidR="000778C6" w:rsidRPr="00431EE4" w:rsidRDefault="000778C6" w:rsidP="00666D8B">
            <w:pPr>
              <w:jc w:val="center"/>
              <w:rPr>
                <w:b/>
                <w:bCs/>
              </w:rPr>
            </w:pPr>
            <w:r w:rsidRPr="00431EE4">
              <w:rPr>
                <w:rFonts w:ascii="Arial" w:eastAsia="Arial" w:hAnsi="Arial" w:cs="Arial"/>
                <w:b/>
                <w:bCs/>
                <w:color w:val="000000" w:themeColor="text1"/>
                <w:sz w:val="20"/>
                <w:szCs w:val="20"/>
              </w:rPr>
              <w:t xml:space="preserve">3.83  </w:t>
            </w:r>
          </w:p>
        </w:tc>
        <w:tc>
          <w:tcPr>
            <w:tcW w:w="1110" w:type="dxa"/>
            <w:tcBorders>
              <w:top w:val="nil"/>
              <w:left w:val="nil"/>
              <w:bottom w:val="nil"/>
              <w:right w:val="nil"/>
            </w:tcBorders>
          </w:tcPr>
          <w:p w14:paraId="725B8143" w14:textId="77777777" w:rsidR="000778C6" w:rsidRPr="00431EE4" w:rsidRDefault="000778C6" w:rsidP="00666D8B">
            <w:pPr>
              <w:jc w:val="center"/>
              <w:rPr>
                <w:b/>
                <w:bCs/>
              </w:rPr>
            </w:pPr>
            <w:r w:rsidRPr="00431EE4">
              <w:rPr>
                <w:rFonts w:ascii="Arial" w:eastAsia="Arial" w:hAnsi="Arial" w:cs="Arial"/>
                <w:b/>
                <w:bCs/>
                <w:color w:val="000000" w:themeColor="text1"/>
                <w:sz w:val="20"/>
                <w:szCs w:val="20"/>
              </w:rPr>
              <w:t xml:space="preserve">&lt;0.001  </w:t>
            </w:r>
          </w:p>
        </w:tc>
      </w:tr>
      <w:tr w:rsidR="000778C6" w:rsidRPr="00DA1E45" w14:paraId="6A06E5EF" w14:textId="77777777" w:rsidTr="00666D8B">
        <w:trPr>
          <w:trHeight w:val="300"/>
        </w:trPr>
        <w:tc>
          <w:tcPr>
            <w:tcW w:w="2190" w:type="dxa"/>
            <w:vMerge/>
            <w:tcBorders>
              <w:bottom w:val="single" w:sz="8" w:space="0" w:color="auto"/>
            </w:tcBorders>
            <w:vAlign w:val="center"/>
          </w:tcPr>
          <w:p w14:paraId="761A0558" w14:textId="77777777" w:rsidR="000778C6" w:rsidRDefault="000778C6" w:rsidP="00666D8B"/>
        </w:tc>
        <w:tc>
          <w:tcPr>
            <w:tcW w:w="3495" w:type="dxa"/>
            <w:tcBorders>
              <w:top w:val="nil"/>
              <w:left w:val="nil"/>
              <w:bottom w:val="nil"/>
              <w:right w:val="nil"/>
            </w:tcBorders>
          </w:tcPr>
          <w:p w14:paraId="5F4BE5D2" w14:textId="77777777" w:rsidR="000778C6" w:rsidRPr="00431EE4" w:rsidRDefault="000778C6" w:rsidP="00666D8B">
            <w:pPr>
              <w:jc w:val="center"/>
              <w:rPr>
                <w:b/>
                <w:bCs/>
              </w:rPr>
            </w:pPr>
            <w:r w:rsidRPr="00431EE4">
              <w:rPr>
                <w:rFonts w:ascii="Arial" w:eastAsia="Arial" w:hAnsi="Arial" w:cs="Arial"/>
                <w:b/>
                <w:bCs/>
                <w:color w:val="000000" w:themeColor="text1"/>
                <w:sz w:val="20"/>
                <w:szCs w:val="20"/>
              </w:rPr>
              <w:t xml:space="preserve">Body condition residuals  </w:t>
            </w:r>
          </w:p>
        </w:tc>
        <w:tc>
          <w:tcPr>
            <w:tcW w:w="1695" w:type="dxa"/>
            <w:tcBorders>
              <w:top w:val="nil"/>
              <w:left w:val="nil"/>
              <w:bottom w:val="nil"/>
              <w:right w:val="nil"/>
            </w:tcBorders>
          </w:tcPr>
          <w:p w14:paraId="7DBC95DB" w14:textId="77777777" w:rsidR="000778C6" w:rsidRPr="00431EE4" w:rsidRDefault="000778C6" w:rsidP="00666D8B">
            <w:pPr>
              <w:jc w:val="center"/>
              <w:rPr>
                <w:b/>
                <w:bCs/>
              </w:rPr>
            </w:pPr>
            <w:r w:rsidRPr="00431EE4">
              <w:rPr>
                <w:rFonts w:ascii="Arial" w:eastAsia="Arial" w:hAnsi="Arial" w:cs="Arial"/>
                <w:b/>
                <w:bCs/>
                <w:color w:val="000000" w:themeColor="text1"/>
                <w:sz w:val="20"/>
                <w:szCs w:val="20"/>
              </w:rPr>
              <w:t xml:space="preserve">0.005 (0.001)  </w:t>
            </w:r>
          </w:p>
        </w:tc>
        <w:tc>
          <w:tcPr>
            <w:tcW w:w="840" w:type="dxa"/>
            <w:tcBorders>
              <w:top w:val="nil"/>
              <w:left w:val="nil"/>
              <w:bottom w:val="nil"/>
              <w:right w:val="nil"/>
            </w:tcBorders>
          </w:tcPr>
          <w:p w14:paraId="46CDFA54" w14:textId="77777777" w:rsidR="000778C6" w:rsidRPr="00431EE4" w:rsidRDefault="000778C6" w:rsidP="00666D8B">
            <w:pPr>
              <w:jc w:val="center"/>
              <w:rPr>
                <w:b/>
                <w:bCs/>
              </w:rPr>
            </w:pPr>
            <w:r w:rsidRPr="00431EE4">
              <w:rPr>
                <w:rFonts w:ascii="Arial" w:eastAsia="Arial" w:hAnsi="Arial" w:cs="Arial"/>
                <w:b/>
                <w:bCs/>
                <w:color w:val="000000" w:themeColor="text1"/>
                <w:sz w:val="20"/>
                <w:szCs w:val="20"/>
              </w:rPr>
              <w:t xml:space="preserve">5.80  </w:t>
            </w:r>
          </w:p>
        </w:tc>
        <w:tc>
          <w:tcPr>
            <w:tcW w:w="1110" w:type="dxa"/>
            <w:tcBorders>
              <w:top w:val="nil"/>
              <w:left w:val="nil"/>
              <w:bottom w:val="nil"/>
              <w:right w:val="nil"/>
            </w:tcBorders>
          </w:tcPr>
          <w:p w14:paraId="67094773" w14:textId="77777777" w:rsidR="000778C6" w:rsidRPr="00431EE4" w:rsidRDefault="000778C6" w:rsidP="00666D8B">
            <w:pPr>
              <w:jc w:val="center"/>
              <w:rPr>
                <w:b/>
                <w:bCs/>
              </w:rPr>
            </w:pPr>
            <w:r w:rsidRPr="00431EE4">
              <w:rPr>
                <w:rFonts w:ascii="Arial" w:eastAsia="Arial" w:hAnsi="Arial" w:cs="Arial"/>
                <w:b/>
                <w:bCs/>
                <w:color w:val="000000" w:themeColor="text1"/>
                <w:sz w:val="20"/>
                <w:szCs w:val="20"/>
              </w:rPr>
              <w:t xml:space="preserve">&lt;0.001  </w:t>
            </w:r>
          </w:p>
        </w:tc>
      </w:tr>
      <w:tr w:rsidR="000778C6" w:rsidRPr="00DA1E45" w14:paraId="59D6A2B7" w14:textId="77777777" w:rsidTr="00666D8B">
        <w:trPr>
          <w:trHeight w:val="300"/>
        </w:trPr>
        <w:tc>
          <w:tcPr>
            <w:tcW w:w="2190" w:type="dxa"/>
            <w:vMerge/>
            <w:tcBorders>
              <w:bottom w:val="single" w:sz="8" w:space="0" w:color="auto"/>
            </w:tcBorders>
            <w:vAlign w:val="center"/>
          </w:tcPr>
          <w:p w14:paraId="25AFF5E4" w14:textId="77777777" w:rsidR="000778C6" w:rsidRDefault="000778C6" w:rsidP="00666D8B"/>
        </w:tc>
        <w:tc>
          <w:tcPr>
            <w:tcW w:w="3495" w:type="dxa"/>
            <w:tcBorders>
              <w:top w:val="nil"/>
              <w:left w:val="nil"/>
              <w:bottom w:val="nil"/>
              <w:right w:val="nil"/>
            </w:tcBorders>
          </w:tcPr>
          <w:p w14:paraId="6A78ED2A" w14:textId="77777777" w:rsidR="000778C6" w:rsidRPr="00431EE4" w:rsidRDefault="000778C6" w:rsidP="00666D8B">
            <w:pPr>
              <w:jc w:val="center"/>
              <w:rPr>
                <w:b/>
                <w:bCs/>
              </w:rPr>
            </w:pPr>
            <w:r w:rsidRPr="00431EE4">
              <w:rPr>
                <w:rFonts w:ascii="Arial" w:eastAsia="Arial" w:hAnsi="Arial" w:cs="Arial"/>
                <w:b/>
                <w:bCs/>
                <w:color w:val="000000" w:themeColor="text1"/>
                <w:sz w:val="20"/>
                <w:szCs w:val="20"/>
              </w:rPr>
              <w:t xml:space="preserve">Clan size  </w:t>
            </w:r>
          </w:p>
        </w:tc>
        <w:tc>
          <w:tcPr>
            <w:tcW w:w="1695" w:type="dxa"/>
            <w:tcBorders>
              <w:top w:val="nil"/>
              <w:left w:val="nil"/>
              <w:bottom w:val="nil"/>
              <w:right w:val="nil"/>
            </w:tcBorders>
          </w:tcPr>
          <w:p w14:paraId="3C2F4D15" w14:textId="77777777" w:rsidR="000778C6" w:rsidRPr="00431EE4" w:rsidRDefault="000778C6" w:rsidP="00666D8B">
            <w:pPr>
              <w:jc w:val="center"/>
              <w:rPr>
                <w:b/>
                <w:bCs/>
              </w:rPr>
            </w:pPr>
            <w:r w:rsidRPr="00431EE4">
              <w:rPr>
                <w:rFonts w:ascii="Arial" w:eastAsia="Arial" w:hAnsi="Arial" w:cs="Arial"/>
                <w:b/>
                <w:bCs/>
                <w:color w:val="000000" w:themeColor="text1"/>
                <w:sz w:val="20"/>
                <w:szCs w:val="20"/>
              </w:rPr>
              <w:t xml:space="preserve">-0.03 (0.01)  </w:t>
            </w:r>
          </w:p>
        </w:tc>
        <w:tc>
          <w:tcPr>
            <w:tcW w:w="840" w:type="dxa"/>
            <w:tcBorders>
              <w:top w:val="nil"/>
              <w:left w:val="nil"/>
              <w:bottom w:val="nil"/>
              <w:right w:val="nil"/>
            </w:tcBorders>
          </w:tcPr>
          <w:p w14:paraId="7DACFCE3" w14:textId="77777777" w:rsidR="000778C6" w:rsidRPr="00431EE4" w:rsidRDefault="000778C6" w:rsidP="00666D8B">
            <w:pPr>
              <w:jc w:val="center"/>
              <w:rPr>
                <w:b/>
                <w:bCs/>
              </w:rPr>
            </w:pPr>
            <w:r w:rsidRPr="00431EE4">
              <w:rPr>
                <w:rFonts w:ascii="Arial" w:eastAsia="Arial" w:hAnsi="Arial" w:cs="Arial"/>
                <w:b/>
                <w:bCs/>
                <w:color w:val="000000" w:themeColor="text1"/>
                <w:sz w:val="20"/>
                <w:szCs w:val="20"/>
              </w:rPr>
              <w:t xml:space="preserve">-2.10  </w:t>
            </w:r>
          </w:p>
        </w:tc>
        <w:tc>
          <w:tcPr>
            <w:tcW w:w="1110" w:type="dxa"/>
            <w:tcBorders>
              <w:top w:val="nil"/>
              <w:left w:val="nil"/>
              <w:bottom w:val="nil"/>
              <w:right w:val="nil"/>
            </w:tcBorders>
          </w:tcPr>
          <w:p w14:paraId="706E7DA2" w14:textId="77777777" w:rsidR="000778C6" w:rsidRPr="00431EE4" w:rsidRDefault="000778C6" w:rsidP="00666D8B">
            <w:pPr>
              <w:jc w:val="center"/>
              <w:rPr>
                <w:b/>
                <w:bCs/>
              </w:rPr>
            </w:pPr>
            <w:r w:rsidRPr="00431EE4">
              <w:rPr>
                <w:rFonts w:ascii="Arial" w:eastAsia="Arial" w:hAnsi="Arial" w:cs="Arial"/>
                <w:b/>
                <w:bCs/>
                <w:color w:val="000000" w:themeColor="text1"/>
                <w:sz w:val="20"/>
                <w:szCs w:val="20"/>
              </w:rPr>
              <w:t xml:space="preserve">0.036  </w:t>
            </w:r>
          </w:p>
        </w:tc>
      </w:tr>
      <w:tr w:rsidR="000778C6" w14:paraId="34144107" w14:textId="77777777" w:rsidTr="00666D8B">
        <w:trPr>
          <w:trHeight w:val="300"/>
        </w:trPr>
        <w:tc>
          <w:tcPr>
            <w:tcW w:w="2190" w:type="dxa"/>
            <w:vMerge/>
            <w:tcBorders>
              <w:bottom w:val="single" w:sz="8" w:space="0" w:color="auto"/>
            </w:tcBorders>
            <w:vAlign w:val="center"/>
          </w:tcPr>
          <w:p w14:paraId="1A2D31DB" w14:textId="77777777" w:rsidR="000778C6" w:rsidRDefault="000778C6" w:rsidP="00666D8B"/>
        </w:tc>
        <w:tc>
          <w:tcPr>
            <w:tcW w:w="3495" w:type="dxa"/>
            <w:tcBorders>
              <w:top w:val="nil"/>
              <w:left w:val="nil"/>
              <w:bottom w:val="single" w:sz="8" w:space="0" w:color="auto"/>
              <w:right w:val="nil"/>
            </w:tcBorders>
          </w:tcPr>
          <w:p w14:paraId="52DE5D33" w14:textId="77777777" w:rsidR="000778C6" w:rsidRPr="00431EE4" w:rsidRDefault="000778C6" w:rsidP="00666D8B">
            <w:pPr>
              <w:jc w:val="center"/>
            </w:pPr>
            <w:r w:rsidRPr="00431EE4">
              <w:rPr>
                <w:rFonts w:ascii="Arial" w:eastAsia="Arial" w:hAnsi="Arial" w:cs="Arial"/>
                <w:color w:val="000000" w:themeColor="text1"/>
                <w:sz w:val="20"/>
                <w:szCs w:val="20"/>
              </w:rPr>
              <w:t xml:space="preserve">Total monthly rainfall*Sex  </w:t>
            </w:r>
          </w:p>
        </w:tc>
        <w:tc>
          <w:tcPr>
            <w:tcW w:w="1695" w:type="dxa"/>
            <w:tcBorders>
              <w:top w:val="nil"/>
              <w:left w:val="nil"/>
              <w:bottom w:val="single" w:sz="8" w:space="0" w:color="auto"/>
              <w:right w:val="nil"/>
            </w:tcBorders>
          </w:tcPr>
          <w:p w14:paraId="37AA41AC" w14:textId="77777777" w:rsidR="000778C6" w:rsidRPr="00431EE4" w:rsidRDefault="000778C6" w:rsidP="00666D8B">
            <w:pPr>
              <w:jc w:val="center"/>
            </w:pPr>
            <w:r w:rsidRPr="00431EE4">
              <w:rPr>
                <w:rFonts w:ascii="Arial" w:eastAsia="Arial" w:hAnsi="Arial" w:cs="Arial"/>
                <w:color w:val="000000" w:themeColor="text1"/>
                <w:sz w:val="20"/>
                <w:szCs w:val="20"/>
              </w:rPr>
              <w:t xml:space="preserve">-0.02 (0.05)  </w:t>
            </w:r>
          </w:p>
        </w:tc>
        <w:tc>
          <w:tcPr>
            <w:tcW w:w="840" w:type="dxa"/>
            <w:tcBorders>
              <w:top w:val="nil"/>
              <w:left w:val="nil"/>
              <w:bottom w:val="single" w:sz="8" w:space="0" w:color="auto"/>
              <w:right w:val="nil"/>
            </w:tcBorders>
          </w:tcPr>
          <w:p w14:paraId="19A63CA7" w14:textId="77777777" w:rsidR="000778C6" w:rsidRPr="00431EE4" w:rsidRDefault="000778C6" w:rsidP="00666D8B">
            <w:pPr>
              <w:jc w:val="center"/>
            </w:pPr>
            <w:r w:rsidRPr="00431EE4">
              <w:rPr>
                <w:rFonts w:ascii="Arial" w:eastAsia="Arial" w:hAnsi="Arial" w:cs="Arial"/>
                <w:color w:val="000000" w:themeColor="text1"/>
                <w:sz w:val="20"/>
                <w:szCs w:val="20"/>
              </w:rPr>
              <w:t xml:space="preserve">-0.35  </w:t>
            </w:r>
          </w:p>
        </w:tc>
        <w:tc>
          <w:tcPr>
            <w:tcW w:w="1110" w:type="dxa"/>
            <w:tcBorders>
              <w:top w:val="nil"/>
              <w:left w:val="nil"/>
              <w:bottom w:val="single" w:sz="8" w:space="0" w:color="auto"/>
              <w:right w:val="nil"/>
            </w:tcBorders>
          </w:tcPr>
          <w:p w14:paraId="19718BFE" w14:textId="77777777" w:rsidR="000778C6" w:rsidRPr="00431EE4" w:rsidRDefault="000778C6" w:rsidP="00666D8B">
            <w:pPr>
              <w:jc w:val="center"/>
            </w:pPr>
            <w:r w:rsidRPr="00431EE4">
              <w:rPr>
                <w:rFonts w:ascii="Arial" w:eastAsia="Arial" w:hAnsi="Arial" w:cs="Arial"/>
                <w:color w:val="000000" w:themeColor="text1"/>
                <w:sz w:val="20"/>
                <w:szCs w:val="20"/>
              </w:rPr>
              <w:t xml:space="preserve">0.723  </w:t>
            </w:r>
          </w:p>
        </w:tc>
      </w:tr>
    </w:tbl>
    <w:p w14:paraId="53F13223" w14:textId="77777777" w:rsidR="000778C6" w:rsidRPr="0078757C" w:rsidRDefault="000778C6" w:rsidP="000778C6">
      <w:pPr>
        <w:textAlignment w:val="baseline"/>
        <w:rPr>
          <w:rFonts w:ascii="Arial" w:eastAsia="Arial" w:hAnsi="Arial" w:cs="Arial"/>
          <w:kern w:val="0"/>
          <w:sz w:val="22"/>
          <w:szCs w:val="22"/>
          <w14:ligatures w14:val="none"/>
        </w:rPr>
      </w:pPr>
      <w:r w:rsidRPr="0078757C">
        <w:rPr>
          <w:rFonts w:ascii="Arial" w:eastAsia="Arial" w:hAnsi="Arial" w:cs="Arial"/>
          <w:color w:val="000000"/>
          <w:kern w:val="0"/>
          <w:sz w:val="22"/>
          <w:szCs w:val="22"/>
          <w14:ligatures w14:val="none"/>
        </w:rPr>
        <w:t xml:space="preserve">Note. These results derive from generalized linear mixed models (GLMMs). Random effects include individual. All comparisons were made against the indicated levels of each factor: Sex = male; Maternal treatment = dominant control. Estimates are on log scale. </w:t>
      </w:r>
      <w:r w:rsidRPr="0078757C">
        <w:rPr>
          <w:rFonts w:ascii="Arial" w:eastAsia="Arial" w:hAnsi="Arial" w:cs="Arial"/>
          <w:i/>
          <w:iCs/>
          <w:color w:val="000000"/>
          <w:kern w:val="0"/>
          <w:sz w:val="22"/>
          <w:szCs w:val="22"/>
          <w14:ligatures w14:val="none"/>
        </w:rPr>
        <w:t>z</w:t>
      </w:r>
      <w:r w:rsidRPr="0078757C">
        <w:rPr>
          <w:rFonts w:ascii="Arial" w:eastAsia="Arial" w:hAnsi="Arial" w:cs="Arial"/>
          <w:color w:val="000000"/>
          <w:kern w:val="0"/>
          <w:sz w:val="22"/>
          <w:szCs w:val="22"/>
          <w14:ligatures w14:val="none"/>
        </w:rPr>
        <w:t xml:space="preserve"> = test statistic. Bolding indicates significant terms (</w:t>
      </w:r>
      <w:r w:rsidRPr="0078757C">
        <w:rPr>
          <w:rFonts w:ascii="Arial" w:eastAsia="Arial" w:hAnsi="Arial" w:cs="Arial"/>
          <w:i/>
          <w:iCs/>
          <w:color w:val="000000"/>
          <w:kern w:val="0"/>
          <w:sz w:val="22"/>
          <w:szCs w:val="22"/>
          <w14:ligatures w14:val="none"/>
        </w:rPr>
        <w:t xml:space="preserve">P </w:t>
      </w:r>
      <w:r w:rsidRPr="0078757C">
        <w:rPr>
          <w:rFonts w:ascii="Arial" w:eastAsia="Arial" w:hAnsi="Arial" w:cs="Arial"/>
          <w:color w:val="000000"/>
          <w:kern w:val="0"/>
          <w:sz w:val="22"/>
          <w:szCs w:val="22"/>
          <w14:ligatures w14:val="none"/>
        </w:rPr>
        <w:t>&lt; 0.05); italics indicate trends (</w:t>
      </w:r>
      <w:r w:rsidRPr="0078757C">
        <w:rPr>
          <w:rFonts w:ascii="Arial" w:eastAsia="Arial" w:hAnsi="Arial" w:cs="Arial"/>
          <w:i/>
          <w:iCs/>
          <w:color w:val="000000"/>
          <w:kern w:val="0"/>
          <w:sz w:val="22"/>
          <w:szCs w:val="22"/>
          <w14:ligatures w14:val="none"/>
        </w:rPr>
        <w:t>P</w:t>
      </w:r>
      <w:r w:rsidRPr="0078757C">
        <w:rPr>
          <w:rFonts w:ascii="Arial" w:eastAsia="Arial" w:hAnsi="Arial" w:cs="Arial"/>
          <w:color w:val="000000"/>
          <w:kern w:val="0"/>
          <w:sz w:val="22"/>
          <w:szCs w:val="22"/>
          <w14:ligatures w14:val="none"/>
        </w:rPr>
        <w:t xml:space="preserve"> &lt; 0.10). Model terms were based on top GAM model for each hormone in Table S1. </w:t>
      </w:r>
    </w:p>
    <w:p w14:paraId="563CB26D" w14:textId="77777777" w:rsidR="0078757C" w:rsidRDefault="0078757C">
      <w:pPr>
        <w:rPr>
          <w:rFonts w:ascii="Arial" w:eastAsia="Times New Roman" w:hAnsi="Arial" w:cs="Arial"/>
          <w:b/>
          <w:bCs/>
          <w:color w:val="000000"/>
          <w:kern w:val="0"/>
          <w:sz w:val="22"/>
          <w:szCs w:val="22"/>
          <w:shd w:val="clear" w:color="auto" w:fill="FFFFFF"/>
          <w14:ligatures w14:val="none"/>
        </w:rPr>
      </w:pPr>
      <w:r>
        <w:rPr>
          <w:rFonts w:ascii="Arial" w:eastAsia="Times New Roman" w:hAnsi="Arial" w:cs="Arial"/>
          <w:b/>
          <w:bCs/>
          <w:color w:val="000000"/>
          <w:kern w:val="0"/>
          <w:sz w:val="22"/>
          <w:szCs w:val="22"/>
          <w:shd w:val="clear" w:color="auto" w:fill="FFFFFF"/>
          <w14:ligatures w14:val="none"/>
        </w:rPr>
        <w:br w:type="page"/>
      </w:r>
    </w:p>
    <w:p w14:paraId="1A41BD14" w14:textId="3ACFF026" w:rsidR="00B6527F" w:rsidRDefault="00B6527F" w:rsidP="00B6527F">
      <w:pPr>
        <w:textAlignment w:val="baseline"/>
        <w:rPr>
          <w:rFonts w:ascii="Arial" w:eastAsia="Times New Roman" w:hAnsi="Arial" w:cs="Arial"/>
          <w:color w:val="000000"/>
          <w:kern w:val="0"/>
          <w:sz w:val="22"/>
          <w:szCs w:val="22"/>
          <w14:ligatures w14:val="none"/>
        </w:rPr>
      </w:pPr>
      <w:r w:rsidRPr="003F2C77">
        <w:rPr>
          <w:rFonts w:ascii="Arial" w:eastAsia="Times New Roman" w:hAnsi="Arial" w:cs="Arial"/>
          <w:b/>
          <w:bCs/>
          <w:color w:val="000000"/>
          <w:kern w:val="0"/>
          <w:sz w:val="22"/>
          <w:szCs w:val="22"/>
          <w:shd w:val="clear" w:color="auto" w:fill="FFFFFF"/>
          <w14:ligatures w14:val="none"/>
        </w:rPr>
        <w:lastRenderedPageBreak/>
        <w:t xml:space="preserve">Table </w:t>
      </w:r>
      <w:r w:rsidRPr="003F2C77">
        <w:rPr>
          <w:rFonts w:ascii="Arial" w:eastAsia="Times New Roman" w:hAnsi="Arial" w:cs="Arial"/>
          <w:b/>
          <w:bCs/>
          <w:color w:val="000000"/>
          <w:kern w:val="0"/>
          <w:sz w:val="22"/>
          <w:szCs w:val="22"/>
          <w14:ligatures w14:val="none"/>
        </w:rPr>
        <w:t>S</w:t>
      </w:r>
      <w:r w:rsidR="000778C6">
        <w:rPr>
          <w:rFonts w:ascii="Arial" w:eastAsia="Times New Roman" w:hAnsi="Arial" w:cs="Arial"/>
          <w:b/>
          <w:bCs/>
          <w:color w:val="000000"/>
          <w:kern w:val="0"/>
          <w:sz w:val="22"/>
          <w:szCs w:val="22"/>
          <w14:ligatures w14:val="none"/>
        </w:rPr>
        <w:t>3</w:t>
      </w:r>
      <w:r w:rsidRPr="003F2C77">
        <w:rPr>
          <w:rFonts w:ascii="Arial" w:eastAsia="Times New Roman" w:hAnsi="Arial" w:cs="Arial"/>
          <w:b/>
          <w:bCs/>
          <w:color w:val="000000"/>
          <w:kern w:val="0"/>
          <w:sz w:val="22"/>
          <w:szCs w:val="22"/>
          <w14:ligatures w14:val="none"/>
        </w:rPr>
        <w:t xml:space="preserve"> | </w:t>
      </w:r>
      <w:r w:rsidR="00643C0E" w:rsidRPr="003F2C77">
        <w:rPr>
          <w:rFonts w:ascii="Arial" w:eastAsia="Times New Roman" w:hAnsi="Arial" w:cs="Arial"/>
          <w:color w:val="000000"/>
          <w:kern w:val="0"/>
          <w:sz w:val="22"/>
          <w:szCs w:val="22"/>
          <w14:ligatures w14:val="none"/>
        </w:rPr>
        <w:t xml:space="preserve">Predictors of weight in </w:t>
      </w:r>
      <w:proofErr w:type="spellStart"/>
      <w:r w:rsidR="00643C0E" w:rsidRPr="003F2C77">
        <w:rPr>
          <w:rFonts w:ascii="Arial" w:eastAsia="Times New Roman" w:hAnsi="Arial" w:cs="Arial"/>
          <w:color w:val="000000"/>
          <w:kern w:val="0"/>
          <w:sz w:val="22"/>
          <w:szCs w:val="22"/>
          <w14:ligatures w14:val="none"/>
        </w:rPr>
        <w:t>meerkat</w:t>
      </w:r>
      <w:proofErr w:type="spellEnd"/>
      <w:r w:rsidR="00643C0E" w:rsidRPr="003F2C77">
        <w:rPr>
          <w:rFonts w:ascii="Arial" w:eastAsia="Times New Roman" w:hAnsi="Arial" w:cs="Arial"/>
          <w:color w:val="000000"/>
          <w:kern w:val="0"/>
          <w:sz w:val="22"/>
          <w:szCs w:val="22"/>
          <w14:ligatures w14:val="none"/>
        </w:rPr>
        <w:t xml:space="preserve"> </w:t>
      </w:r>
      <w:r w:rsidR="00643C0E">
        <w:rPr>
          <w:rFonts w:ascii="Arial" w:eastAsia="Times New Roman" w:hAnsi="Arial" w:cs="Arial"/>
          <w:color w:val="000000"/>
          <w:kern w:val="0"/>
          <w:sz w:val="22"/>
          <w:szCs w:val="22"/>
          <w14:ligatures w14:val="none"/>
        </w:rPr>
        <w:t>(</w:t>
      </w:r>
      <w:proofErr w:type="spellStart"/>
      <w:r w:rsidR="00643C0E" w:rsidRPr="00643C0E">
        <w:rPr>
          <w:rFonts w:ascii="Arial" w:eastAsia="Times New Roman" w:hAnsi="Arial" w:cs="Arial"/>
          <w:i/>
          <w:iCs/>
          <w:color w:val="000000"/>
          <w:kern w:val="0"/>
          <w:sz w:val="22"/>
          <w:szCs w:val="22"/>
          <w14:ligatures w14:val="none"/>
        </w:rPr>
        <w:t>Suricata</w:t>
      </w:r>
      <w:proofErr w:type="spellEnd"/>
      <w:r w:rsidR="00643C0E" w:rsidRPr="00643C0E">
        <w:rPr>
          <w:rFonts w:ascii="Arial" w:eastAsia="Times New Roman" w:hAnsi="Arial" w:cs="Arial"/>
          <w:i/>
          <w:iCs/>
          <w:color w:val="000000"/>
          <w:kern w:val="0"/>
          <w:sz w:val="22"/>
          <w:szCs w:val="22"/>
          <w14:ligatures w14:val="none"/>
        </w:rPr>
        <w:t xml:space="preserve"> </w:t>
      </w:r>
      <w:proofErr w:type="spellStart"/>
      <w:r w:rsidR="00643C0E" w:rsidRPr="00643C0E">
        <w:rPr>
          <w:rFonts w:ascii="Arial" w:eastAsia="Times New Roman" w:hAnsi="Arial" w:cs="Arial"/>
          <w:i/>
          <w:iCs/>
          <w:color w:val="000000"/>
          <w:kern w:val="0"/>
          <w:sz w:val="22"/>
          <w:szCs w:val="22"/>
          <w14:ligatures w14:val="none"/>
        </w:rPr>
        <w:t>suricatta</w:t>
      </w:r>
      <w:proofErr w:type="spellEnd"/>
      <w:r w:rsidR="00643C0E">
        <w:rPr>
          <w:rFonts w:ascii="Arial" w:eastAsia="Times New Roman" w:hAnsi="Arial" w:cs="Arial"/>
          <w:color w:val="000000"/>
          <w:kern w:val="0"/>
          <w:sz w:val="22"/>
          <w:szCs w:val="22"/>
          <w14:ligatures w14:val="none"/>
        </w:rPr>
        <w:t xml:space="preserve">) </w:t>
      </w:r>
      <w:r w:rsidR="00643C0E" w:rsidRPr="003F2C77">
        <w:rPr>
          <w:rFonts w:ascii="Arial" w:eastAsia="Times New Roman" w:hAnsi="Arial" w:cs="Arial"/>
          <w:color w:val="000000"/>
          <w:kern w:val="0"/>
          <w:sz w:val="22"/>
          <w:szCs w:val="22"/>
          <w14:ligatures w14:val="none"/>
        </w:rPr>
        <w:t>offspring</w:t>
      </w:r>
      <w:r w:rsidR="00EC5735">
        <w:rPr>
          <w:rFonts w:ascii="Arial" w:eastAsia="Times New Roman" w:hAnsi="Arial" w:cs="Arial"/>
          <w:color w:val="000000"/>
          <w:kern w:val="0"/>
          <w:sz w:val="22"/>
          <w:szCs w:val="22"/>
          <w14:ligatures w14:val="none"/>
        </w:rPr>
        <w:t>.</w:t>
      </w:r>
      <w:r w:rsidR="00643C0E">
        <w:rPr>
          <w:rFonts w:ascii="Arial" w:eastAsia="Times New Roman" w:hAnsi="Arial" w:cs="Arial"/>
          <w:color w:val="000000"/>
          <w:kern w:val="0"/>
          <w:sz w:val="22"/>
          <w:szCs w:val="22"/>
          <w14:ligatures w14:val="none"/>
        </w:rPr>
        <w:t xml:space="preserve"> </w:t>
      </w:r>
      <w:r w:rsidR="00EC5735">
        <w:rPr>
          <w:rFonts w:ascii="Arial" w:eastAsia="Times New Roman" w:hAnsi="Arial" w:cs="Arial"/>
          <w:color w:val="000000"/>
          <w:kern w:val="0"/>
          <w:sz w:val="22"/>
          <w:szCs w:val="22"/>
          <w14:ligatures w14:val="none"/>
        </w:rPr>
        <w:t>The offspring were from one of three maternal treatment groups: Dominant Control (DC) had naturally greater androgen exposure in utero; Subordinate Control (SC) had naturally lower androgen exposure; Dominant Treated (DT) had experimentally blocked androgen receptors during late gestation.</w:t>
      </w:r>
    </w:p>
    <w:p w14:paraId="3346F731" w14:textId="77777777" w:rsidR="00071965" w:rsidRPr="003F2C77" w:rsidRDefault="00071965" w:rsidP="00B6527F">
      <w:pPr>
        <w:textAlignment w:val="baseline"/>
        <w:rPr>
          <w:rFonts w:ascii="Segoe UI" w:eastAsia="Times New Roman" w:hAnsi="Segoe UI" w:cs="Segoe UI"/>
          <w:kern w:val="0"/>
          <w:sz w:val="22"/>
          <w:szCs w:val="22"/>
          <w14:ligatures w14:val="none"/>
        </w:rPr>
      </w:pPr>
    </w:p>
    <w:tbl>
      <w:tblPr>
        <w:tblW w:w="0" w:type="dxa"/>
        <w:tblInd w:w="15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600"/>
        <w:gridCol w:w="2925"/>
        <w:gridCol w:w="945"/>
        <w:gridCol w:w="1215"/>
      </w:tblGrid>
      <w:tr w:rsidR="00B6527F" w:rsidRPr="00B6527F" w14:paraId="170AC875" w14:textId="77777777" w:rsidTr="5BCBBE3C">
        <w:trPr>
          <w:trHeight w:val="300"/>
        </w:trPr>
        <w:tc>
          <w:tcPr>
            <w:tcW w:w="3600" w:type="dxa"/>
            <w:tcBorders>
              <w:top w:val="single" w:sz="6" w:space="0" w:color="auto"/>
              <w:left w:val="nil"/>
              <w:bottom w:val="single" w:sz="6" w:space="0" w:color="auto"/>
              <w:right w:val="nil"/>
            </w:tcBorders>
            <w:shd w:val="clear" w:color="auto" w:fill="F2F2F2" w:themeFill="background1" w:themeFillShade="F2"/>
            <w:hideMark/>
          </w:tcPr>
          <w:p w14:paraId="66FF7165" w14:textId="77777777" w:rsidR="00B6527F" w:rsidRPr="00B6527F" w:rsidRDefault="00B6527F" w:rsidP="00B6527F">
            <w:pPr>
              <w:jc w:val="center"/>
              <w:textAlignment w:val="baseline"/>
              <w:rPr>
                <w:rFonts w:ascii="Times New Roman" w:eastAsia="Times New Roman" w:hAnsi="Times New Roman" w:cs="Times New Roman"/>
                <w:kern w:val="0"/>
                <w14:ligatures w14:val="none"/>
              </w:rPr>
            </w:pPr>
            <w:r w:rsidRPr="00B6527F">
              <w:rPr>
                <w:rFonts w:ascii="Arial" w:eastAsia="Times New Roman" w:hAnsi="Arial" w:cs="Arial"/>
                <w:color w:val="000000"/>
                <w:kern w:val="0"/>
                <w:sz w:val="20"/>
                <w:szCs w:val="20"/>
                <w14:ligatures w14:val="none"/>
              </w:rPr>
              <w:t>Parametric terms </w:t>
            </w:r>
          </w:p>
        </w:tc>
        <w:tc>
          <w:tcPr>
            <w:tcW w:w="2925" w:type="dxa"/>
            <w:tcBorders>
              <w:top w:val="single" w:sz="6" w:space="0" w:color="auto"/>
              <w:left w:val="nil"/>
              <w:bottom w:val="single" w:sz="6" w:space="0" w:color="auto"/>
              <w:right w:val="nil"/>
            </w:tcBorders>
            <w:shd w:val="clear" w:color="auto" w:fill="F2F2F2" w:themeFill="background1" w:themeFillShade="F2"/>
            <w:hideMark/>
          </w:tcPr>
          <w:p w14:paraId="70AE1451" w14:textId="77777777" w:rsidR="00B6527F" w:rsidRPr="00B6527F" w:rsidRDefault="00B6527F" w:rsidP="00B6527F">
            <w:pPr>
              <w:jc w:val="center"/>
              <w:textAlignment w:val="baseline"/>
              <w:rPr>
                <w:rFonts w:ascii="Times New Roman" w:eastAsia="Times New Roman" w:hAnsi="Times New Roman" w:cs="Times New Roman"/>
                <w:kern w:val="0"/>
                <w14:ligatures w14:val="none"/>
              </w:rPr>
            </w:pPr>
            <w:r w:rsidRPr="00B6527F">
              <w:rPr>
                <w:rFonts w:ascii="Arial" w:eastAsia="Times New Roman" w:hAnsi="Arial" w:cs="Arial"/>
                <w:color w:val="000000"/>
                <w:kern w:val="0"/>
                <w:sz w:val="20"/>
                <w:szCs w:val="20"/>
                <w14:ligatures w14:val="none"/>
              </w:rPr>
              <w:t>Estimate (SE) </w:t>
            </w:r>
          </w:p>
        </w:tc>
        <w:tc>
          <w:tcPr>
            <w:tcW w:w="945" w:type="dxa"/>
            <w:tcBorders>
              <w:top w:val="single" w:sz="6" w:space="0" w:color="auto"/>
              <w:left w:val="nil"/>
              <w:bottom w:val="single" w:sz="6" w:space="0" w:color="auto"/>
              <w:right w:val="nil"/>
            </w:tcBorders>
            <w:shd w:val="clear" w:color="auto" w:fill="F2F2F2" w:themeFill="background1" w:themeFillShade="F2"/>
            <w:hideMark/>
          </w:tcPr>
          <w:p w14:paraId="614E6574" w14:textId="77777777" w:rsidR="00B6527F" w:rsidRPr="00B6527F" w:rsidRDefault="00B6527F" w:rsidP="00B6527F">
            <w:pPr>
              <w:jc w:val="center"/>
              <w:textAlignment w:val="baseline"/>
              <w:rPr>
                <w:rFonts w:ascii="Times New Roman" w:eastAsia="Times New Roman" w:hAnsi="Times New Roman" w:cs="Times New Roman"/>
                <w:kern w:val="0"/>
                <w14:ligatures w14:val="none"/>
              </w:rPr>
            </w:pPr>
            <w:r w:rsidRPr="00B6527F">
              <w:rPr>
                <w:rFonts w:ascii="Arial" w:eastAsia="Times New Roman" w:hAnsi="Arial" w:cs="Arial"/>
                <w:i/>
                <w:iCs/>
                <w:color w:val="000000"/>
                <w:kern w:val="0"/>
                <w:sz w:val="20"/>
                <w:szCs w:val="20"/>
                <w14:ligatures w14:val="none"/>
              </w:rPr>
              <w:t>t</w:t>
            </w:r>
            <w:r w:rsidRPr="00B6527F">
              <w:rPr>
                <w:rFonts w:ascii="Arial" w:eastAsia="Times New Roman" w:hAnsi="Arial" w:cs="Arial"/>
                <w:color w:val="000000"/>
                <w:kern w:val="0"/>
                <w:sz w:val="20"/>
                <w:szCs w:val="20"/>
                <w14:ligatures w14:val="none"/>
              </w:rPr>
              <w:t> </w:t>
            </w:r>
          </w:p>
        </w:tc>
        <w:tc>
          <w:tcPr>
            <w:tcW w:w="1215" w:type="dxa"/>
            <w:tcBorders>
              <w:top w:val="single" w:sz="6" w:space="0" w:color="auto"/>
              <w:left w:val="nil"/>
              <w:bottom w:val="single" w:sz="6" w:space="0" w:color="auto"/>
              <w:right w:val="nil"/>
            </w:tcBorders>
            <w:shd w:val="clear" w:color="auto" w:fill="F2F2F2" w:themeFill="background1" w:themeFillShade="F2"/>
            <w:hideMark/>
          </w:tcPr>
          <w:p w14:paraId="179700EA" w14:textId="77777777" w:rsidR="00B6527F" w:rsidRPr="00B6527F" w:rsidRDefault="00B6527F" w:rsidP="00B6527F">
            <w:pPr>
              <w:jc w:val="center"/>
              <w:textAlignment w:val="baseline"/>
              <w:rPr>
                <w:rFonts w:ascii="Times New Roman" w:eastAsia="Times New Roman" w:hAnsi="Times New Roman" w:cs="Times New Roman"/>
                <w:kern w:val="0"/>
                <w14:ligatures w14:val="none"/>
              </w:rPr>
            </w:pPr>
            <w:r w:rsidRPr="00B6527F">
              <w:rPr>
                <w:rFonts w:ascii="Arial" w:eastAsia="Times New Roman" w:hAnsi="Arial" w:cs="Arial"/>
                <w:i/>
                <w:iCs/>
                <w:color w:val="000000"/>
                <w:kern w:val="0"/>
                <w:sz w:val="20"/>
                <w:szCs w:val="20"/>
                <w14:ligatures w14:val="none"/>
              </w:rPr>
              <w:t>P</w:t>
            </w:r>
            <w:r w:rsidRPr="00B6527F">
              <w:rPr>
                <w:rFonts w:ascii="Arial" w:eastAsia="Times New Roman" w:hAnsi="Arial" w:cs="Arial"/>
                <w:color w:val="000000"/>
                <w:kern w:val="0"/>
                <w:sz w:val="20"/>
                <w:szCs w:val="20"/>
                <w14:ligatures w14:val="none"/>
              </w:rPr>
              <w:t> </w:t>
            </w:r>
          </w:p>
        </w:tc>
      </w:tr>
      <w:tr w:rsidR="00B6527F" w:rsidRPr="00B6527F" w14:paraId="2012C5D8" w14:textId="77777777" w:rsidTr="5BCBBE3C">
        <w:trPr>
          <w:trHeight w:val="300"/>
        </w:trPr>
        <w:tc>
          <w:tcPr>
            <w:tcW w:w="3600" w:type="dxa"/>
            <w:tcBorders>
              <w:top w:val="single" w:sz="6" w:space="0" w:color="auto"/>
              <w:left w:val="nil"/>
              <w:bottom w:val="nil"/>
              <w:right w:val="nil"/>
            </w:tcBorders>
            <w:shd w:val="clear" w:color="auto" w:fill="auto"/>
            <w:hideMark/>
          </w:tcPr>
          <w:p w14:paraId="13B8F3DE" w14:textId="18A9E508" w:rsidR="00B6527F" w:rsidRPr="00B6527F" w:rsidRDefault="00B6527F" w:rsidP="00B6527F">
            <w:pPr>
              <w:jc w:val="center"/>
              <w:textAlignment w:val="baseline"/>
              <w:rPr>
                <w:rFonts w:ascii="Times New Roman" w:eastAsia="Times New Roman" w:hAnsi="Times New Roman" w:cs="Times New Roman"/>
                <w:kern w:val="0"/>
                <w14:ligatures w14:val="none"/>
              </w:rPr>
            </w:pPr>
            <w:r w:rsidRPr="00B6527F">
              <w:rPr>
                <w:rFonts w:ascii="Arial" w:eastAsia="Times New Roman" w:hAnsi="Arial" w:cs="Arial"/>
                <w:color w:val="000000"/>
                <w:kern w:val="0"/>
                <w:sz w:val="20"/>
                <w:szCs w:val="20"/>
                <w14:ligatures w14:val="none"/>
              </w:rPr>
              <w:t>Sex</w:t>
            </w:r>
            <w:r w:rsidR="00EC5735">
              <w:rPr>
                <w:rFonts w:ascii="Arial" w:eastAsia="Times New Roman" w:hAnsi="Arial" w:cs="Arial"/>
                <w:color w:val="000000"/>
                <w:kern w:val="0"/>
                <w:sz w:val="20"/>
                <w:szCs w:val="20"/>
                <w14:ligatures w14:val="none"/>
              </w:rPr>
              <w:t>: Female</w:t>
            </w:r>
            <w:r w:rsidRPr="00B6527F">
              <w:rPr>
                <w:rFonts w:ascii="Arial" w:eastAsia="Times New Roman" w:hAnsi="Arial" w:cs="Arial"/>
                <w:color w:val="000000"/>
                <w:kern w:val="0"/>
                <w:sz w:val="20"/>
                <w:szCs w:val="20"/>
                <w14:ligatures w14:val="none"/>
              </w:rPr>
              <w:t> </w:t>
            </w:r>
          </w:p>
        </w:tc>
        <w:tc>
          <w:tcPr>
            <w:tcW w:w="2925" w:type="dxa"/>
            <w:tcBorders>
              <w:top w:val="single" w:sz="6" w:space="0" w:color="auto"/>
              <w:left w:val="nil"/>
              <w:bottom w:val="nil"/>
              <w:right w:val="nil"/>
            </w:tcBorders>
            <w:shd w:val="clear" w:color="auto" w:fill="auto"/>
            <w:hideMark/>
          </w:tcPr>
          <w:p w14:paraId="39704A70" w14:textId="77777777" w:rsidR="00B6527F" w:rsidRPr="00B6527F" w:rsidRDefault="00B6527F" w:rsidP="00B6527F">
            <w:pPr>
              <w:jc w:val="center"/>
              <w:textAlignment w:val="baseline"/>
              <w:rPr>
                <w:rFonts w:ascii="Times New Roman" w:eastAsia="Times New Roman" w:hAnsi="Times New Roman" w:cs="Times New Roman"/>
                <w:kern w:val="0"/>
                <w14:ligatures w14:val="none"/>
              </w:rPr>
            </w:pPr>
            <w:r w:rsidRPr="00B6527F">
              <w:rPr>
                <w:rFonts w:ascii="Arial" w:eastAsia="Times New Roman" w:hAnsi="Arial" w:cs="Arial"/>
                <w:color w:val="000000"/>
                <w:kern w:val="0"/>
                <w:sz w:val="20"/>
                <w:szCs w:val="20"/>
                <w14:ligatures w14:val="none"/>
              </w:rPr>
              <w:t>3.62 (4.41) </w:t>
            </w:r>
          </w:p>
        </w:tc>
        <w:tc>
          <w:tcPr>
            <w:tcW w:w="945" w:type="dxa"/>
            <w:tcBorders>
              <w:top w:val="single" w:sz="6" w:space="0" w:color="auto"/>
              <w:left w:val="nil"/>
              <w:bottom w:val="nil"/>
              <w:right w:val="nil"/>
            </w:tcBorders>
            <w:shd w:val="clear" w:color="auto" w:fill="auto"/>
            <w:hideMark/>
          </w:tcPr>
          <w:p w14:paraId="23E48CC5" w14:textId="77777777" w:rsidR="00B6527F" w:rsidRPr="00B6527F" w:rsidRDefault="00B6527F" w:rsidP="00B6527F">
            <w:pPr>
              <w:jc w:val="center"/>
              <w:textAlignment w:val="baseline"/>
              <w:rPr>
                <w:rFonts w:ascii="Times New Roman" w:eastAsia="Times New Roman" w:hAnsi="Times New Roman" w:cs="Times New Roman"/>
                <w:kern w:val="0"/>
                <w14:ligatures w14:val="none"/>
              </w:rPr>
            </w:pPr>
            <w:r w:rsidRPr="00B6527F">
              <w:rPr>
                <w:rFonts w:ascii="Arial" w:eastAsia="Times New Roman" w:hAnsi="Arial" w:cs="Arial"/>
                <w:color w:val="000000"/>
                <w:kern w:val="0"/>
                <w:sz w:val="20"/>
                <w:szCs w:val="20"/>
                <w14:ligatures w14:val="none"/>
              </w:rPr>
              <w:t>0.82 </w:t>
            </w:r>
          </w:p>
        </w:tc>
        <w:tc>
          <w:tcPr>
            <w:tcW w:w="1215" w:type="dxa"/>
            <w:tcBorders>
              <w:top w:val="single" w:sz="6" w:space="0" w:color="auto"/>
              <w:left w:val="nil"/>
              <w:bottom w:val="nil"/>
              <w:right w:val="nil"/>
            </w:tcBorders>
            <w:shd w:val="clear" w:color="auto" w:fill="auto"/>
            <w:hideMark/>
          </w:tcPr>
          <w:p w14:paraId="11F9327E" w14:textId="13DE4323" w:rsidR="00B6527F" w:rsidRPr="00B6527F" w:rsidRDefault="00B6527F" w:rsidP="00B6527F">
            <w:pPr>
              <w:jc w:val="center"/>
              <w:textAlignment w:val="baseline"/>
              <w:rPr>
                <w:rFonts w:ascii="Times New Roman" w:eastAsia="Times New Roman" w:hAnsi="Times New Roman" w:cs="Times New Roman"/>
                <w:kern w:val="0"/>
                <w14:ligatures w14:val="none"/>
              </w:rPr>
            </w:pPr>
            <w:r w:rsidRPr="00B6527F">
              <w:rPr>
                <w:rFonts w:ascii="Arial" w:eastAsia="Times New Roman" w:hAnsi="Arial" w:cs="Arial"/>
                <w:color w:val="000000"/>
                <w:kern w:val="0"/>
                <w:sz w:val="20"/>
                <w:szCs w:val="20"/>
                <w14:ligatures w14:val="none"/>
              </w:rPr>
              <w:t>0.41</w:t>
            </w:r>
            <w:r w:rsidR="00CE0A37">
              <w:rPr>
                <w:rFonts w:ascii="Arial" w:eastAsia="Times New Roman" w:hAnsi="Arial" w:cs="Arial"/>
                <w:color w:val="000000"/>
                <w:kern w:val="0"/>
                <w:sz w:val="20"/>
                <w:szCs w:val="20"/>
                <w14:ligatures w14:val="none"/>
              </w:rPr>
              <w:t>2</w:t>
            </w:r>
            <w:r w:rsidRPr="00B6527F">
              <w:rPr>
                <w:rFonts w:ascii="Arial" w:eastAsia="Times New Roman" w:hAnsi="Arial" w:cs="Arial"/>
                <w:color w:val="000000"/>
                <w:kern w:val="0"/>
                <w:sz w:val="20"/>
                <w:szCs w:val="20"/>
                <w14:ligatures w14:val="none"/>
              </w:rPr>
              <w:t> </w:t>
            </w:r>
          </w:p>
        </w:tc>
      </w:tr>
      <w:tr w:rsidR="00B6527F" w:rsidRPr="00B6527F" w14:paraId="73D10305" w14:textId="77777777" w:rsidTr="5BCBBE3C">
        <w:trPr>
          <w:trHeight w:val="300"/>
        </w:trPr>
        <w:tc>
          <w:tcPr>
            <w:tcW w:w="3600" w:type="dxa"/>
            <w:tcBorders>
              <w:top w:val="nil"/>
              <w:left w:val="nil"/>
              <w:bottom w:val="nil"/>
              <w:right w:val="nil"/>
            </w:tcBorders>
            <w:shd w:val="clear" w:color="auto" w:fill="auto"/>
            <w:hideMark/>
          </w:tcPr>
          <w:p w14:paraId="0B3CC08B" w14:textId="77777777" w:rsidR="00B6527F" w:rsidRPr="00B6527F" w:rsidRDefault="00B6527F" w:rsidP="00B6527F">
            <w:pPr>
              <w:jc w:val="center"/>
              <w:textAlignment w:val="baseline"/>
              <w:rPr>
                <w:rFonts w:ascii="Times New Roman" w:eastAsia="Times New Roman" w:hAnsi="Times New Roman" w:cs="Times New Roman"/>
                <w:kern w:val="0"/>
                <w14:ligatures w14:val="none"/>
              </w:rPr>
            </w:pPr>
            <w:r w:rsidRPr="00B6527F">
              <w:rPr>
                <w:rFonts w:ascii="Arial" w:eastAsia="Times New Roman" w:hAnsi="Arial" w:cs="Arial"/>
                <w:color w:val="000000"/>
                <w:kern w:val="0"/>
                <w:sz w:val="20"/>
                <w:szCs w:val="20"/>
                <w14:ligatures w14:val="none"/>
              </w:rPr>
              <w:t>Maternal treatment: SC </w:t>
            </w:r>
          </w:p>
        </w:tc>
        <w:tc>
          <w:tcPr>
            <w:tcW w:w="2925" w:type="dxa"/>
            <w:tcBorders>
              <w:top w:val="nil"/>
              <w:left w:val="nil"/>
              <w:bottom w:val="nil"/>
              <w:right w:val="nil"/>
            </w:tcBorders>
            <w:shd w:val="clear" w:color="auto" w:fill="auto"/>
            <w:hideMark/>
          </w:tcPr>
          <w:p w14:paraId="34B35C81" w14:textId="77777777" w:rsidR="00B6527F" w:rsidRPr="00B6527F" w:rsidRDefault="00B6527F" w:rsidP="00B6527F">
            <w:pPr>
              <w:jc w:val="center"/>
              <w:textAlignment w:val="baseline"/>
              <w:rPr>
                <w:rFonts w:ascii="Times New Roman" w:eastAsia="Times New Roman" w:hAnsi="Times New Roman" w:cs="Times New Roman"/>
                <w:kern w:val="0"/>
                <w14:ligatures w14:val="none"/>
              </w:rPr>
            </w:pPr>
            <w:r w:rsidRPr="00B6527F">
              <w:rPr>
                <w:rFonts w:ascii="Arial" w:eastAsia="Times New Roman" w:hAnsi="Arial" w:cs="Arial"/>
                <w:color w:val="000000"/>
                <w:kern w:val="0"/>
                <w:sz w:val="20"/>
                <w:szCs w:val="20"/>
                <w14:ligatures w14:val="none"/>
              </w:rPr>
              <w:t>3.99 (21.03) </w:t>
            </w:r>
          </w:p>
        </w:tc>
        <w:tc>
          <w:tcPr>
            <w:tcW w:w="945" w:type="dxa"/>
            <w:tcBorders>
              <w:top w:val="nil"/>
              <w:left w:val="nil"/>
              <w:bottom w:val="nil"/>
              <w:right w:val="nil"/>
            </w:tcBorders>
            <w:shd w:val="clear" w:color="auto" w:fill="auto"/>
            <w:hideMark/>
          </w:tcPr>
          <w:p w14:paraId="5FF089B1" w14:textId="77777777" w:rsidR="00B6527F" w:rsidRPr="00B6527F" w:rsidRDefault="00B6527F" w:rsidP="00B6527F">
            <w:pPr>
              <w:jc w:val="center"/>
              <w:textAlignment w:val="baseline"/>
              <w:rPr>
                <w:rFonts w:ascii="Times New Roman" w:eastAsia="Times New Roman" w:hAnsi="Times New Roman" w:cs="Times New Roman"/>
                <w:kern w:val="0"/>
                <w14:ligatures w14:val="none"/>
              </w:rPr>
            </w:pPr>
            <w:r w:rsidRPr="00B6527F">
              <w:rPr>
                <w:rFonts w:ascii="Arial" w:eastAsia="Times New Roman" w:hAnsi="Arial" w:cs="Arial"/>
                <w:color w:val="000000"/>
                <w:kern w:val="0"/>
                <w:sz w:val="20"/>
                <w:szCs w:val="20"/>
                <w14:ligatures w14:val="none"/>
              </w:rPr>
              <w:t>0.19 </w:t>
            </w:r>
          </w:p>
        </w:tc>
        <w:tc>
          <w:tcPr>
            <w:tcW w:w="1215" w:type="dxa"/>
            <w:tcBorders>
              <w:top w:val="nil"/>
              <w:left w:val="nil"/>
              <w:bottom w:val="nil"/>
              <w:right w:val="nil"/>
            </w:tcBorders>
            <w:shd w:val="clear" w:color="auto" w:fill="auto"/>
            <w:hideMark/>
          </w:tcPr>
          <w:p w14:paraId="29DF3A6C" w14:textId="0CE6F8AA" w:rsidR="00B6527F" w:rsidRPr="00B6527F" w:rsidRDefault="00B6527F" w:rsidP="00B6527F">
            <w:pPr>
              <w:jc w:val="center"/>
              <w:textAlignment w:val="baseline"/>
              <w:rPr>
                <w:rFonts w:ascii="Times New Roman" w:eastAsia="Times New Roman" w:hAnsi="Times New Roman" w:cs="Times New Roman"/>
                <w:kern w:val="0"/>
                <w14:ligatures w14:val="none"/>
              </w:rPr>
            </w:pPr>
            <w:r w:rsidRPr="00B6527F">
              <w:rPr>
                <w:rFonts w:ascii="Arial" w:eastAsia="Times New Roman" w:hAnsi="Arial" w:cs="Arial"/>
                <w:color w:val="000000"/>
                <w:kern w:val="0"/>
                <w:sz w:val="20"/>
                <w:szCs w:val="20"/>
                <w14:ligatures w14:val="none"/>
              </w:rPr>
              <w:t>0.85</w:t>
            </w:r>
            <w:r w:rsidR="00CE0A37">
              <w:rPr>
                <w:rFonts w:ascii="Arial" w:eastAsia="Times New Roman" w:hAnsi="Arial" w:cs="Arial"/>
                <w:color w:val="000000"/>
                <w:kern w:val="0"/>
                <w:sz w:val="20"/>
                <w:szCs w:val="20"/>
                <w14:ligatures w14:val="none"/>
              </w:rPr>
              <w:t>0</w:t>
            </w:r>
            <w:r w:rsidRPr="00B6527F">
              <w:rPr>
                <w:rFonts w:ascii="Arial" w:eastAsia="Times New Roman" w:hAnsi="Arial" w:cs="Arial"/>
                <w:color w:val="000000"/>
                <w:kern w:val="0"/>
                <w:sz w:val="20"/>
                <w:szCs w:val="20"/>
                <w14:ligatures w14:val="none"/>
              </w:rPr>
              <w:t> </w:t>
            </w:r>
          </w:p>
        </w:tc>
      </w:tr>
      <w:tr w:rsidR="00B6527F" w:rsidRPr="00B6527F" w14:paraId="1AD064D5" w14:textId="77777777" w:rsidTr="5BCBBE3C">
        <w:trPr>
          <w:trHeight w:val="300"/>
        </w:trPr>
        <w:tc>
          <w:tcPr>
            <w:tcW w:w="3600" w:type="dxa"/>
            <w:tcBorders>
              <w:top w:val="nil"/>
              <w:left w:val="nil"/>
              <w:bottom w:val="nil"/>
              <w:right w:val="nil"/>
            </w:tcBorders>
            <w:shd w:val="clear" w:color="auto" w:fill="auto"/>
            <w:hideMark/>
          </w:tcPr>
          <w:p w14:paraId="346DC317" w14:textId="77777777" w:rsidR="00B6527F" w:rsidRPr="00B6527F" w:rsidRDefault="00B6527F" w:rsidP="00B6527F">
            <w:pPr>
              <w:jc w:val="center"/>
              <w:textAlignment w:val="baseline"/>
              <w:rPr>
                <w:rFonts w:ascii="Times New Roman" w:eastAsia="Times New Roman" w:hAnsi="Times New Roman" w:cs="Times New Roman"/>
                <w:kern w:val="0"/>
                <w14:ligatures w14:val="none"/>
              </w:rPr>
            </w:pPr>
            <w:r w:rsidRPr="00B6527F">
              <w:rPr>
                <w:rFonts w:ascii="Arial" w:eastAsia="Times New Roman" w:hAnsi="Arial" w:cs="Arial"/>
                <w:color w:val="000000"/>
                <w:kern w:val="0"/>
                <w:sz w:val="20"/>
                <w:szCs w:val="20"/>
                <w14:ligatures w14:val="none"/>
              </w:rPr>
              <w:t>Maternal treatment: DT </w:t>
            </w:r>
          </w:p>
        </w:tc>
        <w:tc>
          <w:tcPr>
            <w:tcW w:w="2925" w:type="dxa"/>
            <w:tcBorders>
              <w:top w:val="nil"/>
              <w:left w:val="nil"/>
              <w:bottom w:val="nil"/>
              <w:right w:val="nil"/>
            </w:tcBorders>
            <w:shd w:val="clear" w:color="auto" w:fill="auto"/>
            <w:hideMark/>
          </w:tcPr>
          <w:p w14:paraId="71E20EF6" w14:textId="77777777" w:rsidR="00B6527F" w:rsidRPr="00B6527F" w:rsidRDefault="00B6527F" w:rsidP="00B6527F">
            <w:pPr>
              <w:jc w:val="center"/>
              <w:textAlignment w:val="baseline"/>
              <w:rPr>
                <w:rFonts w:ascii="Times New Roman" w:eastAsia="Times New Roman" w:hAnsi="Times New Roman" w:cs="Times New Roman"/>
                <w:kern w:val="0"/>
                <w14:ligatures w14:val="none"/>
              </w:rPr>
            </w:pPr>
            <w:r w:rsidRPr="00B6527F">
              <w:rPr>
                <w:rFonts w:ascii="Arial" w:eastAsia="Times New Roman" w:hAnsi="Arial" w:cs="Arial"/>
                <w:color w:val="000000"/>
                <w:kern w:val="0"/>
                <w:sz w:val="20"/>
                <w:szCs w:val="20"/>
                <w14:ligatures w14:val="none"/>
              </w:rPr>
              <w:t>-0.59 (28.86) </w:t>
            </w:r>
          </w:p>
        </w:tc>
        <w:tc>
          <w:tcPr>
            <w:tcW w:w="945" w:type="dxa"/>
            <w:tcBorders>
              <w:top w:val="nil"/>
              <w:left w:val="nil"/>
              <w:bottom w:val="nil"/>
              <w:right w:val="nil"/>
            </w:tcBorders>
            <w:shd w:val="clear" w:color="auto" w:fill="auto"/>
            <w:hideMark/>
          </w:tcPr>
          <w:p w14:paraId="0864E9C2" w14:textId="77777777" w:rsidR="00B6527F" w:rsidRPr="00B6527F" w:rsidRDefault="00B6527F" w:rsidP="00B6527F">
            <w:pPr>
              <w:jc w:val="center"/>
              <w:textAlignment w:val="baseline"/>
              <w:rPr>
                <w:rFonts w:ascii="Times New Roman" w:eastAsia="Times New Roman" w:hAnsi="Times New Roman" w:cs="Times New Roman"/>
                <w:kern w:val="0"/>
                <w14:ligatures w14:val="none"/>
              </w:rPr>
            </w:pPr>
            <w:r w:rsidRPr="00B6527F">
              <w:rPr>
                <w:rFonts w:ascii="Arial" w:eastAsia="Times New Roman" w:hAnsi="Arial" w:cs="Arial"/>
                <w:color w:val="000000"/>
                <w:kern w:val="0"/>
                <w:sz w:val="20"/>
                <w:szCs w:val="20"/>
                <w14:ligatures w14:val="none"/>
              </w:rPr>
              <w:t>-0.02 </w:t>
            </w:r>
          </w:p>
        </w:tc>
        <w:tc>
          <w:tcPr>
            <w:tcW w:w="1215" w:type="dxa"/>
            <w:tcBorders>
              <w:top w:val="nil"/>
              <w:left w:val="nil"/>
              <w:bottom w:val="nil"/>
              <w:right w:val="nil"/>
            </w:tcBorders>
            <w:shd w:val="clear" w:color="auto" w:fill="auto"/>
            <w:hideMark/>
          </w:tcPr>
          <w:p w14:paraId="22686AA8" w14:textId="0F320498" w:rsidR="00B6527F" w:rsidRPr="00B6527F" w:rsidRDefault="00B6527F" w:rsidP="00B6527F">
            <w:pPr>
              <w:jc w:val="center"/>
              <w:textAlignment w:val="baseline"/>
              <w:rPr>
                <w:rFonts w:ascii="Times New Roman" w:eastAsia="Times New Roman" w:hAnsi="Times New Roman" w:cs="Times New Roman"/>
                <w:kern w:val="0"/>
                <w14:ligatures w14:val="none"/>
              </w:rPr>
            </w:pPr>
            <w:r w:rsidRPr="00B6527F">
              <w:rPr>
                <w:rFonts w:ascii="Arial" w:eastAsia="Times New Roman" w:hAnsi="Arial" w:cs="Arial"/>
                <w:color w:val="000000"/>
                <w:kern w:val="0"/>
                <w:sz w:val="20"/>
                <w:szCs w:val="20"/>
                <w14:ligatures w14:val="none"/>
              </w:rPr>
              <w:t>0.98</w:t>
            </w:r>
            <w:r w:rsidR="00CE0A37">
              <w:rPr>
                <w:rFonts w:ascii="Arial" w:eastAsia="Times New Roman" w:hAnsi="Arial" w:cs="Arial"/>
                <w:color w:val="000000"/>
                <w:kern w:val="0"/>
                <w:sz w:val="20"/>
                <w:szCs w:val="20"/>
                <w14:ligatures w14:val="none"/>
              </w:rPr>
              <w:t>4</w:t>
            </w:r>
            <w:r w:rsidRPr="00B6527F">
              <w:rPr>
                <w:rFonts w:ascii="Arial" w:eastAsia="Times New Roman" w:hAnsi="Arial" w:cs="Arial"/>
                <w:color w:val="000000"/>
                <w:kern w:val="0"/>
                <w:sz w:val="20"/>
                <w:szCs w:val="20"/>
                <w14:ligatures w14:val="none"/>
              </w:rPr>
              <w:t> </w:t>
            </w:r>
          </w:p>
        </w:tc>
      </w:tr>
      <w:tr w:rsidR="00B6527F" w:rsidRPr="00B6527F" w14:paraId="735CB974" w14:textId="77777777" w:rsidTr="5BCBBE3C">
        <w:trPr>
          <w:trHeight w:val="300"/>
        </w:trPr>
        <w:tc>
          <w:tcPr>
            <w:tcW w:w="3600" w:type="dxa"/>
            <w:tcBorders>
              <w:top w:val="nil"/>
              <w:left w:val="nil"/>
              <w:bottom w:val="nil"/>
              <w:right w:val="nil"/>
            </w:tcBorders>
            <w:shd w:val="clear" w:color="auto" w:fill="auto"/>
            <w:hideMark/>
          </w:tcPr>
          <w:p w14:paraId="47B902E4" w14:textId="77777777" w:rsidR="00B6527F" w:rsidRPr="00B6527F" w:rsidRDefault="00B6527F" w:rsidP="00B6527F">
            <w:pPr>
              <w:jc w:val="center"/>
              <w:textAlignment w:val="baseline"/>
              <w:rPr>
                <w:rFonts w:ascii="Times New Roman" w:eastAsia="Times New Roman" w:hAnsi="Times New Roman" w:cs="Times New Roman"/>
                <w:kern w:val="0"/>
                <w14:ligatures w14:val="none"/>
              </w:rPr>
            </w:pPr>
            <w:r w:rsidRPr="00B6527F">
              <w:rPr>
                <w:rFonts w:ascii="Arial" w:eastAsia="Times New Roman" w:hAnsi="Arial" w:cs="Arial"/>
                <w:i/>
                <w:iCs/>
                <w:color w:val="000000"/>
                <w:kern w:val="0"/>
                <w:sz w:val="20"/>
                <w:szCs w:val="20"/>
                <w14:ligatures w14:val="none"/>
              </w:rPr>
              <w:t>Total monthly rainfall</w:t>
            </w:r>
            <w:r w:rsidRPr="00B6527F">
              <w:rPr>
                <w:rFonts w:ascii="Arial" w:eastAsia="Times New Roman" w:hAnsi="Arial" w:cs="Arial"/>
                <w:color w:val="000000"/>
                <w:kern w:val="0"/>
                <w:sz w:val="20"/>
                <w:szCs w:val="20"/>
                <w14:ligatures w14:val="none"/>
              </w:rPr>
              <w:t> </w:t>
            </w:r>
          </w:p>
        </w:tc>
        <w:tc>
          <w:tcPr>
            <w:tcW w:w="2925" w:type="dxa"/>
            <w:tcBorders>
              <w:top w:val="nil"/>
              <w:left w:val="nil"/>
              <w:bottom w:val="nil"/>
              <w:right w:val="nil"/>
            </w:tcBorders>
            <w:shd w:val="clear" w:color="auto" w:fill="auto"/>
            <w:hideMark/>
          </w:tcPr>
          <w:p w14:paraId="1FB0B18F" w14:textId="77777777" w:rsidR="00B6527F" w:rsidRPr="00B6527F" w:rsidRDefault="00B6527F" w:rsidP="00B6527F">
            <w:pPr>
              <w:jc w:val="center"/>
              <w:textAlignment w:val="baseline"/>
              <w:rPr>
                <w:rFonts w:ascii="Times New Roman" w:eastAsia="Times New Roman" w:hAnsi="Times New Roman" w:cs="Times New Roman"/>
                <w:kern w:val="0"/>
                <w14:ligatures w14:val="none"/>
              </w:rPr>
            </w:pPr>
            <w:r w:rsidRPr="00B6527F">
              <w:rPr>
                <w:rFonts w:ascii="Arial" w:eastAsia="Times New Roman" w:hAnsi="Arial" w:cs="Arial"/>
                <w:i/>
                <w:iCs/>
                <w:color w:val="000000"/>
                <w:kern w:val="0"/>
                <w:sz w:val="20"/>
                <w:szCs w:val="20"/>
                <w14:ligatures w14:val="none"/>
              </w:rPr>
              <w:t>-0.15 (0.09)</w:t>
            </w:r>
            <w:r w:rsidRPr="00B6527F">
              <w:rPr>
                <w:rFonts w:ascii="Arial" w:eastAsia="Times New Roman" w:hAnsi="Arial" w:cs="Arial"/>
                <w:color w:val="000000"/>
                <w:kern w:val="0"/>
                <w:sz w:val="20"/>
                <w:szCs w:val="20"/>
                <w14:ligatures w14:val="none"/>
              </w:rPr>
              <w:t> </w:t>
            </w:r>
          </w:p>
        </w:tc>
        <w:tc>
          <w:tcPr>
            <w:tcW w:w="945" w:type="dxa"/>
            <w:tcBorders>
              <w:top w:val="nil"/>
              <w:left w:val="nil"/>
              <w:bottom w:val="nil"/>
              <w:right w:val="nil"/>
            </w:tcBorders>
            <w:shd w:val="clear" w:color="auto" w:fill="auto"/>
            <w:hideMark/>
          </w:tcPr>
          <w:p w14:paraId="58986E6C" w14:textId="77777777" w:rsidR="00B6527F" w:rsidRPr="00B6527F" w:rsidRDefault="00B6527F" w:rsidP="00B6527F">
            <w:pPr>
              <w:jc w:val="center"/>
              <w:textAlignment w:val="baseline"/>
              <w:rPr>
                <w:rFonts w:ascii="Times New Roman" w:eastAsia="Times New Roman" w:hAnsi="Times New Roman" w:cs="Times New Roman"/>
                <w:kern w:val="0"/>
                <w14:ligatures w14:val="none"/>
              </w:rPr>
            </w:pPr>
            <w:r w:rsidRPr="00B6527F">
              <w:rPr>
                <w:rFonts w:ascii="Arial" w:eastAsia="Times New Roman" w:hAnsi="Arial" w:cs="Arial"/>
                <w:i/>
                <w:iCs/>
                <w:color w:val="000000"/>
                <w:kern w:val="0"/>
                <w:sz w:val="20"/>
                <w:szCs w:val="20"/>
                <w14:ligatures w14:val="none"/>
              </w:rPr>
              <w:t>-1.68</w:t>
            </w:r>
            <w:r w:rsidRPr="00B6527F">
              <w:rPr>
                <w:rFonts w:ascii="Arial" w:eastAsia="Times New Roman" w:hAnsi="Arial" w:cs="Arial"/>
                <w:color w:val="000000"/>
                <w:kern w:val="0"/>
                <w:sz w:val="20"/>
                <w:szCs w:val="20"/>
                <w14:ligatures w14:val="none"/>
              </w:rPr>
              <w:t> </w:t>
            </w:r>
          </w:p>
        </w:tc>
        <w:tc>
          <w:tcPr>
            <w:tcW w:w="1215" w:type="dxa"/>
            <w:tcBorders>
              <w:top w:val="nil"/>
              <w:left w:val="nil"/>
              <w:bottom w:val="nil"/>
              <w:right w:val="nil"/>
            </w:tcBorders>
            <w:shd w:val="clear" w:color="auto" w:fill="auto"/>
            <w:hideMark/>
          </w:tcPr>
          <w:p w14:paraId="6AD11D44" w14:textId="4DDF6BA9" w:rsidR="00B6527F" w:rsidRPr="00B6527F" w:rsidRDefault="00B6527F" w:rsidP="00B6527F">
            <w:pPr>
              <w:jc w:val="center"/>
              <w:textAlignment w:val="baseline"/>
              <w:rPr>
                <w:rFonts w:ascii="Times New Roman" w:eastAsia="Times New Roman" w:hAnsi="Times New Roman" w:cs="Times New Roman"/>
                <w:kern w:val="0"/>
                <w14:ligatures w14:val="none"/>
              </w:rPr>
            </w:pPr>
            <w:r w:rsidRPr="00B6527F">
              <w:rPr>
                <w:rFonts w:ascii="Arial" w:eastAsia="Times New Roman" w:hAnsi="Arial" w:cs="Arial"/>
                <w:i/>
                <w:iCs/>
                <w:color w:val="000000"/>
                <w:kern w:val="0"/>
                <w:sz w:val="20"/>
                <w:szCs w:val="20"/>
                <w14:ligatures w14:val="none"/>
              </w:rPr>
              <w:t>0.09</w:t>
            </w:r>
            <w:r w:rsidR="00CE0A37">
              <w:rPr>
                <w:rFonts w:ascii="Arial" w:eastAsia="Times New Roman" w:hAnsi="Arial" w:cs="Arial"/>
                <w:i/>
                <w:iCs/>
                <w:color w:val="000000"/>
                <w:kern w:val="0"/>
                <w:sz w:val="20"/>
                <w:szCs w:val="20"/>
                <w14:ligatures w14:val="none"/>
              </w:rPr>
              <w:t>4</w:t>
            </w:r>
            <w:r w:rsidRPr="00B6527F">
              <w:rPr>
                <w:rFonts w:ascii="Arial" w:eastAsia="Times New Roman" w:hAnsi="Arial" w:cs="Arial"/>
                <w:color w:val="000000"/>
                <w:kern w:val="0"/>
                <w:sz w:val="20"/>
                <w:szCs w:val="20"/>
                <w14:ligatures w14:val="none"/>
              </w:rPr>
              <w:t> </w:t>
            </w:r>
          </w:p>
        </w:tc>
      </w:tr>
      <w:tr w:rsidR="00B6527F" w:rsidRPr="00B6527F" w14:paraId="5DF206FE" w14:textId="77777777" w:rsidTr="5BCBBE3C">
        <w:trPr>
          <w:trHeight w:val="300"/>
        </w:trPr>
        <w:tc>
          <w:tcPr>
            <w:tcW w:w="3600" w:type="dxa"/>
            <w:tcBorders>
              <w:top w:val="nil"/>
              <w:left w:val="nil"/>
              <w:bottom w:val="single" w:sz="6" w:space="0" w:color="auto"/>
              <w:right w:val="nil"/>
            </w:tcBorders>
            <w:shd w:val="clear" w:color="auto" w:fill="auto"/>
            <w:hideMark/>
          </w:tcPr>
          <w:p w14:paraId="47438BCE" w14:textId="77777777" w:rsidR="00B6527F" w:rsidRPr="00B6527F" w:rsidRDefault="00B6527F" w:rsidP="00B6527F">
            <w:pPr>
              <w:jc w:val="center"/>
              <w:textAlignment w:val="baseline"/>
              <w:rPr>
                <w:rFonts w:ascii="Times New Roman" w:eastAsia="Times New Roman" w:hAnsi="Times New Roman" w:cs="Times New Roman"/>
                <w:kern w:val="0"/>
                <w14:ligatures w14:val="none"/>
              </w:rPr>
            </w:pPr>
            <w:r w:rsidRPr="00B6527F">
              <w:rPr>
                <w:rFonts w:ascii="Arial" w:eastAsia="Times New Roman" w:hAnsi="Arial" w:cs="Arial"/>
                <w:b/>
                <w:bCs/>
                <w:color w:val="000000"/>
                <w:kern w:val="0"/>
                <w:sz w:val="20"/>
                <w:szCs w:val="20"/>
                <w14:ligatures w14:val="none"/>
              </w:rPr>
              <w:t>Average hindfoot length</w:t>
            </w:r>
            <w:r w:rsidRPr="00B6527F">
              <w:rPr>
                <w:rFonts w:ascii="Arial" w:eastAsia="Times New Roman" w:hAnsi="Arial" w:cs="Arial"/>
                <w:color w:val="000000"/>
                <w:kern w:val="0"/>
                <w:sz w:val="20"/>
                <w:szCs w:val="20"/>
                <w14:ligatures w14:val="none"/>
              </w:rPr>
              <w:t> </w:t>
            </w:r>
          </w:p>
        </w:tc>
        <w:tc>
          <w:tcPr>
            <w:tcW w:w="2925" w:type="dxa"/>
            <w:tcBorders>
              <w:top w:val="nil"/>
              <w:left w:val="nil"/>
              <w:bottom w:val="single" w:sz="6" w:space="0" w:color="auto"/>
              <w:right w:val="nil"/>
            </w:tcBorders>
            <w:shd w:val="clear" w:color="auto" w:fill="auto"/>
            <w:hideMark/>
          </w:tcPr>
          <w:p w14:paraId="055730A3" w14:textId="77777777" w:rsidR="00B6527F" w:rsidRPr="00B6527F" w:rsidRDefault="00B6527F" w:rsidP="00B6527F">
            <w:pPr>
              <w:jc w:val="center"/>
              <w:textAlignment w:val="baseline"/>
              <w:rPr>
                <w:rFonts w:ascii="Times New Roman" w:eastAsia="Times New Roman" w:hAnsi="Times New Roman" w:cs="Times New Roman"/>
                <w:kern w:val="0"/>
                <w14:ligatures w14:val="none"/>
              </w:rPr>
            </w:pPr>
            <w:r w:rsidRPr="00B6527F">
              <w:rPr>
                <w:rFonts w:ascii="Arial" w:eastAsia="Times New Roman" w:hAnsi="Arial" w:cs="Arial"/>
                <w:b/>
                <w:bCs/>
                <w:color w:val="000000"/>
                <w:kern w:val="0"/>
                <w:sz w:val="20"/>
                <w:szCs w:val="20"/>
                <w14:ligatures w14:val="none"/>
              </w:rPr>
              <w:t>5.81 (0.66)</w:t>
            </w:r>
            <w:r w:rsidRPr="00B6527F">
              <w:rPr>
                <w:rFonts w:ascii="Arial" w:eastAsia="Times New Roman" w:hAnsi="Arial" w:cs="Arial"/>
                <w:color w:val="000000"/>
                <w:kern w:val="0"/>
                <w:sz w:val="20"/>
                <w:szCs w:val="20"/>
                <w14:ligatures w14:val="none"/>
              </w:rPr>
              <w:t> </w:t>
            </w:r>
          </w:p>
        </w:tc>
        <w:tc>
          <w:tcPr>
            <w:tcW w:w="945" w:type="dxa"/>
            <w:tcBorders>
              <w:top w:val="nil"/>
              <w:left w:val="nil"/>
              <w:bottom w:val="single" w:sz="6" w:space="0" w:color="auto"/>
              <w:right w:val="nil"/>
            </w:tcBorders>
            <w:shd w:val="clear" w:color="auto" w:fill="auto"/>
            <w:hideMark/>
          </w:tcPr>
          <w:p w14:paraId="7CF185AC" w14:textId="77777777" w:rsidR="00B6527F" w:rsidRPr="00B6527F" w:rsidRDefault="00B6527F" w:rsidP="00B6527F">
            <w:pPr>
              <w:jc w:val="center"/>
              <w:textAlignment w:val="baseline"/>
              <w:rPr>
                <w:rFonts w:ascii="Times New Roman" w:eastAsia="Times New Roman" w:hAnsi="Times New Roman" w:cs="Times New Roman"/>
                <w:kern w:val="0"/>
                <w14:ligatures w14:val="none"/>
              </w:rPr>
            </w:pPr>
            <w:r w:rsidRPr="00B6527F">
              <w:rPr>
                <w:rFonts w:ascii="Arial" w:eastAsia="Times New Roman" w:hAnsi="Arial" w:cs="Arial"/>
                <w:b/>
                <w:bCs/>
                <w:color w:val="000000"/>
                <w:kern w:val="0"/>
                <w:sz w:val="20"/>
                <w:szCs w:val="20"/>
                <w14:ligatures w14:val="none"/>
              </w:rPr>
              <w:t>8.76</w:t>
            </w:r>
            <w:r w:rsidRPr="00B6527F">
              <w:rPr>
                <w:rFonts w:ascii="Arial" w:eastAsia="Times New Roman" w:hAnsi="Arial" w:cs="Arial"/>
                <w:color w:val="000000"/>
                <w:kern w:val="0"/>
                <w:sz w:val="20"/>
                <w:szCs w:val="20"/>
                <w14:ligatures w14:val="none"/>
              </w:rPr>
              <w:t> </w:t>
            </w:r>
          </w:p>
        </w:tc>
        <w:tc>
          <w:tcPr>
            <w:tcW w:w="1215" w:type="dxa"/>
            <w:tcBorders>
              <w:top w:val="nil"/>
              <w:left w:val="nil"/>
              <w:bottom w:val="single" w:sz="6" w:space="0" w:color="auto"/>
              <w:right w:val="nil"/>
            </w:tcBorders>
            <w:shd w:val="clear" w:color="auto" w:fill="auto"/>
            <w:hideMark/>
          </w:tcPr>
          <w:p w14:paraId="58A21AFB" w14:textId="77777777" w:rsidR="00B6527F" w:rsidRPr="00B6527F" w:rsidRDefault="00B6527F" w:rsidP="00B6527F">
            <w:pPr>
              <w:jc w:val="center"/>
              <w:textAlignment w:val="baseline"/>
              <w:rPr>
                <w:rFonts w:ascii="Times New Roman" w:eastAsia="Times New Roman" w:hAnsi="Times New Roman" w:cs="Times New Roman"/>
                <w:kern w:val="0"/>
                <w14:ligatures w14:val="none"/>
              </w:rPr>
            </w:pPr>
            <w:r w:rsidRPr="00B6527F">
              <w:rPr>
                <w:rFonts w:ascii="Arial" w:eastAsia="Times New Roman" w:hAnsi="Arial" w:cs="Arial"/>
                <w:b/>
                <w:bCs/>
                <w:color w:val="000000"/>
                <w:kern w:val="0"/>
                <w:sz w:val="20"/>
                <w:szCs w:val="20"/>
                <w14:ligatures w14:val="none"/>
              </w:rPr>
              <w:t>&lt; 0.001</w:t>
            </w:r>
            <w:r w:rsidRPr="00B6527F">
              <w:rPr>
                <w:rFonts w:ascii="Arial" w:eastAsia="Times New Roman" w:hAnsi="Arial" w:cs="Arial"/>
                <w:color w:val="000000"/>
                <w:kern w:val="0"/>
                <w:sz w:val="20"/>
                <w:szCs w:val="20"/>
                <w14:ligatures w14:val="none"/>
              </w:rPr>
              <w:t> </w:t>
            </w:r>
          </w:p>
        </w:tc>
      </w:tr>
      <w:tr w:rsidR="00B6527F" w:rsidRPr="00B6527F" w14:paraId="054DA224" w14:textId="77777777" w:rsidTr="5BCBBE3C">
        <w:trPr>
          <w:trHeight w:val="300"/>
        </w:trPr>
        <w:tc>
          <w:tcPr>
            <w:tcW w:w="3600" w:type="dxa"/>
            <w:tcBorders>
              <w:top w:val="single" w:sz="6" w:space="0" w:color="auto"/>
              <w:left w:val="nil"/>
              <w:bottom w:val="single" w:sz="6" w:space="0" w:color="auto"/>
              <w:right w:val="nil"/>
            </w:tcBorders>
            <w:shd w:val="clear" w:color="auto" w:fill="F2F2F2" w:themeFill="background1" w:themeFillShade="F2"/>
            <w:hideMark/>
          </w:tcPr>
          <w:p w14:paraId="2903291F" w14:textId="77777777" w:rsidR="00B6527F" w:rsidRPr="00B6527F" w:rsidRDefault="00B6527F" w:rsidP="00B6527F">
            <w:pPr>
              <w:jc w:val="center"/>
              <w:textAlignment w:val="baseline"/>
              <w:rPr>
                <w:rFonts w:ascii="Times New Roman" w:eastAsia="Times New Roman" w:hAnsi="Times New Roman" w:cs="Times New Roman"/>
                <w:kern w:val="0"/>
                <w14:ligatures w14:val="none"/>
              </w:rPr>
            </w:pPr>
            <w:r w:rsidRPr="00B6527F">
              <w:rPr>
                <w:rFonts w:ascii="Arial" w:eastAsia="Times New Roman" w:hAnsi="Arial" w:cs="Arial"/>
                <w:color w:val="000000"/>
                <w:kern w:val="0"/>
                <w:sz w:val="20"/>
                <w:szCs w:val="20"/>
                <w14:ligatures w14:val="none"/>
              </w:rPr>
              <w:t>Smooth terms </w:t>
            </w:r>
          </w:p>
        </w:tc>
        <w:tc>
          <w:tcPr>
            <w:tcW w:w="2925" w:type="dxa"/>
            <w:tcBorders>
              <w:top w:val="single" w:sz="6" w:space="0" w:color="auto"/>
              <w:left w:val="nil"/>
              <w:bottom w:val="single" w:sz="6" w:space="0" w:color="auto"/>
              <w:right w:val="nil"/>
            </w:tcBorders>
            <w:shd w:val="clear" w:color="auto" w:fill="F2F2F2" w:themeFill="background1" w:themeFillShade="F2"/>
            <w:hideMark/>
          </w:tcPr>
          <w:p w14:paraId="794D64D9" w14:textId="77777777" w:rsidR="00B6527F" w:rsidRPr="00B6527F" w:rsidRDefault="00B6527F" w:rsidP="00B6527F">
            <w:pPr>
              <w:jc w:val="center"/>
              <w:textAlignment w:val="baseline"/>
              <w:rPr>
                <w:rFonts w:ascii="Times New Roman" w:eastAsia="Times New Roman" w:hAnsi="Times New Roman" w:cs="Times New Roman"/>
                <w:kern w:val="0"/>
                <w14:ligatures w14:val="none"/>
              </w:rPr>
            </w:pPr>
            <w:r w:rsidRPr="00B6527F">
              <w:rPr>
                <w:rFonts w:ascii="Arial" w:eastAsia="Times New Roman" w:hAnsi="Arial" w:cs="Arial"/>
                <w:color w:val="000000"/>
                <w:kern w:val="0"/>
                <w:sz w:val="20"/>
                <w:szCs w:val="20"/>
                <w14:ligatures w14:val="none"/>
              </w:rPr>
              <w:t>EDF </w:t>
            </w:r>
          </w:p>
        </w:tc>
        <w:tc>
          <w:tcPr>
            <w:tcW w:w="945" w:type="dxa"/>
            <w:tcBorders>
              <w:top w:val="single" w:sz="6" w:space="0" w:color="auto"/>
              <w:left w:val="nil"/>
              <w:bottom w:val="single" w:sz="6" w:space="0" w:color="auto"/>
              <w:right w:val="nil"/>
            </w:tcBorders>
            <w:shd w:val="clear" w:color="auto" w:fill="F2F2F2" w:themeFill="background1" w:themeFillShade="F2"/>
            <w:hideMark/>
          </w:tcPr>
          <w:p w14:paraId="2922C9D3" w14:textId="77777777" w:rsidR="00B6527F" w:rsidRPr="00B6527F" w:rsidRDefault="00B6527F" w:rsidP="00B6527F">
            <w:pPr>
              <w:jc w:val="center"/>
              <w:textAlignment w:val="baseline"/>
              <w:rPr>
                <w:rFonts w:ascii="Times New Roman" w:eastAsia="Times New Roman" w:hAnsi="Times New Roman" w:cs="Times New Roman"/>
                <w:kern w:val="0"/>
                <w14:ligatures w14:val="none"/>
              </w:rPr>
            </w:pPr>
            <w:r w:rsidRPr="00B6527F">
              <w:rPr>
                <w:rFonts w:ascii="Arial" w:eastAsia="Times New Roman" w:hAnsi="Arial" w:cs="Arial"/>
                <w:i/>
                <w:iCs/>
                <w:color w:val="000000"/>
                <w:kern w:val="0"/>
                <w:sz w:val="20"/>
                <w:szCs w:val="20"/>
                <w14:ligatures w14:val="none"/>
              </w:rPr>
              <w:t>F</w:t>
            </w:r>
            <w:r w:rsidRPr="00B6527F">
              <w:rPr>
                <w:rFonts w:ascii="Arial" w:eastAsia="Times New Roman" w:hAnsi="Arial" w:cs="Arial"/>
                <w:color w:val="000000"/>
                <w:kern w:val="0"/>
                <w:sz w:val="20"/>
                <w:szCs w:val="20"/>
                <w14:ligatures w14:val="none"/>
              </w:rPr>
              <w:t> </w:t>
            </w:r>
          </w:p>
        </w:tc>
        <w:tc>
          <w:tcPr>
            <w:tcW w:w="1215" w:type="dxa"/>
            <w:tcBorders>
              <w:top w:val="single" w:sz="6" w:space="0" w:color="auto"/>
              <w:left w:val="nil"/>
              <w:bottom w:val="single" w:sz="6" w:space="0" w:color="auto"/>
              <w:right w:val="nil"/>
            </w:tcBorders>
            <w:shd w:val="clear" w:color="auto" w:fill="F2F2F2" w:themeFill="background1" w:themeFillShade="F2"/>
            <w:hideMark/>
          </w:tcPr>
          <w:p w14:paraId="36A57A32" w14:textId="77777777" w:rsidR="00B6527F" w:rsidRPr="00B6527F" w:rsidRDefault="00B6527F" w:rsidP="00B6527F">
            <w:pPr>
              <w:jc w:val="center"/>
              <w:textAlignment w:val="baseline"/>
              <w:rPr>
                <w:rFonts w:ascii="Times New Roman" w:eastAsia="Times New Roman" w:hAnsi="Times New Roman" w:cs="Times New Roman"/>
                <w:kern w:val="0"/>
                <w14:ligatures w14:val="none"/>
              </w:rPr>
            </w:pPr>
            <w:r w:rsidRPr="00B6527F">
              <w:rPr>
                <w:rFonts w:ascii="Arial" w:eastAsia="Times New Roman" w:hAnsi="Arial" w:cs="Arial"/>
                <w:i/>
                <w:iCs/>
                <w:color w:val="000000"/>
                <w:kern w:val="0"/>
                <w:sz w:val="20"/>
                <w:szCs w:val="20"/>
                <w14:ligatures w14:val="none"/>
              </w:rPr>
              <w:t>P</w:t>
            </w:r>
            <w:r w:rsidRPr="00B6527F">
              <w:rPr>
                <w:rFonts w:ascii="Arial" w:eastAsia="Times New Roman" w:hAnsi="Arial" w:cs="Arial"/>
                <w:color w:val="000000"/>
                <w:kern w:val="0"/>
                <w:sz w:val="20"/>
                <w:szCs w:val="20"/>
                <w14:ligatures w14:val="none"/>
              </w:rPr>
              <w:t> </w:t>
            </w:r>
          </w:p>
        </w:tc>
      </w:tr>
      <w:tr w:rsidR="00B6527F" w:rsidRPr="00B6527F" w14:paraId="6ADA82B3" w14:textId="77777777" w:rsidTr="5BCBBE3C">
        <w:trPr>
          <w:trHeight w:val="300"/>
        </w:trPr>
        <w:tc>
          <w:tcPr>
            <w:tcW w:w="3600" w:type="dxa"/>
            <w:tcBorders>
              <w:top w:val="single" w:sz="6" w:space="0" w:color="auto"/>
              <w:left w:val="nil"/>
              <w:bottom w:val="nil"/>
              <w:right w:val="nil"/>
            </w:tcBorders>
            <w:shd w:val="clear" w:color="auto" w:fill="auto"/>
            <w:hideMark/>
          </w:tcPr>
          <w:p w14:paraId="0E51E79E" w14:textId="77777777" w:rsidR="00B6527F" w:rsidRPr="00B6527F" w:rsidRDefault="00B6527F" w:rsidP="00B6527F">
            <w:pPr>
              <w:jc w:val="center"/>
              <w:textAlignment w:val="baseline"/>
              <w:rPr>
                <w:rFonts w:ascii="Times New Roman" w:eastAsia="Times New Roman" w:hAnsi="Times New Roman" w:cs="Times New Roman"/>
                <w:kern w:val="0"/>
                <w14:ligatures w14:val="none"/>
              </w:rPr>
            </w:pPr>
            <w:r w:rsidRPr="00B6527F">
              <w:rPr>
                <w:rFonts w:ascii="Arial" w:eastAsia="Times New Roman" w:hAnsi="Arial" w:cs="Arial"/>
                <w:b/>
                <w:bCs/>
                <w:color w:val="000000"/>
                <w:kern w:val="0"/>
                <w:sz w:val="20"/>
                <w:szCs w:val="20"/>
                <w14:ligatures w14:val="none"/>
              </w:rPr>
              <w:t>Age (DC)</w:t>
            </w:r>
            <w:r w:rsidRPr="00B6527F">
              <w:rPr>
                <w:rFonts w:ascii="Arial" w:eastAsia="Times New Roman" w:hAnsi="Arial" w:cs="Arial"/>
                <w:color w:val="000000"/>
                <w:kern w:val="0"/>
                <w:sz w:val="20"/>
                <w:szCs w:val="20"/>
                <w14:ligatures w14:val="none"/>
              </w:rPr>
              <w:t> </w:t>
            </w:r>
          </w:p>
        </w:tc>
        <w:tc>
          <w:tcPr>
            <w:tcW w:w="2925" w:type="dxa"/>
            <w:tcBorders>
              <w:top w:val="single" w:sz="6" w:space="0" w:color="auto"/>
              <w:left w:val="nil"/>
              <w:bottom w:val="nil"/>
              <w:right w:val="nil"/>
            </w:tcBorders>
            <w:shd w:val="clear" w:color="auto" w:fill="auto"/>
            <w:hideMark/>
          </w:tcPr>
          <w:p w14:paraId="772F5623" w14:textId="77777777" w:rsidR="00B6527F" w:rsidRPr="00B6527F" w:rsidRDefault="00B6527F" w:rsidP="00B6527F">
            <w:pPr>
              <w:jc w:val="center"/>
              <w:textAlignment w:val="baseline"/>
              <w:rPr>
                <w:rFonts w:ascii="Times New Roman" w:eastAsia="Times New Roman" w:hAnsi="Times New Roman" w:cs="Times New Roman"/>
                <w:kern w:val="0"/>
                <w14:ligatures w14:val="none"/>
              </w:rPr>
            </w:pPr>
            <w:r w:rsidRPr="00B6527F">
              <w:rPr>
                <w:rFonts w:ascii="Arial" w:eastAsia="Times New Roman" w:hAnsi="Arial" w:cs="Arial"/>
                <w:b/>
                <w:bCs/>
                <w:color w:val="000000"/>
                <w:kern w:val="0"/>
                <w:sz w:val="20"/>
                <w:szCs w:val="20"/>
                <w14:ligatures w14:val="none"/>
              </w:rPr>
              <w:t>3.466</w:t>
            </w:r>
            <w:r w:rsidRPr="00B6527F">
              <w:rPr>
                <w:rFonts w:ascii="Arial" w:eastAsia="Times New Roman" w:hAnsi="Arial" w:cs="Arial"/>
                <w:color w:val="000000"/>
                <w:kern w:val="0"/>
                <w:sz w:val="20"/>
                <w:szCs w:val="20"/>
                <w14:ligatures w14:val="none"/>
              </w:rPr>
              <w:t> </w:t>
            </w:r>
          </w:p>
        </w:tc>
        <w:tc>
          <w:tcPr>
            <w:tcW w:w="945" w:type="dxa"/>
            <w:tcBorders>
              <w:top w:val="single" w:sz="6" w:space="0" w:color="auto"/>
              <w:left w:val="nil"/>
              <w:bottom w:val="nil"/>
              <w:right w:val="nil"/>
            </w:tcBorders>
            <w:shd w:val="clear" w:color="auto" w:fill="auto"/>
            <w:hideMark/>
          </w:tcPr>
          <w:p w14:paraId="6E087054" w14:textId="77777777" w:rsidR="00B6527F" w:rsidRPr="00B6527F" w:rsidRDefault="00B6527F" w:rsidP="00B6527F">
            <w:pPr>
              <w:jc w:val="center"/>
              <w:textAlignment w:val="baseline"/>
              <w:rPr>
                <w:rFonts w:ascii="Times New Roman" w:eastAsia="Times New Roman" w:hAnsi="Times New Roman" w:cs="Times New Roman"/>
                <w:kern w:val="0"/>
                <w14:ligatures w14:val="none"/>
              </w:rPr>
            </w:pPr>
            <w:r w:rsidRPr="00B6527F">
              <w:rPr>
                <w:rFonts w:ascii="Arial" w:eastAsia="Times New Roman" w:hAnsi="Arial" w:cs="Arial"/>
                <w:b/>
                <w:bCs/>
                <w:color w:val="000000"/>
                <w:kern w:val="0"/>
                <w:sz w:val="20"/>
                <w:szCs w:val="20"/>
                <w14:ligatures w14:val="none"/>
              </w:rPr>
              <w:t>44.33</w:t>
            </w:r>
            <w:r w:rsidRPr="00B6527F">
              <w:rPr>
                <w:rFonts w:ascii="Arial" w:eastAsia="Times New Roman" w:hAnsi="Arial" w:cs="Arial"/>
                <w:color w:val="000000"/>
                <w:kern w:val="0"/>
                <w:sz w:val="20"/>
                <w:szCs w:val="20"/>
                <w14:ligatures w14:val="none"/>
              </w:rPr>
              <w:t> </w:t>
            </w:r>
          </w:p>
        </w:tc>
        <w:tc>
          <w:tcPr>
            <w:tcW w:w="1215" w:type="dxa"/>
            <w:tcBorders>
              <w:top w:val="single" w:sz="6" w:space="0" w:color="auto"/>
              <w:left w:val="nil"/>
              <w:bottom w:val="nil"/>
              <w:right w:val="nil"/>
            </w:tcBorders>
            <w:shd w:val="clear" w:color="auto" w:fill="auto"/>
            <w:hideMark/>
          </w:tcPr>
          <w:p w14:paraId="54CA2AD8" w14:textId="77777777" w:rsidR="00B6527F" w:rsidRPr="00B6527F" w:rsidRDefault="00B6527F" w:rsidP="00B6527F">
            <w:pPr>
              <w:jc w:val="center"/>
              <w:textAlignment w:val="baseline"/>
              <w:rPr>
                <w:rFonts w:ascii="Times New Roman" w:eastAsia="Times New Roman" w:hAnsi="Times New Roman" w:cs="Times New Roman"/>
                <w:kern w:val="0"/>
                <w14:ligatures w14:val="none"/>
              </w:rPr>
            </w:pPr>
            <w:r w:rsidRPr="00B6527F">
              <w:rPr>
                <w:rFonts w:ascii="Arial" w:eastAsia="Times New Roman" w:hAnsi="Arial" w:cs="Arial"/>
                <w:b/>
                <w:bCs/>
                <w:color w:val="000000"/>
                <w:kern w:val="0"/>
                <w:sz w:val="20"/>
                <w:szCs w:val="20"/>
                <w14:ligatures w14:val="none"/>
              </w:rPr>
              <w:t>&lt; 0.001</w:t>
            </w:r>
            <w:r w:rsidRPr="00B6527F">
              <w:rPr>
                <w:rFonts w:ascii="Arial" w:eastAsia="Times New Roman" w:hAnsi="Arial" w:cs="Arial"/>
                <w:color w:val="000000"/>
                <w:kern w:val="0"/>
                <w:sz w:val="20"/>
                <w:szCs w:val="20"/>
                <w14:ligatures w14:val="none"/>
              </w:rPr>
              <w:t> </w:t>
            </w:r>
          </w:p>
        </w:tc>
      </w:tr>
      <w:tr w:rsidR="00B6527F" w:rsidRPr="00B6527F" w14:paraId="18E079AA" w14:textId="77777777" w:rsidTr="5BCBBE3C">
        <w:trPr>
          <w:trHeight w:val="300"/>
        </w:trPr>
        <w:tc>
          <w:tcPr>
            <w:tcW w:w="3600" w:type="dxa"/>
            <w:tcBorders>
              <w:top w:val="nil"/>
              <w:left w:val="nil"/>
              <w:bottom w:val="nil"/>
              <w:right w:val="nil"/>
            </w:tcBorders>
            <w:shd w:val="clear" w:color="auto" w:fill="auto"/>
            <w:hideMark/>
          </w:tcPr>
          <w:p w14:paraId="5BD4EBE3" w14:textId="77777777" w:rsidR="00B6527F" w:rsidRPr="00B6527F" w:rsidRDefault="00B6527F" w:rsidP="00B6527F">
            <w:pPr>
              <w:jc w:val="center"/>
              <w:textAlignment w:val="baseline"/>
              <w:rPr>
                <w:rFonts w:ascii="Times New Roman" w:eastAsia="Times New Roman" w:hAnsi="Times New Roman" w:cs="Times New Roman"/>
                <w:kern w:val="0"/>
                <w14:ligatures w14:val="none"/>
              </w:rPr>
            </w:pPr>
            <w:r w:rsidRPr="00B6527F">
              <w:rPr>
                <w:rFonts w:ascii="Arial" w:eastAsia="Times New Roman" w:hAnsi="Arial" w:cs="Arial"/>
                <w:b/>
                <w:bCs/>
                <w:color w:val="000000"/>
                <w:kern w:val="0"/>
                <w:sz w:val="20"/>
                <w:szCs w:val="20"/>
                <w14:ligatures w14:val="none"/>
              </w:rPr>
              <w:t>Age (SC)</w:t>
            </w:r>
            <w:r w:rsidRPr="00B6527F">
              <w:rPr>
                <w:rFonts w:ascii="Arial" w:eastAsia="Times New Roman" w:hAnsi="Arial" w:cs="Arial"/>
                <w:color w:val="000000"/>
                <w:kern w:val="0"/>
                <w:sz w:val="20"/>
                <w:szCs w:val="20"/>
                <w14:ligatures w14:val="none"/>
              </w:rPr>
              <w:t> </w:t>
            </w:r>
          </w:p>
        </w:tc>
        <w:tc>
          <w:tcPr>
            <w:tcW w:w="2925" w:type="dxa"/>
            <w:tcBorders>
              <w:top w:val="nil"/>
              <w:left w:val="nil"/>
              <w:bottom w:val="nil"/>
              <w:right w:val="nil"/>
            </w:tcBorders>
            <w:shd w:val="clear" w:color="auto" w:fill="auto"/>
            <w:hideMark/>
          </w:tcPr>
          <w:p w14:paraId="126A3BA9" w14:textId="77777777" w:rsidR="00B6527F" w:rsidRPr="00B6527F" w:rsidRDefault="00B6527F" w:rsidP="00B6527F">
            <w:pPr>
              <w:jc w:val="center"/>
              <w:textAlignment w:val="baseline"/>
              <w:rPr>
                <w:rFonts w:ascii="Times New Roman" w:eastAsia="Times New Roman" w:hAnsi="Times New Roman" w:cs="Times New Roman"/>
                <w:kern w:val="0"/>
                <w14:ligatures w14:val="none"/>
              </w:rPr>
            </w:pPr>
            <w:r w:rsidRPr="00B6527F">
              <w:rPr>
                <w:rFonts w:ascii="Arial" w:eastAsia="Times New Roman" w:hAnsi="Arial" w:cs="Arial"/>
                <w:b/>
                <w:bCs/>
                <w:color w:val="000000"/>
                <w:kern w:val="0"/>
                <w:sz w:val="20"/>
                <w:szCs w:val="20"/>
                <w14:ligatures w14:val="none"/>
              </w:rPr>
              <w:t>3.583</w:t>
            </w:r>
            <w:r w:rsidRPr="00B6527F">
              <w:rPr>
                <w:rFonts w:ascii="Arial" w:eastAsia="Times New Roman" w:hAnsi="Arial" w:cs="Arial"/>
                <w:color w:val="000000"/>
                <w:kern w:val="0"/>
                <w:sz w:val="20"/>
                <w:szCs w:val="20"/>
                <w14:ligatures w14:val="none"/>
              </w:rPr>
              <w:t> </w:t>
            </w:r>
          </w:p>
        </w:tc>
        <w:tc>
          <w:tcPr>
            <w:tcW w:w="945" w:type="dxa"/>
            <w:tcBorders>
              <w:top w:val="nil"/>
              <w:left w:val="nil"/>
              <w:bottom w:val="nil"/>
              <w:right w:val="nil"/>
            </w:tcBorders>
            <w:shd w:val="clear" w:color="auto" w:fill="auto"/>
            <w:hideMark/>
          </w:tcPr>
          <w:p w14:paraId="107F6DDB" w14:textId="77777777" w:rsidR="00B6527F" w:rsidRPr="00B6527F" w:rsidRDefault="00B6527F" w:rsidP="00B6527F">
            <w:pPr>
              <w:jc w:val="center"/>
              <w:textAlignment w:val="baseline"/>
              <w:rPr>
                <w:rFonts w:ascii="Times New Roman" w:eastAsia="Times New Roman" w:hAnsi="Times New Roman" w:cs="Times New Roman"/>
                <w:kern w:val="0"/>
                <w14:ligatures w14:val="none"/>
              </w:rPr>
            </w:pPr>
            <w:r w:rsidRPr="00B6527F">
              <w:rPr>
                <w:rFonts w:ascii="Arial" w:eastAsia="Times New Roman" w:hAnsi="Arial" w:cs="Arial"/>
                <w:b/>
                <w:bCs/>
                <w:color w:val="000000"/>
                <w:kern w:val="0"/>
                <w:sz w:val="20"/>
                <w:szCs w:val="20"/>
                <w14:ligatures w14:val="none"/>
              </w:rPr>
              <w:t>67.67</w:t>
            </w:r>
            <w:r w:rsidRPr="00B6527F">
              <w:rPr>
                <w:rFonts w:ascii="Arial" w:eastAsia="Times New Roman" w:hAnsi="Arial" w:cs="Arial"/>
                <w:color w:val="000000"/>
                <w:kern w:val="0"/>
                <w:sz w:val="20"/>
                <w:szCs w:val="20"/>
                <w14:ligatures w14:val="none"/>
              </w:rPr>
              <w:t> </w:t>
            </w:r>
          </w:p>
        </w:tc>
        <w:tc>
          <w:tcPr>
            <w:tcW w:w="1215" w:type="dxa"/>
            <w:tcBorders>
              <w:top w:val="nil"/>
              <w:left w:val="nil"/>
              <w:bottom w:val="nil"/>
              <w:right w:val="nil"/>
            </w:tcBorders>
            <w:shd w:val="clear" w:color="auto" w:fill="auto"/>
            <w:hideMark/>
          </w:tcPr>
          <w:p w14:paraId="03A62B87" w14:textId="77777777" w:rsidR="00B6527F" w:rsidRPr="00B6527F" w:rsidRDefault="00B6527F" w:rsidP="00B6527F">
            <w:pPr>
              <w:jc w:val="center"/>
              <w:textAlignment w:val="baseline"/>
              <w:rPr>
                <w:rFonts w:ascii="Times New Roman" w:eastAsia="Times New Roman" w:hAnsi="Times New Roman" w:cs="Times New Roman"/>
                <w:kern w:val="0"/>
                <w14:ligatures w14:val="none"/>
              </w:rPr>
            </w:pPr>
            <w:r w:rsidRPr="00B6527F">
              <w:rPr>
                <w:rFonts w:ascii="Arial" w:eastAsia="Times New Roman" w:hAnsi="Arial" w:cs="Arial"/>
                <w:b/>
                <w:bCs/>
                <w:color w:val="000000"/>
                <w:kern w:val="0"/>
                <w:sz w:val="20"/>
                <w:szCs w:val="20"/>
                <w14:ligatures w14:val="none"/>
              </w:rPr>
              <w:t>&lt; 0.001</w:t>
            </w:r>
            <w:r w:rsidRPr="00B6527F">
              <w:rPr>
                <w:rFonts w:ascii="Arial" w:eastAsia="Times New Roman" w:hAnsi="Arial" w:cs="Arial"/>
                <w:color w:val="000000"/>
                <w:kern w:val="0"/>
                <w:sz w:val="20"/>
                <w:szCs w:val="20"/>
                <w14:ligatures w14:val="none"/>
              </w:rPr>
              <w:t> </w:t>
            </w:r>
          </w:p>
        </w:tc>
      </w:tr>
      <w:tr w:rsidR="00B6527F" w:rsidRPr="00B6527F" w14:paraId="50B762ED" w14:textId="77777777" w:rsidTr="5BCBBE3C">
        <w:trPr>
          <w:trHeight w:val="300"/>
        </w:trPr>
        <w:tc>
          <w:tcPr>
            <w:tcW w:w="3600" w:type="dxa"/>
            <w:tcBorders>
              <w:top w:val="nil"/>
              <w:left w:val="nil"/>
              <w:bottom w:val="nil"/>
              <w:right w:val="nil"/>
            </w:tcBorders>
            <w:shd w:val="clear" w:color="auto" w:fill="auto"/>
            <w:hideMark/>
          </w:tcPr>
          <w:p w14:paraId="76A83B42" w14:textId="77777777" w:rsidR="00B6527F" w:rsidRPr="00B6527F" w:rsidRDefault="00B6527F" w:rsidP="00B6527F">
            <w:pPr>
              <w:jc w:val="center"/>
              <w:textAlignment w:val="baseline"/>
              <w:rPr>
                <w:rFonts w:ascii="Times New Roman" w:eastAsia="Times New Roman" w:hAnsi="Times New Roman" w:cs="Times New Roman"/>
                <w:kern w:val="0"/>
                <w14:ligatures w14:val="none"/>
              </w:rPr>
            </w:pPr>
            <w:r w:rsidRPr="00B6527F">
              <w:rPr>
                <w:rFonts w:ascii="Arial" w:eastAsia="Times New Roman" w:hAnsi="Arial" w:cs="Arial"/>
                <w:b/>
                <w:bCs/>
                <w:color w:val="000000"/>
                <w:kern w:val="0"/>
                <w:sz w:val="20"/>
                <w:szCs w:val="20"/>
                <w14:ligatures w14:val="none"/>
              </w:rPr>
              <w:t>Age (DT)</w:t>
            </w:r>
            <w:r w:rsidRPr="00B6527F">
              <w:rPr>
                <w:rFonts w:ascii="Arial" w:eastAsia="Times New Roman" w:hAnsi="Arial" w:cs="Arial"/>
                <w:color w:val="000000"/>
                <w:kern w:val="0"/>
                <w:sz w:val="20"/>
                <w:szCs w:val="20"/>
                <w14:ligatures w14:val="none"/>
              </w:rPr>
              <w:t> </w:t>
            </w:r>
          </w:p>
        </w:tc>
        <w:tc>
          <w:tcPr>
            <w:tcW w:w="2925" w:type="dxa"/>
            <w:tcBorders>
              <w:top w:val="nil"/>
              <w:left w:val="nil"/>
              <w:bottom w:val="nil"/>
              <w:right w:val="nil"/>
            </w:tcBorders>
            <w:shd w:val="clear" w:color="auto" w:fill="auto"/>
            <w:hideMark/>
          </w:tcPr>
          <w:p w14:paraId="2EF63E46" w14:textId="77777777" w:rsidR="00B6527F" w:rsidRPr="00B6527F" w:rsidRDefault="00B6527F" w:rsidP="00B6527F">
            <w:pPr>
              <w:jc w:val="center"/>
              <w:textAlignment w:val="baseline"/>
              <w:rPr>
                <w:rFonts w:ascii="Times New Roman" w:eastAsia="Times New Roman" w:hAnsi="Times New Roman" w:cs="Times New Roman"/>
                <w:kern w:val="0"/>
                <w14:ligatures w14:val="none"/>
              </w:rPr>
            </w:pPr>
            <w:r w:rsidRPr="00B6527F">
              <w:rPr>
                <w:rFonts w:ascii="Arial" w:eastAsia="Times New Roman" w:hAnsi="Arial" w:cs="Arial"/>
                <w:b/>
                <w:bCs/>
                <w:color w:val="000000"/>
                <w:kern w:val="0"/>
                <w:sz w:val="20"/>
                <w:szCs w:val="20"/>
                <w14:ligatures w14:val="none"/>
              </w:rPr>
              <w:t>2.540</w:t>
            </w:r>
            <w:r w:rsidRPr="00B6527F">
              <w:rPr>
                <w:rFonts w:ascii="Arial" w:eastAsia="Times New Roman" w:hAnsi="Arial" w:cs="Arial"/>
                <w:color w:val="000000"/>
                <w:kern w:val="0"/>
                <w:sz w:val="20"/>
                <w:szCs w:val="20"/>
                <w14:ligatures w14:val="none"/>
              </w:rPr>
              <w:t> </w:t>
            </w:r>
          </w:p>
        </w:tc>
        <w:tc>
          <w:tcPr>
            <w:tcW w:w="945" w:type="dxa"/>
            <w:tcBorders>
              <w:top w:val="nil"/>
              <w:left w:val="nil"/>
              <w:bottom w:val="nil"/>
              <w:right w:val="nil"/>
            </w:tcBorders>
            <w:shd w:val="clear" w:color="auto" w:fill="auto"/>
            <w:hideMark/>
          </w:tcPr>
          <w:p w14:paraId="37BFE177" w14:textId="77777777" w:rsidR="00B6527F" w:rsidRPr="00B6527F" w:rsidRDefault="00B6527F" w:rsidP="00B6527F">
            <w:pPr>
              <w:jc w:val="center"/>
              <w:textAlignment w:val="baseline"/>
              <w:rPr>
                <w:rFonts w:ascii="Times New Roman" w:eastAsia="Times New Roman" w:hAnsi="Times New Roman" w:cs="Times New Roman"/>
                <w:kern w:val="0"/>
                <w14:ligatures w14:val="none"/>
              </w:rPr>
            </w:pPr>
            <w:r w:rsidRPr="00B6527F">
              <w:rPr>
                <w:rFonts w:ascii="Arial" w:eastAsia="Times New Roman" w:hAnsi="Arial" w:cs="Arial"/>
                <w:b/>
                <w:bCs/>
                <w:color w:val="000000"/>
                <w:kern w:val="0"/>
                <w:sz w:val="20"/>
                <w:szCs w:val="20"/>
                <w14:ligatures w14:val="none"/>
              </w:rPr>
              <w:t>35.26</w:t>
            </w:r>
            <w:r w:rsidRPr="00B6527F">
              <w:rPr>
                <w:rFonts w:ascii="Arial" w:eastAsia="Times New Roman" w:hAnsi="Arial" w:cs="Arial"/>
                <w:color w:val="000000"/>
                <w:kern w:val="0"/>
                <w:sz w:val="20"/>
                <w:szCs w:val="20"/>
                <w14:ligatures w14:val="none"/>
              </w:rPr>
              <w:t> </w:t>
            </w:r>
          </w:p>
        </w:tc>
        <w:tc>
          <w:tcPr>
            <w:tcW w:w="1215" w:type="dxa"/>
            <w:tcBorders>
              <w:top w:val="nil"/>
              <w:left w:val="nil"/>
              <w:bottom w:val="nil"/>
              <w:right w:val="nil"/>
            </w:tcBorders>
            <w:shd w:val="clear" w:color="auto" w:fill="auto"/>
            <w:hideMark/>
          </w:tcPr>
          <w:p w14:paraId="57396A7F" w14:textId="77777777" w:rsidR="00B6527F" w:rsidRPr="00B6527F" w:rsidRDefault="00B6527F" w:rsidP="00B6527F">
            <w:pPr>
              <w:jc w:val="center"/>
              <w:textAlignment w:val="baseline"/>
              <w:rPr>
                <w:rFonts w:ascii="Times New Roman" w:eastAsia="Times New Roman" w:hAnsi="Times New Roman" w:cs="Times New Roman"/>
                <w:kern w:val="0"/>
                <w14:ligatures w14:val="none"/>
              </w:rPr>
            </w:pPr>
            <w:r w:rsidRPr="00B6527F">
              <w:rPr>
                <w:rFonts w:ascii="Arial" w:eastAsia="Times New Roman" w:hAnsi="Arial" w:cs="Arial"/>
                <w:b/>
                <w:bCs/>
                <w:color w:val="000000"/>
                <w:kern w:val="0"/>
                <w:sz w:val="20"/>
                <w:szCs w:val="20"/>
                <w14:ligatures w14:val="none"/>
              </w:rPr>
              <w:t>&lt; 0.001</w:t>
            </w:r>
            <w:r w:rsidRPr="00B6527F">
              <w:rPr>
                <w:rFonts w:ascii="Arial" w:eastAsia="Times New Roman" w:hAnsi="Arial" w:cs="Arial"/>
                <w:color w:val="000000"/>
                <w:kern w:val="0"/>
                <w:sz w:val="20"/>
                <w:szCs w:val="20"/>
                <w14:ligatures w14:val="none"/>
              </w:rPr>
              <w:t> </w:t>
            </w:r>
          </w:p>
        </w:tc>
      </w:tr>
      <w:tr w:rsidR="00B6527F" w:rsidRPr="00B6527F" w14:paraId="3CE372C3" w14:textId="77777777" w:rsidTr="5BCBBE3C">
        <w:trPr>
          <w:trHeight w:val="300"/>
        </w:trPr>
        <w:tc>
          <w:tcPr>
            <w:tcW w:w="3600" w:type="dxa"/>
            <w:tcBorders>
              <w:top w:val="nil"/>
              <w:left w:val="nil"/>
              <w:bottom w:val="single" w:sz="6" w:space="0" w:color="auto"/>
              <w:right w:val="nil"/>
            </w:tcBorders>
            <w:shd w:val="clear" w:color="auto" w:fill="auto"/>
            <w:hideMark/>
          </w:tcPr>
          <w:p w14:paraId="265B014E" w14:textId="77777777" w:rsidR="00B6527F" w:rsidRPr="00B6527F" w:rsidRDefault="00B6527F" w:rsidP="00B6527F">
            <w:pPr>
              <w:jc w:val="center"/>
              <w:textAlignment w:val="baseline"/>
              <w:rPr>
                <w:rFonts w:ascii="Times New Roman" w:eastAsia="Times New Roman" w:hAnsi="Times New Roman" w:cs="Times New Roman"/>
                <w:kern w:val="0"/>
                <w14:ligatures w14:val="none"/>
              </w:rPr>
            </w:pPr>
            <w:r w:rsidRPr="00B6527F">
              <w:rPr>
                <w:rFonts w:ascii="Arial" w:eastAsia="Times New Roman" w:hAnsi="Arial" w:cs="Arial"/>
                <w:b/>
                <w:bCs/>
                <w:color w:val="000000"/>
                <w:kern w:val="0"/>
                <w:sz w:val="20"/>
                <w:szCs w:val="20"/>
                <w14:ligatures w14:val="none"/>
              </w:rPr>
              <w:t>Clan size</w:t>
            </w:r>
            <w:r w:rsidRPr="00B6527F">
              <w:rPr>
                <w:rFonts w:ascii="Arial" w:eastAsia="Times New Roman" w:hAnsi="Arial" w:cs="Arial"/>
                <w:color w:val="000000"/>
                <w:kern w:val="0"/>
                <w:sz w:val="20"/>
                <w:szCs w:val="20"/>
                <w14:ligatures w14:val="none"/>
              </w:rPr>
              <w:t> </w:t>
            </w:r>
          </w:p>
        </w:tc>
        <w:tc>
          <w:tcPr>
            <w:tcW w:w="2925" w:type="dxa"/>
            <w:tcBorders>
              <w:top w:val="nil"/>
              <w:left w:val="nil"/>
              <w:bottom w:val="single" w:sz="6" w:space="0" w:color="auto"/>
              <w:right w:val="nil"/>
            </w:tcBorders>
            <w:shd w:val="clear" w:color="auto" w:fill="auto"/>
            <w:hideMark/>
          </w:tcPr>
          <w:p w14:paraId="0C4DD3B2" w14:textId="77777777" w:rsidR="00B6527F" w:rsidRPr="00B6527F" w:rsidRDefault="00B6527F" w:rsidP="00B6527F">
            <w:pPr>
              <w:jc w:val="center"/>
              <w:textAlignment w:val="baseline"/>
              <w:rPr>
                <w:rFonts w:ascii="Times New Roman" w:eastAsia="Times New Roman" w:hAnsi="Times New Roman" w:cs="Times New Roman"/>
                <w:kern w:val="0"/>
                <w14:ligatures w14:val="none"/>
              </w:rPr>
            </w:pPr>
            <w:r w:rsidRPr="00B6527F">
              <w:rPr>
                <w:rFonts w:ascii="Arial" w:eastAsia="Times New Roman" w:hAnsi="Arial" w:cs="Arial"/>
                <w:b/>
                <w:bCs/>
                <w:color w:val="000000"/>
                <w:kern w:val="0"/>
                <w:sz w:val="20"/>
                <w:szCs w:val="20"/>
                <w14:ligatures w14:val="none"/>
              </w:rPr>
              <w:t>1.926</w:t>
            </w:r>
            <w:r w:rsidRPr="00B6527F">
              <w:rPr>
                <w:rFonts w:ascii="Arial" w:eastAsia="Times New Roman" w:hAnsi="Arial" w:cs="Arial"/>
                <w:color w:val="000000"/>
                <w:kern w:val="0"/>
                <w:sz w:val="20"/>
                <w:szCs w:val="20"/>
                <w14:ligatures w14:val="none"/>
              </w:rPr>
              <w:t> </w:t>
            </w:r>
          </w:p>
        </w:tc>
        <w:tc>
          <w:tcPr>
            <w:tcW w:w="945" w:type="dxa"/>
            <w:tcBorders>
              <w:top w:val="nil"/>
              <w:left w:val="nil"/>
              <w:bottom w:val="single" w:sz="6" w:space="0" w:color="auto"/>
              <w:right w:val="nil"/>
            </w:tcBorders>
            <w:shd w:val="clear" w:color="auto" w:fill="auto"/>
            <w:hideMark/>
          </w:tcPr>
          <w:p w14:paraId="20BF1CA5" w14:textId="77777777" w:rsidR="00B6527F" w:rsidRPr="00B6527F" w:rsidRDefault="00B6527F" w:rsidP="00B6527F">
            <w:pPr>
              <w:jc w:val="center"/>
              <w:textAlignment w:val="baseline"/>
              <w:rPr>
                <w:rFonts w:ascii="Times New Roman" w:eastAsia="Times New Roman" w:hAnsi="Times New Roman" w:cs="Times New Roman"/>
                <w:kern w:val="0"/>
                <w14:ligatures w14:val="none"/>
              </w:rPr>
            </w:pPr>
            <w:r w:rsidRPr="00B6527F">
              <w:rPr>
                <w:rFonts w:ascii="Arial" w:eastAsia="Times New Roman" w:hAnsi="Arial" w:cs="Arial"/>
                <w:b/>
                <w:bCs/>
                <w:color w:val="000000"/>
                <w:kern w:val="0"/>
                <w:sz w:val="20"/>
                <w:szCs w:val="20"/>
                <w14:ligatures w14:val="none"/>
              </w:rPr>
              <w:t>18.28</w:t>
            </w:r>
            <w:r w:rsidRPr="00B6527F">
              <w:rPr>
                <w:rFonts w:ascii="Arial" w:eastAsia="Times New Roman" w:hAnsi="Arial" w:cs="Arial"/>
                <w:color w:val="000000"/>
                <w:kern w:val="0"/>
                <w:sz w:val="20"/>
                <w:szCs w:val="20"/>
                <w14:ligatures w14:val="none"/>
              </w:rPr>
              <w:t> </w:t>
            </w:r>
          </w:p>
        </w:tc>
        <w:tc>
          <w:tcPr>
            <w:tcW w:w="1215" w:type="dxa"/>
            <w:tcBorders>
              <w:top w:val="nil"/>
              <w:left w:val="nil"/>
              <w:bottom w:val="single" w:sz="6" w:space="0" w:color="auto"/>
              <w:right w:val="nil"/>
            </w:tcBorders>
            <w:shd w:val="clear" w:color="auto" w:fill="auto"/>
            <w:hideMark/>
          </w:tcPr>
          <w:p w14:paraId="5EBABCA2" w14:textId="77777777" w:rsidR="00B6527F" w:rsidRPr="00B6527F" w:rsidRDefault="00B6527F" w:rsidP="00B6527F">
            <w:pPr>
              <w:jc w:val="center"/>
              <w:textAlignment w:val="baseline"/>
              <w:rPr>
                <w:rFonts w:ascii="Times New Roman" w:eastAsia="Times New Roman" w:hAnsi="Times New Roman" w:cs="Times New Roman"/>
                <w:kern w:val="0"/>
                <w14:ligatures w14:val="none"/>
              </w:rPr>
            </w:pPr>
            <w:r w:rsidRPr="00B6527F">
              <w:rPr>
                <w:rFonts w:ascii="Arial" w:eastAsia="Times New Roman" w:hAnsi="Arial" w:cs="Arial"/>
                <w:b/>
                <w:bCs/>
                <w:color w:val="000000"/>
                <w:kern w:val="0"/>
                <w:sz w:val="20"/>
                <w:szCs w:val="20"/>
                <w14:ligatures w14:val="none"/>
              </w:rPr>
              <w:t>&lt; 0.001</w:t>
            </w:r>
            <w:r w:rsidRPr="00B6527F">
              <w:rPr>
                <w:rFonts w:ascii="Arial" w:eastAsia="Times New Roman" w:hAnsi="Arial" w:cs="Arial"/>
                <w:color w:val="000000"/>
                <w:kern w:val="0"/>
                <w:sz w:val="20"/>
                <w:szCs w:val="20"/>
                <w14:ligatures w14:val="none"/>
              </w:rPr>
              <w:t> </w:t>
            </w:r>
          </w:p>
        </w:tc>
      </w:tr>
    </w:tbl>
    <w:p w14:paraId="1F7238A1" w14:textId="0906474C" w:rsidR="5BCBBE3C" w:rsidRPr="003F2C77" w:rsidRDefault="00B6527F" w:rsidP="196AD22F">
      <w:pPr>
        <w:textAlignment w:val="baseline"/>
        <w:rPr>
          <w:rFonts w:ascii="Arial" w:eastAsia="Times New Roman" w:hAnsi="Arial" w:cs="Arial"/>
          <w:color w:val="000000" w:themeColor="text1"/>
          <w:sz w:val="22"/>
          <w:szCs w:val="22"/>
        </w:rPr>
      </w:pPr>
      <w:r w:rsidRPr="003F2C77">
        <w:rPr>
          <w:rFonts w:ascii="Arial" w:eastAsia="Times New Roman" w:hAnsi="Arial" w:cs="Arial"/>
          <w:color w:val="000000"/>
          <w:kern w:val="0"/>
          <w:sz w:val="22"/>
          <w:szCs w:val="22"/>
          <w14:ligatures w14:val="none"/>
        </w:rPr>
        <w:t xml:space="preserve">Note. </w:t>
      </w:r>
      <w:r w:rsidR="5BCBBE3C" w:rsidRPr="003F2C77">
        <w:rPr>
          <w:rFonts w:ascii="Arial" w:eastAsia="Times New Roman" w:hAnsi="Arial" w:cs="Arial"/>
          <w:color w:val="000000" w:themeColor="text1"/>
          <w:sz w:val="22"/>
          <w:szCs w:val="22"/>
        </w:rPr>
        <w:t>These results derive from</w:t>
      </w:r>
      <w:r w:rsidRPr="003F2C77">
        <w:rPr>
          <w:rFonts w:ascii="Arial" w:eastAsia="Times New Roman" w:hAnsi="Arial" w:cs="Arial"/>
          <w:color w:val="000000"/>
          <w:kern w:val="0"/>
          <w:sz w:val="22"/>
          <w:szCs w:val="22"/>
          <w14:ligatures w14:val="none"/>
        </w:rPr>
        <w:t xml:space="preserve"> a generalized additive model (GAM). Random effects include individual (</w:t>
      </w:r>
      <w:r w:rsidR="196AD22F" w:rsidRPr="003F2C77">
        <w:rPr>
          <w:rFonts w:ascii="Arial" w:eastAsia="Times New Roman" w:hAnsi="Arial" w:cs="Arial"/>
          <w:i/>
          <w:iCs/>
          <w:color w:val="000000" w:themeColor="text1"/>
          <w:sz w:val="22"/>
          <w:szCs w:val="22"/>
        </w:rPr>
        <w:t>n</w:t>
      </w:r>
      <w:r w:rsidR="196AD22F" w:rsidRPr="003F2C77">
        <w:rPr>
          <w:rFonts w:ascii="Arial" w:eastAsia="Times New Roman" w:hAnsi="Arial" w:cs="Arial"/>
          <w:color w:val="000000" w:themeColor="text1"/>
          <w:sz w:val="22"/>
          <w:szCs w:val="22"/>
        </w:rPr>
        <w:t xml:space="preserve"> = 299)</w:t>
      </w:r>
      <w:r w:rsidRPr="003F2C77">
        <w:rPr>
          <w:rFonts w:ascii="Arial" w:eastAsia="Times New Roman" w:hAnsi="Arial" w:cs="Arial"/>
          <w:color w:val="000000"/>
          <w:kern w:val="0"/>
          <w:sz w:val="22"/>
          <w:szCs w:val="22"/>
          <w14:ligatures w14:val="none"/>
        </w:rPr>
        <w:t xml:space="preserve"> and litter. All comparisons were made against the indicated levels of each factor: Sex = male; Maternal treatment = dominant control. Terms in parentheses are levels of the “by” factor for a given smooth. Estimates are on response scale. The empirical distribution function (EDF) is related to the non-linearity of the smooth term, with values close to 1 approaching linear. </w:t>
      </w:r>
      <w:r w:rsidRPr="003F2C77">
        <w:rPr>
          <w:rFonts w:ascii="Arial" w:eastAsia="Times New Roman" w:hAnsi="Arial" w:cs="Arial"/>
          <w:i/>
          <w:iCs/>
          <w:color w:val="000000"/>
          <w:kern w:val="0"/>
          <w:sz w:val="22"/>
          <w:szCs w:val="22"/>
          <w14:ligatures w14:val="none"/>
        </w:rPr>
        <w:t>t</w:t>
      </w:r>
      <w:r w:rsidRPr="003F2C77">
        <w:rPr>
          <w:rFonts w:ascii="Arial" w:eastAsia="Times New Roman" w:hAnsi="Arial" w:cs="Arial"/>
          <w:color w:val="000000"/>
          <w:kern w:val="0"/>
          <w:sz w:val="22"/>
          <w:szCs w:val="22"/>
          <w14:ligatures w14:val="none"/>
        </w:rPr>
        <w:t xml:space="preserve"> = Wald parametric test statistic. </w:t>
      </w:r>
      <w:r w:rsidRPr="003F2C77">
        <w:rPr>
          <w:rFonts w:ascii="Arial" w:eastAsia="Times New Roman" w:hAnsi="Arial" w:cs="Arial"/>
          <w:i/>
          <w:iCs/>
          <w:color w:val="000000"/>
          <w:kern w:val="0"/>
          <w:sz w:val="22"/>
          <w:szCs w:val="22"/>
          <w14:ligatures w14:val="none"/>
        </w:rPr>
        <w:t xml:space="preserve">F </w:t>
      </w:r>
      <w:r w:rsidRPr="003F2C77">
        <w:rPr>
          <w:rFonts w:ascii="Arial" w:eastAsia="Times New Roman" w:hAnsi="Arial" w:cs="Arial"/>
          <w:color w:val="000000"/>
          <w:kern w:val="0"/>
          <w:sz w:val="22"/>
          <w:szCs w:val="22"/>
          <w14:ligatures w14:val="none"/>
        </w:rPr>
        <w:t>= test statistic for confidence interval of smooth terms. Bolding indicates significant terms (</w:t>
      </w:r>
      <w:r w:rsidRPr="003F2C77">
        <w:rPr>
          <w:rFonts w:ascii="Arial" w:eastAsia="Times New Roman" w:hAnsi="Arial" w:cs="Arial"/>
          <w:i/>
          <w:iCs/>
          <w:color w:val="000000"/>
          <w:kern w:val="0"/>
          <w:sz w:val="22"/>
          <w:szCs w:val="22"/>
          <w14:ligatures w14:val="none"/>
        </w:rPr>
        <w:t xml:space="preserve">P </w:t>
      </w:r>
      <w:r w:rsidRPr="003F2C77">
        <w:rPr>
          <w:rFonts w:ascii="Arial" w:eastAsia="Times New Roman" w:hAnsi="Arial" w:cs="Arial"/>
          <w:color w:val="000000"/>
          <w:kern w:val="0"/>
          <w:sz w:val="22"/>
          <w:szCs w:val="22"/>
          <w14:ligatures w14:val="none"/>
        </w:rPr>
        <w:t>&lt; 0.05); italics indicate trends (</w:t>
      </w:r>
      <w:r w:rsidR="5BCBBE3C" w:rsidRPr="003F2C77">
        <w:rPr>
          <w:rFonts w:ascii="Arial" w:eastAsia="Times New Roman" w:hAnsi="Arial" w:cs="Arial"/>
          <w:i/>
          <w:iCs/>
          <w:color w:val="000000" w:themeColor="text1"/>
          <w:sz w:val="22"/>
          <w:szCs w:val="22"/>
        </w:rPr>
        <w:t>P</w:t>
      </w:r>
      <w:r w:rsidR="196AD22F" w:rsidRPr="003F2C77">
        <w:rPr>
          <w:rFonts w:ascii="Arial" w:eastAsia="Times New Roman" w:hAnsi="Arial" w:cs="Arial"/>
          <w:color w:val="000000" w:themeColor="text1"/>
          <w:sz w:val="22"/>
          <w:szCs w:val="22"/>
        </w:rPr>
        <w:t xml:space="preserve"> &lt; 0.10). </w:t>
      </w:r>
    </w:p>
    <w:p w14:paraId="71578165" w14:textId="07BD1CC9" w:rsidR="5BCBBE3C" w:rsidRDefault="5BCBBE3C" w:rsidP="196AD22F">
      <w:pPr>
        <w:textAlignment w:val="baseline"/>
        <w:rPr>
          <w:rFonts w:ascii="Arial" w:eastAsia="Times New Roman" w:hAnsi="Arial" w:cs="Arial"/>
          <w:b/>
          <w:bCs/>
          <w:lang w:val="en-GB"/>
        </w:rPr>
      </w:pPr>
    </w:p>
    <w:p w14:paraId="0412EA50" w14:textId="77777777" w:rsidR="003F2C77" w:rsidRPr="00A134ED" w:rsidRDefault="003F2C77" w:rsidP="196AD22F">
      <w:pPr>
        <w:textAlignment w:val="baseline"/>
        <w:rPr>
          <w:rFonts w:ascii="Arial" w:eastAsia="Times New Roman" w:hAnsi="Arial" w:cs="Arial"/>
          <w:b/>
          <w:bCs/>
          <w:lang w:val="en-GB"/>
        </w:rPr>
      </w:pPr>
    </w:p>
    <w:p w14:paraId="0179182D" w14:textId="5ECA7473" w:rsidR="5BCBBE3C" w:rsidRPr="00A134ED" w:rsidRDefault="5BCBBE3C" w:rsidP="196AD22F">
      <w:pPr>
        <w:textAlignment w:val="baseline"/>
        <w:rPr>
          <w:rFonts w:ascii="Arial" w:eastAsia="Times New Roman" w:hAnsi="Arial" w:cs="Arial"/>
          <w:b/>
          <w:bCs/>
          <w:lang w:val="en-GB"/>
        </w:rPr>
      </w:pPr>
    </w:p>
    <w:p w14:paraId="29047C7E" w14:textId="77777777" w:rsidR="00EC5735" w:rsidRDefault="00EC5735">
      <w:pPr>
        <w:rPr>
          <w:rFonts w:ascii="Arial" w:eastAsia="Times New Roman" w:hAnsi="Arial" w:cs="Arial"/>
          <w:b/>
          <w:bCs/>
          <w:color w:val="000000"/>
          <w:kern w:val="0"/>
          <w:sz w:val="22"/>
          <w:szCs w:val="22"/>
          <w:shd w:val="clear" w:color="auto" w:fill="FFFFFF"/>
          <w14:ligatures w14:val="none"/>
        </w:rPr>
      </w:pPr>
      <w:r>
        <w:rPr>
          <w:rFonts w:ascii="Arial" w:eastAsia="Times New Roman" w:hAnsi="Arial" w:cs="Arial"/>
          <w:b/>
          <w:bCs/>
          <w:color w:val="000000"/>
          <w:kern w:val="0"/>
          <w:sz w:val="22"/>
          <w:szCs w:val="22"/>
          <w:shd w:val="clear" w:color="auto" w:fill="FFFFFF"/>
          <w14:ligatures w14:val="none"/>
        </w:rPr>
        <w:br w:type="page"/>
      </w:r>
    </w:p>
    <w:p w14:paraId="40DA37F5" w14:textId="10B7E9E5" w:rsidR="000778C6" w:rsidRDefault="000778C6" w:rsidP="000778C6">
      <w:pPr>
        <w:textAlignment w:val="baseline"/>
        <w:rPr>
          <w:rFonts w:ascii="Arial" w:eastAsia="Times New Roman" w:hAnsi="Arial" w:cs="Arial"/>
          <w:color w:val="000000"/>
          <w:kern w:val="0"/>
          <w:sz w:val="22"/>
          <w:szCs w:val="22"/>
          <w14:ligatures w14:val="none"/>
        </w:rPr>
      </w:pPr>
      <w:r w:rsidRPr="003F2C77">
        <w:rPr>
          <w:rFonts w:ascii="Arial" w:eastAsia="Times New Roman" w:hAnsi="Arial" w:cs="Arial"/>
          <w:b/>
          <w:bCs/>
          <w:color w:val="000000"/>
          <w:kern w:val="0"/>
          <w:sz w:val="22"/>
          <w:szCs w:val="22"/>
          <w:shd w:val="clear" w:color="auto" w:fill="FFFFFF"/>
          <w14:ligatures w14:val="none"/>
        </w:rPr>
        <w:lastRenderedPageBreak/>
        <w:t xml:space="preserve">Table </w:t>
      </w:r>
      <w:r w:rsidRPr="003F2C77">
        <w:rPr>
          <w:rFonts w:ascii="Arial" w:eastAsia="Times New Roman" w:hAnsi="Arial" w:cs="Arial"/>
          <w:b/>
          <w:bCs/>
          <w:color w:val="000000"/>
          <w:kern w:val="0"/>
          <w:sz w:val="22"/>
          <w:szCs w:val="22"/>
          <w14:ligatures w14:val="none"/>
        </w:rPr>
        <w:t>S</w:t>
      </w:r>
      <w:r>
        <w:rPr>
          <w:rFonts w:ascii="Arial" w:eastAsia="Times New Roman" w:hAnsi="Arial" w:cs="Arial"/>
          <w:b/>
          <w:bCs/>
          <w:color w:val="000000"/>
          <w:kern w:val="0"/>
          <w:sz w:val="22"/>
          <w:szCs w:val="22"/>
          <w14:ligatures w14:val="none"/>
        </w:rPr>
        <w:t>4</w:t>
      </w:r>
      <w:r w:rsidRPr="003F2C77">
        <w:rPr>
          <w:rFonts w:ascii="Arial" w:eastAsia="Times New Roman" w:hAnsi="Arial" w:cs="Arial"/>
          <w:b/>
          <w:bCs/>
          <w:color w:val="000000"/>
          <w:kern w:val="0"/>
          <w:sz w:val="22"/>
          <w:szCs w:val="22"/>
          <w14:ligatures w14:val="none"/>
        </w:rPr>
        <w:t xml:space="preserve"> | </w:t>
      </w:r>
      <w:r w:rsidR="00643C0E" w:rsidRPr="003F2C77">
        <w:rPr>
          <w:rFonts w:ascii="Arial" w:eastAsia="Times New Roman" w:hAnsi="Arial" w:cs="Arial"/>
          <w:color w:val="000000"/>
          <w:kern w:val="0"/>
          <w:sz w:val="22"/>
          <w:szCs w:val="22"/>
          <w14:ligatures w14:val="none"/>
        </w:rPr>
        <w:t xml:space="preserve">Predictors of </w:t>
      </w:r>
      <w:r w:rsidR="00643C0E">
        <w:rPr>
          <w:rFonts w:ascii="Arial" w:eastAsia="Times New Roman" w:hAnsi="Arial" w:cs="Arial"/>
          <w:color w:val="000000"/>
          <w:kern w:val="0"/>
          <w:sz w:val="22"/>
          <w:szCs w:val="22"/>
          <w14:ligatures w14:val="none"/>
        </w:rPr>
        <w:t>weight</w:t>
      </w:r>
      <w:r w:rsidR="00643C0E" w:rsidRPr="003F2C77">
        <w:rPr>
          <w:rFonts w:ascii="Arial" w:eastAsia="Times New Roman" w:hAnsi="Arial" w:cs="Arial"/>
          <w:color w:val="000000"/>
          <w:kern w:val="0"/>
          <w:sz w:val="22"/>
          <w:szCs w:val="22"/>
          <w14:ligatures w14:val="none"/>
        </w:rPr>
        <w:t xml:space="preserve"> </w:t>
      </w:r>
      <w:r w:rsidR="00643C0E" w:rsidRPr="000778C6">
        <w:rPr>
          <w:rFonts w:ascii="Arial" w:eastAsia="Times New Roman" w:hAnsi="Arial" w:cs="Arial"/>
          <w:color w:val="000000"/>
          <w:kern w:val="0"/>
          <w:sz w:val="22"/>
          <w:szCs w:val="22"/>
          <w14:ligatures w14:val="none"/>
        </w:rPr>
        <w:t>at 12 months</w:t>
      </w:r>
      <w:r w:rsidR="00643C0E" w:rsidRPr="003F2C77">
        <w:rPr>
          <w:rFonts w:ascii="Arial" w:eastAsia="Times New Roman" w:hAnsi="Arial" w:cs="Arial"/>
          <w:color w:val="000000"/>
          <w:kern w:val="0"/>
          <w:sz w:val="22"/>
          <w:szCs w:val="22"/>
          <w14:ligatures w14:val="none"/>
        </w:rPr>
        <w:t xml:space="preserve"> in </w:t>
      </w:r>
      <w:proofErr w:type="spellStart"/>
      <w:r w:rsidR="00643C0E" w:rsidRPr="003F2C77">
        <w:rPr>
          <w:rFonts w:ascii="Arial" w:eastAsia="Times New Roman" w:hAnsi="Arial" w:cs="Arial"/>
          <w:color w:val="000000"/>
          <w:kern w:val="0"/>
          <w:sz w:val="22"/>
          <w:szCs w:val="22"/>
          <w14:ligatures w14:val="none"/>
        </w:rPr>
        <w:t>meerkat</w:t>
      </w:r>
      <w:proofErr w:type="spellEnd"/>
      <w:r w:rsidR="00643C0E" w:rsidRPr="003F2C77">
        <w:rPr>
          <w:rFonts w:ascii="Arial" w:eastAsia="Times New Roman" w:hAnsi="Arial" w:cs="Arial"/>
          <w:color w:val="000000"/>
          <w:kern w:val="0"/>
          <w:sz w:val="22"/>
          <w:szCs w:val="22"/>
          <w14:ligatures w14:val="none"/>
        </w:rPr>
        <w:t xml:space="preserve"> </w:t>
      </w:r>
      <w:r w:rsidR="00643C0E">
        <w:rPr>
          <w:rFonts w:ascii="Arial" w:eastAsia="Times New Roman" w:hAnsi="Arial" w:cs="Arial"/>
          <w:color w:val="000000"/>
          <w:kern w:val="0"/>
          <w:sz w:val="22"/>
          <w:szCs w:val="22"/>
          <w14:ligatures w14:val="none"/>
        </w:rPr>
        <w:t>(</w:t>
      </w:r>
      <w:proofErr w:type="spellStart"/>
      <w:r w:rsidR="00643C0E" w:rsidRPr="00643C0E">
        <w:rPr>
          <w:rFonts w:ascii="Arial" w:eastAsia="Times New Roman" w:hAnsi="Arial" w:cs="Arial"/>
          <w:i/>
          <w:iCs/>
          <w:color w:val="000000"/>
          <w:kern w:val="0"/>
          <w:sz w:val="22"/>
          <w:szCs w:val="22"/>
          <w14:ligatures w14:val="none"/>
        </w:rPr>
        <w:t>Suricata</w:t>
      </w:r>
      <w:proofErr w:type="spellEnd"/>
      <w:r w:rsidR="00643C0E" w:rsidRPr="00643C0E">
        <w:rPr>
          <w:rFonts w:ascii="Arial" w:eastAsia="Times New Roman" w:hAnsi="Arial" w:cs="Arial"/>
          <w:i/>
          <w:iCs/>
          <w:color w:val="000000"/>
          <w:kern w:val="0"/>
          <w:sz w:val="22"/>
          <w:szCs w:val="22"/>
          <w14:ligatures w14:val="none"/>
        </w:rPr>
        <w:t xml:space="preserve"> </w:t>
      </w:r>
      <w:proofErr w:type="spellStart"/>
      <w:r w:rsidR="00643C0E" w:rsidRPr="00643C0E">
        <w:rPr>
          <w:rFonts w:ascii="Arial" w:eastAsia="Times New Roman" w:hAnsi="Arial" w:cs="Arial"/>
          <w:i/>
          <w:iCs/>
          <w:color w:val="000000"/>
          <w:kern w:val="0"/>
          <w:sz w:val="22"/>
          <w:szCs w:val="22"/>
          <w14:ligatures w14:val="none"/>
        </w:rPr>
        <w:t>suricatta</w:t>
      </w:r>
      <w:proofErr w:type="spellEnd"/>
      <w:r w:rsidR="00643C0E">
        <w:rPr>
          <w:rFonts w:ascii="Arial" w:eastAsia="Times New Roman" w:hAnsi="Arial" w:cs="Arial"/>
          <w:color w:val="000000"/>
          <w:kern w:val="0"/>
          <w:sz w:val="22"/>
          <w:szCs w:val="22"/>
          <w14:ligatures w14:val="none"/>
        </w:rPr>
        <w:t xml:space="preserve">) </w:t>
      </w:r>
      <w:r w:rsidR="00643C0E" w:rsidRPr="003F2C77">
        <w:rPr>
          <w:rFonts w:ascii="Arial" w:eastAsia="Times New Roman" w:hAnsi="Arial" w:cs="Arial"/>
          <w:color w:val="000000"/>
          <w:kern w:val="0"/>
          <w:sz w:val="22"/>
          <w:szCs w:val="22"/>
          <w14:ligatures w14:val="none"/>
        </w:rPr>
        <w:t>offspring</w:t>
      </w:r>
      <w:r w:rsidR="00EC5735">
        <w:rPr>
          <w:rFonts w:ascii="Arial" w:eastAsia="Times New Roman" w:hAnsi="Arial" w:cs="Arial"/>
          <w:color w:val="000000"/>
          <w:kern w:val="0"/>
          <w:sz w:val="22"/>
          <w:szCs w:val="22"/>
          <w14:ligatures w14:val="none"/>
        </w:rPr>
        <w:t>.</w:t>
      </w:r>
      <w:r w:rsidR="00643C0E">
        <w:rPr>
          <w:rFonts w:ascii="Arial" w:eastAsia="Times New Roman" w:hAnsi="Arial" w:cs="Arial"/>
          <w:color w:val="000000"/>
          <w:kern w:val="0"/>
          <w:sz w:val="22"/>
          <w:szCs w:val="22"/>
          <w14:ligatures w14:val="none"/>
        </w:rPr>
        <w:t xml:space="preserve"> </w:t>
      </w:r>
      <w:r w:rsidR="00EC5735">
        <w:rPr>
          <w:rFonts w:ascii="Arial" w:eastAsia="Times New Roman" w:hAnsi="Arial" w:cs="Arial"/>
          <w:color w:val="000000"/>
          <w:kern w:val="0"/>
          <w:sz w:val="22"/>
          <w:szCs w:val="22"/>
          <w14:ligatures w14:val="none"/>
        </w:rPr>
        <w:t>The offspring were from one of three maternal treatment groups: Dominant Control (DC) had naturally greater androgen exposure in utero; Subordinate Control (SC) had naturally lower androgen exposure; Dominant Treated (DT) had experimentally blocked androgen receptors during late gestation.</w:t>
      </w:r>
    </w:p>
    <w:p w14:paraId="3726554C" w14:textId="77777777" w:rsidR="00EC5735" w:rsidRPr="003F2C77" w:rsidRDefault="00EC5735" w:rsidP="000778C6">
      <w:pPr>
        <w:textAlignment w:val="baseline"/>
        <w:rPr>
          <w:rFonts w:ascii="Segoe UI" w:eastAsia="Times New Roman" w:hAnsi="Segoe UI" w:cs="Segoe UI"/>
          <w:sz w:val="22"/>
          <w:szCs w:val="22"/>
        </w:rPr>
      </w:pPr>
    </w:p>
    <w:tbl>
      <w:tblPr>
        <w:tblW w:w="8685" w:type="dxa"/>
        <w:tblInd w:w="15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600"/>
        <w:gridCol w:w="2925"/>
        <w:gridCol w:w="945"/>
        <w:gridCol w:w="1215"/>
      </w:tblGrid>
      <w:tr w:rsidR="000778C6" w:rsidRPr="00B6527F" w14:paraId="0FD4BF07" w14:textId="77777777" w:rsidTr="00666D8B">
        <w:trPr>
          <w:trHeight w:val="300"/>
        </w:trPr>
        <w:tc>
          <w:tcPr>
            <w:tcW w:w="3600" w:type="dxa"/>
            <w:tcBorders>
              <w:top w:val="single" w:sz="6" w:space="0" w:color="auto"/>
              <w:left w:val="nil"/>
              <w:bottom w:val="single" w:sz="6" w:space="0" w:color="auto"/>
              <w:right w:val="nil"/>
            </w:tcBorders>
            <w:shd w:val="clear" w:color="auto" w:fill="F2F2F2" w:themeFill="background1" w:themeFillShade="F2"/>
            <w:hideMark/>
          </w:tcPr>
          <w:p w14:paraId="0EA182B4" w14:textId="77777777" w:rsidR="000778C6" w:rsidRPr="00B6527F" w:rsidRDefault="000778C6" w:rsidP="00666D8B">
            <w:pPr>
              <w:jc w:val="center"/>
              <w:textAlignment w:val="baseline"/>
              <w:rPr>
                <w:rFonts w:ascii="Times New Roman" w:eastAsia="Times New Roman" w:hAnsi="Times New Roman" w:cs="Times New Roman"/>
                <w:kern w:val="0"/>
                <w14:ligatures w14:val="none"/>
              </w:rPr>
            </w:pPr>
            <w:r w:rsidRPr="00B6527F">
              <w:rPr>
                <w:rFonts w:ascii="Arial" w:eastAsia="Times New Roman" w:hAnsi="Arial" w:cs="Arial"/>
                <w:color w:val="000000"/>
                <w:kern w:val="0"/>
                <w:sz w:val="20"/>
                <w:szCs w:val="20"/>
                <w14:ligatures w14:val="none"/>
              </w:rPr>
              <w:t>Parametric terms </w:t>
            </w:r>
          </w:p>
        </w:tc>
        <w:tc>
          <w:tcPr>
            <w:tcW w:w="2925" w:type="dxa"/>
            <w:tcBorders>
              <w:top w:val="single" w:sz="6" w:space="0" w:color="auto"/>
              <w:left w:val="nil"/>
              <w:bottom w:val="single" w:sz="6" w:space="0" w:color="auto"/>
              <w:right w:val="nil"/>
            </w:tcBorders>
            <w:shd w:val="clear" w:color="auto" w:fill="F2F2F2" w:themeFill="background1" w:themeFillShade="F2"/>
            <w:hideMark/>
          </w:tcPr>
          <w:p w14:paraId="651FFEEB" w14:textId="77777777" w:rsidR="000778C6" w:rsidRPr="00B6527F" w:rsidRDefault="000778C6" w:rsidP="00666D8B">
            <w:pPr>
              <w:jc w:val="center"/>
              <w:textAlignment w:val="baseline"/>
              <w:rPr>
                <w:rFonts w:ascii="Times New Roman" w:eastAsia="Times New Roman" w:hAnsi="Times New Roman" w:cs="Times New Roman"/>
                <w:kern w:val="0"/>
                <w14:ligatures w14:val="none"/>
              </w:rPr>
            </w:pPr>
            <w:r w:rsidRPr="00B6527F">
              <w:rPr>
                <w:rFonts w:ascii="Arial" w:eastAsia="Times New Roman" w:hAnsi="Arial" w:cs="Arial"/>
                <w:color w:val="000000"/>
                <w:kern w:val="0"/>
                <w:sz w:val="20"/>
                <w:szCs w:val="20"/>
                <w14:ligatures w14:val="none"/>
              </w:rPr>
              <w:t>Estimate (SE) </w:t>
            </w:r>
          </w:p>
        </w:tc>
        <w:tc>
          <w:tcPr>
            <w:tcW w:w="945" w:type="dxa"/>
            <w:tcBorders>
              <w:top w:val="single" w:sz="6" w:space="0" w:color="auto"/>
              <w:left w:val="nil"/>
              <w:bottom w:val="single" w:sz="6" w:space="0" w:color="auto"/>
              <w:right w:val="nil"/>
            </w:tcBorders>
            <w:shd w:val="clear" w:color="auto" w:fill="F2F2F2" w:themeFill="background1" w:themeFillShade="F2"/>
            <w:hideMark/>
          </w:tcPr>
          <w:p w14:paraId="17835ACF" w14:textId="77777777" w:rsidR="000778C6" w:rsidRPr="00B6527F" w:rsidRDefault="000778C6" w:rsidP="00666D8B">
            <w:pPr>
              <w:jc w:val="center"/>
              <w:textAlignment w:val="baseline"/>
              <w:rPr>
                <w:rFonts w:ascii="Times New Roman" w:eastAsia="Times New Roman" w:hAnsi="Times New Roman" w:cs="Times New Roman"/>
                <w:kern w:val="0"/>
                <w14:ligatures w14:val="none"/>
              </w:rPr>
            </w:pPr>
            <w:r w:rsidRPr="00B6527F">
              <w:rPr>
                <w:rFonts w:ascii="Arial" w:eastAsia="Times New Roman" w:hAnsi="Arial" w:cs="Arial"/>
                <w:i/>
                <w:iCs/>
                <w:color w:val="000000"/>
                <w:kern w:val="0"/>
                <w:sz w:val="20"/>
                <w:szCs w:val="20"/>
                <w14:ligatures w14:val="none"/>
              </w:rPr>
              <w:t>t</w:t>
            </w:r>
            <w:r w:rsidRPr="00B6527F">
              <w:rPr>
                <w:rFonts w:ascii="Arial" w:eastAsia="Times New Roman" w:hAnsi="Arial" w:cs="Arial"/>
                <w:color w:val="000000"/>
                <w:kern w:val="0"/>
                <w:sz w:val="20"/>
                <w:szCs w:val="20"/>
                <w14:ligatures w14:val="none"/>
              </w:rPr>
              <w:t> </w:t>
            </w:r>
          </w:p>
        </w:tc>
        <w:tc>
          <w:tcPr>
            <w:tcW w:w="1215" w:type="dxa"/>
            <w:tcBorders>
              <w:top w:val="single" w:sz="6" w:space="0" w:color="auto"/>
              <w:left w:val="nil"/>
              <w:bottom w:val="single" w:sz="6" w:space="0" w:color="auto"/>
              <w:right w:val="nil"/>
            </w:tcBorders>
            <w:shd w:val="clear" w:color="auto" w:fill="F2F2F2" w:themeFill="background1" w:themeFillShade="F2"/>
            <w:hideMark/>
          </w:tcPr>
          <w:p w14:paraId="253F7E15" w14:textId="77777777" w:rsidR="000778C6" w:rsidRPr="00B6527F" w:rsidRDefault="000778C6" w:rsidP="00666D8B">
            <w:pPr>
              <w:jc w:val="center"/>
              <w:textAlignment w:val="baseline"/>
              <w:rPr>
                <w:rFonts w:ascii="Times New Roman" w:eastAsia="Times New Roman" w:hAnsi="Times New Roman" w:cs="Times New Roman"/>
                <w:kern w:val="0"/>
                <w14:ligatures w14:val="none"/>
              </w:rPr>
            </w:pPr>
            <w:r w:rsidRPr="00B6527F">
              <w:rPr>
                <w:rFonts w:ascii="Arial" w:eastAsia="Times New Roman" w:hAnsi="Arial" w:cs="Arial"/>
                <w:i/>
                <w:iCs/>
                <w:color w:val="000000"/>
                <w:kern w:val="0"/>
                <w:sz w:val="20"/>
                <w:szCs w:val="20"/>
                <w14:ligatures w14:val="none"/>
              </w:rPr>
              <w:t>P</w:t>
            </w:r>
            <w:r w:rsidRPr="00B6527F">
              <w:rPr>
                <w:rFonts w:ascii="Arial" w:eastAsia="Times New Roman" w:hAnsi="Arial" w:cs="Arial"/>
                <w:color w:val="000000"/>
                <w:kern w:val="0"/>
                <w:sz w:val="20"/>
                <w:szCs w:val="20"/>
                <w14:ligatures w14:val="none"/>
              </w:rPr>
              <w:t> </w:t>
            </w:r>
          </w:p>
        </w:tc>
      </w:tr>
      <w:tr w:rsidR="000778C6" w:rsidRPr="00B6527F" w14:paraId="11D9B4E9" w14:textId="77777777" w:rsidTr="00666D8B">
        <w:trPr>
          <w:trHeight w:val="300"/>
        </w:trPr>
        <w:tc>
          <w:tcPr>
            <w:tcW w:w="3600" w:type="dxa"/>
            <w:tcBorders>
              <w:top w:val="single" w:sz="6" w:space="0" w:color="auto"/>
              <w:left w:val="nil"/>
              <w:bottom w:val="nil"/>
              <w:right w:val="nil"/>
            </w:tcBorders>
            <w:shd w:val="clear" w:color="auto" w:fill="auto"/>
            <w:hideMark/>
          </w:tcPr>
          <w:p w14:paraId="6FB12963" w14:textId="1D315E97" w:rsidR="000778C6" w:rsidRPr="00B6527F" w:rsidRDefault="000778C6" w:rsidP="00666D8B">
            <w:pPr>
              <w:jc w:val="center"/>
              <w:textAlignment w:val="baseline"/>
              <w:rPr>
                <w:rFonts w:ascii="Times New Roman" w:eastAsia="Times New Roman" w:hAnsi="Times New Roman" w:cs="Times New Roman"/>
                <w:kern w:val="0"/>
                <w14:ligatures w14:val="none"/>
              </w:rPr>
            </w:pPr>
            <w:r w:rsidRPr="00B6527F">
              <w:rPr>
                <w:rFonts w:ascii="Arial" w:eastAsia="Times New Roman" w:hAnsi="Arial" w:cs="Arial"/>
                <w:color w:val="000000"/>
                <w:kern w:val="0"/>
                <w:sz w:val="20"/>
                <w:szCs w:val="20"/>
                <w14:ligatures w14:val="none"/>
              </w:rPr>
              <w:t>Sex</w:t>
            </w:r>
            <w:r w:rsidR="00EC5735">
              <w:rPr>
                <w:rFonts w:ascii="Arial" w:eastAsia="Times New Roman" w:hAnsi="Arial" w:cs="Arial"/>
                <w:color w:val="000000"/>
                <w:kern w:val="0"/>
                <w:sz w:val="20"/>
                <w:szCs w:val="20"/>
                <w14:ligatures w14:val="none"/>
              </w:rPr>
              <w:t>: Female</w:t>
            </w:r>
            <w:r w:rsidRPr="00B6527F">
              <w:rPr>
                <w:rFonts w:ascii="Arial" w:eastAsia="Times New Roman" w:hAnsi="Arial" w:cs="Arial"/>
                <w:color w:val="000000"/>
                <w:kern w:val="0"/>
                <w:sz w:val="20"/>
                <w:szCs w:val="20"/>
                <w14:ligatures w14:val="none"/>
              </w:rPr>
              <w:t> </w:t>
            </w:r>
          </w:p>
        </w:tc>
        <w:tc>
          <w:tcPr>
            <w:tcW w:w="2925" w:type="dxa"/>
            <w:tcBorders>
              <w:top w:val="single" w:sz="6" w:space="0" w:color="auto"/>
              <w:left w:val="nil"/>
              <w:bottom w:val="nil"/>
              <w:right w:val="nil"/>
            </w:tcBorders>
            <w:shd w:val="clear" w:color="auto" w:fill="auto"/>
            <w:hideMark/>
          </w:tcPr>
          <w:p w14:paraId="7A8D9D7E" w14:textId="77777777" w:rsidR="000778C6" w:rsidRPr="00B6527F" w:rsidRDefault="000778C6" w:rsidP="00666D8B">
            <w:pPr>
              <w:jc w:val="center"/>
              <w:textAlignment w:val="baseline"/>
              <w:rPr>
                <w:rFonts w:ascii="Times New Roman" w:eastAsia="Times New Roman" w:hAnsi="Times New Roman" w:cs="Times New Roman"/>
                <w:kern w:val="0"/>
                <w14:ligatures w14:val="none"/>
              </w:rPr>
            </w:pPr>
            <w:r>
              <w:rPr>
                <w:rFonts w:ascii="Arial" w:eastAsia="Times New Roman" w:hAnsi="Arial" w:cs="Arial"/>
                <w:color w:val="000000"/>
                <w:kern w:val="0"/>
                <w:sz w:val="20"/>
                <w:szCs w:val="20"/>
                <w14:ligatures w14:val="none"/>
              </w:rPr>
              <w:t>-7</w:t>
            </w:r>
            <w:r w:rsidRPr="00B6527F">
              <w:rPr>
                <w:rFonts w:ascii="Arial" w:eastAsia="Times New Roman" w:hAnsi="Arial" w:cs="Arial"/>
                <w:color w:val="000000"/>
                <w:kern w:val="0"/>
                <w:sz w:val="20"/>
                <w:szCs w:val="20"/>
                <w14:ligatures w14:val="none"/>
              </w:rPr>
              <w:t>.</w:t>
            </w:r>
            <w:r>
              <w:rPr>
                <w:rFonts w:ascii="Arial" w:eastAsia="Times New Roman" w:hAnsi="Arial" w:cs="Arial"/>
                <w:color w:val="000000"/>
                <w:kern w:val="0"/>
                <w:sz w:val="20"/>
                <w:szCs w:val="20"/>
                <w14:ligatures w14:val="none"/>
              </w:rPr>
              <w:t>46</w:t>
            </w:r>
            <w:r w:rsidRPr="00B6527F">
              <w:rPr>
                <w:rFonts w:ascii="Arial" w:eastAsia="Times New Roman" w:hAnsi="Arial" w:cs="Arial"/>
                <w:color w:val="000000"/>
                <w:kern w:val="0"/>
                <w:sz w:val="20"/>
                <w:szCs w:val="20"/>
                <w14:ligatures w14:val="none"/>
              </w:rPr>
              <w:t xml:space="preserve"> (</w:t>
            </w:r>
            <w:r>
              <w:rPr>
                <w:rFonts w:ascii="Arial" w:eastAsia="Times New Roman" w:hAnsi="Arial" w:cs="Arial"/>
                <w:color w:val="000000"/>
                <w:kern w:val="0"/>
                <w:sz w:val="20"/>
                <w:szCs w:val="20"/>
                <w14:ligatures w14:val="none"/>
              </w:rPr>
              <w:t>23.19</w:t>
            </w:r>
            <w:r w:rsidRPr="00B6527F">
              <w:rPr>
                <w:rFonts w:ascii="Arial" w:eastAsia="Times New Roman" w:hAnsi="Arial" w:cs="Arial"/>
                <w:color w:val="000000"/>
                <w:kern w:val="0"/>
                <w:sz w:val="20"/>
                <w:szCs w:val="20"/>
                <w14:ligatures w14:val="none"/>
              </w:rPr>
              <w:t>) </w:t>
            </w:r>
          </w:p>
        </w:tc>
        <w:tc>
          <w:tcPr>
            <w:tcW w:w="945" w:type="dxa"/>
            <w:tcBorders>
              <w:top w:val="single" w:sz="6" w:space="0" w:color="auto"/>
              <w:left w:val="nil"/>
              <w:bottom w:val="nil"/>
              <w:right w:val="nil"/>
            </w:tcBorders>
            <w:shd w:val="clear" w:color="auto" w:fill="auto"/>
            <w:hideMark/>
          </w:tcPr>
          <w:p w14:paraId="25DFE595" w14:textId="77777777" w:rsidR="000778C6" w:rsidRPr="00B6527F" w:rsidRDefault="000778C6" w:rsidP="00666D8B">
            <w:pPr>
              <w:jc w:val="center"/>
              <w:textAlignment w:val="baseline"/>
              <w:rPr>
                <w:rFonts w:ascii="Times New Roman" w:eastAsia="Times New Roman" w:hAnsi="Times New Roman" w:cs="Times New Roman"/>
                <w:kern w:val="0"/>
                <w14:ligatures w14:val="none"/>
              </w:rPr>
            </w:pPr>
            <w:r>
              <w:rPr>
                <w:rFonts w:ascii="Arial" w:eastAsia="Times New Roman" w:hAnsi="Arial" w:cs="Arial"/>
                <w:color w:val="000000"/>
                <w:kern w:val="0"/>
                <w:sz w:val="20"/>
                <w:szCs w:val="20"/>
                <w14:ligatures w14:val="none"/>
              </w:rPr>
              <w:t>-0.32</w:t>
            </w:r>
          </w:p>
        </w:tc>
        <w:tc>
          <w:tcPr>
            <w:tcW w:w="1215" w:type="dxa"/>
            <w:tcBorders>
              <w:top w:val="single" w:sz="6" w:space="0" w:color="auto"/>
              <w:left w:val="nil"/>
              <w:bottom w:val="nil"/>
              <w:right w:val="nil"/>
            </w:tcBorders>
            <w:shd w:val="clear" w:color="auto" w:fill="auto"/>
            <w:hideMark/>
          </w:tcPr>
          <w:p w14:paraId="197753E2" w14:textId="77777777" w:rsidR="000778C6" w:rsidRPr="00B6527F" w:rsidRDefault="000778C6" w:rsidP="00666D8B">
            <w:pPr>
              <w:jc w:val="center"/>
              <w:textAlignment w:val="baseline"/>
              <w:rPr>
                <w:rFonts w:ascii="Times New Roman" w:eastAsia="Times New Roman" w:hAnsi="Times New Roman" w:cs="Times New Roman"/>
                <w:kern w:val="0"/>
                <w14:ligatures w14:val="none"/>
              </w:rPr>
            </w:pPr>
            <w:r w:rsidRPr="00B6527F">
              <w:rPr>
                <w:rFonts w:ascii="Arial" w:eastAsia="Times New Roman" w:hAnsi="Arial" w:cs="Arial"/>
                <w:color w:val="000000"/>
                <w:kern w:val="0"/>
                <w:sz w:val="20"/>
                <w:szCs w:val="20"/>
                <w14:ligatures w14:val="none"/>
              </w:rPr>
              <w:t>0.</w:t>
            </w:r>
            <w:r>
              <w:rPr>
                <w:rFonts w:ascii="Arial" w:eastAsia="Times New Roman" w:hAnsi="Arial" w:cs="Arial"/>
                <w:color w:val="000000"/>
                <w:kern w:val="0"/>
                <w:sz w:val="20"/>
                <w:szCs w:val="20"/>
                <w14:ligatures w14:val="none"/>
              </w:rPr>
              <w:t>748</w:t>
            </w:r>
            <w:r w:rsidRPr="00B6527F">
              <w:rPr>
                <w:rFonts w:ascii="Arial" w:eastAsia="Times New Roman" w:hAnsi="Arial" w:cs="Arial"/>
                <w:color w:val="000000"/>
                <w:kern w:val="0"/>
                <w:sz w:val="20"/>
                <w:szCs w:val="20"/>
                <w14:ligatures w14:val="none"/>
              </w:rPr>
              <w:t> </w:t>
            </w:r>
          </w:p>
        </w:tc>
      </w:tr>
      <w:tr w:rsidR="000778C6" w:rsidRPr="00B6527F" w14:paraId="747DB79A" w14:textId="77777777" w:rsidTr="00666D8B">
        <w:trPr>
          <w:trHeight w:val="300"/>
        </w:trPr>
        <w:tc>
          <w:tcPr>
            <w:tcW w:w="3600" w:type="dxa"/>
            <w:tcBorders>
              <w:top w:val="nil"/>
              <w:left w:val="nil"/>
              <w:bottom w:val="nil"/>
              <w:right w:val="nil"/>
            </w:tcBorders>
            <w:shd w:val="clear" w:color="auto" w:fill="auto"/>
            <w:hideMark/>
          </w:tcPr>
          <w:p w14:paraId="67FDFDC6" w14:textId="77777777" w:rsidR="000778C6" w:rsidRPr="00B6527F" w:rsidRDefault="000778C6" w:rsidP="00666D8B">
            <w:pPr>
              <w:jc w:val="center"/>
              <w:textAlignment w:val="baseline"/>
              <w:rPr>
                <w:rFonts w:ascii="Times New Roman" w:eastAsia="Times New Roman" w:hAnsi="Times New Roman" w:cs="Times New Roman"/>
                <w:kern w:val="0"/>
                <w14:ligatures w14:val="none"/>
              </w:rPr>
            </w:pPr>
            <w:r w:rsidRPr="00B6527F">
              <w:rPr>
                <w:rFonts w:ascii="Arial" w:eastAsia="Times New Roman" w:hAnsi="Arial" w:cs="Arial"/>
                <w:color w:val="000000"/>
                <w:kern w:val="0"/>
                <w:sz w:val="20"/>
                <w:szCs w:val="20"/>
                <w14:ligatures w14:val="none"/>
              </w:rPr>
              <w:t>Maternal treatment: SC </w:t>
            </w:r>
          </w:p>
        </w:tc>
        <w:tc>
          <w:tcPr>
            <w:tcW w:w="2925" w:type="dxa"/>
            <w:tcBorders>
              <w:top w:val="nil"/>
              <w:left w:val="nil"/>
              <w:bottom w:val="nil"/>
              <w:right w:val="nil"/>
            </w:tcBorders>
            <w:shd w:val="clear" w:color="auto" w:fill="auto"/>
            <w:hideMark/>
          </w:tcPr>
          <w:p w14:paraId="15FD7870" w14:textId="77777777" w:rsidR="000778C6" w:rsidRPr="00B6527F" w:rsidRDefault="000778C6" w:rsidP="00666D8B">
            <w:pPr>
              <w:jc w:val="center"/>
              <w:textAlignment w:val="baseline"/>
              <w:rPr>
                <w:rFonts w:ascii="Times New Roman" w:eastAsia="Times New Roman" w:hAnsi="Times New Roman" w:cs="Times New Roman"/>
                <w:kern w:val="0"/>
                <w14:ligatures w14:val="none"/>
              </w:rPr>
            </w:pPr>
            <w:r>
              <w:rPr>
                <w:rFonts w:ascii="Arial" w:eastAsia="Times New Roman" w:hAnsi="Arial" w:cs="Arial"/>
                <w:color w:val="000000"/>
                <w:kern w:val="0"/>
                <w:sz w:val="20"/>
                <w:szCs w:val="20"/>
                <w14:ligatures w14:val="none"/>
              </w:rPr>
              <w:t>-21.17</w:t>
            </w:r>
            <w:r w:rsidRPr="00B6527F">
              <w:rPr>
                <w:rFonts w:ascii="Arial" w:eastAsia="Times New Roman" w:hAnsi="Arial" w:cs="Arial"/>
                <w:color w:val="000000"/>
                <w:kern w:val="0"/>
                <w:sz w:val="20"/>
                <w:szCs w:val="20"/>
                <w14:ligatures w14:val="none"/>
              </w:rPr>
              <w:t xml:space="preserve"> (</w:t>
            </w:r>
            <w:r>
              <w:rPr>
                <w:rFonts w:ascii="Arial" w:eastAsia="Times New Roman" w:hAnsi="Arial" w:cs="Arial"/>
                <w:color w:val="000000"/>
                <w:kern w:val="0"/>
                <w:sz w:val="20"/>
                <w:szCs w:val="20"/>
                <w14:ligatures w14:val="none"/>
              </w:rPr>
              <w:t>26.19</w:t>
            </w:r>
            <w:r w:rsidRPr="00B6527F">
              <w:rPr>
                <w:rFonts w:ascii="Arial" w:eastAsia="Times New Roman" w:hAnsi="Arial" w:cs="Arial"/>
                <w:color w:val="000000"/>
                <w:kern w:val="0"/>
                <w:sz w:val="20"/>
                <w:szCs w:val="20"/>
                <w14:ligatures w14:val="none"/>
              </w:rPr>
              <w:t>)</w:t>
            </w:r>
          </w:p>
        </w:tc>
        <w:tc>
          <w:tcPr>
            <w:tcW w:w="945" w:type="dxa"/>
            <w:tcBorders>
              <w:top w:val="nil"/>
              <w:left w:val="nil"/>
              <w:bottom w:val="nil"/>
              <w:right w:val="nil"/>
            </w:tcBorders>
            <w:shd w:val="clear" w:color="auto" w:fill="auto"/>
            <w:hideMark/>
          </w:tcPr>
          <w:p w14:paraId="38021C8E" w14:textId="77777777" w:rsidR="000778C6" w:rsidRPr="00B6527F" w:rsidRDefault="000778C6" w:rsidP="00666D8B">
            <w:pPr>
              <w:jc w:val="center"/>
              <w:textAlignment w:val="baseline"/>
              <w:rPr>
                <w:rFonts w:ascii="Times New Roman" w:eastAsia="Times New Roman" w:hAnsi="Times New Roman" w:cs="Times New Roman"/>
                <w:kern w:val="0"/>
                <w14:ligatures w14:val="none"/>
              </w:rPr>
            </w:pPr>
            <w:r>
              <w:rPr>
                <w:rFonts w:ascii="Arial" w:eastAsia="Times New Roman" w:hAnsi="Arial" w:cs="Arial"/>
                <w:color w:val="000000"/>
                <w:kern w:val="0"/>
                <w:sz w:val="20"/>
                <w:szCs w:val="20"/>
                <w14:ligatures w14:val="none"/>
              </w:rPr>
              <w:t>-</w:t>
            </w:r>
            <w:r w:rsidRPr="00B6527F">
              <w:rPr>
                <w:rFonts w:ascii="Arial" w:eastAsia="Times New Roman" w:hAnsi="Arial" w:cs="Arial"/>
                <w:color w:val="000000"/>
                <w:kern w:val="0"/>
                <w:sz w:val="20"/>
                <w:szCs w:val="20"/>
                <w14:ligatures w14:val="none"/>
              </w:rPr>
              <w:t>0.</w:t>
            </w:r>
            <w:r>
              <w:rPr>
                <w:rFonts w:ascii="Arial" w:eastAsia="Times New Roman" w:hAnsi="Arial" w:cs="Arial"/>
                <w:color w:val="000000"/>
                <w:kern w:val="0"/>
                <w:sz w:val="20"/>
                <w:szCs w:val="20"/>
                <w14:ligatures w14:val="none"/>
              </w:rPr>
              <w:t>81</w:t>
            </w:r>
          </w:p>
        </w:tc>
        <w:tc>
          <w:tcPr>
            <w:tcW w:w="1215" w:type="dxa"/>
            <w:tcBorders>
              <w:top w:val="nil"/>
              <w:left w:val="nil"/>
              <w:bottom w:val="nil"/>
              <w:right w:val="nil"/>
            </w:tcBorders>
            <w:shd w:val="clear" w:color="auto" w:fill="auto"/>
            <w:hideMark/>
          </w:tcPr>
          <w:p w14:paraId="440E5272" w14:textId="77777777" w:rsidR="000778C6" w:rsidRPr="00B6527F" w:rsidRDefault="000778C6" w:rsidP="00666D8B">
            <w:pPr>
              <w:jc w:val="center"/>
              <w:textAlignment w:val="baseline"/>
              <w:rPr>
                <w:rFonts w:ascii="Times New Roman" w:eastAsia="Times New Roman" w:hAnsi="Times New Roman" w:cs="Times New Roman"/>
                <w:kern w:val="0"/>
                <w14:ligatures w14:val="none"/>
              </w:rPr>
            </w:pPr>
            <w:r w:rsidRPr="00B6527F">
              <w:rPr>
                <w:rFonts w:ascii="Arial" w:eastAsia="Times New Roman" w:hAnsi="Arial" w:cs="Arial"/>
                <w:color w:val="000000"/>
                <w:kern w:val="0"/>
                <w:sz w:val="20"/>
                <w:szCs w:val="20"/>
                <w14:ligatures w14:val="none"/>
              </w:rPr>
              <w:t>0.</w:t>
            </w:r>
            <w:r>
              <w:rPr>
                <w:rFonts w:ascii="Arial" w:eastAsia="Times New Roman" w:hAnsi="Arial" w:cs="Arial"/>
                <w:color w:val="000000"/>
                <w:kern w:val="0"/>
                <w:sz w:val="20"/>
                <w:szCs w:val="20"/>
                <w14:ligatures w14:val="none"/>
              </w:rPr>
              <w:t>419</w:t>
            </w:r>
            <w:r w:rsidRPr="00B6527F">
              <w:rPr>
                <w:rFonts w:ascii="Arial" w:eastAsia="Times New Roman" w:hAnsi="Arial" w:cs="Arial"/>
                <w:color w:val="000000"/>
                <w:kern w:val="0"/>
                <w:sz w:val="20"/>
                <w:szCs w:val="20"/>
                <w14:ligatures w14:val="none"/>
              </w:rPr>
              <w:t> </w:t>
            </w:r>
          </w:p>
        </w:tc>
      </w:tr>
      <w:tr w:rsidR="000778C6" w:rsidRPr="00B6527F" w14:paraId="3C30723D" w14:textId="77777777" w:rsidTr="00666D8B">
        <w:trPr>
          <w:trHeight w:val="300"/>
        </w:trPr>
        <w:tc>
          <w:tcPr>
            <w:tcW w:w="3600" w:type="dxa"/>
            <w:tcBorders>
              <w:top w:val="nil"/>
              <w:left w:val="nil"/>
              <w:bottom w:val="nil"/>
              <w:right w:val="nil"/>
            </w:tcBorders>
            <w:shd w:val="clear" w:color="auto" w:fill="auto"/>
            <w:hideMark/>
          </w:tcPr>
          <w:p w14:paraId="15F98722" w14:textId="77777777" w:rsidR="000778C6" w:rsidRPr="00B6527F" w:rsidRDefault="000778C6" w:rsidP="00666D8B">
            <w:pPr>
              <w:jc w:val="center"/>
              <w:textAlignment w:val="baseline"/>
              <w:rPr>
                <w:rFonts w:ascii="Times New Roman" w:eastAsia="Times New Roman" w:hAnsi="Times New Roman" w:cs="Times New Roman"/>
                <w:kern w:val="0"/>
                <w14:ligatures w14:val="none"/>
              </w:rPr>
            </w:pPr>
            <w:r w:rsidRPr="00B6527F">
              <w:rPr>
                <w:rFonts w:ascii="Arial" w:eastAsia="Times New Roman" w:hAnsi="Arial" w:cs="Arial"/>
                <w:color w:val="000000"/>
                <w:kern w:val="0"/>
                <w:sz w:val="20"/>
                <w:szCs w:val="20"/>
                <w14:ligatures w14:val="none"/>
              </w:rPr>
              <w:t>Maternal treatment: DT </w:t>
            </w:r>
          </w:p>
        </w:tc>
        <w:tc>
          <w:tcPr>
            <w:tcW w:w="2925" w:type="dxa"/>
            <w:tcBorders>
              <w:top w:val="nil"/>
              <w:left w:val="nil"/>
              <w:bottom w:val="nil"/>
              <w:right w:val="nil"/>
            </w:tcBorders>
            <w:shd w:val="clear" w:color="auto" w:fill="auto"/>
            <w:hideMark/>
          </w:tcPr>
          <w:p w14:paraId="20C1E451" w14:textId="77777777" w:rsidR="000778C6" w:rsidRPr="00B6527F" w:rsidRDefault="000778C6" w:rsidP="00666D8B">
            <w:pPr>
              <w:jc w:val="center"/>
              <w:textAlignment w:val="baseline"/>
              <w:rPr>
                <w:rFonts w:ascii="Times New Roman" w:eastAsia="Times New Roman" w:hAnsi="Times New Roman" w:cs="Times New Roman"/>
                <w:kern w:val="0"/>
                <w14:ligatures w14:val="none"/>
              </w:rPr>
            </w:pPr>
            <w:r>
              <w:rPr>
                <w:rFonts w:ascii="Arial" w:eastAsia="Times New Roman" w:hAnsi="Arial" w:cs="Arial"/>
                <w:color w:val="000000"/>
                <w:kern w:val="0"/>
                <w:sz w:val="20"/>
                <w:szCs w:val="20"/>
                <w14:ligatures w14:val="none"/>
              </w:rPr>
              <w:t>-31.55</w:t>
            </w:r>
            <w:r w:rsidRPr="00B6527F">
              <w:rPr>
                <w:rFonts w:ascii="Arial" w:eastAsia="Times New Roman" w:hAnsi="Arial" w:cs="Arial"/>
                <w:color w:val="000000"/>
                <w:kern w:val="0"/>
                <w:sz w:val="20"/>
                <w:szCs w:val="20"/>
                <w14:ligatures w14:val="none"/>
              </w:rPr>
              <w:t xml:space="preserve"> (</w:t>
            </w:r>
            <w:r>
              <w:rPr>
                <w:rFonts w:ascii="Arial" w:eastAsia="Times New Roman" w:hAnsi="Arial" w:cs="Arial"/>
                <w:color w:val="000000"/>
                <w:kern w:val="0"/>
                <w:sz w:val="20"/>
                <w:szCs w:val="20"/>
                <w14:ligatures w14:val="none"/>
              </w:rPr>
              <w:t>33.52</w:t>
            </w:r>
            <w:r w:rsidRPr="00B6527F">
              <w:rPr>
                <w:rFonts w:ascii="Arial" w:eastAsia="Times New Roman" w:hAnsi="Arial" w:cs="Arial"/>
                <w:color w:val="000000"/>
                <w:kern w:val="0"/>
                <w:sz w:val="20"/>
                <w:szCs w:val="20"/>
                <w14:ligatures w14:val="none"/>
              </w:rPr>
              <w:t>) </w:t>
            </w:r>
          </w:p>
        </w:tc>
        <w:tc>
          <w:tcPr>
            <w:tcW w:w="945" w:type="dxa"/>
            <w:tcBorders>
              <w:top w:val="nil"/>
              <w:left w:val="nil"/>
              <w:bottom w:val="nil"/>
              <w:right w:val="nil"/>
            </w:tcBorders>
            <w:shd w:val="clear" w:color="auto" w:fill="auto"/>
            <w:hideMark/>
          </w:tcPr>
          <w:p w14:paraId="4960BD69" w14:textId="77777777" w:rsidR="000778C6" w:rsidRPr="00B6527F" w:rsidRDefault="000778C6" w:rsidP="00666D8B">
            <w:pPr>
              <w:jc w:val="center"/>
              <w:textAlignment w:val="baseline"/>
              <w:rPr>
                <w:rFonts w:ascii="Times New Roman" w:eastAsia="Times New Roman" w:hAnsi="Times New Roman" w:cs="Times New Roman"/>
                <w:kern w:val="0"/>
                <w14:ligatures w14:val="none"/>
              </w:rPr>
            </w:pPr>
            <w:r w:rsidRPr="00B6527F">
              <w:rPr>
                <w:rFonts w:ascii="Arial" w:eastAsia="Times New Roman" w:hAnsi="Arial" w:cs="Arial"/>
                <w:color w:val="000000"/>
                <w:kern w:val="0"/>
                <w:sz w:val="20"/>
                <w:szCs w:val="20"/>
                <w14:ligatures w14:val="none"/>
              </w:rPr>
              <w:t>-0.</w:t>
            </w:r>
            <w:r>
              <w:rPr>
                <w:rFonts w:ascii="Arial" w:eastAsia="Times New Roman" w:hAnsi="Arial" w:cs="Arial"/>
                <w:color w:val="000000"/>
                <w:kern w:val="0"/>
                <w:sz w:val="20"/>
                <w:szCs w:val="20"/>
                <w14:ligatures w14:val="none"/>
              </w:rPr>
              <w:t>94</w:t>
            </w:r>
          </w:p>
        </w:tc>
        <w:tc>
          <w:tcPr>
            <w:tcW w:w="1215" w:type="dxa"/>
            <w:tcBorders>
              <w:top w:val="nil"/>
              <w:left w:val="nil"/>
              <w:bottom w:val="nil"/>
              <w:right w:val="nil"/>
            </w:tcBorders>
            <w:shd w:val="clear" w:color="auto" w:fill="auto"/>
            <w:hideMark/>
          </w:tcPr>
          <w:p w14:paraId="1F4F31A6" w14:textId="77777777" w:rsidR="000778C6" w:rsidRPr="00B6527F" w:rsidRDefault="000778C6" w:rsidP="00666D8B">
            <w:pPr>
              <w:jc w:val="center"/>
              <w:textAlignment w:val="baseline"/>
              <w:rPr>
                <w:rFonts w:ascii="Times New Roman" w:eastAsia="Times New Roman" w:hAnsi="Times New Roman" w:cs="Times New Roman"/>
                <w:kern w:val="0"/>
                <w14:ligatures w14:val="none"/>
              </w:rPr>
            </w:pPr>
            <w:r w:rsidRPr="00B6527F">
              <w:rPr>
                <w:rFonts w:ascii="Arial" w:eastAsia="Times New Roman" w:hAnsi="Arial" w:cs="Arial"/>
                <w:color w:val="000000"/>
                <w:kern w:val="0"/>
                <w:sz w:val="20"/>
                <w:szCs w:val="20"/>
                <w14:ligatures w14:val="none"/>
              </w:rPr>
              <w:t>0.</w:t>
            </w:r>
            <w:r>
              <w:rPr>
                <w:rFonts w:ascii="Arial" w:eastAsia="Times New Roman" w:hAnsi="Arial" w:cs="Arial"/>
                <w:color w:val="000000"/>
                <w:kern w:val="0"/>
                <w:sz w:val="20"/>
                <w:szCs w:val="20"/>
                <w14:ligatures w14:val="none"/>
              </w:rPr>
              <w:t>347</w:t>
            </w:r>
            <w:r w:rsidRPr="00B6527F">
              <w:rPr>
                <w:rFonts w:ascii="Arial" w:eastAsia="Times New Roman" w:hAnsi="Arial" w:cs="Arial"/>
                <w:color w:val="000000"/>
                <w:kern w:val="0"/>
                <w:sz w:val="20"/>
                <w:szCs w:val="20"/>
                <w14:ligatures w14:val="none"/>
              </w:rPr>
              <w:t> </w:t>
            </w:r>
          </w:p>
        </w:tc>
      </w:tr>
      <w:tr w:rsidR="000778C6" w:rsidRPr="0078757C" w14:paraId="123B535D" w14:textId="77777777" w:rsidTr="00666D8B">
        <w:trPr>
          <w:trHeight w:val="300"/>
        </w:trPr>
        <w:tc>
          <w:tcPr>
            <w:tcW w:w="3600" w:type="dxa"/>
            <w:tcBorders>
              <w:top w:val="nil"/>
              <w:left w:val="nil"/>
              <w:bottom w:val="nil"/>
              <w:right w:val="nil"/>
            </w:tcBorders>
            <w:shd w:val="clear" w:color="auto" w:fill="auto"/>
            <w:hideMark/>
          </w:tcPr>
          <w:p w14:paraId="299B6C32" w14:textId="77777777" w:rsidR="000778C6" w:rsidRPr="0076622B" w:rsidRDefault="000778C6" w:rsidP="00666D8B">
            <w:pPr>
              <w:jc w:val="center"/>
              <w:textAlignment w:val="baseline"/>
              <w:rPr>
                <w:rFonts w:ascii="Times New Roman" w:eastAsia="Times New Roman" w:hAnsi="Times New Roman" w:cs="Times New Roman"/>
                <w:kern w:val="0"/>
                <w14:ligatures w14:val="none"/>
              </w:rPr>
            </w:pPr>
            <w:r w:rsidRPr="0076622B">
              <w:rPr>
                <w:rFonts w:ascii="Arial" w:eastAsia="Times New Roman" w:hAnsi="Arial" w:cs="Arial"/>
                <w:color w:val="000000"/>
                <w:kern w:val="0"/>
                <w:sz w:val="20"/>
                <w:szCs w:val="20"/>
                <w14:ligatures w14:val="none"/>
              </w:rPr>
              <w:t>Total monthly rainfall </w:t>
            </w:r>
          </w:p>
        </w:tc>
        <w:tc>
          <w:tcPr>
            <w:tcW w:w="2925" w:type="dxa"/>
            <w:tcBorders>
              <w:top w:val="nil"/>
              <w:left w:val="nil"/>
              <w:bottom w:val="nil"/>
              <w:right w:val="nil"/>
            </w:tcBorders>
            <w:shd w:val="clear" w:color="auto" w:fill="auto"/>
            <w:hideMark/>
          </w:tcPr>
          <w:p w14:paraId="4A92926E" w14:textId="77777777" w:rsidR="000778C6" w:rsidRPr="0076622B" w:rsidRDefault="000778C6" w:rsidP="00666D8B">
            <w:pPr>
              <w:jc w:val="center"/>
              <w:textAlignment w:val="baseline"/>
              <w:rPr>
                <w:rFonts w:ascii="Times New Roman" w:eastAsia="Times New Roman" w:hAnsi="Times New Roman" w:cs="Times New Roman"/>
                <w:kern w:val="0"/>
                <w14:ligatures w14:val="none"/>
              </w:rPr>
            </w:pPr>
            <w:r w:rsidRPr="0076622B">
              <w:rPr>
                <w:rFonts w:ascii="Arial" w:eastAsia="Times New Roman" w:hAnsi="Arial" w:cs="Arial"/>
                <w:color w:val="000000"/>
                <w:kern w:val="0"/>
                <w:sz w:val="20"/>
                <w:szCs w:val="20"/>
                <w14:ligatures w14:val="none"/>
              </w:rPr>
              <w:t>1.59 (2.02) </w:t>
            </w:r>
          </w:p>
        </w:tc>
        <w:tc>
          <w:tcPr>
            <w:tcW w:w="945" w:type="dxa"/>
            <w:tcBorders>
              <w:top w:val="nil"/>
              <w:left w:val="nil"/>
              <w:bottom w:val="nil"/>
              <w:right w:val="nil"/>
            </w:tcBorders>
            <w:shd w:val="clear" w:color="auto" w:fill="auto"/>
            <w:hideMark/>
          </w:tcPr>
          <w:p w14:paraId="74085EC0" w14:textId="77777777" w:rsidR="000778C6" w:rsidRPr="0076622B" w:rsidRDefault="000778C6" w:rsidP="00666D8B">
            <w:pPr>
              <w:jc w:val="center"/>
              <w:textAlignment w:val="baseline"/>
              <w:rPr>
                <w:rFonts w:ascii="Times New Roman" w:eastAsia="Times New Roman" w:hAnsi="Times New Roman" w:cs="Times New Roman"/>
                <w:kern w:val="0"/>
                <w14:ligatures w14:val="none"/>
              </w:rPr>
            </w:pPr>
            <w:r w:rsidRPr="0076622B">
              <w:rPr>
                <w:rFonts w:ascii="Arial" w:eastAsia="Times New Roman" w:hAnsi="Arial" w:cs="Arial"/>
                <w:color w:val="000000"/>
                <w:kern w:val="0"/>
                <w:sz w:val="20"/>
                <w:szCs w:val="20"/>
                <w14:ligatures w14:val="none"/>
              </w:rPr>
              <w:t>0.79</w:t>
            </w:r>
          </w:p>
        </w:tc>
        <w:tc>
          <w:tcPr>
            <w:tcW w:w="1215" w:type="dxa"/>
            <w:tcBorders>
              <w:top w:val="nil"/>
              <w:left w:val="nil"/>
              <w:bottom w:val="nil"/>
              <w:right w:val="nil"/>
            </w:tcBorders>
            <w:shd w:val="clear" w:color="auto" w:fill="auto"/>
            <w:hideMark/>
          </w:tcPr>
          <w:p w14:paraId="0027CEF6" w14:textId="77777777" w:rsidR="000778C6" w:rsidRPr="0078757C" w:rsidRDefault="000778C6" w:rsidP="00666D8B">
            <w:pPr>
              <w:jc w:val="center"/>
              <w:textAlignment w:val="baseline"/>
              <w:rPr>
                <w:rFonts w:ascii="Times New Roman" w:eastAsia="Times New Roman" w:hAnsi="Times New Roman" w:cs="Times New Roman"/>
                <w:kern w:val="0"/>
                <w14:ligatures w14:val="none"/>
              </w:rPr>
            </w:pPr>
            <w:r w:rsidRPr="0076622B">
              <w:rPr>
                <w:rFonts w:ascii="Arial" w:eastAsia="Times New Roman" w:hAnsi="Arial" w:cs="Arial"/>
                <w:color w:val="000000"/>
                <w:kern w:val="0"/>
                <w:sz w:val="20"/>
                <w:szCs w:val="20"/>
                <w14:ligatures w14:val="none"/>
              </w:rPr>
              <w:t>0.430</w:t>
            </w:r>
            <w:r w:rsidRPr="0078757C">
              <w:rPr>
                <w:rFonts w:ascii="Arial" w:eastAsia="Times New Roman" w:hAnsi="Arial" w:cs="Arial"/>
                <w:color w:val="000000"/>
                <w:kern w:val="0"/>
                <w:sz w:val="20"/>
                <w:szCs w:val="20"/>
                <w14:ligatures w14:val="none"/>
              </w:rPr>
              <w:t> </w:t>
            </w:r>
          </w:p>
        </w:tc>
      </w:tr>
      <w:tr w:rsidR="000778C6" w:rsidRPr="00B6527F" w14:paraId="6D3EA225" w14:textId="77777777" w:rsidTr="00666D8B">
        <w:trPr>
          <w:trHeight w:val="300"/>
        </w:trPr>
        <w:tc>
          <w:tcPr>
            <w:tcW w:w="3600" w:type="dxa"/>
            <w:tcBorders>
              <w:top w:val="nil"/>
              <w:left w:val="nil"/>
              <w:bottom w:val="nil"/>
              <w:right w:val="nil"/>
            </w:tcBorders>
            <w:shd w:val="clear" w:color="auto" w:fill="auto"/>
            <w:hideMark/>
          </w:tcPr>
          <w:p w14:paraId="08F9DFC5" w14:textId="77777777" w:rsidR="000778C6" w:rsidRPr="00B6527F" w:rsidRDefault="000778C6" w:rsidP="00666D8B">
            <w:pPr>
              <w:jc w:val="center"/>
              <w:textAlignment w:val="baseline"/>
              <w:rPr>
                <w:rFonts w:ascii="Times New Roman" w:eastAsia="Times New Roman" w:hAnsi="Times New Roman" w:cs="Times New Roman"/>
                <w:kern w:val="0"/>
                <w14:ligatures w14:val="none"/>
              </w:rPr>
            </w:pPr>
            <w:r w:rsidRPr="00B6527F">
              <w:rPr>
                <w:rFonts w:ascii="Arial" w:eastAsia="Times New Roman" w:hAnsi="Arial" w:cs="Arial"/>
                <w:b/>
                <w:bCs/>
                <w:color w:val="000000"/>
                <w:kern w:val="0"/>
                <w:sz w:val="20"/>
                <w:szCs w:val="20"/>
                <w14:ligatures w14:val="none"/>
              </w:rPr>
              <w:t>Average hindfoot length</w:t>
            </w:r>
            <w:r w:rsidRPr="00B6527F">
              <w:rPr>
                <w:rFonts w:ascii="Arial" w:eastAsia="Times New Roman" w:hAnsi="Arial" w:cs="Arial"/>
                <w:color w:val="000000"/>
                <w:kern w:val="0"/>
                <w:sz w:val="20"/>
                <w:szCs w:val="20"/>
                <w14:ligatures w14:val="none"/>
              </w:rPr>
              <w:t> </w:t>
            </w:r>
          </w:p>
        </w:tc>
        <w:tc>
          <w:tcPr>
            <w:tcW w:w="2925" w:type="dxa"/>
            <w:tcBorders>
              <w:top w:val="nil"/>
              <w:left w:val="nil"/>
              <w:bottom w:val="nil"/>
              <w:right w:val="nil"/>
            </w:tcBorders>
            <w:shd w:val="clear" w:color="auto" w:fill="auto"/>
            <w:hideMark/>
          </w:tcPr>
          <w:p w14:paraId="750A4742" w14:textId="77777777" w:rsidR="000778C6" w:rsidRPr="00B6527F" w:rsidRDefault="000778C6" w:rsidP="00666D8B">
            <w:pPr>
              <w:jc w:val="center"/>
              <w:textAlignment w:val="baseline"/>
              <w:rPr>
                <w:rFonts w:ascii="Times New Roman" w:eastAsia="Times New Roman" w:hAnsi="Times New Roman" w:cs="Times New Roman"/>
                <w:kern w:val="0"/>
                <w14:ligatures w14:val="none"/>
              </w:rPr>
            </w:pPr>
            <w:r>
              <w:rPr>
                <w:rFonts w:ascii="Arial" w:eastAsia="Times New Roman" w:hAnsi="Arial" w:cs="Arial"/>
                <w:b/>
                <w:bCs/>
                <w:color w:val="000000"/>
                <w:kern w:val="0"/>
                <w:sz w:val="20"/>
                <w:szCs w:val="20"/>
                <w14:ligatures w14:val="none"/>
              </w:rPr>
              <w:t>1</w:t>
            </w:r>
            <w:r w:rsidRPr="00B6527F">
              <w:rPr>
                <w:rFonts w:ascii="Arial" w:eastAsia="Times New Roman" w:hAnsi="Arial" w:cs="Arial"/>
                <w:b/>
                <w:bCs/>
                <w:color w:val="000000"/>
                <w:kern w:val="0"/>
                <w:sz w:val="20"/>
                <w:szCs w:val="20"/>
                <w14:ligatures w14:val="none"/>
              </w:rPr>
              <w:t>5.</w:t>
            </w:r>
            <w:r>
              <w:rPr>
                <w:rFonts w:ascii="Arial" w:eastAsia="Times New Roman" w:hAnsi="Arial" w:cs="Arial"/>
                <w:b/>
                <w:bCs/>
                <w:color w:val="000000"/>
                <w:kern w:val="0"/>
                <w:sz w:val="20"/>
                <w:szCs w:val="20"/>
                <w14:ligatures w14:val="none"/>
              </w:rPr>
              <w:t>92</w:t>
            </w:r>
            <w:r w:rsidRPr="00B6527F">
              <w:rPr>
                <w:rFonts w:ascii="Arial" w:eastAsia="Times New Roman" w:hAnsi="Arial" w:cs="Arial"/>
                <w:b/>
                <w:bCs/>
                <w:color w:val="000000"/>
                <w:kern w:val="0"/>
                <w:sz w:val="20"/>
                <w:szCs w:val="20"/>
                <w14:ligatures w14:val="none"/>
              </w:rPr>
              <w:t xml:space="preserve"> (</w:t>
            </w:r>
            <w:r>
              <w:rPr>
                <w:rFonts w:ascii="Arial" w:eastAsia="Times New Roman" w:hAnsi="Arial" w:cs="Arial"/>
                <w:b/>
                <w:bCs/>
                <w:color w:val="000000"/>
                <w:kern w:val="0"/>
                <w:sz w:val="20"/>
                <w:szCs w:val="20"/>
                <w14:ligatures w14:val="none"/>
              </w:rPr>
              <w:t>5</w:t>
            </w:r>
            <w:r w:rsidRPr="00B6527F">
              <w:rPr>
                <w:rFonts w:ascii="Arial" w:eastAsia="Times New Roman" w:hAnsi="Arial" w:cs="Arial"/>
                <w:b/>
                <w:bCs/>
                <w:color w:val="000000"/>
                <w:kern w:val="0"/>
                <w:sz w:val="20"/>
                <w:szCs w:val="20"/>
                <w14:ligatures w14:val="none"/>
              </w:rPr>
              <w:t>.</w:t>
            </w:r>
            <w:r>
              <w:rPr>
                <w:rFonts w:ascii="Arial" w:eastAsia="Times New Roman" w:hAnsi="Arial" w:cs="Arial"/>
                <w:b/>
                <w:bCs/>
                <w:color w:val="000000"/>
                <w:kern w:val="0"/>
                <w:sz w:val="20"/>
                <w:szCs w:val="20"/>
                <w14:ligatures w14:val="none"/>
              </w:rPr>
              <w:t>92</w:t>
            </w:r>
            <w:r w:rsidRPr="00B6527F">
              <w:rPr>
                <w:rFonts w:ascii="Arial" w:eastAsia="Times New Roman" w:hAnsi="Arial" w:cs="Arial"/>
                <w:b/>
                <w:bCs/>
                <w:color w:val="000000"/>
                <w:kern w:val="0"/>
                <w:sz w:val="20"/>
                <w:szCs w:val="20"/>
                <w14:ligatures w14:val="none"/>
              </w:rPr>
              <w:t>)</w:t>
            </w:r>
          </w:p>
        </w:tc>
        <w:tc>
          <w:tcPr>
            <w:tcW w:w="945" w:type="dxa"/>
            <w:tcBorders>
              <w:top w:val="nil"/>
              <w:left w:val="nil"/>
              <w:bottom w:val="nil"/>
              <w:right w:val="nil"/>
            </w:tcBorders>
            <w:shd w:val="clear" w:color="auto" w:fill="auto"/>
            <w:hideMark/>
          </w:tcPr>
          <w:p w14:paraId="265CB84E" w14:textId="77777777" w:rsidR="000778C6" w:rsidRPr="007E22D0" w:rsidRDefault="000778C6" w:rsidP="00666D8B">
            <w:pPr>
              <w:jc w:val="center"/>
              <w:textAlignment w:val="baseline"/>
              <w:rPr>
                <w:rFonts w:ascii="Arial" w:eastAsia="Times New Roman" w:hAnsi="Arial" w:cs="Arial"/>
                <w:kern w:val="0"/>
                <w:sz w:val="20"/>
                <w:szCs w:val="20"/>
                <w14:ligatures w14:val="none"/>
              </w:rPr>
            </w:pPr>
            <w:r w:rsidRPr="007E22D0">
              <w:rPr>
                <w:rFonts w:ascii="Arial" w:eastAsia="Times New Roman" w:hAnsi="Arial" w:cs="Arial"/>
                <w:kern w:val="0"/>
                <w:sz w:val="20"/>
                <w:szCs w:val="20"/>
                <w14:ligatures w14:val="none"/>
              </w:rPr>
              <w:t>2.6</w:t>
            </w:r>
            <w:r>
              <w:rPr>
                <w:rFonts w:ascii="Arial" w:eastAsia="Times New Roman" w:hAnsi="Arial" w:cs="Arial"/>
                <w:kern w:val="0"/>
                <w:sz w:val="20"/>
                <w:szCs w:val="20"/>
                <w14:ligatures w14:val="none"/>
              </w:rPr>
              <w:t>9</w:t>
            </w:r>
          </w:p>
        </w:tc>
        <w:tc>
          <w:tcPr>
            <w:tcW w:w="1215" w:type="dxa"/>
            <w:tcBorders>
              <w:top w:val="nil"/>
              <w:left w:val="nil"/>
              <w:bottom w:val="nil"/>
              <w:right w:val="nil"/>
            </w:tcBorders>
            <w:shd w:val="clear" w:color="auto" w:fill="auto"/>
            <w:hideMark/>
          </w:tcPr>
          <w:p w14:paraId="4E1741A8" w14:textId="77777777" w:rsidR="000778C6" w:rsidRPr="00B6527F" w:rsidRDefault="000778C6" w:rsidP="00666D8B">
            <w:pPr>
              <w:jc w:val="center"/>
              <w:textAlignment w:val="baseline"/>
              <w:rPr>
                <w:rFonts w:ascii="Times New Roman" w:eastAsia="Times New Roman" w:hAnsi="Times New Roman" w:cs="Times New Roman"/>
                <w:kern w:val="0"/>
                <w14:ligatures w14:val="none"/>
              </w:rPr>
            </w:pPr>
            <w:r w:rsidRPr="00B6527F">
              <w:rPr>
                <w:rFonts w:ascii="Arial" w:eastAsia="Times New Roman" w:hAnsi="Arial" w:cs="Arial"/>
                <w:b/>
                <w:bCs/>
                <w:color w:val="000000"/>
                <w:kern w:val="0"/>
                <w:sz w:val="20"/>
                <w:szCs w:val="20"/>
                <w14:ligatures w14:val="none"/>
              </w:rPr>
              <w:t>0.00</w:t>
            </w:r>
            <w:r>
              <w:rPr>
                <w:rFonts w:ascii="Arial" w:eastAsia="Times New Roman" w:hAnsi="Arial" w:cs="Arial"/>
                <w:b/>
                <w:bCs/>
                <w:color w:val="000000"/>
                <w:kern w:val="0"/>
                <w:sz w:val="20"/>
                <w:szCs w:val="20"/>
                <w14:ligatures w14:val="none"/>
              </w:rPr>
              <w:t>7</w:t>
            </w:r>
            <w:r w:rsidRPr="00B6527F">
              <w:rPr>
                <w:rFonts w:ascii="Arial" w:eastAsia="Times New Roman" w:hAnsi="Arial" w:cs="Arial"/>
                <w:color w:val="000000"/>
                <w:kern w:val="0"/>
                <w:sz w:val="20"/>
                <w:szCs w:val="20"/>
                <w14:ligatures w14:val="none"/>
              </w:rPr>
              <w:t> </w:t>
            </w:r>
          </w:p>
        </w:tc>
      </w:tr>
      <w:tr w:rsidR="000778C6" w:rsidRPr="00B6527F" w14:paraId="035FBBD0" w14:textId="77777777" w:rsidTr="00666D8B">
        <w:trPr>
          <w:trHeight w:val="300"/>
        </w:trPr>
        <w:tc>
          <w:tcPr>
            <w:tcW w:w="3600" w:type="dxa"/>
            <w:tcBorders>
              <w:top w:val="nil"/>
              <w:left w:val="nil"/>
              <w:bottom w:val="single" w:sz="6" w:space="0" w:color="auto"/>
              <w:right w:val="nil"/>
            </w:tcBorders>
            <w:shd w:val="clear" w:color="auto" w:fill="auto"/>
            <w:hideMark/>
          </w:tcPr>
          <w:p w14:paraId="16DF56A9" w14:textId="77777777" w:rsidR="000778C6" w:rsidRPr="00B6527F" w:rsidRDefault="000778C6" w:rsidP="00666D8B">
            <w:pPr>
              <w:jc w:val="center"/>
              <w:textAlignment w:val="baseline"/>
              <w:rPr>
                <w:rFonts w:ascii="Times New Roman" w:eastAsia="Times New Roman" w:hAnsi="Times New Roman" w:cs="Times New Roman"/>
                <w:kern w:val="0"/>
                <w14:ligatures w14:val="none"/>
              </w:rPr>
            </w:pPr>
            <w:r w:rsidRPr="00B6527F">
              <w:rPr>
                <w:rFonts w:ascii="Arial" w:eastAsia="Times New Roman" w:hAnsi="Arial" w:cs="Arial"/>
                <w:b/>
                <w:bCs/>
                <w:color w:val="000000"/>
                <w:kern w:val="0"/>
                <w:sz w:val="20"/>
                <w:szCs w:val="20"/>
                <w14:ligatures w14:val="none"/>
              </w:rPr>
              <w:t>Clan size</w:t>
            </w:r>
            <w:r w:rsidRPr="00B6527F">
              <w:rPr>
                <w:rFonts w:ascii="Arial" w:eastAsia="Times New Roman" w:hAnsi="Arial" w:cs="Arial"/>
                <w:color w:val="000000"/>
                <w:kern w:val="0"/>
                <w:sz w:val="20"/>
                <w:szCs w:val="20"/>
                <w14:ligatures w14:val="none"/>
              </w:rPr>
              <w:t> </w:t>
            </w:r>
          </w:p>
        </w:tc>
        <w:tc>
          <w:tcPr>
            <w:tcW w:w="2925" w:type="dxa"/>
            <w:tcBorders>
              <w:top w:val="nil"/>
              <w:left w:val="nil"/>
              <w:bottom w:val="single" w:sz="6" w:space="0" w:color="auto"/>
              <w:right w:val="nil"/>
            </w:tcBorders>
            <w:shd w:val="clear" w:color="auto" w:fill="auto"/>
            <w:hideMark/>
          </w:tcPr>
          <w:p w14:paraId="110C568E" w14:textId="77777777" w:rsidR="000778C6" w:rsidRPr="007E22D0" w:rsidRDefault="000778C6" w:rsidP="00666D8B">
            <w:pPr>
              <w:jc w:val="center"/>
              <w:textAlignment w:val="baseline"/>
              <w:rPr>
                <w:rFonts w:ascii="Arial" w:eastAsia="Times New Roman" w:hAnsi="Arial" w:cs="Arial"/>
                <w:kern w:val="0"/>
                <w:sz w:val="20"/>
                <w:szCs w:val="20"/>
                <w14:ligatures w14:val="none"/>
              </w:rPr>
            </w:pPr>
            <w:r w:rsidRPr="007E22D0">
              <w:rPr>
                <w:rFonts w:ascii="Arial" w:eastAsia="Times New Roman" w:hAnsi="Arial" w:cs="Arial"/>
                <w:kern w:val="0"/>
                <w:sz w:val="20"/>
                <w:szCs w:val="20"/>
                <w14:ligatures w14:val="none"/>
              </w:rPr>
              <w:t>-1.06 (2.15)</w:t>
            </w:r>
          </w:p>
        </w:tc>
        <w:tc>
          <w:tcPr>
            <w:tcW w:w="945" w:type="dxa"/>
            <w:tcBorders>
              <w:top w:val="nil"/>
              <w:left w:val="nil"/>
              <w:bottom w:val="single" w:sz="6" w:space="0" w:color="auto"/>
              <w:right w:val="nil"/>
            </w:tcBorders>
            <w:shd w:val="clear" w:color="auto" w:fill="auto"/>
            <w:hideMark/>
          </w:tcPr>
          <w:p w14:paraId="2161522A" w14:textId="77777777" w:rsidR="000778C6" w:rsidRPr="00B6527F" w:rsidRDefault="000778C6" w:rsidP="00666D8B">
            <w:pPr>
              <w:jc w:val="center"/>
              <w:textAlignment w:val="baseline"/>
              <w:rPr>
                <w:rFonts w:ascii="Times New Roman" w:eastAsia="Times New Roman" w:hAnsi="Times New Roman" w:cs="Times New Roman"/>
                <w:kern w:val="0"/>
                <w14:ligatures w14:val="none"/>
              </w:rPr>
            </w:pPr>
            <w:r>
              <w:rPr>
                <w:rFonts w:ascii="Arial" w:eastAsia="Times New Roman" w:hAnsi="Arial" w:cs="Arial"/>
                <w:color w:val="000000"/>
                <w:kern w:val="0"/>
                <w:sz w:val="20"/>
                <w:szCs w:val="20"/>
                <w14:ligatures w14:val="none"/>
              </w:rPr>
              <w:t>-0.49</w:t>
            </w:r>
          </w:p>
        </w:tc>
        <w:tc>
          <w:tcPr>
            <w:tcW w:w="1215" w:type="dxa"/>
            <w:tcBorders>
              <w:top w:val="nil"/>
              <w:left w:val="nil"/>
              <w:bottom w:val="single" w:sz="6" w:space="0" w:color="auto"/>
              <w:right w:val="nil"/>
            </w:tcBorders>
            <w:shd w:val="clear" w:color="auto" w:fill="auto"/>
            <w:hideMark/>
          </w:tcPr>
          <w:p w14:paraId="2D99E129" w14:textId="77777777" w:rsidR="000778C6" w:rsidRPr="00927D15" w:rsidRDefault="000778C6" w:rsidP="00666D8B">
            <w:pPr>
              <w:jc w:val="center"/>
              <w:textAlignment w:val="baseline"/>
              <w:rPr>
                <w:rFonts w:ascii="Times New Roman" w:eastAsia="Times New Roman" w:hAnsi="Times New Roman" w:cs="Times New Roman"/>
                <w:kern w:val="0"/>
                <w14:ligatures w14:val="none"/>
              </w:rPr>
            </w:pPr>
            <w:r w:rsidRPr="00927D15">
              <w:rPr>
                <w:rFonts w:ascii="Arial" w:eastAsia="Times New Roman" w:hAnsi="Arial" w:cs="Arial"/>
                <w:color w:val="000000"/>
                <w:kern w:val="0"/>
                <w:sz w:val="20"/>
                <w:szCs w:val="20"/>
                <w14:ligatures w14:val="none"/>
              </w:rPr>
              <w:t>0.623 </w:t>
            </w:r>
          </w:p>
        </w:tc>
      </w:tr>
    </w:tbl>
    <w:p w14:paraId="5523295F" w14:textId="77777777" w:rsidR="000778C6" w:rsidRPr="003F2C77" w:rsidRDefault="000778C6" w:rsidP="000778C6">
      <w:pPr>
        <w:textAlignment w:val="baseline"/>
        <w:rPr>
          <w:rFonts w:ascii="Arial" w:eastAsia="Times New Roman" w:hAnsi="Arial" w:cs="Arial"/>
          <w:color w:val="000000" w:themeColor="text1"/>
          <w:kern w:val="0"/>
          <w:sz w:val="22"/>
          <w:szCs w:val="22"/>
          <w14:ligatures w14:val="none"/>
        </w:rPr>
      </w:pPr>
      <w:r w:rsidRPr="003F2C77">
        <w:rPr>
          <w:rFonts w:ascii="Arial" w:eastAsia="Times New Roman" w:hAnsi="Arial" w:cs="Arial"/>
          <w:color w:val="000000"/>
          <w:kern w:val="0"/>
          <w:sz w:val="22"/>
          <w:szCs w:val="22"/>
          <w14:ligatures w14:val="none"/>
        </w:rPr>
        <w:t>Note. These results derive from generalized linear mixed models (GLMMs). Random effects include individual (</w:t>
      </w:r>
      <w:r w:rsidRPr="003F2C77">
        <w:rPr>
          <w:rFonts w:ascii="Arial" w:eastAsia="Times New Roman" w:hAnsi="Arial" w:cs="Arial"/>
          <w:i/>
          <w:iCs/>
          <w:color w:val="000000" w:themeColor="text1"/>
          <w:sz w:val="22"/>
          <w:szCs w:val="22"/>
        </w:rPr>
        <w:t>n</w:t>
      </w:r>
      <w:r w:rsidRPr="003F2C77">
        <w:rPr>
          <w:rFonts w:ascii="Arial" w:eastAsia="Times New Roman" w:hAnsi="Arial" w:cs="Arial"/>
          <w:color w:val="000000" w:themeColor="text1"/>
          <w:sz w:val="22"/>
          <w:szCs w:val="22"/>
        </w:rPr>
        <w:t xml:space="preserve"> = 39</w:t>
      </w:r>
      <w:r w:rsidRPr="003F2C77">
        <w:rPr>
          <w:rFonts w:ascii="Arial" w:eastAsia="Times New Roman" w:hAnsi="Arial" w:cs="Arial"/>
          <w:color w:val="000000"/>
          <w:kern w:val="0"/>
          <w:sz w:val="22"/>
          <w:szCs w:val="22"/>
          <w14:ligatures w14:val="none"/>
        </w:rPr>
        <w:t xml:space="preserve">). All comparisons were made against the indicated levels of each factor: Sex = male; Maternal treatment = dominant control. Estimates are on log scale. </w:t>
      </w:r>
      <w:r w:rsidRPr="003F2C77">
        <w:rPr>
          <w:rFonts w:ascii="Arial" w:eastAsia="Times New Roman" w:hAnsi="Arial" w:cs="Arial"/>
          <w:i/>
          <w:iCs/>
          <w:color w:val="000000"/>
          <w:kern w:val="0"/>
          <w:sz w:val="22"/>
          <w:szCs w:val="22"/>
          <w14:ligatures w14:val="none"/>
        </w:rPr>
        <w:t>z</w:t>
      </w:r>
      <w:r w:rsidRPr="003F2C77">
        <w:rPr>
          <w:rFonts w:ascii="Arial" w:eastAsia="Times New Roman" w:hAnsi="Arial" w:cs="Arial"/>
          <w:color w:val="000000"/>
          <w:kern w:val="0"/>
          <w:sz w:val="22"/>
          <w:szCs w:val="22"/>
          <w14:ligatures w14:val="none"/>
        </w:rPr>
        <w:t xml:space="preserve"> = test statistic. Bolding indicates significant terms (</w:t>
      </w:r>
      <w:r w:rsidRPr="003F2C77">
        <w:rPr>
          <w:rFonts w:ascii="Arial" w:eastAsia="Times New Roman" w:hAnsi="Arial" w:cs="Arial"/>
          <w:i/>
          <w:iCs/>
          <w:color w:val="000000"/>
          <w:kern w:val="0"/>
          <w:sz w:val="22"/>
          <w:szCs w:val="22"/>
          <w14:ligatures w14:val="none"/>
        </w:rPr>
        <w:t xml:space="preserve">P </w:t>
      </w:r>
      <w:r w:rsidRPr="003F2C77">
        <w:rPr>
          <w:rFonts w:ascii="Arial" w:eastAsia="Times New Roman" w:hAnsi="Arial" w:cs="Arial"/>
          <w:color w:val="000000"/>
          <w:kern w:val="0"/>
          <w:sz w:val="22"/>
          <w:szCs w:val="22"/>
          <w14:ligatures w14:val="none"/>
        </w:rPr>
        <w:t>&lt; 0.05); italics indicate trends (</w:t>
      </w:r>
      <w:r w:rsidRPr="003F2C77">
        <w:rPr>
          <w:rFonts w:ascii="Arial" w:eastAsia="Times New Roman" w:hAnsi="Arial" w:cs="Arial"/>
          <w:i/>
          <w:iCs/>
          <w:color w:val="000000"/>
          <w:kern w:val="0"/>
          <w:sz w:val="22"/>
          <w:szCs w:val="22"/>
          <w14:ligatures w14:val="none"/>
        </w:rPr>
        <w:t>P</w:t>
      </w:r>
      <w:r w:rsidRPr="003F2C77">
        <w:rPr>
          <w:rFonts w:ascii="Arial" w:eastAsia="Times New Roman" w:hAnsi="Arial" w:cs="Arial"/>
          <w:color w:val="000000"/>
          <w:kern w:val="0"/>
          <w:sz w:val="22"/>
          <w:szCs w:val="22"/>
          <w14:ligatures w14:val="none"/>
        </w:rPr>
        <w:t xml:space="preserve"> &lt; 0.10). Model terms were based on top GAM model for weight in Table S2. </w:t>
      </w:r>
    </w:p>
    <w:p w14:paraId="225CA9AF" w14:textId="77777777" w:rsidR="00EC5735" w:rsidRDefault="00EC5735" w:rsidP="00A134ED">
      <w:pPr>
        <w:textAlignment w:val="baseline"/>
        <w:rPr>
          <w:rFonts w:ascii="Arial" w:eastAsia="Times New Roman" w:hAnsi="Arial" w:cs="Arial"/>
          <w:b/>
          <w:bCs/>
          <w:kern w:val="0"/>
          <w:sz w:val="22"/>
          <w:szCs w:val="22"/>
          <w:lang w:val="en-GB"/>
          <w14:ligatures w14:val="none"/>
        </w:rPr>
      </w:pPr>
    </w:p>
    <w:p w14:paraId="1F52D1E0" w14:textId="77777777" w:rsidR="0078757C" w:rsidRDefault="0078757C" w:rsidP="00A134ED">
      <w:pPr>
        <w:textAlignment w:val="baseline"/>
        <w:rPr>
          <w:rFonts w:ascii="Arial" w:eastAsia="Times New Roman" w:hAnsi="Arial" w:cs="Arial"/>
          <w:b/>
          <w:bCs/>
          <w:kern w:val="0"/>
          <w:sz w:val="22"/>
          <w:szCs w:val="22"/>
          <w:lang w:val="en-GB"/>
          <w14:ligatures w14:val="none"/>
        </w:rPr>
      </w:pPr>
    </w:p>
    <w:p w14:paraId="3F363139" w14:textId="77777777" w:rsidR="00EC5735" w:rsidRDefault="00EC5735" w:rsidP="00A134ED">
      <w:pPr>
        <w:textAlignment w:val="baseline"/>
        <w:rPr>
          <w:rFonts w:ascii="Arial" w:eastAsia="Times New Roman" w:hAnsi="Arial" w:cs="Arial"/>
          <w:b/>
          <w:bCs/>
          <w:kern w:val="0"/>
          <w:sz w:val="22"/>
          <w:szCs w:val="22"/>
          <w:lang w:val="en-GB"/>
          <w14:ligatures w14:val="none"/>
        </w:rPr>
      </w:pPr>
    </w:p>
    <w:p w14:paraId="527E2DC3" w14:textId="77777777" w:rsidR="00EC5735" w:rsidRDefault="00EC5735" w:rsidP="00A134ED">
      <w:pPr>
        <w:textAlignment w:val="baseline"/>
        <w:rPr>
          <w:rFonts w:ascii="Arial" w:eastAsia="Times New Roman" w:hAnsi="Arial" w:cs="Arial"/>
          <w:b/>
          <w:bCs/>
          <w:kern w:val="0"/>
          <w:sz w:val="22"/>
          <w:szCs w:val="22"/>
          <w:lang w:val="en-GB"/>
          <w14:ligatures w14:val="none"/>
        </w:rPr>
      </w:pPr>
    </w:p>
    <w:p w14:paraId="4B3D8E42" w14:textId="11CB2855" w:rsidR="00071965" w:rsidRDefault="00B6527F" w:rsidP="00A134ED">
      <w:pPr>
        <w:textAlignment w:val="baseline"/>
        <w:rPr>
          <w:rFonts w:ascii="Arial" w:eastAsia="Times New Roman" w:hAnsi="Arial" w:cs="Arial"/>
          <w:kern w:val="0"/>
          <w:sz w:val="22"/>
          <w:szCs w:val="22"/>
          <w:lang w:val="en-GB"/>
          <w14:ligatures w14:val="none"/>
        </w:rPr>
      </w:pPr>
      <w:r w:rsidRPr="003F2C77">
        <w:rPr>
          <w:rFonts w:ascii="Arial" w:eastAsia="Times New Roman" w:hAnsi="Arial" w:cs="Arial"/>
          <w:b/>
          <w:bCs/>
          <w:kern w:val="0"/>
          <w:sz w:val="22"/>
          <w:szCs w:val="22"/>
          <w:lang w:val="en-GB"/>
          <w14:ligatures w14:val="none"/>
        </w:rPr>
        <w:t>Table S</w:t>
      </w:r>
      <w:r w:rsidR="000778C6">
        <w:rPr>
          <w:rFonts w:ascii="Arial" w:eastAsia="Times New Roman" w:hAnsi="Arial" w:cs="Arial"/>
          <w:b/>
          <w:bCs/>
          <w:kern w:val="0"/>
          <w:sz w:val="22"/>
          <w:szCs w:val="22"/>
          <w:lang w:val="en-GB"/>
          <w14:ligatures w14:val="none"/>
        </w:rPr>
        <w:t>5</w:t>
      </w:r>
      <w:r w:rsidRPr="003F2C77">
        <w:rPr>
          <w:rFonts w:ascii="Arial" w:eastAsia="Times New Roman" w:hAnsi="Arial" w:cs="Arial"/>
          <w:b/>
          <w:bCs/>
          <w:color w:val="000000"/>
          <w:kern w:val="0"/>
          <w:sz w:val="22"/>
          <w:szCs w:val="22"/>
          <w14:ligatures w14:val="none"/>
        </w:rPr>
        <w:t xml:space="preserve"> | </w:t>
      </w:r>
      <w:r w:rsidR="000847F2" w:rsidRPr="003F2C77">
        <w:rPr>
          <w:rFonts w:ascii="Arial" w:eastAsia="Times New Roman" w:hAnsi="Arial" w:cs="Arial"/>
          <w:kern w:val="0"/>
          <w:sz w:val="22"/>
          <w:szCs w:val="22"/>
          <w:lang w:val="en-GB"/>
          <w14:ligatures w14:val="none"/>
        </w:rPr>
        <w:t xml:space="preserve">Survivorship </w:t>
      </w:r>
      <w:r w:rsidRPr="003F2C77">
        <w:rPr>
          <w:rFonts w:ascii="Arial" w:eastAsia="Times New Roman" w:hAnsi="Arial" w:cs="Arial"/>
          <w:kern w:val="0"/>
          <w:sz w:val="22"/>
          <w:szCs w:val="22"/>
          <w:lang w:val="en-GB"/>
          <w14:ligatures w14:val="none"/>
        </w:rPr>
        <w:t xml:space="preserve">from </w:t>
      </w:r>
      <w:r w:rsidR="000847F2" w:rsidRPr="003F2C77">
        <w:rPr>
          <w:rFonts w:ascii="Arial" w:eastAsia="Times New Roman" w:hAnsi="Arial" w:cs="Arial"/>
          <w:kern w:val="0"/>
          <w:sz w:val="22"/>
          <w:szCs w:val="22"/>
          <w:lang w:val="en-GB"/>
          <w14:ligatures w14:val="none"/>
        </w:rPr>
        <w:t xml:space="preserve">pup </w:t>
      </w:r>
      <w:r w:rsidRPr="003F2C77">
        <w:rPr>
          <w:rFonts w:ascii="Arial" w:eastAsia="Times New Roman" w:hAnsi="Arial" w:cs="Arial"/>
          <w:kern w:val="0"/>
          <w:sz w:val="22"/>
          <w:szCs w:val="22"/>
          <w:lang w:val="en-GB"/>
          <w14:ligatures w14:val="none"/>
        </w:rPr>
        <w:t>emergence to adulthood (1 year)</w:t>
      </w:r>
      <w:r w:rsidR="00643C0E" w:rsidRPr="00643C0E">
        <w:rPr>
          <w:rFonts w:ascii="Arial" w:eastAsia="Times New Roman" w:hAnsi="Arial" w:cs="Arial"/>
          <w:color w:val="000000"/>
          <w:kern w:val="0"/>
          <w:sz w:val="22"/>
          <w:szCs w:val="22"/>
          <w14:ligatures w14:val="none"/>
        </w:rPr>
        <w:t xml:space="preserve"> </w:t>
      </w:r>
      <w:r w:rsidR="00643C0E" w:rsidRPr="003F2C77">
        <w:rPr>
          <w:rFonts w:ascii="Arial" w:eastAsia="Times New Roman" w:hAnsi="Arial" w:cs="Arial"/>
          <w:color w:val="000000"/>
          <w:kern w:val="0"/>
          <w:sz w:val="22"/>
          <w:szCs w:val="22"/>
          <w14:ligatures w14:val="none"/>
        </w:rPr>
        <w:t xml:space="preserve">in </w:t>
      </w:r>
      <w:proofErr w:type="spellStart"/>
      <w:r w:rsidR="00643C0E" w:rsidRPr="003F2C77">
        <w:rPr>
          <w:rFonts w:ascii="Arial" w:eastAsia="Times New Roman" w:hAnsi="Arial" w:cs="Arial"/>
          <w:color w:val="000000"/>
          <w:kern w:val="0"/>
          <w:sz w:val="22"/>
          <w:szCs w:val="22"/>
          <w14:ligatures w14:val="none"/>
        </w:rPr>
        <w:t>meerkat</w:t>
      </w:r>
      <w:proofErr w:type="spellEnd"/>
      <w:r w:rsidR="00643C0E" w:rsidRPr="003F2C77">
        <w:rPr>
          <w:rFonts w:ascii="Arial" w:eastAsia="Times New Roman" w:hAnsi="Arial" w:cs="Arial"/>
          <w:color w:val="000000"/>
          <w:kern w:val="0"/>
          <w:sz w:val="22"/>
          <w:szCs w:val="22"/>
          <w14:ligatures w14:val="none"/>
        </w:rPr>
        <w:t xml:space="preserve"> </w:t>
      </w:r>
      <w:r w:rsidR="00643C0E">
        <w:rPr>
          <w:rFonts w:ascii="Arial" w:eastAsia="Times New Roman" w:hAnsi="Arial" w:cs="Arial"/>
          <w:color w:val="000000"/>
          <w:kern w:val="0"/>
          <w:sz w:val="22"/>
          <w:szCs w:val="22"/>
          <w14:ligatures w14:val="none"/>
        </w:rPr>
        <w:t>(</w:t>
      </w:r>
      <w:proofErr w:type="spellStart"/>
      <w:r w:rsidR="00643C0E" w:rsidRPr="00643C0E">
        <w:rPr>
          <w:rFonts w:ascii="Arial" w:eastAsia="Times New Roman" w:hAnsi="Arial" w:cs="Arial"/>
          <w:i/>
          <w:iCs/>
          <w:color w:val="000000"/>
          <w:kern w:val="0"/>
          <w:sz w:val="22"/>
          <w:szCs w:val="22"/>
          <w14:ligatures w14:val="none"/>
        </w:rPr>
        <w:t>Suricata</w:t>
      </w:r>
      <w:proofErr w:type="spellEnd"/>
      <w:r w:rsidR="00643C0E" w:rsidRPr="00643C0E">
        <w:rPr>
          <w:rFonts w:ascii="Arial" w:eastAsia="Times New Roman" w:hAnsi="Arial" w:cs="Arial"/>
          <w:i/>
          <w:iCs/>
          <w:color w:val="000000"/>
          <w:kern w:val="0"/>
          <w:sz w:val="22"/>
          <w:szCs w:val="22"/>
          <w14:ligatures w14:val="none"/>
        </w:rPr>
        <w:t xml:space="preserve"> </w:t>
      </w:r>
      <w:proofErr w:type="spellStart"/>
      <w:r w:rsidR="00643C0E" w:rsidRPr="00643C0E">
        <w:rPr>
          <w:rFonts w:ascii="Arial" w:eastAsia="Times New Roman" w:hAnsi="Arial" w:cs="Arial"/>
          <w:i/>
          <w:iCs/>
          <w:color w:val="000000"/>
          <w:kern w:val="0"/>
          <w:sz w:val="22"/>
          <w:szCs w:val="22"/>
          <w14:ligatures w14:val="none"/>
        </w:rPr>
        <w:t>suricatta</w:t>
      </w:r>
      <w:proofErr w:type="spellEnd"/>
      <w:r w:rsidR="00643C0E">
        <w:rPr>
          <w:rFonts w:ascii="Arial" w:eastAsia="Times New Roman" w:hAnsi="Arial" w:cs="Arial"/>
          <w:color w:val="000000"/>
          <w:kern w:val="0"/>
          <w:sz w:val="22"/>
          <w:szCs w:val="22"/>
          <w14:ligatures w14:val="none"/>
        </w:rPr>
        <w:t xml:space="preserve">) </w:t>
      </w:r>
      <w:r w:rsidR="00643C0E" w:rsidRPr="003F2C77">
        <w:rPr>
          <w:rFonts w:ascii="Arial" w:eastAsia="Times New Roman" w:hAnsi="Arial" w:cs="Arial"/>
          <w:color w:val="000000"/>
          <w:kern w:val="0"/>
          <w:sz w:val="22"/>
          <w:szCs w:val="22"/>
          <w14:ligatures w14:val="none"/>
        </w:rPr>
        <w:t>offspring</w:t>
      </w:r>
      <w:r w:rsidR="00EC5735">
        <w:rPr>
          <w:rFonts w:ascii="Arial" w:eastAsia="Times New Roman" w:hAnsi="Arial" w:cs="Arial"/>
          <w:color w:val="000000"/>
          <w:kern w:val="0"/>
          <w:sz w:val="22"/>
          <w:szCs w:val="22"/>
          <w14:ligatures w14:val="none"/>
        </w:rPr>
        <w:t>.</w:t>
      </w:r>
      <w:r w:rsidR="00643C0E">
        <w:rPr>
          <w:rFonts w:ascii="Arial" w:eastAsia="Times New Roman" w:hAnsi="Arial" w:cs="Arial"/>
          <w:color w:val="000000"/>
          <w:kern w:val="0"/>
          <w:sz w:val="22"/>
          <w:szCs w:val="22"/>
          <w14:ligatures w14:val="none"/>
        </w:rPr>
        <w:t xml:space="preserve"> </w:t>
      </w:r>
      <w:r w:rsidR="00EC5735">
        <w:rPr>
          <w:rFonts w:ascii="Arial" w:eastAsia="Times New Roman" w:hAnsi="Arial" w:cs="Arial"/>
          <w:color w:val="000000"/>
          <w:kern w:val="0"/>
          <w:sz w:val="22"/>
          <w:szCs w:val="22"/>
          <w14:ligatures w14:val="none"/>
        </w:rPr>
        <w:t>The offspring were from one of three maternal treatment groups: Dominant Control (DC) had naturally greater androgen exposure in utero; Subordinate Control (SC) had naturally lower androgen exposure; Dominant Treated (DT) had experimentally blocked androgen receptors during late gestation.</w:t>
      </w:r>
    </w:p>
    <w:p w14:paraId="32624476" w14:textId="5F1F34E8" w:rsidR="5BCBBE3C" w:rsidRPr="003F2C77" w:rsidRDefault="00B6527F" w:rsidP="00A134ED">
      <w:pPr>
        <w:textAlignment w:val="baseline"/>
        <w:rPr>
          <w:rFonts w:ascii="Arial" w:eastAsia="Times New Roman" w:hAnsi="Arial" w:cs="Arial"/>
          <w:color w:val="000000" w:themeColor="text1"/>
          <w:kern w:val="0"/>
          <w:sz w:val="22"/>
          <w:szCs w:val="22"/>
          <w14:ligatures w14:val="none"/>
        </w:rPr>
      </w:pPr>
      <w:r w:rsidRPr="003F2C77">
        <w:rPr>
          <w:rFonts w:ascii="Arial" w:eastAsia="Times New Roman" w:hAnsi="Arial" w:cs="Arial"/>
          <w:kern w:val="0"/>
          <w:sz w:val="22"/>
          <w:szCs w:val="22"/>
          <w:lang w:val="en-GB"/>
          <w14:ligatures w14:val="none"/>
        </w:rPr>
        <w:t xml:space="preserve"> </w:t>
      </w:r>
    </w:p>
    <w:tbl>
      <w:tblPr>
        <w:tblStyle w:val="TableGrid"/>
        <w:tblW w:w="9180"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600"/>
        <w:gridCol w:w="1350"/>
        <w:gridCol w:w="1350"/>
        <w:gridCol w:w="1440"/>
        <w:gridCol w:w="1440"/>
      </w:tblGrid>
      <w:tr w:rsidR="00EB0405" w:rsidRPr="005E70CE" w14:paraId="39DBA07B" w14:textId="77777777" w:rsidTr="5BCBBE3C">
        <w:tc>
          <w:tcPr>
            <w:tcW w:w="3600" w:type="dxa"/>
            <w:tcBorders>
              <w:top w:val="single" w:sz="4" w:space="0" w:color="auto"/>
              <w:bottom w:val="single" w:sz="4" w:space="0" w:color="auto"/>
            </w:tcBorders>
            <w:shd w:val="clear" w:color="auto" w:fill="E7E6E6" w:themeFill="background2"/>
          </w:tcPr>
          <w:p w14:paraId="22E93BA9" w14:textId="6DCCA2FD" w:rsidR="00B010BF" w:rsidRPr="005E70CE" w:rsidRDefault="5BCBBE3C" w:rsidP="5BCBBE3C">
            <w:pPr>
              <w:jc w:val="center"/>
              <w:textAlignment w:val="baseline"/>
              <w:rPr>
                <w:rFonts w:ascii="Arial" w:eastAsia="Times New Roman" w:hAnsi="Arial" w:cs="Arial"/>
                <w:kern w:val="0"/>
                <w:sz w:val="20"/>
                <w:szCs w:val="20"/>
                <w14:ligatures w14:val="none"/>
              </w:rPr>
            </w:pPr>
            <w:r w:rsidRPr="5BCBBE3C">
              <w:rPr>
                <w:rFonts w:ascii="Arial" w:eastAsia="Times New Roman" w:hAnsi="Arial" w:cs="Arial"/>
                <w:sz w:val="20"/>
                <w:szCs w:val="20"/>
              </w:rPr>
              <w:t>Terms</w:t>
            </w:r>
          </w:p>
        </w:tc>
        <w:tc>
          <w:tcPr>
            <w:tcW w:w="1350" w:type="dxa"/>
            <w:tcBorders>
              <w:top w:val="single" w:sz="4" w:space="0" w:color="auto"/>
              <w:bottom w:val="single" w:sz="4" w:space="0" w:color="auto"/>
            </w:tcBorders>
            <w:shd w:val="clear" w:color="auto" w:fill="E7E6E6" w:themeFill="background2"/>
          </w:tcPr>
          <w:p w14:paraId="68A27AE3" w14:textId="732CB18A" w:rsidR="00B010BF" w:rsidRPr="005E70CE" w:rsidRDefault="00B010BF" w:rsidP="00B010BF">
            <w:pPr>
              <w:jc w:val="center"/>
              <w:textAlignment w:val="baseline"/>
              <w:rPr>
                <w:rFonts w:ascii="Arial" w:eastAsia="Times New Roman" w:hAnsi="Arial" w:cs="Arial"/>
                <w:kern w:val="0"/>
                <w:sz w:val="20"/>
                <w:szCs w:val="20"/>
                <w14:ligatures w14:val="none"/>
              </w:rPr>
            </w:pPr>
            <w:r w:rsidRPr="005E70CE">
              <w:rPr>
                <w:rFonts w:ascii="Arial" w:eastAsia="Times New Roman" w:hAnsi="Arial" w:cs="Arial"/>
                <w:kern w:val="0"/>
                <w:sz w:val="20"/>
                <w:szCs w:val="20"/>
                <w14:ligatures w14:val="none"/>
              </w:rPr>
              <w:t>ß</w:t>
            </w:r>
          </w:p>
        </w:tc>
        <w:tc>
          <w:tcPr>
            <w:tcW w:w="1350" w:type="dxa"/>
            <w:tcBorders>
              <w:top w:val="single" w:sz="4" w:space="0" w:color="auto"/>
              <w:bottom w:val="single" w:sz="4" w:space="0" w:color="auto"/>
            </w:tcBorders>
            <w:shd w:val="clear" w:color="auto" w:fill="E7E6E6" w:themeFill="background2"/>
          </w:tcPr>
          <w:p w14:paraId="3C515505" w14:textId="43FB7FCB" w:rsidR="00B010BF" w:rsidRPr="005E70CE" w:rsidRDefault="00B010BF" w:rsidP="00B010BF">
            <w:pPr>
              <w:jc w:val="center"/>
              <w:textAlignment w:val="baseline"/>
              <w:rPr>
                <w:rFonts w:ascii="Arial" w:eastAsia="Times New Roman" w:hAnsi="Arial" w:cs="Arial"/>
                <w:kern w:val="0"/>
                <w:sz w:val="20"/>
                <w:szCs w:val="20"/>
                <w14:ligatures w14:val="none"/>
              </w:rPr>
            </w:pPr>
            <w:r w:rsidRPr="005E70CE">
              <w:rPr>
                <w:rFonts w:ascii="Arial" w:eastAsia="Times New Roman" w:hAnsi="Arial" w:cs="Arial"/>
                <w:kern w:val="0"/>
                <w:sz w:val="20"/>
                <w:szCs w:val="20"/>
                <w14:ligatures w14:val="none"/>
              </w:rPr>
              <w:t>SE</w:t>
            </w:r>
          </w:p>
        </w:tc>
        <w:tc>
          <w:tcPr>
            <w:tcW w:w="1440" w:type="dxa"/>
            <w:tcBorders>
              <w:top w:val="single" w:sz="4" w:space="0" w:color="auto"/>
              <w:bottom w:val="single" w:sz="4" w:space="0" w:color="auto"/>
            </w:tcBorders>
            <w:shd w:val="clear" w:color="auto" w:fill="E7E6E6" w:themeFill="background2"/>
          </w:tcPr>
          <w:p w14:paraId="173772A4" w14:textId="22626EBB" w:rsidR="00B010BF" w:rsidRPr="005E70CE" w:rsidRDefault="00B010BF" w:rsidP="00B010BF">
            <w:pPr>
              <w:jc w:val="center"/>
              <w:textAlignment w:val="baseline"/>
              <w:rPr>
                <w:rFonts w:ascii="Arial" w:eastAsia="Times New Roman" w:hAnsi="Arial" w:cs="Arial"/>
                <w:kern w:val="0"/>
                <w:sz w:val="20"/>
                <w:szCs w:val="20"/>
                <w14:ligatures w14:val="none"/>
              </w:rPr>
            </w:pPr>
            <w:r w:rsidRPr="005E70CE">
              <w:rPr>
                <w:rFonts w:ascii="Arial" w:eastAsia="Times New Roman" w:hAnsi="Arial" w:cs="Arial"/>
                <w:kern w:val="0"/>
                <w:sz w:val="20"/>
                <w:szCs w:val="20"/>
                <w14:ligatures w14:val="none"/>
              </w:rPr>
              <w:t>z</w:t>
            </w:r>
          </w:p>
        </w:tc>
        <w:tc>
          <w:tcPr>
            <w:tcW w:w="1440" w:type="dxa"/>
            <w:tcBorders>
              <w:top w:val="single" w:sz="4" w:space="0" w:color="auto"/>
              <w:bottom w:val="single" w:sz="4" w:space="0" w:color="auto"/>
            </w:tcBorders>
            <w:shd w:val="clear" w:color="auto" w:fill="E7E6E6" w:themeFill="background2"/>
          </w:tcPr>
          <w:p w14:paraId="4535BE8A" w14:textId="353EC98F" w:rsidR="00B010BF" w:rsidRPr="005E70CE" w:rsidRDefault="00B010BF" w:rsidP="00B010BF">
            <w:pPr>
              <w:jc w:val="center"/>
              <w:textAlignment w:val="baseline"/>
              <w:rPr>
                <w:rFonts w:ascii="Arial" w:eastAsia="Times New Roman" w:hAnsi="Arial" w:cs="Arial"/>
                <w:i/>
                <w:iCs/>
                <w:kern w:val="0"/>
                <w:sz w:val="20"/>
                <w:szCs w:val="20"/>
                <w14:ligatures w14:val="none"/>
              </w:rPr>
            </w:pPr>
            <w:r w:rsidRPr="005E70CE">
              <w:rPr>
                <w:rFonts w:ascii="Arial" w:eastAsia="Times New Roman" w:hAnsi="Arial" w:cs="Arial"/>
                <w:i/>
                <w:iCs/>
                <w:kern w:val="0"/>
                <w:sz w:val="20"/>
                <w:szCs w:val="20"/>
                <w14:ligatures w14:val="none"/>
              </w:rPr>
              <w:t>P</w:t>
            </w:r>
          </w:p>
        </w:tc>
      </w:tr>
      <w:tr w:rsidR="005E70CE" w:rsidRPr="005E70CE" w14:paraId="25009BB7" w14:textId="77777777" w:rsidTr="5BCBBE3C">
        <w:tc>
          <w:tcPr>
            <w:tcW w:w="3600" w:type="dxa"/>
            <w:tcBorders>
              <w:top w:val="single" w:sz="4" w:space="0" w:color="auto"/>
            </w:tcBorders>
          </w:tcPr>
          <w:p w14:paraId="39A85B30" w14:textId="2C297F36" w:rsidR="00B010BF" w:rsidRPr="005E70CE" w:rsidRDefault="00B010BF" w:rsidP="00B010BF">
            <w:pPr>
              <w:textAlignment w:val="baseline"/>
              <w:rPr>
                <w:rFonts w:ascii="Arial" w:eastAsia="Times New Roman" w:hAnsi="Arial" w:cs="Arial"/>
                <w:kern w:val="0"/>
                <w:sz w:val="20"/>
                <w:szCs w:val="20"/>
                <w14:ligatures w14:val="none"/>
              </w:rPr>
            </w:pPr>
            <w:r w:rsidRPr="005E70CE">
              <w:rPr>
                <w:rFonts w:ascii="Arial" w:eastAsia="Times New Roman" w:hAnsi="Arial" w:cs="Arial"/>
                <w:kern w:val="0"/>
                <w:sz w:val="20"/>
                <w:szCs w:val="20"/>
                <w14:ligatures w14:val="none"/>
              </w:rPr>
              <w:t>(Intercept)</w:t>
            </w:r>
          </w:p>
        </w:tc>
        <w:tc>
          <w:tcPr>
            <w:tcW w:w="1350" w:type="dxa"/>
            <w:tcBorders>
              <w:top w:val="single" w:sz="4" w:space="0" w:color="auto"/>
            </w:tcBorders>
          </w:tcPr>
          <w:p w14:paraId="0ABF0560" w14:textId="0D1193D2" w:rsidR="00B010BF" w:rsidRPr="005E70CE" w:rsidRDefault="000847F2" w:rsidP="000847F2">
            <w:pPr>
              <w:jc w:val="center"/>
              <w:textAlignment w:val="baseline"/>
              <w:rPr>
                <w:rFonts w:ascii="Arial" w:eastAsia="Times New Roman" w:hAnsi="Arial" w:cs="Arial"/>
                <w:kern w:val="0"/>
                <w:sz w:val="20"/>
                <w:szCs w:val="20"/>
                <w14:ligatures w14:val="none"/>
              </w:rPr>
            </w:pPr>
            <w:r w:rsidRPr="005E70CE">
              <w:rPr>
                <w:rFonts w:ascii="Arial" w:eastAsia="Times New Roman" w:hAnsi="Arial" w:cs="Arial"/>
                <w:kern w:val="0"/>
                <w:sz w:val="20"/>
                <w:szCs w:val="20"/>
                <w14:ligatures w14:val="none"/>
              </w:rPr>
              <w:t>0.50</w:t>
            </w:r>
          </w:p>
        </w:tc>
        <w:tc>
          <w:tcPr>
            <w:tcW w:w="1350" w:type="dxa"/>
            <w:tcBorders>
              <w:top w:val="single" w:sz="4" w:space="0" w:color="auto"/>
            </w:tcBorders>
          </w:tcPr>
          <w:p w14:paraId="5D3DEB8C" w14:textId="12CEF804" w:rsidR="00B010BF" w:rsidRPr="005E70CE" w:rsidRDefault="000847F2" w:rsidP="000847F2">
            <w:pPr>
              <w:jc w:val="center"/>
              <w:textAlignment w:val="baseline"/>
              <w:rPr>
                <w:rFonts w:ascii="Arial" w:eastAsia="Times New Roman" w:hAnsi="Arial" w:cs="Arial"/>
                <w:kern w:val="0"/>
                <w:sz w:val="20"/>
                <w:szCs w:val="20"/>
                <w14:ligatures w14:val="none"/>
              </w:rPr>
            </w:pPr>
            <w:r w:rsidRPr="005E70CE">
              <w:rPr>
                <w:rFonts w:ascii="Arial" w:eastAsia="Times New Roman" w:hAnsi="Arial" w:cs="Arial"/>
                <w:kern w:val="0"/>
                <w:sz w:val="20"/>
                <w:szCs w:val="20"/>
                <w14:ligatures w14:val="none"/>
              </w:rPr>
              <w:t>0.82</w:t>
            </w:r>
          </w:p>
        </w:tc>
        <w:tc>
          <w:tcPr>
            <w:tcW w:w="1440" w:type="dxa"/>
            <w:tcBorders>
              <w:top w:val="single" w:sz="4" w:space="0" w:color="auto"/>
            </w:tcBorders>
          </w:tcPr>
          <w:p w14:paraId="2B823220" w14:textId="3714699D" w:rsidR="00B010BF" w:rsidRPr="005E70CE" w:rsidRDefault="000847F2" w:rsidP="000847F2">
            <w:pPr>
              <w:jc w:val="center"/>
              <w:textAlignment w:val="baseline"/>
              <w:rPr>
                <w:rFonts w:ascii="Arial" w:eastAsia="Times New Roman" w:hAnsi="Arial" w:cs="Arial"/>
                <w:kern w:val="0"/>
                <w:sz w:val="20"/>
                <w:szCs w:val="20"/>
                <w14:ligatures w14:val="none"/>
              </w:rPr>
            </w:pPr>
            <w:r w:rsidRPr="005E70CE">
              <w:rPr>
                <w:rFonts w:ascii="Arial" w:eastAsia="Times New Roman" w:hAnsi="Arial" w:cs="Arial"/>
                <w:kern w:val="0"/>
                <w:sz w:val="20"/>
                <w:szCs w:val="20"/>
                <w14:ligatures w14:val="none"/>
              </w:rPr>
              <w:t>0.06</w:t>
            </w:r>
          </w:p>
        </w:tc>
        <w:tc>
          <w:tcPr>
            <w:tcW w:w="1440" w:type="dxa"/>
            <w:tcBorders>
              <w:top w:val="single" w:sz="4" w:space="0" w:color="auto"/>
            </w:tcBorders>
          </w:tcPr>
          <w:p w14:paraId="3CC9CE6A" w14:textId="123CABBA" w:rsidR="00B010BF" w:rsidRPr="005E70CE" w:rsidRDefault="000847F2" w:rsidP="000847F2">
            <w:pPr>
              <w:jc w:val="center"/>
              <w:textAlignment w:val="baseline"/>
              <w:rPr>
                <w:rFonts w:ascii="Arial" w:eastAsia="Times New Roman" w:hAnsi="Arial" w:cs="Arial"/>
                <w:kern w:val="0"/>
                <w:sz w:val="20"/>
                <w:szCs w:val="20"/>
                <w14:ligatures w14:val="none"/>
              </w:rPr>
            </w:pPr>
            <w:r w:rsidRPr="005E70CE">
              <w:rPr>
                <w:rFonts w:ascii="Arial" w:eastAsia="Times New Roman" w:hAnsi="Arial" w:cs="Arial"/>
                <w:kern w:val="0"/>
                <w:sz w:val="20"/>
                <w:szCs w:val="20"/>
                <w14:ligatures w14:val="none"/>
              </w:rPr>
              <w:t>0.952</w:t>
            </w:r>
          </w:p>
        </w:tc>
      </w:tr>
      <w:tr w:rsidR="005E70CE" w:rsidRPr="005E70CE" w14:paraId="4D28763E" w14:textId="77777777" w:rsidTr="5BCBBE3C">
        <w:tc>
          <w:tcPr>
            <w:tcW w:w="3600" w:type="dxa"/>
          </w:tcPr>
          <w:p w14:paraId="236281D7" w14:textId="67FA16AA" w:rsidR="00B010BF" w:rsidRPr="005E70CE" w:rsidRDefault="00EB0405" w:rsidP="00B010BF">
            <w:pPr>
              <w:textAlignment w:val="baseline"/>
              <w:rPr>
                <w:rFonts w:ascii="Arial" w:eastAsia="Times New Roman" w:hAnsi="Arial" w:cs="Arial"/>
                <w:kern w:val="0"/>
                <w:sz w:val="20"/>
                <w:szCs w:val="20"/>
                <w14:ligatures w14:val="none"/>
              </w:rPr>
            </w:pPr>
            <w:r w:rsidRPr="005E70CE">
              <w:rPr>
                <w:rFonts w:ascii="Arial" w:eastAsia="Times New Roman" w:hAnsi="Arial" w:cs="Arial"/>
                <w:kern w:val="0"/>
                <w:sz w:val="20"/>
                <w:szCs w:val="20"/>
                <w14:ligatures w14:val="none"/>
              </w:rPr>
              <w:t xml:space="preserve">Maternal </w:t>
            </w:r>
            <w:r w:rsidR="005E70CE">
              <w:rPr>
                <w:rFonts w:ascii="Arial" w:eastAsia="Times New Roman" w:hAnsi="Arial" w:cs="Arial"/>
                <w:kern w:val="0"/>
                <w:sz w:val="20"/>
                <w:szCs w:val="20"/>
                <w14:ligatures w14:val="none"/>
              </w:rPr>
              <w:t>treatment</w:t>
            </w:r>
            <w:r w:rsidR="00B010BF" w:rsidRPr="005E70CE">
              <w:rPr>
                <w:rFonts w:ascii="Arial" w:eastAsia="Times New Roman" w:hAnsi="Arial" w:cs="Arial"/>
                <w:kern w:val="0"/>
                <w:sz w:val="20"/>
                <w:szCs w:val="20"/>
                <w14:ligatures w14:val="none"/>
              </w:rPr>
              <w:t>: Dominant control</w:t>
            </w:r>
          </w:p>
        </w:tc>
        <w:tc>
          <w:tcPr>
            <w:tcW w:w="1350" w:type="dxa"/>
          </w:tcPr>
          <w:p w14:paraId="151BDE17" w14:textId="23D9B75E" w:rsidR="00B010BF" w:rsidRPr="005E70CE" w:rsidRDefault="000847F2" w:rsidP="000847F2">
            <w:pPr>
              <w:jc w:val="center"/>
              <w:textAlignment w:val="baseline"/>
              <w:rPr>
                <w:rFonts w:ascii="Arial" w:eastAsia="Times New Roman" w:hAnsi="Arial" w:cs="Arial"/>
                <w:kern w:val="0"/>
                <w:sz w:val="20"/>
                <w:szCs w:val="20"/>
                <w14:ligatures w14:val="none"/>
              </w:rPr>
            </w:pPr>
            <w:r w:rsidRPr="005E70CE">
              <w:rPr>
                <w:rFonts w:ascii="Arial" w:eastAsia="Times New Roman" w:hAnsi="Arial" w:cs="Arial"/>
                <w:kern w:val="0"/>
                <w:sz w:val="20"/>
                <w:szCs w:val="20"/>
                <w14:ligatures w14:val="none"/>
              </w:rPr>
              <w:t>0.30</w:t>
            </w:r>
          </w:p>
        </w:tc>
        <w:tc>
          <w:tcPr>
            <w:tcW w:w="1350" w:type="dxa"/>
          </w:tcPr>
          <w:p w14:paraId="6923C8AF" w14:textId="1AD35742" w:rsidR="00B010BF" w:rsidRPr="005E70CE" w:rsidRDefault="000847F2" w:rsidP="000847F2">
            <w:pPr>
              <w:jc w:val="center"/>
              <w:textAlignment w:val="baseline"/>
              <w:rPr>
                <w:rFonts w:ascii="Arial" w:eastAsia="Times New Roman" w:hAnsi="Arial" w:cs="Arial"/>
                <w:kern w:val="0"/>
                <w:sz w:val="20"/>
                <w:szCs w:val="20"/>
                <w14:ligatures w14:val="none"/>
              </w:rPr>
            </w:pPr>
            <w:r w:rsidRPr="005E70CE">
              <w:rPr>
                <w:rFonts w:ascii="Arial" w:eastAsia="Times New Roman" w:hAnsi="Arial" w:cs="Arial"/>
                <w:kern w:val="0"/>
                <w:sz w:val="20"/>
                <w:szCs w:val="20"/>
                <w14:ligatures w14:val="none"/>
              </w:rPr>
              <w:t>0.66</w:t>
            </w:r>
          </w:p>
        </w:tc>
        <w:tc>
          <w:tcPr>
            <w:tcW w:w="1440" w:type="dxa"/>
          </w:tcPr>
          <w:p w14:paraId="1CD6C17C" w14:textId="4A6FDA12" w:rsidR="00B010BF" w:rsidRPr="005E70CE" w:rsidRDefault="000847F2" w:rsidP="000847F2">
            <w:pPr>
              <w:jc w:val="center"/>
              <w:textAlignment w:val="baseline"/>
              <w:rPr>
                <w:rFonts w:ascii="Arial" w:eastAsia="Times New Roman" w:hAnsi="Arial" w:cs="Arial"/>
                <w:kern w:val="0"/>
                <w:sz w:val="20"/>
                <w:szCs w:val="20"/>
                <w14:ligatures w14:val="none"/>
              </w:rPr>
            </w:pPr>
            <w:r w:rsidRPr="005E70CE">
              <w:rPr>
                <w:rFonts w:ascii="Arial" w:eastAsia="Times New Roman" w:hAnsi="Arial" w:cs="Arial"/>
                <w:kern w:val="0"/>
                <w:sz w:val="20"/>
                <w:szCs w:val="20"/>
                <w14:ligatures w14:val="none"/>
              </w:rPr>
              <w:t>0.45</w:t>
            </w:r>
          </w:p>
        </w:tc>
        <w:tc>
          <w:tcPr>
            <w:tcW w:w="1440" w:type="dxa"/>
          </w:tcPr>
          <w:p w14:paraId="75C978B4" w14:textId="229A8FEF" w:rsidR="00B010BF" w:rsidRPr="005E70CE" w:rsidRDefault="000847F2" w:rsidP="000847F2">
            <w:pPr>
              <w:jc w:val="center"/>
              <w:textAlignment w:val="baseline"/>
              <w:rPr>
                <w:rFonts w:ascii="Arial" w:eastAsia="Times New Roman" w:hAnsi="Arial" w:cs="Arial"/>
                <w:kern w:val="0"/>
                <w:sz w:val="20"/>
                <w:szCs w:val="20"/>
                <w14:ligatures w14:val="none"/>
              </w:rPr>
            </w:pPr>
            <w:r w:rsidRPr="005E70CE">
              <w:rPr>
                <w:rFonts w:ascii="Arial" w:eastAsia="Times New Roman" w:hAnsi="Arial" w:cs="Arial"/>
                <w:kern w:val="0"/>
                <w:sz w:val="20"/>
                <w:szCs w:val="20"/>
                <w14:ligatures w14:val="none"/>
              </w:rPr>
              <w:t>0.653</w:t>
            </w:r>
          </w:p>
        </w:tc>
      </w:tr>
      <w:tr w:rsidR="005E70CE" w:rsidRPr="005E70CE" w14:paraId="7276C7B6" w14:textId="77777777" w:rsidTr="5BCBBE3C">
        <w:tc>
          <w:tcPr>
            <w:tcW w:w="3600" w:type="dxa"/>
          </w:tcPr>
          <w:p w14:paraId="244D1519" w14:textId="7608F5F4" w:rsidR="00B010BF" w:rsidRPr="005E70CE" w:rsidRDefault="00EB0405" w:rsidP="00B010BF">
            <w:pPr>
              <w:textAlignment w:val="baseline"/>
              <w:rPr>
                <w:rFonts w:ascii="Arial" w:eastAsia="Times New Roman" w:hAnsi="Arial" w:cs="Arial"/>
                <w:i/>
                <w:iCs/>
                <w:kern w:val="0"/>
                <w:sz w:val="20"/>
                <w:szCs w:val="20"/>
                <w14:ligatures w14:val="none"/>
              </w:rPr>
            </w:pPr>
            <w:r w:rsidRPr="005E70CE">
              <w:rPr>
                <w:rFonts w:ascii="Arial" w:eastAsia="Times New Roman" w:hAnsi="Arial" w:cs="Arial"/>
                <w:i/>
                <w:iCs/>
                <w:kern w:val="0"/>
                <w:sz w:val="20"/>
                <w:szCs w:val="20"/>
                <w14:ligatures w14:val="none"/>
              </w:rPr>
              <w:t>Maternal</w:t>
            </w:r>
            <w:r w:rsidRPr="005E70CE">
              <w:rPr>
                <w:rFonts w:ascii="Arial" w:eastAsia="Times New Roman" w:hAnsi="Arial" w:cs="Arial"/>
                <w:kern w:val="0"/>
                <w:sz w:val="20"/>
                <w:szCs w:val="20"/>
                <w14:ligatures w14:val="none"/>
              </w:rPr>
              <w:t xml:space="preserve"> </w:t>
            </w:r>
            <w:r w:rsidR="005E70CE">
              <w:rPr>
                <w:rFonts w:ascii="Arial" w:eastAsia="Times New Roman" w:hAnsi="Arial" w:cs="Arial"/>
                <w:i/>
                <w:iCs/>
                <w:kern w:val="0"/>
                <w:sz w:val="20"/>
                <w:szCs w:val="20"/>
                <w14:ligatures w14:val="none"/>
              </w:rPr>
              <w:t>treatment</w:t>
            </w:r>
            <w:r w:rsidR="00B010BF" w:rsidRPr="005E70CE">
              <w:rPr>
                <w:rFonts w:ascii="Arial" w:eastAsia="Times New Roman" w:hAnsi="Arial" w:cs="Arial"/>
                <w:i/>
                <w:iCs/>
                <w:kern w:val="0"/>
                <w:sz w:val="20"/>
                <w:szCs w:val="20"/>
                <w14:ligatures w14:val="none"/>
              </w:rPr>
              <w:t>: Dominant treated</w:t>
            </w:r>
          </w:p>
        </w:tc>
        <w:tc>
          <w:tcPr>
            <w:tcW w:w="1350" w:type="dxa"/>
          </w:tcPr>
          <w:p w14:paraId="3C2F1B20" w14:textId="2D6A4953" w:rsidR="00B010BF" w:rsidRPr="005E70CE" w:rsidRDefault="000847F2" w:rsidP="000847F2">
            <w:pPr>
              <w:jc w:val="center"/>
              <w:textAlignment w:val="baseline"/>
              <w:rPr>
                <w:rFonts w:ascii="Arial" w:eastAsia="Times New Roman" w:hAnsi="Arial" w:cs="Arial"/>
                <w:i/>
                <w:iCs/>
                <w:kern w:val="0"/>
                <w:sz w:val="20"/>
                <w:szCs w:val="20"/>
                <w14:ligatures w14:val="none"/>
              </w:rPr>
            </w:pPr>
            <w:r w:rsidRPr="005E70CE">
              <w:rPr>
                <w:rFonts w:ascii="Arial" w:eastAsia="Times New Roman" w:hAnsi="Arial" w:cs="Arial"/>
                <w:i/>
                <w:iCs/>
                <w:kern w:val="0"/>
                <w:sz w:val="20"/>
                <w:szCs w:val="20"/>
                <w14:ligatures w14:val="none"/>
              </w:rPr>
              <w:t>1.60</w:t>
            </w:r>
          </w:p>
        </w:tc>
        <w:tc>
          <w:tcPr>
            <w:tcW w:w="1350" w:type="dxa"/>
          </w:tcPr>
          <w:p w14:paraId="7630798E" w14:textId="7AA975DA" w:rsidR="00B010BF" w:rsidRPr="005E70CE" w:rsidRDefault="000847F2" w:rsidP="000847F2">
            <w:pPr>
              <w:jc w:val="center"/>
              <w:textAlignment w:val="baseline"/>
              <w:rPr>
                <w:rFonts w:ascii="Arial" w:eastAsia="Times New Roman" w:hAnsi="Arial" w:cs="Arial"/>
                <w:i/>
                <w:iCs/>
                <w:kern w:val="0"/>
                <w:sz w:val="20"/>
                <w:szCs w:val="20"/>
                <w14:ligatures w14:val="none"/>
              </w:rPr>
            </w:pPr>
            <w:r w:rsidRPr="005E70CE">
              <w:rPr>
                <w:rFonts w:ascii="Arial" w:eastAsia="Times New Roman" w:hAnsi="Arial" w:cs="Arial"/>
                <w:i/>
                <w:iCs/>
                <w:kern w:val="0"/>
                <w:sz w:val="20"/>
                <w:szCs w:val="20"/>
                <w14:ligatures w14:val="none"/>
              </w:rPr>
              <w:t>0.96</w:t>
            </w:r>
          </w:p>
        </w:tc>
        <w:tc>
          <w:tcPr>
            <w:tcW w:w="1440" w:type="dxa"/>
          </w:tcPr>
          <w:p w14:paraId="3CB4421C" w14:textId="154CD258" w:rsidR="00B010BF" w:rsidRPr="005E70CE" w:rsidRDefault="000847F2" w:rsidP="000847F2">
            <w:pPr>
              <w:jc w:val="center"/>
              <w:textAlignment w:val="baseline"/>
              <w:rPr>
                <w:rFonts w:ascii="Arial" w:eastAsia="Times New Roman" w:hAnsi="Arial" w:cs="Arial"/>
                <w:i/>
                <w:iCs/>
                <w:kern w:val="0"/>
                <w:sz w:val="20"/>
                <w:szCs w:val="20"/>
                <w14:ligatures w14:val="none"/>
              </w:rPr>
            </w:pPr>
            <w:r w:rsidRPr="005E70CE">
              <w:rPr>
                <w:rFonts w:ascii="Arial" w:eastAsia="Times New Roman" w:hAnsi="Arial" w:cs="Arial"/>
                <w:i/>
                <w:iCs/>
                <w:kern w:val="0"/>
                <w:sz w:val="20"/>
                <w:szCs w:val="20"/>
                <w14:ligatures w14:val="none"/>
              </w:rPr>
              <w:t>1.67</w:t>
            </w:r>
          </w:p>
        </w:tc>
        <w:tc>
          <w:tcPr>
            <w:tcW w:w="1440" w:type="dxa"/>
          </w:tcPr>
          <w:p w14:paraId="6A58F9DF" w14:textId="353F9C1C" w:rsidR="00B010BF" w:rsidRPr="005E70CE" w:rsidRDefault="000847F2" w:rsidP="000847F2">
            <w:pPr>
              <w:jc w:val="center"/>
              <w:textAlignment w:val="baseline"/>
              <w:rPr>
                <w:rFonts w:ascii="Arial" w:eastAsia="Times New Roman" w:hAnsi="Arial" w:cs="Arial"/>
                <w:i/>
                <w:iCs/>
                <w:kern w:val="0"/>
                <w:sz w:val="20"/>
                <w:szCs w:val="20"/>
                <w14:ligatures w14:val="none"/>
              </w:rPr>
            </w:pPr>
            <w:r w:rsidRPr="005E70CE">
              <w:rPr>
                <w:rFonts w:ascii="Arial" w:eastAsia="Times New Roman" w:hAnsi="Arial" w:cs="Arial"/>
                <w:i/>
                <w:iCs/>
                <w:kern w:val="0"/>
                <w:sz w:val="20"/>
                <w:szCs w:val="20"/>
                <w14:ligatures w14:val="none"/>
              </w:rPr>
              <w:t>0.095</w:t>
            </w:r>
          </w:p>
        </w:tc>
      </w:tr>
      <w:tr w:rsidR="005E70CE" w:rsidRPr="005E70CE" w14:paraId="0F4E027B" w14:textId="77777777" w:rsidTr="5BCBBE3C">
        <w:tc>
          <w:tcPr>
            <w:tcW w:w="3600" w:type="dxa"/>
          </w:tcPr>
          <w:p w14:paraId="51D879F1" w14:textId="0621BC87" w:rsidR="00B010BF" w:rsidRPr="005E70CE" w:rsidRDefault="00B010BF" w:rsidP="00B010BF">
            <w:pPr>
              <w:textAlignment w:val="baseline"/>
              <w:rPr>
                <w:rFonts w:ascii="Arial" w:eastAsia="Times New Roman" w:hAnsi="Arial" w:cs="Arial"/>
                <w:b/>
                <w:bCs/>
                <w:kern w:val="0"/>
                <w:sz w:val="20"/>
                <w:szCs w:val="20"/>
                <w14:ligatures w14:val="none"/>
              </w:rPr>
            </w:pPr>
            <w:r w:rsidRPr="005E70CE">
              <w:rPr>
                <w:rFonts w:ascii="Arial" w:eastAsia="Times New Roman" w:hAnsi="Arial" w:cs="Arial"/>
                <w:b/>
                <w:bCs/>
                <w:kern w:val="0"/>
                <w:sz w:val="20"/>
                <w:szCs w:val="20"/>
                <w14:ligatures w14:val="none"/>
              </w:rPr>
              <w:t>Sex: Male</w:t>
            </w:r>
          </w:p>
        </w:tc>
        <w:tc>
          <w:tcPr>
            <w:tcW w:w="1350" w:type="dxa"/>
          </w:tcPr>
          <w:p w14:paraId="78CAF0E2" w14:textId="6DC775BF" w:rsidR="00B010BF" w:rsidRPr="005E70CE" w:rsidRDefault="000847F2" w:rsidP="000847F2">
            <w:pPr>
              <w:jc w:val="center"/>
              <w:textAlignment w:val="baseline"/>
              <w:rPr>
                <w:rFonts w:ascii="Arial" w:eastAsia="Times New Roman" w:hAnsi="Arial" w:cs="Arial"/>
                <w:b/>
                <w:bCs/>
                <w:kern w:val="0"/>
                <w:sz w:val="20"/>
                <w:szCs w:val="20"/>
                <w14:ligatures w14:val="none"/>
              </w:rPr>
            </w:pPr>
            <w:r w:rsidRPr="005E70CE">
              <w:rPr>
                <w:rFonts w:ascii="Arial" w:eastAsia="Times New Roman" w:hAnsi="Arial" w:cs="Arial"/>
                <w:b/>
                <w:bCs/>
                <w:kern w:val="0"/>
                <w:sz w:val="20"/>
                <w:szCs w:val="20"/>
                <w14:ligatures w14:val="none"/>
              </w:rPr>
              <w:t>1.20</w:t>
            </w:r>
          </w:p>
        </w:tc>
        <w:tc>
          <w:tcPr>
            <w:tcW w:w="1350" w:type="dxa"/>
          </w:tcPr>
          <w:p w14:paraId="1C88023E" w14:textId="0412B89F" w:rsidR="00B010BF" w:rsidRPr="005E70CE" w:rsidRDefault="000847F2" w:rsidP="000847F2">
            <w:pPr>
              <w:jc w:val="center"/>
              <w:textAlignment w:val="baseline"/>
              <w:rPr>
                <w:rFonts w:ascii="Arial" w:eastAsia="Times New Roman" w:hAnsi="Arial" w:cs="Arial"/>
                <w:b/>
                <w:bCs/>
                <w:kern w:val="0"/>
                <w:sz w:val="20"/>
                <w:szCs w:val="20"/>
                <w14:ligatures w14:val="none"/>
              </w:rPr>
            </w:pPr>
            <w:r w:rsidRPr="005E70CE">
              <w:rPr>
                <w:rFonts w:ascii="Arial" w:eastAsia="Times New Roman" w:hAnsi="Arial" w:cs="Arial"/>
                <w:b/>
                <w:bCs/>
                <w:kern w:val="0"/>
                <w:sz w:val="20"/>
                <w:szCs w:val="20"/>
                <w14:ligatures w14:val="none"/>
              </w:rPr>
              <w:t>0.59</w:t>
            </w:r>
          </w:p>
        </w:tc>
        <w:tc>
          <w:tcPr>
            <w:tcW w:w="1440" w:type="dxa"/>
          </w:tcPr>
          <w:p w14:paraId="28CACCD5" w14:textId="4D034CC8" w:rsidR="00B010BF" w:rsidRPr="005E70CE" w:rsidRDefault="000847F2" w:rsidP="000847F2">
            <w:pPr>
              <w:jc w:val="center"/>
              <w:textAlignment w:val="baseline"/>
              <w:rPr>
                <w:rFonts w:ascii="Arial" w:eastAsia="Times New Roman" w:hAnsi="Arial" w:cs="Arial"/>
                <w:b/>
                <w:bCs/>
                <w:kern w:val="0"/>
                <w:sz w:val="20"/>
                <w:szCs w:val="20"/>
                <w14:ligatures w14:val="none"/>
              </w:rPr>
            </w:pPr>
            <w:r w:rsidRPr="005E70CE">
              <w:rPr>
                <w:rFonts w:ascii="Arial" w:eastAsia="Times New Roman" w:hAnsi="Arial" w:cs="Arial"/>
                <w:b/>
                <w:bCs/>
                <w:kern w:val="0"/>
                <w:sz w:val="20"/>
                <w:szCs w:val="20"/>
                <w14:ligatures w14:val="none"/>
              </w:rPr>
              <w:t>2.01</w:t>
            </w:r>
          </w:p>
        </w:tc>
        <w:tc>
          <w:tcPr>
            <w:tcW w:w="1440" w:type="dxa"/>
          </w:tcPr>
          <w:p w14:paraId="0720C5B9" w14:textId="42C3A51D" w:rsidR="00B010BF" w:rsidRPr="005E70CE" w:rsidRDefault="000847F2" w:rsidP="000847F2">
            <w:pPr>
              <w:jc w:val="center"/>
              <w:textAlignment w:val="baseline"/>
              <w:rPr>
                <w:rFonts w:ascii="Arial" w:eastAsia="Times New Roman" w:hAnsi="Arial" w:cs="Arial"/>
                <w:b/>
                <w:bCs/>
                <w:kern w:val="0"/>
                <w:sz w:val="20"/>
                <w:szCs w:val="20"/>
                <w14:ligatures w14:val="none"/>
              </w:rPr>
            </w:pPr>
            <w:r w:rsidRPr="005E70CE">
              <w:rPr>
                <w:rFonts w:ascii="Arial" w:eastAsia="Times New Roman" w:hAnsi="Arial" w:cs="Arial"/>
                <w:b/>
                <w:bCs/>
                <w:kern w:val="0"/>
                <w:sz w:val="20"/>
                <w:szCs w:val="20"/>
                <w14:ligatures w14:val="none"/>
              </w:rPr>
              <w:t>0.044</w:t>
            </w:r>
          </w:p>
        </w:tc>
      </w:tr>
      <w:tr w:rsidR="005E70CE" w:rsidRPr="005E70CE" w14:paraId="0DAA0839" w14:textId="77777777" w:rsidTr="5BCBBE3C">
        <w:tc>
          <w:tcPr>
            <w:tcW w:w="3600" w:type="dxa"/>
          </w:tcPr>
          <w:p w14:paraId="3EC1EBF8" w14:textId="583B3F0C" w:rsidR="00B010BF" w:rsidRPr="005E70CE" w:rsidRDefault="00B010BF" w:rsidP="00B010BF">
            <w:pPr>
              <w:textAlignment w:val="baseline"/>
              <w:rPr>
                <w:rFonts w:ascii="Arial" w:eastAsia="Times New Roman" w:hAnsi="Arial" w:cs="Arial"/>
                <w:b/>
                <w:bCs/>
                <w:kern w:val="0"/>
                <w:sz w:val="20"/>
                <w:szCs w:val="20"/>
                <w14:ligatures w14:val="none"/>
              </w:rPr>
            </w:pPr>
            <w:r w:rsidRPr="005E70CE">
              <w:rPr>
                <w:rFonts w:ascii="Arial" w:eastAsia="Times New Roman" w:hAnsi="Arial" w:cs="Arial"/>
                <w:b/>
                <w:bCs/>
                <w:kern w:val="0"/>
                <w:sz w:val="20"/>
                <w:szCs w:val="20"/>
                <w14:ligatures w14:val="none"/>
              </w:rPr>
              <w:t>Monthly rainfall at emergence</w:t>
            </w:r>
          </w:p>
        </w:tc>
        <w:tc>
          <w:tcPr>
            <w:tcW w:w="1350" w:type="dxa"/>
          </w:tcPr>
          <w:p w14:paraId="30866748" w14:textId="17C4FB2E" w:rsidR="00B010BF" w:rsidRPr="005E70CE" w:rsidRDefault="000847F2" w:rsidP="000847F2">
            <w:pPr>
              <w:jc w:val="center"/>
              <w:textAlignment w:val="baseline"/>
              <w:rPr>
                <w:rFonts w:ascii="Arial" w:eastAsia="Times New Roman" w:hAnsi="Arial" w:cs="Arial"/>
                <w:b/>
                <w:bCs/>
                <w:kern w:val="0"/>
                <w:sz w:val="20"/>
                <w:szCs w:val="20"/>
                <w14:ligatures w14:val="none"/>
              </w:rPr>
            </w:pPr>
            <w:r w:rsidRPr="005E70CE">
              <w:rPr>
                <w:rFonts w:ascii="Arial" w:eastAsia="Times New Roman" w:hAnsi="Arial" w:cs="Arial"/>
                <w:b/>
                <w:bCs/>
                <w:kern w:val="0"/>
                <w:sz w:val="20"/>
                <w:szCs w:val="20"/>
                <w14:ligatures w14:val="none"/>
              </w:rPr>
              <w:t>-0.03</w:t>
            </w:r>
          </w:p>
        </w:tc>
        <w:tc>
          <w:tcPr>
            <w:tcW w:w="1350" w:type="dxa"/>
          </w:tcPr>
          <w:p w14:paraId="2F34F4FF" w14:textId="40FEC738" w:rsidR="00B010BF" w:rsidRPr="005E70CE" w:rsidRDefault="000847F2" w:rsidP="000847F2">
            <w:pPr>
              <w:jc w:val="center"/>
              <w:textAlignment w:val="baseline"/>
              <w:rPr>
                <w:rFonts w:ascii="Arial" w:eastAsia="Times New Roman" w:hAnsi="Arial" w:cs="Arial"/>
                <w:b/>
                <w:bCs/>
                <w:kern w:val="0"/>
                <w:sz w:val="20"/>
                <w:szCs w:val="20"/>
                <w14:ligatures w14:val="none"/>
              </w:rPr>
            </w:pPr>
            <w:r w:rsidRPr="005E70CE">
              <w:rPr>
                <w:rFonts w:ascii="Arial" w:eastAsia="Times New Roman" w:hAnsi="Arial" w:cs="Arial"/>
                <w:b/>
                <w:bCs/>
                <w:kern w:val="0"/>
                <w:sz w:val="20"/>
                <w:szCs w:val="20"/>
                <w14:ligatures w14:val="none"/>
              </w:rPr>
              <w:t>0.01</w:t>
            </w:r>
          </w:p>
        </w:tc>
        <w:tc>
          <w:tcPr>
            <w:tcW w:w="1440" w:type="dxa"/>
          </w:tcPr>
          <w:p w14:paraId="1DA7AB30" w14:textId="046B7583" w:rsidR="00B010BF" w:rsidRPr="005E70CE" w:rsidRDefault="000847F2" w:rsidP="000847F2">
            <w:pPr>
              <w:jc w:val="center"/>
              <w:textAlignment w:val="baseline"/>
              <w:rPr>
                <w:rFonts w:ascii="Arial" w:eastAsia="Times New Roman" w:hAnsi="Arial" w:cs="Arial"/>
                <w:b/>
                <w:bCs/>
                <w:kern w:val="0"/>
                <w:sz w:val="20"/>
                <w:szCs w:val="20"/>
                <w14:ligatures w14:val="none"/>
              </w:rPr>
            </w:pPr>
            <w:r w:rsidRPr="005E70CE">
              <w:rPr>
                <w:rFonts w:ascii="Arial" w:eastAsia="Times New Roman" w:hAnsi="Arial" w:cs="Arial"/>
                <w:b/>
                <w:bCs/>
                <w:kern w:val="0"/>
                <w:sz w:val="20"/>
                <w:szCs w:val="20"/>
                <w14:ligatures w14:val="none"/>
              </w:rPr>
              <w:t>-3.01</w:t>
            </w:r>
          </w:p>
        </w:tc>
        <w:tc>
          <w:tcPr>
            <w:tcW w:w="1440" w:type="dxa"/>
          </w:tcPr>
          <w:p w14:paraId="445F0E07" w14:textId="00766248" w:rsidR="00B010BF" w:rsidRPr="005E70CE" w:rsidRDefault="000847F2" w:rsidP="000847F2">
            <w:pPr>
              <w:jc w:val="center"/>
              <w:textAlignment w:val="baseline"/>
              <w:rPr>
                <w:rFonts w:ascii="Arial" w:eastAsia="Times New Roman" w:hAnsi="Arial" w:cs="Arial"/>
                <w:b/>
                <w:bCs/>
                <w:kern w:val="0"/>
                <w:sz w:val="20"/>
                <w:szCs w:val="20"/>
                <w14:ligatures w14:val="none"/>
              </w:rPr>
            </w:pPr>
            <w:r w:rsidRPr="005E70CE">
              <w:rPr>
                <w:rFonts w:ascii="Arial" w:eastAsia="Times New Roman" w:hAnsi="Arial" w:cs="Arial"/>
                <w:b/>
                <w:bCs/>
                <w:kern w:val="0"/>
                <w:sz w:val="20"/>
                <w:szCs w:val="20"/>
                <w14:ligatures w14:val="none"/>
              </w:rPr>
              <w:t>0.003</w:t>
            </w:r>
          </w:p>
        </w:tc>
      </w:tr>
      <w:tr w:rsidR="005E70CE" w:rsidRPr="005E70CE" w14:paraId="4C34E638" w14:textId="77777777" w:rsidTr="5BCBBE3C">
        <w:tc>
          <w:tcPr>
            <w:tcW w:w="3600" w:type="dxa"/>
            <w:tcBorders>
              <w:bottom w:val="single" w:sz="4" w:space="0" w:color="auto"/>
            </w:tcBorders>
          </w:tcPr>
          <w:p w14:paraId="4F0A38D7" w14:textId="7C7C26D7" w:rsidR="000847F2" w:rsidRPr="005E70CE" w:rsidRDefault="000847F2" w:rsidP="000847F2">
            <w:pPr>
              <w:textAlignment w:val="baseline"/>
              <w:rPr>
                <w:rFonts w:ascii="Arial" w:eastAsia="Times New Roman" w:hAnsi="Arial" w:cs="Arial"/>
                <w:kern w:val="0"/>
                <w:sz w:val="20"/>
                <w:szCs w:val="20"/>
                <w14:ligatures w14:val="none"/>
              </w:rPr>
            </w:pPr>
            <w:r w:rsidRPr="005E70CE">
              <w:rPr>
                <w:rFonts w:ascii="Arial" w:eastAsia="Times New Roman" w:hAnsi="Arial" w:cs="Arial"/>
                <w:kern w:val="0"/>
                <w:sz w:val="20"/>
                <w:szCs w:val="20"/>
                <w14:ligatures w14:val="none"/>
              </w:rPr>
              <w:t>Clan size at emergence</w:t>
            </w:r>
          </w:p>
        </w:tc>
        <w:tc>
          <w:tcPr>
            <w:tcW w:w="1350" w:type="dxa"/>
            <w:tcBorders>
              <w:bottom w:val="single" w:sz="4" w:space="0" w:color="auto"/>
            </w:tcBorders>
          </w:tcPr>
          <w:p w14:paraId="56336A8B" w14:textId="004A5851" w:rsidR="000847F2" w:rsidRPr="005E70CE" w:rsidRDefault="000847F2" w:rsidP="000847F2">
            <w:pPr>
              <w:jc w:val="center"/>
              <w:textAlignment w:val="baseline"/>
              <w:rPr>
                <w:rFonts w:ascii="Arial" w:eastAsia="Times New Roman" w:hAnsi="Arial" w:cs="Arial"/>
                <w:kern w:val="0"/>
                <w:sz w:val="20"/>
                <w:szCs w:val="20"/>
                <w14:ligatures w14:val="none"/>
              </w:rPr>
            </w:pPr>
            <w:r w:rsidRPr="005E70CE">
              <w:rPr>
                <w:rFonts w:ascii="Arial" w:eastAsia="Times New Roman" w:hAnsi="Arial" w:cs="Arial"/>
                <w:kern w:val="0"/>
                <w:sz w:val="20"/>
                <w:szCs w:val="20"/>
                <w14:ligatures w14:val="none"/>
              </w:rPr>
              <w:t>0.02</w:t>
            </w:r>
          </w:p>
        </w:tc>
        <w:tc>
          <w:tcPr>
            <w:tcW w:w="1350" w:type="dxa"/>
            <w:tcBorders>
              <w:bottom w:val="single" w:sz="4" w:space="0" w:color="auto"/>
            </w:tcBorders>
          </w:tcPr>
          <w:p w14:paraId="0D8B398E" w14:textId="13CB8527" w:rsidR="000847F2" w:rsidRPr="005E70CE" w:rsidRDefault="000847F2" w:rsidP="000847F2">
            <w:pPr>
              <w:jc w:val="center"/>
              <w:textAlignment w:val="baseline"/>
              <w:rPr>
                <w:rFonts w:ascii="Arial" w:eastAsia="Times New Roman" w:hAnsi="Arial" w:cs="Arial"/>
                <w:kern w:val="0"/>
                <w:sz w:val="20"/>
                <w:szCs w:val="20"/>
                <w14:ligatures w14:val="none"/>
              </w:rPr>
            </w:pPr>
            <w:r w:rsidRPr="005E70CE">
              <w:rPr>
                <w:rFonts w:ascii="Arial" w:eastAsia="Times New Roman" w:hAnsi="Arial" w:cs="Arial"/>
                <w:kern w:val="0"/>
                <w:sz w:val="20"/>
                <w:szCs w:val="20"/>
                <w14:ligatures w14:val="none"/>
              </w:rPr>
              <w:t>0.04</w:t>
            </w:r>
          </w:p>
        </w:tc>
        <w:tc>
          <w:tcPr>
            <w:tcW w:w="1440" w:type="dxa"/>
            <w:tcBorders>
              <w:bottom w:val="single" w:sz="4" w:space="0" w:color="auto"/>
            </w:tcBorders>
          </w:tcPr>
          <w:p w14:paraId="312BB502" w14:textId="67DD9717" w:rsidR="000847F2" w:rsidRPr="005E70CE" w:rsidRDefault="000847F2" w:rsidP="000847F2">
            <w:pPr>
              <w:jc w:val="center"/>
              <w:textAlignment w:val="baseline"/>
              <w:rPr>
                <w:rFonts w:ascii="Arial" w:eastAsia="Times New Roman" w:hAnsi="Arial" w:cs="Arial"/>
                <w:kern w:val="0"/>
                <w:sz w:val="20"/>
                <w:szCs w:val="20"/>
                <w14:ligatures w14:val="none"/>
              </w:rPr>
            </w:pPr>
            <w:r w:rsidRPr="005E70CE">
              <w:rPr>
                <w:rFonts w:ascii="Arial" w:eastAsia="Times New Roman" w:hAnsi="Arial" w:cs="Arial"/>
                <w:kern w:val="0"/>
                <w:sz w:val="20"/>
                <w:szCs w:val="20"/>
                <w14:ligatures w14:val="none"/>
              </w:rPr>
              <w:t>0.56</w:t>
            </w:r>
          </w:p>
        </w:tc>
        <w:tc>
          <w:tcPr>
            <w:tcW w:w="1440" w:type="dxa"/>
            <w:tcBorders>
              <w:bottom w:val="single" w:sz="4" w:space="0" w:color="auto"/>
            </w:tcBorders>
          </w:tcPr>
          <w:p w14:paraId="74CBDEF2" w14:textId="68790D8F" w:rsidR="000847F2" w:rsidRPr="005E70CE" w:rsidRDefault="000847F2" w:rsidP="000847F2">
            <w:pPr>
              <w:jc w:val="center"/>
              <w:textAlignment w:val="baseline"/>
              <w:rPr>
                <w:rFonts w:ascii="Arial" w:eastAsia="Times New Roman" w:hAnsi="Arial" w:cs="Arial"/>
                <w:kern w:val="0"/>
                <w:sz w:val="20"/>
                <w:szCs w:val="20"/>
                <w14:ligatures w14:val="none"/>
              </w:rPr>
            </w:pPr>
            <w:r w:rsidRPr="005E70CE">
              <w:rPr>
                <w:rFonts w:ascii="Arial" w:eastAsia="Times New Roman" w:hAnsi="Arial" w:cs="Arial"/>
                <w:kern w:val="0"/>
                <w:sz w:val="20"/>
                <w:szCs w:val="20"/>
                <w14:ligatures w14:val="none"/>
              </w:rPr>
              <w:t>0.575</w:t>
            </w:r>
          </w:p>
        </w:tc>
      </w:tr>
    </w:tbl>
    <w:p w14:paraId="79659916" w14:textId="09556DFD" w:rsidR="00B6527F" w:rsidRPr="003F2C77" w:rsidRDefault="00B6527F" w:rsidP="196AD22F">
      <w:pPr>
        <w:textAlignment w:val="baseline"/>
        <w:rPr>
          <w:rFonts w:ascii="Arial" w:eastAsia="Times New Roman" w:hAnsi="Arial" w:cs="Arial"/>
          <w:kern w:val="0"/>
          <w:sz w:val="22"/>
          <w:szCs w:val="22"/>
          <w:lang w:val="en-GB"/>
          <w14:ligatures w14:val="none"/>
        </w:rPr>
      </w:pPr>
      <w:r w:rsidRPr="003F2C77">
        <w:rPr>
          <w:rFonts w:ascii="Arial" w:eastAsia="Times New Roman" w:hAnsi="Arial" w:cs="Arial"/>
          <w:kern w:val="0"/>
          <w:sz w:val="22"/>
          <w:szCs w:val="22"/>
          <w14:ligatures w14:val="none"/>
        </w:rPr>
        <w:t xml:space="preserve">Note. </w:t>
      </w:r>
      <w:r w:rsidR="5BCBBE3C" w:rsidRPr="003F2C77">
        <w:rPr>
          <w:rFonts w:ascii="Arial" w:eastAsia="Times New Roman" w:hAnsi="Arial" w:cs="Arial"/>
          <w:color w:val="000000" w:themeColor="text1"/>
          <w:sz w:val="22"/>
          <w:szCs w:val="22"/>
        </w:rPr>
        <w:t>These results derive from</w:t>
      </w:r>
      <w:r w:rsidR="5BCBBE3C" w:rsidRPr="003F2C77">
        <w:rPr>
          <w:rFonts w:ascii="Arial" w:eastAsia="Times New Roman" w:hAnsi="Arial" w:cs="Arial"/>
          <w:sz w:val="22"/>
          <w:szCs w:val="22"/>
          <w:lang w:val="en-GB"/>
        </w:rPr>
        <w:t xml:space="preserve"> a binomial generalized linear mixed model (GLMM)</w:t>
      </w:r>
      <w:r w:rsidR="196AD22F" w:rsidRPr="003F2C77">
        <w:rPr>
          <w:rFonts w:ascii="Arial" w:eastAsia="Times New Roman" w:hAnsi="Arial" w:cs="Arial"/>
          <w:sz w:val="22"/>
          <w:szCs w:val="22"/>
          <w:lang w:val="en-GB"/>
        </w:rPr>
        <w:t xml:space="preserve"> on </w:t>
      </w:r>
      <w:r w:rsidR="196AD22F" w:rsidRPr="003F2C77">
        <w:rPr>
          <w:rFonts w:ascii="Arial" w:eastAsia="Times New Roman" w:hAnsi="Arial" w:cs="Arial"/>
          <w:i/>
          <w:iCs/>
          <w:sz w:val="22"/>
          <w:szCs w:val="22"/>
          <w:lang w:val="en-GB"/>
        </w:rPr>
        <w:t>n</w:t>
      </w:r>
      <w:r w:rsidR="196AD22F" w:rsidRPr="003F2C77">
        <w:rPr>
          <w:rFonts w:ascii="Arial" w:eastAsia="Times New Roman" w:hAnsi="Arial" w:cs="Arial"/>
          <w:sz w:val="22"/>
          <w:szCs w:val="22"/>
          <w:lang w:val="en-GB"/>
        </w:rPr>
        <w:t xml:space="preserve"> = 92 individuals</w:t>
      </w:r>
      <w:r w:rsidR="5BCBBE3C" w:rsidRPr="003F2C77">
        <w:rPr>
          <w:rFonts w:ascii="Arial" w:eastAsia="Times New Roman" w:hAnsi="Arial" w:cs="Arial"/>
          <w:sz w:val="22"/>
          <w:szCs w:val="22"/>
          <w:lang w:val="en-GB"/>
        </w:rPr>
        <w:t xml:space="preserve">. β = the conditional model-averaged estimates. All continuous factors were standardised. Estimates are in reference to: Sex = female; Maternal treatment = subordinate control. </w:t>
      </w:r>
      <w:r w:rsidR="5BCBBE3C" w:rsidRPr="003F2C77">
        <w:rPr>
          <w:rFonts w:ascii="Arial" w:eastAsia="Times New Roman" w:hAnsi="Arial" w:cs="Arial"/>
          <w:color w:val="000000" w:themeColor="text1"/>
          <w:sz w:val="22"/>
          <w:szCs w:val="22"/>
        </w:rPr>
        <w:t>Bolding indicates significant terms (</w:t>
      </w:r>
      <w:r w:rsidR="5BCBBE3C" w:rsidRPr="003F2C77">
        <w:rPr>
          <w:rFonts w:ascii="Arial" w:eastAsia="Times New Roman" w:hAnsi="Arial" w:cs="Arial"/>
          <w:i/>
          <w:iCs/>
          <w:color w:val="000000" w:themeColor="text1"/>
          <w:sz w:val="22"/>
          <w:szCs w:val="22"/>
        </w:rPr>
        <w:t xml:space="preserve">P </w:t>
      </w:r>
      <w:r w:rsidR="5BCBBE3C" w:rsidRPr="003F2C77">
        <w:rPr>
          <w:rFonts w:ascii="Arial" w:eastAsia="Times New Roman" w:hAnsi="Arial" w:cs="Arial"/>
          <w:color w:val="000000" w:themeColor="text1"/>
          <w:sz w:val="22"/>
          <w:szCs w:val="22"/>
        </w:rPr>
        <w:t>&lt; 0.05); italics indicate trends (</w:t>
      </w:r>
      <w:r w:rsidR="5BCBBE3C" w:rsidRPr="003F2C77">
        <w:rPr>
          <w:rFonts w:ascii="Arial" w:eastAsia="Times New Roman" w:hAnsi="Arial" w:cs="Arial"/>
          <w:i/>
          <w:iCs/>
          <w:color w:val="000000" w:themeColor="text1"/>
          <w:sz w:val="22"/>
          <w:szCs w:val="22"/>
        </w:rPr>
        <w:t>P</w:t>
      </w:r>
      <w:r w:rsidR="5BCBBE3C" w:rsidRPr="003F2C77">
        <w:rPr>
          <w:rFonts w:ascii="Arial" w:eastAsia="Times New Roman" w:hAnsi="Arial" w:cs="Arial"/>
          <w:color w:val="000000" w:themeColor="text1"/>
          <w:sz w:val="22"/>
          <w:szCs w:val="22"/>
        </w:rPr>
        <w:t xml:space="preserve"> &lt; 0.10). </w:t>
      </w:r>
    </w:p>
    <w:p w14:paraId="3D16D30A" w14:textId="77777777" w:rsidR="00A134ED" w:rsidRPr="003F2C77" w:rsidRDefault="00A134ED" w:rsidP="196AD22F">
      <w:pPr>
        <w:ind w:firstLine="360"/>
        <w:textAlignment w:val="baseline"/>
        <w:rPr>
          <w:rFonts w:ascii="Arial" w:eastAsia="Times New Roman" w:hAnsi="Arial" w:cs="Arial"/>
          <w:kern w:val="0"/>
          <w:sz w:val="22"/>
          <w:szCs w:val="22"/>
          <w14:ligatures w14:val="none"/>
        </w:rPr>
      </w:pPr>
    </w:p>
    <w:p w14:paraId="4A24ABEF" w14:textId="0D2F6077" w:rsidR="00AD46D0" w:rsidRDefault="00B6527F" w:rsidP="00B6527F">
      <w:pPr>
        <w:ind w:firstLine="360"/>
        <w:textAlignment w:val="baseline"/>
        <w:rPr>
          <w:rFonts w:ascii="Arial" w:eastAsia="Times New Roman" w:hAnsi="Arial" w:cs="Arial"/>
          <w:kern w:val="0"/>
          <w:sz w:val="22"/>
          <w:szCs w:val="22"/>
          <w14:ligatures w14:val="none"/>
        </w:rPr>
      </w:pPr>
      <w:r w:rsidRPr="00B6527F">
        <w:rPr>
          <w:rFonts w:ascii="Arial" w:eastAsia="Times New Roman" w:hAnsi="Arial" w:cs="Arial"/>
          <w:kern w:val="0"/>
          <w:sz w:val="22"/>
          <w:szCs w:val="22"/>
          <w14:ligatures w14:val="none"/>
        </w:rPr>
        <w:t> </w:t>
      </w:r>
    </w:p>
    <w:p w14:paraId="6D946329" w14:textId="77777777" w:rsidR="00AD46D0" w:rsidRDefault="00AD46D0">
      <w:pPr>
        <w:rPr>
          <w:rFonts w:ascii="Arial" w:eastAsia="Times New Roman" w:hAnsi="Arial" w:cs="Arial"/>
          <w:kern w:val="0"/>
          <w:sz w:val="22"/>
          <w:szCs w:val="22"/>
          <w14:ligatures w14:val="none"/>
        </w:rPr>
      </w:pPr>
      <w:r>
        <w:rPr>
          <w:rFonts w:ascii="Arial" w:eastAsia="Times New Roman" w:hAnsi="Arial" w:cs="Arial"/>
          <w:kern w:val="0"/>
          <w:sz w:val="22"/>
          <w:szCs w:val="22"/>
          <w14:ligatures w14:val="none"/>
        </w:rPr>
        <w:br w:type="page"/>
      </w:r>
    </w:p>
    <w:p w14:paraId="36BD09D7" w14:textId="3295FE8B" w:rsidR="00B6527F" w:rsidRDefault="00AD46D0" w:rsidP="00B6527F">
      <w:pPr>
        <w:ind w:firstLine="360"/>
        <w:textAlignment w:val="baseline"/>
        <w:rPr>
          <w:rFonts w:ascii="Segoe UI" w:eastAsia="Times New Roman" w:hAnsi="Segoe UI" w:cs="Segoe UI"/>
          <w:kern w:val="0"/>
          <w:sz w:val="18"/>
          <w:szCs w:val="18"/>
          <w14:ligatures w14:val="none"/>
        </w:rPr>
      </w:pPr>
      <w:r w:rsidRPr="00AD46D0">
        <w:rPr>
          <w:rFonts w:ascii="Segoe UI" w:eastAsia="Times New Roman" w:hAnsi="Segoe UI" w:cs="Segoe UI"/>
          <w:noProof/>
          <w:kern w:val="0"/>
          <w:sz w:val="18"/>
          <w:szCs w:val="18"/>
          <w:lang w:val="en-ZA" w:eastAsia="en-ZA"/>
          <w14:ligatures w14:val="none"/>
        </w:rPr>
        <w:lastRenderedPageBreak/>
        <w:drawing>
          <wp:inline distT="0" distB="0" distL="0" distR="0" wp14:anchorId="3F52F8D5" wp14:editId="374968E6">
            <wp:extent cx="5943600" cy="2773680"/>
            <wp:effectExtent l="0" t="0" r="0" b="0"/>
            <wp:docPr id="547795721" name="Picture 1" descr="A group of graphs showing different stages of growth&#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7795721" name="Picture 1" descr="A group of graphs showing different stages of growth&#10;&#10;Description automatically generated"/>
                    <pic:cNvPicPr/>
                  </pic:nvPicPr>
                  <pic:blipFill>
                    <a:blip r:embed="rId5"/>
                    <a:stretch>
                      <a:fillRect/>
                    </a:stretch>
                  </pic:blipFill>
                  <pic:spPr>
                    <a:xfrm>
                      <a:off x="0" y="0"/>
                      <a:ext cx="5943600" cy="2773680"/>
                    </a:xfrm>
                    <a:prstGeom prst="rect">
                      <a:avLst/>
                    </a:prstGeom>
                  </pic:spPr>
                </pic:pic>
              </a:graphicData>
            </a:graphic>
          </wp:inline>
        </w:drawing>
      </w:r>
    </w:p>
    <w:p w14:paraId="34722137" w14:textId="77777777" w:rsidR="00AD46D0" w:rsidRDefault="00AD46D0" w:rsidP="00B6527F">
      <w:pPr>
        <w:ind w:firstLine="360"/>
        <w:textAlignment w:val="baseline"/>
        <w:rPr>
          <w:rFonts w:ascii="Segoe UI" w:eastAsia="Times New Roman" w:hAnsi="Segoe UI" w:cs="Segoe UI"/>
          <w:kern w:val="0"/>
          <w:sz w:val="18"/>
          <w:szCs w:val="18"/>
          <w14:ligatures w14:val="none"/>
        </w:rPr>
      </w:pPr>
    </w:p>
    <w:p w14:paraId="4FA4534F" w14:textId="560E5A4C" w:rsidR="00AD46D0" w:rsidRDefault="00AD46D0" w:rsidP="00AD46D0">
      <w:pPr>
        <w:rPr>
          <w:rFonts w:ascii="Arial" w:hAnsi="Arial" w:cs="Arial"/>
          <w:noProof/>
          <w:sz w:val="22"/>
          <w:szCs w:val="22"/>
        </w:rPr>
      </w:pPr>
      <w:r w:rsidRPr="0C1CC693">
        <w:rPr>
          <w:rFonts w:ascii="Arial" w:hAnsi="Arial" w:cs="Arial"/>
          <w:b/>
          <w:bCs/>
          <w:noProof/>
          <w:sz w:val="22"/>
          <w:szCs w:val="22"/>
        </w:rPr>
        <w:t xml:space="preserve">Figure </w:t>
      </w:r>
      <w:r>
        <w:rPr>
          <w:rFonts w:ascii="Arial" w:hAnsi="Arial" w:cs="Arial"/>
          <w:b/>
          <w:bCs/>
          <w:noProof/>
          <w:sz w:val="22"/>
          <w:szCs w:val="22"/>
        </w:rPr>
        <w:t>S</w:t>
      </w:r>
      <w:r w:rsidRPr="0C1CC693">
        <w:rPr>
          <w:rFonts w:ascii="Arial" w:hAnsi="Arial" w:cs="Arial"/>
          <w:b/>
          <w:bCs/>
          <w:noProof/>
          <w:sz w:val="22"/>
          <w:szCs w:val="22"/>
        </w:rPr>
        <w:t>1.</w:t>
      </w:r>
      <w:r w:rsidRPr="0C1CC693">
        <w:rPr>
          <w:rFonts w:ascii="Arial" w:hAnsi="Arial" w:cs="Arial"/>
          <w:noProof/>
          <w:sz w:val="22"/>
          <w:szCs w:val="22"/>
        </w:rPr>
        <w:t xml:space="preserve"> Top model-predicted serum concentrations of (a, b) androstenedione or A</w:t>
      </w:r>
      <w:r w:rsidRPr="0C1CC693">
        <w:rPr>
          <w:rFonts w:ascii="Arial" w:hAnsi="Arial" w:cs="Arial"/>
          <w:noProof/>
          <w:sz w:val="22"/>
          <w:szCs w:val="22"/>
          <w:vertAlign w:val="subscript"/>
        </w:rPr>
        <w:t>4</w:t>
      </w:r>
      <w:r w:rsidRPr="0C1CC693">
        <w:rPr>
          <w:rFonts w:ascii="Arial" w:hAnsi="Arial" w:cs="Arial"/>
          <w:noProof/>
          <w:sz w:val="22"/>
          <w:szCs w:val="22"/>
        </w:rPr>
        <w:t>, (c, d) testosterone or T, (e, f) estradiol or E</w:t>
      </w:r>
      <w:r w:rsidRPr="0C1CC693">
        <w:rPr>
          <w:rFonts w:ascii="Arial" w:hAnsi="Arial" w:cs="Arial"/>
          <w:noProof/>
          <w:sz w:val="22"/>
          <w:szCs w:val="22"/>
          <w:vertAlign w:val="subscript"/>
        </w:rPr>
        <w:t>2</w:t>
      </w:r>
      <w:r w:rsidRPr="0C1CC693">
        <w:rPr>
          <w:rFonts w:ascii="Arial" w:hAnsi="Arial" w:cs="Arial"/>
          <w:noProof/>
          <w:sz w:val="22"/>
          <w:szCs w:val="22"/>
        </w:rPr>
        <w:t xml:space="preserve">, and (g, h) insulin-like growth factor 1 or IGF-1 for meerkats by sex (male, M; female, F), age, and/or maternal treatment (dominant control, DC; subordinate control, SC; dominant treated, DT). </w:t>
      </w:r>
      <w:r>
        <w:rPr>
          <w:rFonts w:ascii="Arial" w:hAnsi="Arial" w:cs="Arial"/>
          <w:noProof/>
          <w:sz w:val="22"/>
          <w:szCs w:val="22"/>
        </w:rPr>
        <w:t>Sections reprise Figure 1 in the main text, but additionally provide all individual values.</w:t>
      </w:r>
    </w:p>
    <w:p w14:paraId="5483536F" w14:textId="77777777" w:rsidR="00AD46D0" w:rsidRDefault="00AD46D0" w:rsidP="00AD46D0">
      <w:pPr>
        <w:textAlignment w:val="baseline"/>
        <w:rPr>
          <w:rFonts w:ascii="Arial" w:eastAsia="Times New Roman" w:hAnsi="Arial" w:cs="Arial"/>
          <w:b/>
          <w:bCs/>
          <w:kern w:val="0"/>
          <w:sz w:val="22"/>
          <w:szCs w:val="22"/>
          <w:lang w:val="en-GB"/>
          <w14:ligatures w14:val="none"/>
        </w:rPr>
      </w:pPr>
    </w:p>
    <w:p w14:paraId="348BC614" w14:textId="77777777" w:rsidR="00AD46D0" w:rsidRDefault="00AD46D0" w:rsidP="00AD46D0">
      <w:pPr>
        <w:textAlignment w:val="baseline"/>
        <w:rPr>
          <w:rFonts w:ascii="Arial" w:eastAsia="Times New Roman" w:hAnsi="Arial" w:cs="Arial"/>
          <w:b/>
          <w:bCs/>
          <w:kern w:val="0"/>
          <w:sz w:val="22"/>
          <w:szCs w:val="22"/>
          <w:lang w:val="en-GB"/>
          <w14:ligatures w14:val="none"/>
        </w:rPr>
      </w:pPr>
    </w:p>
    <w:p w14:paraId="278B53B3" w14:textId="77777777" w:rsidR="0076622B" w:rsidRDefault="0076622B" w:rsidP="00AD46D0">
      <w:pPr>
        <w:textAlignment w:val="baseline"/>
        <w:rPr>
          <w:rFonts w:ascii="Arial" w:eastAsia="Times New Roman" w:hAnsi="Arial" w:cs="Arial"/>
          <w:b/>
          <w:bCs/>
          <w:kern w:val="0"/>
          <w:sz w:val="22"/>
          <w:szCs w:val="22"/>
          <w:lang w:val="en-GB"/>
          <w14:ligatures w14:val="none"/>
        </w:rPr>
      </w:pPr>
    </w:p>
    <w:p w14:paraId="4D24BCDE" w14:textId="77777777" w:rsidR="00AD46D0" w:rsidRDefault="00AD46D0" w:rsidP="00AD46D0">
      <w:pPr>
        <w:textAlignment w:val="baseline"/>
        <w:rPr>
          <w:rFonts w:ascii="Arial" w:eastAsia="Times New Roman" w:hAnsi="Arial" w:cs="Arial"/>
          <w:b/>
          <w:bCs/>
          <w:kern w:val="0"/>
          <w:sz w:val="22"/>
          <w:szCs w:val="22"/>
          <w:lang w:val="en-GB"/>
          <w14:ligatures w14:val="none"/>
        </w:rPr>
      </w:pPr>
    </w:p>
    <w:p w14:paraId="156E5E94" w14:textId="77777777" w:rsidR="00AD46D0" w:rsidRDefault="00AD46D0" w:rsidP="00AD46D0">
      <w:pPr>
        <w:textAlignment w:val="baseline"/>
        <w:rPr>
          <w:rFonts w:ascii="Arial" w:eastAsia="Times New Roman" w:hAnsi="Arial" w:cs="Arial"/>
          <w:b/>
          <w:bCs/>
          <w:kern w:val="0"/>
          <w:sz w:val="22"/>
          <w:szCs w:val="22"/>
          <w:lang w:val="en-GB"/>
          <w14:ligatures w14:val="none"/>
        </w:rPr>
      </w:pPr>
    </w:p>
    <w:p w14:paraId="43BD7BA6" w14:textId="0D2CE7DE" w:rsidR="00AD46D0" w:rsidRDefault="00AD46D0" w:rsidP="00B6527F">
      <w:pPr>
        <w:ind w:firstLine="360"/>
        <w:textAlignment w:val="baseline"/>
        <w:rPr>
          <w:rFonts w:ascii="Segoe UI" w:eastAsia="Times New Roman" w:hAnsi="Segoe UI" w:cs="Segoe UI"/>
          <w:kern w:val="0"/>
          <w:sz w:val="18"/>
          <w:szCs w:val="18"/>
          <w14:ligatures w14:val="none"/>
        </w:rPr>
      </w:pPr>
      <w:r w:rsidRPr="00AD46D0">
        <w:rPr>
          <w:rFonts w:ascii="Segoe UI" w:eastAsia="Times New Roman" w:hAnsi="Segoe UI" w:cs="Segoe UI"/>
          <w:noProof/>
          <w:kern w:val="0"/>
          <w:sz w:val="18"/>
          <w:szCs w:val="18"/>
          <w:lang w:val="en-ZA" w:eastAsia="en-ZA"/>
          <w14:ligatures w14:val="none"/>
        </w:rPr>
        <w:drawing>
          <wp:inline distT="0" distB="0" distL="0" distR="0" wp14:anchorId="0EC7D710" wp14:editId="4EA4A5B1">
            <wp:extent cx="5943600" cy="1981200"/>
            <wp:effectExtent l="0" t="0" r="0" b="0"/>
            <wp:docPr id="1563538265" name="Picture 1" descr="A graph of a number of rainfall&#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63538265" name="Picture 1" descr="A graph of a number of rainfall&#10;&#10;Description automatically generated with medium confidence"/>
                    <pic:cNvPicPr/>
                  </pic:nvPicPr>
                  <pic:blipFill>
                    <a:blip r:embed="rId6"/>
                    <a:stretch>
                      <a:fillRect/>
                    </a:stretch>
                  </pic:blipFill>
                  <pic:spPr>
                    <a:xfrm>
                      <a:off x="0" y="0"/>
                      <a:ext cx="5943600" cy="1981200"/>
                    </a:xfrm>
                    <a:prstGeom prst="rect">
                      <a:avLst/>
                    </a:prstGeom>
                  </pic:spPr>
                </pic:pic>
              </a:graphicData>
            </a:graphic>
          </wp:inline>
        </w:drawing>
      </w:r>
    </w:p>
    <w:p w14:paraId="3A90EE69" w14:textId="77777777" w:rsidR="00AD46D0" w:rsidRDefault="00AD46D0" w:rsidP="00B6527F">
      <w:pPr>
        <w:ind w:firstLine="360"/>
        <w:textAlignment w:val="baseline"/>
        <w:rPr>
          <w:rFonts w:ascii="Segoe UI" w:eastAsia="Times New Roman" w:hAnsi="Segoe UI" w:cs="Segoe UI"/>
          <w:kern w:val="0"/>
          <w:sz w:val="18"/>
          <w:szCs w:val="18"/>
          <w14:ligatures w14:val="none"/>
        </w:rPr>
      </w:pPr>
    </w:p>
    <w:p w14:paraId="78CF172D" w14:textId="1DFFC4E0" w:rsidR="00AD46D0" w:rsidRPr="009A7F71" w:rsidRDefault="00AD46D0" w:rsidP="00AD46D0">
      <w:pPr>
        <w:rPr>
          <w:rFonts w:ascii="Arial" w:hAnsi="Arial" w:cs="Arial"/>
          <w:noProof/>
          <w:sz w:val="22"/>
          <w:szCs w:val="22"/>
        </w:rPr>
      </w:pPr>
      <w:r w:rsidRPr="1AE2AE38">
        <w:rPr>
          <w:rFonts w:ascii="Arial" w:eastAsia="Arial" w:hAnsi="Arial" w:cs="Arial"/>
          <w:b/>
          <w:bCs/>
        </w:rPr>
        <w:t xml:space="preserve">Figure </w:t>
      </w:r>
      <w:r>
        <w:rPr>
          <w:rFonts w:ascii="Arial" w:eastAsia="Arial" w:hAnsi="Arial" w:cs="Arial"/>
          <w:b/>
          <w:bCs/>
        </w:rPr>
        <w:t>S</w:t>
      </w:r>
      <w:r w:rsidRPr="1AE2AE38">
        <w:rPr>
          <w:rFonts w:ascii="Arial" w:eastAsia="Arial" w:hAnsi="Arial" w:cs="Arial"/>
          <w:b/>
          <w:bCs/>
        </w:rPr>
        <w:t xml:space="preserve">2. </w:t>
      </w:r>
      <w:r w:rsidRPr="1AE2AE38">
        <w:rPr>
          <w:rFonts w:ascii="Arial" w:hAnsi="Arial" w:cs="Arial"/>
          <w:noProof/>
          <w:sz w:val="22"/>
          <w:szCs w:val="22"/>
        </w:rPr>
        <w:t>Top model-predicted serum concentrations of (a) testosterone or T, (b) estradiol or E</w:t>
      </w:r>
      <w:r w:rsidRPr="1AE2AE38">
        <w:rPr>
          <w:rFonts w:ascii="Arial" w:hAnsi="Arial" w:cs="Arial"/>
          <w:noProof/>
          <w:sz w:val="22"/>
          <w:szCs w:val="22"/>
          <w:vertAlign w:val="subscript"/>
        </w:rPr>
        <w:t>2</w:t>
      </w:r>
      <w:r w:rsidRPr="1AE2AE38">
        <w:rPr>
          <w:rFonts w:ascii="Arial" w:hAnsi="Arial" w:cs="Arial"/>
          <w:noProof/>
          <w:sz w:val="22"/>
          <w:szCs w:val="22"/>
        </w:rPr>
        <w:t xml:space="preserve">, and (c) insulin-like growth factor 1 or IGF-1 for meerkats by sex (male, M; female, F) and total monthly rainfall (mm). </w:t>
      </w:r>
      <w:r>
        <w:rPr>
          <w:rFonts w:ascii="Arial" w:hAnsi="Arial" w:cs="Arial"/>
          <w:noProof/>
          <w:sz w:val="22"/>
          <w:szCs w:val="22"/>
        </w:rPr>
        <w:t>Sections reprise Figure 2 in the main text, but additionally provide all individual values.</w:t>
      </w:r>
    </w:p>
    <w:p w14:paraId="3BB91DAC" w14:textId="77777777" w:rsidR="00AD46D0" w:rsidRDefault="00AD46D0" w:rsidP="00AD46D0">
      <w:pPr>
        <w:rPr>
          <w:rFonts w:ascii="Arial" w:hAnsi="Arial" w:cs="Arial"/>
          <w:b/>
          <w:bCs/>
          <w:sz w:val="22"/>
          <w:szCs w:val="22"/>
        </w:rPr>
      </w:pPr>
    </w:p>
    <w:p w14:paraId="47B420C8" w14:textId="77777777" w:rsidR="00AD46D0" w:rsidRDefault="00AD46D0" w:rsidP="00AD46D0">
      <w:pPr>
        <w:rPr>
          <w:rFonts w:ascii="Arial" w:eastAsia="Arial" w:hAnsi="Arial" w:cs="Arial"/>
          <w:highlight w:val="yellow"/>
        </w:rPr>
      </w:pPr>
    </w:p>
    <w:p w14:paraId="645A7591" w14:textId="77777777" w:rsidR="00AD46D0" w:rsidRDefault="00AD46D0" w:rsidP="00AD46D0"/>
    <w:p w14:paraId="36AD48B5" w14:textId="19177B43" w:rsidR="00AD46D0" w:rsidRPr="00AD46D0" w:rsidRDefault="00AD46D0" w:rsidP="00AD46D0">
      <w:pPr>
        <w:rPr>
          <w:rFonts w:ascii="Arial" w:hAnsi="Arial" w:cs="Arial"/>
          <w:b/>
          <w:bCs/>
          <w:sz w:val="22"/>
          <w:szCs w:val="22"/>
        </w:rPr>
      </w:pPr>
      <w:r>
        <w:rPr>
          <w:rFonts w:ascii="Arial" w:hAnsi="Arial" w:cs="Arial"/>
          <w:b/>
          <w:bCs/>
          <w:sz w:val="22"/>
          <w:szCs w:val="22"/>
        </w:rPr>
        <w:br w:type="page"/>
      </w:r>
    </w:p>
    <w:p w14:paraId="7B3F1C9D" w14:textId="4B373354" w:rsidR="00AD46D0" w:rsidRDefault="00AD46D0" w:rsidP="00B6527F">
      <w:pPr>
        <w:ind w:firstLine="360"/>
        <w:textAlignment w:val="baseline"/>
        <w:rPr>
          <w:rFonts w:ascii="Segoe UI" w:eastAsia="Times New Roman" w:hAnsi="Segoe UI" w:cs="Segoe UI"/>
          <w:kern w:val="0"/>
          <w:sz w:val="18"/>
          <w:szCs w:val="18"/>
          <w14:ligatures w14:val="none"/>
        </w:rPr>
      </w:pPr>
      <w:r w:rsidRPr="00AD46D0">
        <w:rPr>
          <w:rFonts w:ascii="Segoe UI" w:eastAsia="Times New Roman" w:hAnsi="Segoe UI" w:cs="Segoe UI"/>
          <w:noProof/>
          <w:kern w:val="0"/>
          <w:sz w:val="18"/>
          <w:szCs w:val="18"/>
          <w:lang w:val="en-ZA" w:eastAsia="en-ZA"/>
          <w14:ligatures w14:val="none"/>
        </w:rPr>
        <w:lastRenderedPageBreak/>
        <w:drawing>
          <wp:inline distT="0" distB="0" distL="0" distR="0" wp14:anchorId="1FB8F2DC" wp14:editId="542219DD">
            <wp:extent cx="5943600" cy="1783080"/>
            <wp:effectExtent l="0" t="0" r="0" b="0"/>
            <wp:docPr id="459194025" name="Picture 1" descr="A graph of a number of different colored dots&#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9194025" name="Picture 1" descr="A graph of a number of different colored dots&#10;&#10;Description automatically generated with medium confidence"/>
                    <pic:cNvPicPr/>
                  </pic:nvPicPr>
                  <pic:blipFill>
                    <a:blip r:embed="rId7"/>
                    <a:stretch>
                      <a:fillRect/>
                    </a:stretch>
                  </pic:blipFill>
                  <pic:spPr>
                    <a:xfrm>
                      <a:off x="0" y="0"/>
                      <a:ext cx="5943600" cy="1783080"/>
                    </a:xfrm>
                    <a:prstGeom prst="rect">
                      <a:avLst/>
                    </a:prstGeom>
                  </pic:spPr>
                </pic:pic>
              </a:graphicData>
            </a:graphic>
          </wp:inline>
        </w:drawing>
      </w:r>
    </w:p>
    <w:p w14:paraId="3145057C" w14:textId="77777777" w:rsidR="00AD46D0" w:rsidRDefault="00AD46D0" w:rsidP="00B6527F">
      <w:pPr>
        <w:ind w:firstLine="360"/>
        <w:textAlignment w:val="baseline"/>
        <w:rPr>
          <w:rFonts w:ascii="Segoe UI" w:eastAsia="Times New Roman" w:hAnsi="Segoe UI" w:cs="Segoe UI"/>
          <w:kern w:val="0"/>
          <w:sz w:val="18"/>
          <w:szCs w:val="18"/>
          <w14:ligatures w14:val="none"/>
        </w:rPr>
      </w:pPr>
    </w:p>
    <w:p w14:paraId="78D836F4" w14:textId="3A4A1245" w:rsidR="00AD46D0" w:rsidRPr="009A7F71" w:rsidRDefault="00AD46D0" w:rsidP="00AD46D0">
      <w:pPr>
        <w:rPr>
          <w:rFonts w:ascii="Arial" w:hAnsi="Arial" w:cs="Arial"/>
          <w:noProof/>
          <w:sz w:val="22"/>
          <w:szCs w:val="22"/>
        </w:rPr>
      </w:pPr>
      <w:r w:rsidRPr="6F2570AC">
        <w:rPr>
          <w:rFonts w:ascii="Arial" w:hAnsi="Arial" w:cs="Arial"/>
          <w:b/>
          <w:bCs/>
          <w:sz w:val="22"/>
          <w:szCs w:val="22"/>
        </w:rPr>
        <w:t xml:space="preserve">Figure </w:t>
      </w:r>
      <w:r>
        <w:rPr>
          <w:rFonts w:ascii="Arial" w:hAnsi="Arial" w:cs="Arial"/>
          <w:b/>
          <w:bCs/>
          <w:sz w:val="22"/>
          <w:szCs w:val="22"/>
        </w:rPr>
        <w:t>S</w:t>
      </w:r>
      <w:r w:rsidRPr="6F2570AC">
        <w:rPr>
          <w:rFonts w:ascii="Arial" w:hAnsi="Arial" w:cs="Arial"/>
          <w:b/>
          <w:bCs/>
          <w:sz w:val="22"/>
          <w:szCs w:val="22"/>
        </w:rPr>
        <w:t>3.</w:t>
      </w:r>
      <w:r w:rsidRPr="6F2570AC">
        <w:rPr>
          <w:rFonts w:ascii="Arial" w:hAnsi="Arial" w:cs="Arial"/>
          <w:noProof/>
          <w:sz w:val="22"/>
          <w:szCs w:val="22"/>
        </w:rPr>
        <w:t xml:space="preserve"> Top model-predicted (a) IGF-1 concentrations and (b, c) weights for meerkat offspring. </w:t>
      </w:r>
      <w:r>
        <w:rPr>
          <w:rFonts w:ascii="Arial" w:hAnsi="Arial" w:cs="Arial"/>
          <w:noProof/>
          <w:sz w:val="22"/>
          <w:szCs w:val="22"/>
        </w:rPr>
        <w:t>Sections reprise Figure 3 in the main text, but additionally provide all individual values.</w:t>
      </w:r>
    </w:p>
    <w:p w14:paraId="34E06BFE" w14:textId="19C12B66" w:rsidR="00AD46D0" w:rsidRDefault="00AD46D0" w:rsidP="00AD46D0">
      <w:pPr>
        <w:rPr>
          <w:rFonts w:ascii="Arial" w:hAnsi="Arial" w:cs="Arial"/>
          <w:noProof/>
          <w:sz w:val="22"/>
          <w:szCs w:val="22"/>
        </w:rPr>
      </w:pPr>
    </w:p>
    <w:p w14:paraId="0B7A372A" w14:textId="77777777" w:rsidR="00A134ED" w:rsidRDefault="00A134ED" w:rsidP="00B6527F">
      <w:pPr>
        <w:textAlignment w:val="baseline"/>
      </w:pPr>
    </w:p>
    <w:p w14:paraId="2EDF5EF2" w14:textId="77777777" w:rsidR="0076622B" w:rsidRDefault="0076622B" w:rsidP="00B6527F">
      <w:pPr>
        <w:textAlignment w:val="baseline"/>
      </w:pPr>
    </w:p>
    <w:p w14:paraId="7E9F6C61" w14:textId="77777777" w:rsidR="000778C6" w:rsidRDefault="000778C6" w:rsidP="00B6527F">
      <w:pPr>
        <w:textAlignment w:val="baseline"/>
        <w:rPr>
          <w:rFonts w:ascii="Segoe UI" w:eastAsia="Times New Roman" w:hAnsi="Segoe UI" w:cs="Segoe UI"/>
          <w:kern w:val="0"/>
          <w:sz w:val="18"/>
          <w:szCs w:val="18"/>
          <w14:ligatures w14:val="none"/>
        </w:rPr>
      </w:pPr>
    </w:p>
    <w:p w14:paraId="46A3D724" w14:textId="77777777" w:rsidR="00AD46D0" w:rsidRPr="00B6527F" w:rsidRDefault="00AD46D0" w:rsidP="00B6527F">
      <w:pPr>
        <w:textAlignment w:val="baseline"/>
        <w:rPr>
          <w:rFonts w:ascii="Segoe UI" w:eastAsia="Times New Roman" w:hAnsi="Segoe UI" w:cs="Segoe UI"/>
          <w:kern w:val="0"/>
          <w:sz w:val="18"/>
          <w:szCs w:val="18"/>
          <w14:ligatures w14:val="none"/>
        </w:rPr>
      </w:pPr>
    </w:p>
    <w:p w14:paraId="02999489" w14:textId="2D3E3633" w:rsidR="00B6527F" w:rsidRDefault="00B6527F" w:rsidP="00B6527F">
      <w:pPr>
        <w:pStyle w:val="paragraph"/>
        <w:spacing w:before="0" w:beforeAutospacing="0" w:after="0" w:afterAutospacing="0"/>
        <w:textAlignment w:val="baseline"/>
        <w:rPr>
          <w:rFonts w:ascii="Segoe UI" w:hAnsi="Segoe UI" w:cs="Segoe UI"/>
          <w:sz w:val="18"/>
          <w:szCs w:val="18"/>
        </w:rPr>
      </w:pPr>
      <w:r>
        <w:rPr>
          <w:rStyle w:val="wacimagecontainer"/>
          <w:rFonts w:ascii="Segoe UI" w:hAnsi="Segoe UI" w:cs="Segoe UI"/>
          <w:noProof/>
          <w:sz w:val="18"/>
          <w:szCs w:val="18"/>
          <w:lang w:val="en-ZA" w:eastAsia="en-ZA"/>
        </w:rPr>
        <w:drawing>
          <wp:inline distT="0" distB="0" distL="0" distR="0" wp14:anchorId="33D80DE3" wp14:editId="6F5DCABF">
            <wp:extent cx="5943600" cy="1927654"/>
            <wp:effectExtent l="0" t="0" r="0" b="3175"/>
            <wp:docPr id="2046564633"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46564633" name="Picture 5"/>
                    <pic:cNvPicPr>
                      <a:picLocks noChangeAspect="1" noChangeArrowheads="1"/>
                    </pic:cNvPicPr>
                  </pic:nvPicPr>
                  <pic:blipFill>
                    <a:blip r:embed="rId8" cstate="print">
                      <a:extLst>
                        <a:ext uri="{28A0092B-C50C-407E-A947-70E740481C1C}">
                          <a14:useLocalDpi xmlns:a14="http://schemas.microsoft.com/office/drawing/2010/main" val="0"/>
                        </a:ext>
                      </a:extLst>
                    </a:blip>
                    <a:stretch>
                      <a:fillRect/>
                    </a:stretch>
                  </pic:blipFill>
                  <pic:spPr bwMode="auto">
                    <a:xfrm>
                      <a:off x="0" y="0"/>
                      <a:ext cx="5943600" cy="1927654"/>
                    </a:xfrm>
                    <a:prstGeom prst="rect">
                      <a:avLst/>
                    </a:prstGeom>
                    <a:noFill/>
                    <a:ln>
                      <a:noFill/>
                    </a:ln>
                  </pic:spPr>
                </pic:pic>
              </a:graphicData>
            </a:graphic>
          </wp:inline>
        </w:drawing>
      </w:r>
      <w:r>
        <w:rPr>
          <w:rStyle w:val="eop"/>
          <w:rFonts w:ascii="Arial" w:hAnsi="Arial" w:cs="Arial"/>
        </w:rPr>
        <w:t> </w:t>
      </w:r>
    </w:p>
    <w:p w14:paraId="58E401CB" w14:textId="30D698FE" w:rsidR="00B6527F" w:rsidRPr="003F2C77" w:rsidRDefault="196AD22F" w:rsidP="196AD22F">
      <w:pPr>
        <w:pStyle w:val="paragraph"/>
        <w:spacing w:before="0" w:beforeAutospacing="0" w:after="0" w:afterAutospacing="0"/>
        <w:textAlignment w:val="baseline"/>
        <w:rPr>
          <w:rFonts w:ascii="Segoe UI" w:hAnsi="Segoe UI" w:cs="Segoe UI"/>
          <w:sz w:val="22"/>
          <w:szCs w:val="22"/>
        </w:rPr>
      </w:pPr>
      <w:r w:rsidRPr="003F2C77">
        <w:rPr>
          <w:rStyle w:val="normaltextrun"/>
          <w:rFonts w:ascii="Arial" w:hAnsi="Arial" w:cs="Arial"/>
          <w:b/>
          <w:bCs/>
          <w:sz w:val="22"/>
          <w:szCs w:val="22"/>
        </w:rPr>
        <w:t>Figure S</w:t>
      </w:r>
      <w:r w:rsidR="00AD46D0">
        <w:rPr>
          <w:rStyle w:val="normaltextrun"/>
          <w:rFonts w:ascii="Arial" w:hAnsi="Arial" w:cs="Arial"/>
          <w:b/>
          <w:bCs/>
          <w:sz w:val="22"/>
          <w:szCs w:val="22"/>
        </w:rPr>
        <w:t>4</w:t>
      </w:r>
      <w:r w:rsidRPr="003F2C77">
        <w:rPr>
          <w:rStyle w:val="normaltextrun"/>
          <w:rFonts w:ascii="Arial" w:hAnsi="Arial" w:cs="Arial"/>
          <w:b/>
          <w:bCs/>
          <w:sz w:val="22"/>
          <w:szCs w:val="22"/>
        </w:rPr>
        <w:t xml:space="preserve">. </w:t>
      </w:r>
      <w:r w:rsidRPr="003F2C77">
        <w:rPr>
          <w:rStyle w:val="normaltextrun"/>
          <w:rFonts w:ascii="Arial" w:hAnsi="Arial" w:cs="Arial"/>
          <w:sz w:val="22"/>
          <w:szCs w:val="22"/>
        </w:rPr>
        <w:t xml:space="preserve">Plots of </w:t>
      </w:r>
      <w:r w:rsidR="00643C0E">
        <w:rPr>
          <w:rStyle w:val="normaltextrun"/>
          <w:rFonts w:ascii="Arial" w:hAnsi="Arial" w:cs="Arial"/>
          <w:sz w:val="22"/>
          <w:szCs w:val="22"/>
        </w:rPr>
        <w:t xml:space="preserve">serum </w:t>
      </w:r>
      <w:r w:rsidRPr="003F2C77">
        <w:rPr>
          <w:rStyle w:val="normaltextrun"/>
          <w:rFonts w:ascii="Arial" w:hAnsi="Arial" w:cs="Arial"/>
          <w:sz w:val="22"/>
          <w:szCs w:val="22"/>
        </w:rPr>
        <w:t>hormone</w:t>
      </w:r>
      <w:r w:rsidR="00EC5735">
        <w:rPr>
          <w:rStyle w:val="normaltextrun"/>
          <w:rFonts w:ascii="Arial" w:hAnsi="Arial" w:cs="Arial"/>
          <w:sz w:val="22"/>
          <w:szCs w:val="22"/>
        </w:rPr>
        <w:t xml:space="preserve"> concentration</w:t>
      </w:r>
      <w:r w:rsidRPr="003F2C77">
        <w:rPr>
          <w:rStyle w:val="normaltextrun"/>
          <w:rFonts w:ascii="Arial" w:hAnsi="Arial" w:cs="Arial"/>
          <w:sz w:val="22"/>
          <w:szCs w:val="22"/>
        </w:rPr>
        <w:t xml:space="preserve">s by body condition residuals from top models generated for young </w:t>
      </w:r>
      <w:proofErr w:type="spellStart"/>
      <w:r w:rsidRPr="003F2C77">
        <w:rPr>
          <w:rStyle w:val="normaltextrun"/>
          <w:rFonts w:ascii="Arial" w:hAnsi="Arial" w:cs="Arial"/>
          <w:sz w:val="22"/>
          <w:szCs w:val="22"/>
        </w:rPr>
        <w:t>meerkats</w:t>
      </w:r>
      <w:proofErr w:type="spellEnd"/>
      <w:r w:rsidR="00643C0E">
        <w:rPr>
          <w:rStyle w:val="normaltextrun"/>
          <w:rFonts w:ascii="Arial" w:hAnsi="Arial" w:cs="Arial"/>
          <w:sz w:val="22"/>
          <w:szCs w:val="22"/>
        </w:rPr>
        <w:t xml:space="preserve"> (</w:t>
      </w:r>
      <w:proofErr w:type="spellStart"/>
      <w:r w:rsidR="00643C0E" w:rsidRPr="00643C0E">
        <w:rPr>
          <w:rStyle w:val="normaltextrun"/>
          <w:rFonts w:ascii="Arial" w:hAnsi="Arial" w:cs="Arial"/>
          <w:i/>
          <w:iCs/>
          <w:sz w:val="22"/>
          <w:szCs w:val="22"/>
        </w:rPr>
        <w:t>Suricata</w:t>
      </w:r>
      <w:proofErr w:type="spellEnd"/>
      <w:r w:rsidR="00643C0E" w:rsidRPr="00643C0E">
        <w:rPr>
          <w:rStyle w:val="normaltextrun"/>
          <w:rFonts w:ascii="Arial" w:hAnsi="Arial" w:cs="Arial"/>
          <w:i/>
          <w:iCs/>
          <w:sz w:val="22"/>
          <w:szCs w:val="22"/>
        </w:rPr>
        <w:t xml:space="preserve"> </w:t>
      </w:r>
      <w:proofErr w:type="spellStart"/>
      <w:r w:rsidR="00643C0E" w:rsidRPr="00643C0E">
        <w:rPr>
          <w:rStyle w:val="normaltextrun"/>
          <w:rFonts w:ascii="Arial" w:hAnsi="Arial" w:cs="Arial"/>
          <w:i/>
          <w:iCs/>
          <w:sz w:val="22"/>
          <w:szCs w:val="22"/>
        </w:rPr>
        <w:t>suricatta</w:t>
      </w:r>
      <w:proofErr w:type="spellEnd"/>
      <w:r w:rsidR="00643C0E">
        <w:rPr>
          <w:rStyle w:val="normaltextrun"/>
          <w:rFonts w:ascii="Arial" w:hAnsi="Arial" w:cs="Arial"/>
          <w:sz w:val="22"/>
          <w:szCs w:val="22"/>
        </w:rPr>
        <w:t>)</w:t>
      </w:r>
      <w:r w:rsidRPr="003F2C77">
        <w:rPr>
          <w:rStyle w:val="normaltextrun"/>
          <w:rFonts w:ascii="Arial" w:hAnsi="Arial" w:cs="Arial"/>
          <w:sz w:val="22"/>
          <w:szCs w:val="22"/>
        </w:rPr>
        <w:t>, showing (a) androstenedione or A</w:t>
      </w:r>
      <w:r w:rsidRPr="003F2C77">
        <w:rPr>
          <w:rStyle w:val="normaltextrun"/>
          <w:rFonts w:ascii="Arial" w:hAnsi="Arial" w:cs="Arial"/>
          <w:sz w:val="22"/>
          <w:szCs w:val="22"/>
          <w:vertAlign w:val="subscript"/>
        </w:rPr>
        <w:t>4</w:t>
      </w:r>
      <w:r w:rsidRPr="003F2C77">
        <w:rPr>
          <w:rStyle w:val="normaltextrun"/>
          <w:rFonts w:ascii="Arial" w:hAnsi="Arial" w:cs="Arial"/>
          <w:sz w:val="22"/>
          <w:szCs w:val="22"/>
        </w:rPr>
        <w:t>, (b) testosterone or T, and (c) estradiol or E</w:t>
      </w:r>
      <w:r w:rsidRPr="003F2C77">
        <w:rPr>
          <w:rStyle w:val="normaltextrun"/>
          <w:rFonts w:ascii="Arial" w:hAnsi="Arial" w:cs="Arial"/>
          <w:sz w:val="22"/>
          <w:szCs w:val="22"/>
          <w:vertAlign w:val="subscript"/>
        </w:rPr>
        <w:t>2</w:t>
      </w:r>
      <w:r w:rsidRPr="003F2C77">
        <w:rPr>
          <w:rStyle w:val="normaltextrun"/>
          <w:rFonts w:ascii="Arial" w:hAnsi="Arial" w:cs="Arial"/>
          <w:sz w:val="22"/>
          <w:szCs w:val="22"/>
        </w:rPr>
        <w:t xml:space="preserve">. Raw data are plotted by sex </w:t>
      </w:r>
      <w:r w:rsidR="000778C6" w:rsidRPr="003F2C77">
        <w:rPr>
          <w:rStyle w:val="normaltextrun"/>
          <w:rFonts w:ascii="Arial" w:hAnsi="Arial" w:cs="Arial"/>
          <w:sz w:val="22"/>
          <w:szCs w:val="22"/>
        </w:rPr>
        <w:t xml:space="preserve">(male, M; female, F) </w:t>
      </w:r>
      <w:r w:rsidRPr="003F2C77">
        <w:rPr>
          <w:rStyle w:val="normaltextrun"/>
          <w:rFonts w:ascii="Arial" w:hAnsi="Arial" w:cs="Arial"/>
          <w:sz w:val="22"/>
          <w:szCs w:val="22"/>
        </w:rPr>
        <w:t xml:space="preserve">from 1-12 months of age, with a smooth of model estimates and their 95% </w:t>
      </w:r>
      <w:r w:rsidR="000778C6">
        <w:rPr>
          <w:rStyle w:val="normaltextrun"/>
          <w:rFonts w:ascii="Arial" w:hAnsi="Arial" w:cs="Arial"/>
          <w:sz w:val="22"/>
          <w:szCs w:val="22"/>
        </w:rPr>
        <w:t>confidence interval</w:t>
      </w:r>
      <w:r w:rsidRPr="003F2C77">
        <w:rPr>
          <w:rStyle w:val="normaltextrun"/>
          <w:rFonts w:ascii="Arial" w:hAnsi="Arial" w:cs="Arial"/>
          <w:sz w:val="22"/>
          <w:szCs w:val="22"/>
        </w:rPr>
        <w:t>. In (a), a single value of A</w:t>
      </w:r>
      <w:r w:rsidRPr="003F2C77">
        <w:rPr>
          <w:rStyle w:val="normaltextrun"/>
          <w:rFonts w:ascii="Arial" w:hAnsi="Arial" w:cs="Arial"/>
          <w:sz w:val="22"/>
          <w:szCs w:val="22"/>
          <w:vertAlign w:val="subscript"/>
        </w:rPr>
        <w:t xml:space="preserve">4 </w:t>
      </w:r>
      <w:r w:rsidRPr="003F2C77">
        <w:rPr>
          <w:rStyle w:val="normaltextrun"/>
          <w:rFonts w:ascii="Arial" w:hAnsi="Arial" w:cs="Arial"/>
          <w:sz w:val="22"/>
          <w:szCs w:val="22"/>
        </w:rPr>
        <w:t xml:space="preserve">(~30 ng/ml) at 1 month of age was excluded for a young male from a </w:t>
      </w:r>
      <w:r w:rsidR="000778C6">
        <w:rPr>
          <w:rStyle w:val="normaltextrun"/>
          <w:rFonts w:ascii="Arial" w:hAnsi="Arial" w:cs="Arial"/>
          <w:sz w:val="22"/>
          <w:szCs w:val="22"/>
        </w:rPr>
        <w:t>d</w:t>
      </w:r>
      <w:r w:rsidRPr="003F2C77">
        <w:rPr>
          <w:rStyle w:val="normaltextrun"/>
          <w:rFonts w:ascii="Arial" w:hAnsi="Arial" w:cs="Arial"/>
          <w:sz w:val="22"/>
          <w:szCs w:val="22"/>
        </w:rPr>
        <w:t xml:space="preserve">ominant </w:t>
      </w:r>
      <w:r w:rsidR="000778C6">
        <w:rPr>
          <w:rStyle w:val="normaltextrun"/>
          <w:rFonts w:ascii="Arial" w:hAnsi="Arial" w:cs="Arial"/>
          <w:sz w:val="22"/>
          <w:szCs w:val="22"/>
        </w:rPr>
        <w:t>c</w:t>
      </w:r>
      <w:r w:rsidRPr="003F2C77">
        <w:rPr>
          <w:rStyle w:val="normaltextrun"/>
          <w:rFonts w:ascii="Arial" w:hAnsi="Arial" w:cs="Arial"/>
          <w:sz w:val="22"/>
          <w:szCs w:val="22"/>
        </w:rPr>
        <w:t>ontrol dam</w:t>
      </w:r>
      <w:r w:rsidR="00B025DA">
        <w:rPr>
          <w:rStyle w:val="normaltextrun"/>
          <w:rFonts w:ascii="Arial" w:hAnsi="Arial" w:cs="Arial"/>
          <w:sz w:val="22"/>
          <w:szCs w:val="22"/>
        </w:rPr>
        <w:t xml:space="preserve"> (with the </w:t>
      </w:r>
      <w:r w:rsidR="00B025DA" w:rsidRPr="1AE2AE38">
        <w:rPr>
          <w:rFonts w:ascii="Arial" w:eastAsia="Arial" w:hAnsi="Arial" w:cs="Arial"/>
          <w:color w:val="000000" w:themeColor="text1"/>
          <w:sz w:val="22"/>
          <w:szCs w:val="22"/>
        </w:rPr>
        <w:t>high</w:t>
      </w:r>
      <w:r w:rsidR="00B025DA">
        <w:rPr>
          <w:rFonts w:ascii="Arial" w:eastAsia="Arial" w:hAnsi="Arial" w:cs="Arial"/>
          <w:color w:val="000000" w:themeColor="text1"/>
          <w:sz w:val="22"/>
          <w:szCs w:val="22"/>
        </w:rPr>
        <w:t>est testosterone concentrations)</w:t>
      </w:r>
      <w:r w:rsidRPr="003F2C77">
        <w:rPr>
          <w:rStyle w:val="normaltextrun"/>
          <w:rFonts w:ascii="Arial" w:hAnsi="Arial" w:cs="Arial"/>
          <w:sz w:val="22"/>
          <w:szCs w:val="22"/>
        </w:rPr>
        <w:t>, for ease of visualization. </w:t>
      </w:r>
    </w:p>
    <w:p w14:paraId="13BC3A9D" w14:textId="18F4BE15" w:rsidR="00B46D0F" w:rsidRDefault="5BCBBE3C" w:rsidP="5BCBBE3C">
      <w:pPr>
        <w:pStyle w:val="paragraph"/>
        <w:spacing w:before="0" w:beforeAutospacing="0" w:after="0" w:afterAutospacing="0"/>
        <w:rPr>
          <w:rFonts w:ascii="Segoe UI" w:hAnsi="Segoe UI" w:cs="Segoe UI"/>
          <w:sz w:val="18"/>
          <w:szCs w:val="18"/>
        </w:rPr>
      </w:pPr>
      <w:r w:rsidRPr="5BCBBE3C">
        <w:rPr>
          <w:rStyle w:val="eop"/>
          <w:rFonts w:ascii="Arial" w:hAnsi="Arial" w:cs="Arial"/>
        </w:rPr>
        <w:t> </w:t>
      </w:r>
    </w:p>
    <w:sectPr w:rsidR="00B46D0F">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6527F"/>
    <w:rsid w:val="00000B07"/>
    <w:rsid w:val="00024F29"/>
    <w:rsid w:val="00047CF2"/>
    <w:rsid w:val="00071965"/>
    <w:rsid w:val="000778C6"/>
    <w:rsid w:val="000847F2"/>
    <w:rsid w:val="000D6BFC"/>
    <w:rsid w:val="00113729"/>
    <w:rsid w:val="001144F2"/>
    <w:rsid w:val="001171E8"/>
    <w:rsid w:val="001A1830"/>
    <w:rsid w:val="001C034F"/>
    <w:rsid w:val="002C2D74"/>
    <w:rsid w:val="002D646F"/>
    <w:rsid w:val="00345F66"/>
    <w:rsid w:val="00357788"/>
    <w:rsid w:val="00396B01"/>
    <w:rsid w:val="003B6B29"/>
    <w:rsid w:val="003F2C77"/>
    <w:rsid w:val="00431EE4"/>
    <w:rsid w:val="004403E0"/>
    <w:rsid w:val="004576B7"/>
    <w:rsid w:val="004B40A0"/>
    <w:rsid w:val="004F52C3"/>
    <w:rsid w:val="00516958"/>
    <w:rsid w:val="00561D1A"/>
    <w:rsid w:val="005E70CE"/>
    <w:rsid w:val="006118AA"/>
    <w:rsid w:val="00611BB0"/>
    <w:rsid w:val="00636734"/>
    <w:rsid w:val="00643C0E"/>
    <w:rsid w:val="00647311"/>
    <w:rsid w:val="006C41D2"/>
    <w:rsid w:val="0076622B"/>
    <w:rsid w:val="0078757C"/>
    <w:rsid w:val="007A24B5"/>
    <w:rsid w:val="007E22D0"/>
    <w:rsid w:val="007F6CA4"/>
    <w:rsid w:val="00833013"/>
    <w:rsid w:val="00890FFE"/>
    <w:rsid w:val="008D38AA"/>
    <w:rsid w:val="008D5C92"/>
    <w:rsid w:val="008E7DA8"/>
    <w:rsid w:val="00927D15"/>
    <w:rsid w:val="00946449"/>
    <w:rsid w:val="0098213D"/>
    <w:rsid w:val="00992628"/>
    <w:rsid w:val="009A5D6D"/>
    <w:rsid w:val="009F004E"/>
    <w:rsid w:val="009F2095"/>
    <w:rsid w:val="009F497B"/>
    <w:rsid w:val="00A134ED"/>
    <w:rsid w:val="00A241AC"/>
    <w:rsid w:val="00AD46D0"/>
    <w:rsid w:val="00AD677B"/>
    <w:rsid w:val="00B010BF"/>
    <w:rsid w:val="00B025DA"/>
    <w:rsid w:val="00B03161"/>
    <w:rsid w:val="00B20037"/>
    <w:rsid w:val="00B46D0F"/>
    <w:rsid w:val="00B6527F"/>
    <w:rsid w:val="00B73128"/>
    <w:rsid w:val="00C60D1F"/>
    <w:rsid w:val="00C619CA"/>
    <w:rsid w:val="00C91BDD"/>
    <w:rsid w:val="00CC2AC4"/>
    <w:rsid w:val="00CE0A37"/>
    <w:rsid w:val="00CE20C6"/>
    <w:rsid w:val="00D55BA8"/>
    <w:rsid w:val="00D97E7D"/>
    <w:rsid w:val="00DA1E45"/>
    <w:rsid w:val="00DE4F0A"/>
    <w:rsid w:val="00DF18EF"/>
    <w:rsid w:val="00E24AA2"/>
    <w:rsid w:val="00E62769"/>
    <w:rsid w:val="00EB0405"/>
    <w:rsid w:val="00EC5735"/>
    <w:rsid w:val="00EF661D"/>
    <w:rsid w:val="196AD22F"/>
    <w:rsid w:val="1C51ED8D"/>
    <w:rsid w:val="5BCBBE3C"/>
    <w:rsid w:val="7B5DF12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1DD7064"/>
  <w15:chartTrackingRefBased/>
  <w15:docId w15:val="{7D600C8D-C3FE-1E44-8F82-68711B8F27D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4"/>
        <w:szCs w:val="24"/>
        <w:lang w:val="en-US" w:eastAsia="en-US" w:bidi="ar-SA"/>
        <w14:ligatures w14:val="standardContextua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graph">
    <w:name w:val="paragraph"/>
    <w:basedOn w:val="Normal"/>
    <w:rsid w:val="00B6527F"/>
    <w:pPr>
      <w:spacing w:before="100" w:beforeAutospacing="1" w:after="100" w:afterAutospacing="1"/>
    </w:pPr>
    <w:rPr>
      <w:rFonts w:ascii="Times New Roman" w:eastAsia="Times New Roman" w:hAnsi="Times New Roman" w:cs="Times New Roman"/>
      <w:kern w:val="0"/>
      <w14:ligatures w14:val="none"/>
    </w:rPr>
  </w:style>
  <w:style w:type="character" w:customStyle="1" w:styleId="normaltextrun">
    <w:name w:val="normaltextrun"/>
    <w:basedOn w:val="DefaultParagraphFont"/>
    <w:rsid w:val="00B6527F"/>
  </w:style>
  <w:style w:type="character" w:customStyle="1" w:styleId="eop">
    <w:name w:val="eop"/>
    <w:basedOn w:val="DefaultParagraphFont"/>
    <w:rsid w:val="00B6527F"/>
  </w:style>
  <w:style w:type="character" w:customStyle="1" w:styleId="contextualspellingandgrammarerror">
    <w:name w:val="contextualspellingandgrammarerror"/>
    <w:basedOn w:val="DefaultParagraphFont"/>
    <w:rsid w:val="00B6527F"/>
  </w:style>
  <w:style w:type="character" w:customStyle="1" w:styleId="spellingerror">
    <w:name w:val="spellingerror"/>
    <w:basedOn w:val="DefaultParagraphFont"/>
    <w:rsid w:val="00B6527F"/>
  </w:style>
  <w:style w:type="character" w:customStyle="1" w:styleId="wacimagecontainer">
    <w:name w:val="wacimagecontainer"/>
    <w:basedOn w:val="DefaultParagraphFont"/>
    <w:rsid w:val="00B6527F"/>
  </w:style>
  <w:style w:type="table" w:styleId="TableGrid">
    <w:name w:val="Table Grid"/>
    <w:basedOn w:val="TableNormal"/>
    <w:uiPriority w:val="39"/>
    <w:rsid w:val="00B010B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1C034F"/>
    <w:rPr>
      <w:sz w:val="16"/>
      <w:szCs w:val="16"/>
    </w:rPr>
  </w:style>
  <w:style w:type="paragraph" w:styleId="CommentText">
    <w:name w:val="annotation text"/>
    <w:basedOn w:val="Normal"/>
    <w:link w:val="CommentTextChar"/>
    <w:uiPriority w:val="99"/>
    <w:semiHidden/>
    <w:unhideWhenUsed/>
    <w:rsid w:val="001C034F"/>
    <w:rPr>
      <w:sz w:val="20"/>
      <w:szCs w:val="20"/>
    </w:rPr>
  </w:style>
  <w:style w:type="character" w:customStyle="1" w:styleId="CommentTextChar">
    <w:name w:val="Comment Text Char"/>
    <w:basedOn w:val="DefaultParagraphFont"/>
    <w:link w:val="CommentText"/>
    <w:uiPriority w:val="99"/>
    <w:semiHidden/>
    <w:rsid w:val="001C034F"/>
    <w:rPr>
      <w:sz w:val="20"/>
      <w:szCs w:val="20"/>
    </w:rPr>
  </w:style>
  <w:style w:type="paragraph" w:styleId="CommentSubject">
    <w:name w:val="annotation subject"/>
    <w:basedOn w:val="CommentText"/>
    <w:next w:val="CommentText"/>
    <w:link w:val="CommentSubjectChar"/>
    <w:uiPriority w:val="99"/>
    <w:semiHidden/>
    <w:unhideWhenUsed/>
    <w:rsid w:val="001C034F"/>
    <w:rPr>
      <w:b/>
      <w:bCs/>
    </w:rPr>
  </w:style>
  <w:style w:type="character" w:customStyle="1" w:styleId="CommentSubjectChar">
    <w:name w:val="Comment Subject Char"/>
    <w:basedOn w:val="CommentTextChar"/>
    <w:link w:val="CommentSubject"/>
    <w:uiPriority w:val="99"/>
    <w:semiHidden/>
    <w:rsid w:val="001C034F"/>
    <w:rPr>
      <w:b/>
      <w:bCs/>
      <w:sz w:val="20"/>
      <w:szCs w:val="20"/>
    </w:rPr>
  </w:style>
  <w:style w:type="character" w:styleId="Hyperlink">
    <w:name w:val="Hyperlink"/>
    <w:basedOn w:val="DefaultParagraphFont"/>
    <w:uiPriority w:val="99"/>
    <w:unhideWhenUsed/>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89577220">
      <w:bodyDiv w:val="1"/>
      <w:marLeft w:val="0"/>
      <w:marRight w:val="0"/>
      <w:marTop w:val="0"/>
      <w:marBottom w:val="0"/>
      <w:divBdr>
        <w:top w:val="none" w:sz="0" w:space="0" w:color="auto"/>
        <w:left w:val="none" w:sz="0" w:space="0" w:color="auto"/>
        <w:bottom w:val="none" w:sz="0" w:space="0" w:color="auto"/>
        <w:right w:val="none" w:sz="0" w:space="0" w:color="auto"/>
      </w:divBdr>
      <w:divsChild>
        <w:div w:id="1228490482">
          <w:marLeft w:val="0"/>
          <w:marRight w:val="0"/>
          <w:marTop w:val="0"/>
          <w:marBottom w:val="0"/>
          <w:divBdr>
            <w:top w:val="none" w:sz="0" w:space="0" w:color="auto"/>
            <w:left w:val="none" w:sz="0" w:space="0" w:color="auto"/>
            <w:bottom w:val="none" w:sz="0" w:space="0" w:color="auto"/>
            <w:right w:val="none" w:sz="0" w:space="0" w:color="auto"/>
          </w:divBdr>
        </w:div>
        <w:div w:id="1613435329">
          <w:marLeft w:val="0"/>
          <w:marRight w:val="0"/>
          <w:marTop w:val="0"/>
          <w:marBottom w:val="0"/>
          <w:divBdr>
            <w:top w:val="none" w:sz="0" w:space="0" w:color="auto"/>
            <w:left w:val="none" w:sz="0" w:space="0" w:color="auto"/>
            <w:bottom w:val="none" w:sz="0" w:space="0" w:color="auto"/>
            <w:right w:val="none" w:sz="0" w:space="0" w:color="auto"/>
          </w:divBdr>
        </w:div>
        <w:div w:id="602617914">
          <w:marLeft w:val="0"/>
          <w:marRight w:val="0"/>
          <w:marTop w:val="0"/>
          <w:marBottom w:val="0"/>
          <w:divBdr>
            <w:top w:val="none" w:sz="0" w:space="0" w:color="auto"/>
            <w:left w:val="none" w:sz="0" w:space="0" w:color="auto"/>
            <w:bottom w:val="none" w:sz="0" w:space="0" w:color="auto"/>
            <w:right w:val="none" w:sz="0" w:space="0" w:color="auto"/>
          </w:divBdr>
        </w:div>
        <w:div w:id="796873217">
          <w:marLeft w:val="0"/>
          <w:marRight w:val="0"/>
          <w:marTop w:val="0"/>
          <w:marBottom w:val="0"/>
          <w:divBdr>
            <w:top w:val="none" w:sz="0" w:space="0" w:color="auto"/>
            <w:left w:val="none" w:sz="0" w:space="0" w:color="auto"/>
            <w:bottom w:val="none" w:sz="0" w:space="0" w:color="auto"/>
            <w:right w:val="none" w:sz="0" w:space="0" w:color="auto"/>
          </w:divBdr>
        </w:div>
        <w:div w:id="441220930">
          <w:marLeft w:val="0"/>
          <w:marRight w:val="0"/>
          <w:marTop w:val="0"/>
          <w:marBottom w:val="0"/>
          <w:divBdr>
            <w:top w:val="none" w:sz="0" w:space="0" w:color="auto"/>
            <w:left w:val="none" w:sz="0" w:space="0" w:color="auto"/>
            <w:bottom w:val="none" w:sz="0" w:space="0" w:color="auto"/>
            <w:right w:val="none" w:sz="0" w:space="0" w:color="auto"/>
          </w:divBdr>
        </w:div>
        <w:div w:id="1078557150">
          <w:marLeft w:val="0"/>
          <w:marRight w:val="0"/>
          <w:marTop w:val="0"/>
          <w:marBottom w:val="0"/>
          <w:divBdr>
            <w:top w:val="none" w:sz="0" w:space="0" w:color="auto"/>
            <w:left w:val="none" w:sz="0" w:space="0" w:color="auto"/>
            <w:bottom w:val="none" w:sz="0" w:space="0" w:color="auto"/>
            <w:right w:val="none" w:sz="0" w:space="0" w:color="auto"/>
          </w:divBdr>
        </w:div>
        <w:div w:id="1803965770">
          <w:marLeft w:val="0"/>
          <w:marRight w:val="0"/>
          <w:marTop w:val="0"/>
          <w:marBottom w:val="0"/>
          <w:divBdr>
            <w:top w:val="none" w:sz="0" w:space="0" w:color="auto"/>
            <w:left w:val="none" w:sz="0" w:space="0" w:color="auto"/>
            <w:bottom w:val="none" w:sz="0" w:space="0" w:color="auto"/>
            <w:right w:val="none" w:sz="0" w:space="0" w:color="auto"/>
          </w:divBdr>
        </w:div>
        <w:div w:id="203566278">
          <w:marLeft w:val="0"/>
          <w:marRight w:val="0"/>
          <w:marTop w:val="0"/>
          <w:marBottom w:val="0"/>
          <w:divBdr>
            <w:top w:val="none" w:sz="0" w:space="0" w:color="auto"/>
            <w:left w:val="none" w:sz="0" w:space="0" w:color="auto"/>
            <w:bottom w:val="none" w:sz="0" w:space="0" w:color="auto"/>
            <w:right w:val="none" w:sz="0" w:space="0" w:color="auto"/>
          </w:divBdr>
        </w:div>
        <w:div w:id="1284115820">
          <w:marLeft w:val="0"/>
          <w:marRight w:val="0"/>
          <w:marTop w:val="0"/>
          <w:marBottom w:val="0"/>
          <w:divBdr>
            <w:top w:val="none" w:sz="0" w:space="0" w:color="auto"/>
            <w:left w:val="none" w:sz="0" w:space="0" w:color="auto"/>
            <w:bottom w:val="none" w:sz="0" w:space="0" w:color="auto"/>
            <w:right w:val="none" w:sz="0" w:space="0" w:color="auto"/>
          </w:divBdr>
        </w:div>
        <w:div w:id="82145544">
          <w:marLeft w:val="0"/>
          <w:marRight w:val="0"/>
          <w:marTop w:val="0"/>
          <w:marBottom w:val="0"/>
          <w:divBdr>
            <w:top w:val="none" w:sz="0" w:space="0" w:color="auto"/>
            <w:left w:val="none" w:sz="0" w:space="0" w:color="auto"/>
            <w:bottom w:val="none" w:sz="0" w:space="0" w:color="auto"/>
            <w:right w:val="none" w:sz="0" w:space="0" w:color="auto"/>
          </w:divBdr>
        </w:div>
        <w:div w:id="1685203501">
          <w:marLeft w:val="0"/>
          <w:marRight w:val="0"/>
          <w:marTop w:val="0"/>
          <w:marBottom w:val="0"/>
          <w:divBdr>
            <w:top w:val="none" w:sz="0" w:space="0" w:color="auto"/>
            <w:left w:val="none" w:sz="0" w:space="0" w:color="auto"/>
            <w:bottom w:val="none" w:sz="0" w:space="0" w:color="auto"/>
            <w:right w:val="none" w:sz="0" w:space="0" w:color="auto"/>
          </w:divBdr>
        </w:div>
        <w:div w:id="281965399">
          <w:marLeft w:val="0"/>
          <w:marRight w:val="0"/>
          <w:marTop w:val="0"/>
          <w:marBottom w:val="0"/>
          <w:divBdr>
            <w:top w:val="none" w:sz="0" w:space="0" w:color="auto"/>
            <w:left w:val="none" w:sz="0" w:space="0" w:color="auto"/>
            <w:bottom w:val="none" w:sz="0" w:space="0" w:color="auto"/>
            <w:right w:val="none" w:sz="0" w:space="0" w:color="auto"/>
          </w:divBdr>
        </w:div>
        <w:div w:id="1820347156">
          <w:marLeft w:val="0"/>
          <w:marRight w:val="0"/>
          <w:marTop w:val="0"/>
          <w:marBottom w:val="0"/>
          <w:divBdr>
            <w:top w:val="none" w:sz="0" w:space="0" w:color="auto"/>
            <w:left w:val="none" w:sz="0" w:space="0" w:color="auto"/>
            <w:bottom w:val="none" w:sz="0" w:space="0" w:color="auto"/>
            <w:right w:val="none" w:sz="0" w:space="0" w:color="auto"/>
          </w:divBdr>
        </w:div>
        <w:div w:id="1366369833">
          <w:marLeft w:val="0"/>
          <w:marRight w:val="0"/>
          <w:marTop w:val="0"/>
          <w:marBottom w:val="0"/>
          <w:divBdr>
            <w:top w:val="none" w:sz="0" w:space="0" w:color="auto"/>
            <w:left w:val="none" w:sz="0" w:space="0" w:color="auto"/>
            <w:bottom w:val="none" w:sz="0" w:space="0" w:color="auto"/>
            <w:right w:val="none" w:sz="0" w:space="0" w:color="auto"/>
          </w:divBdr>
        </w:div>
        <w:div w:id="138882469">
          <w:marLeft w:val="0"/>
          <w:marRight w:val="0"/>
          <w:marTop w:val="0"/>
          <w:marBottom w:val="0"/>
          <w:divBdr>
            <w:top w:val="none" w:sz="0" w:space="0" w:color="auto"/>
            <w:left w:val="none" w:sz="0" w:space="0" w:color="auto"/>
            <w:bottom w:val="none" w:sz="0" w:space="0" w:color="auto"/>
            <w:right w:val="none" w:sz="0" w:space="0" w:color="auto"/>
          </w:divBdr>
        </w:div>
        <w:div w:id="917062083">
          <w:marLeft w:val="0"/>
          <w:marRight w:val="0"/>
          <w:marTop w:val="0"/>
          <w:marBottom w:val="0"/>
          <w:divBdr>
            <w:top w:val="none" w:sz="0" w:space="0" w:color="auto"/>
            <w:left w:val="none" w:sz="0" w:space="0" w:color="auto"/>
            <w:bottom w:val="none" w:sz="0" w:space="0" w:color="auto"/>
            <w:right w:val="none" w:sz="0" w:space="0" w:color="auto"/>
          </w:divBdr>
        </w:div>
        <w:div w:id="55709923">
          <w:marLeft w:val="0"/>
          <w:marRight w:val="0"/>
          <w:marTop w:val="0"/>
          <w:marBottom w:val="0"/>
          <w:divBdr>
            <w:top w:val="none" w:sz="0" w:space="0" w:color="auto"/>
            <w:left w:val="none" w:sz="0" w:space="0" w:color="auto"/>
            <w:bottom w:val="none" w:sz="0" w:space="0" w:color="auto"/>
            <w:right w:val="none" w:sz="0" w:space="0" w:color="auto"/>
          </w:divBdr>
        </w:div>
        <w:div w:id="1497652534">
          <w:marLeft w:val="0"/>
          <w:marRight w:val="0"/>
          <w:marTop w:val="0"/>
          <w:marBottom w:val="0"/>
          <w:divBdr>
            <w:top w:val="none" w:sz="0" w:space="0" w:color="auto"/>
            <w:left w:val="none" w:sz="0" w:space="0" w:color="auto"/>
            <w:bottom w:val="none" w:sz="0" w:space="0" w:color="auto"/>
            <w:right w:val="none" w:sz="0" w:space="0" w:color="auto"/>
          </w:divBdr>
        </w:div>
        <w:div w:id="2076080130">
          <w:marLeft w:val="0"/>
          <w:marRight w:val="0"/>
          <w:marTop w:val="0"/>
          <w:marBottom w:val="0"/>
          <w:divBdr>
            <w:top w:val="none" w:sz="0" w:space="0" w:color="auto"/>
            <w:left w:val="none" w:sz="0" w:space="0" w:color="auto"/>
            <w:bottom w:val="none" w:sz="0" w:space="0" w:color="auto"/>
            <w:right w:val="none" w:sz="0" w:space="0" w:color="auto"/>
          </w:divBdr>
        </w:div>
        <w:div w:id="36468805">
          <w:marLeft w:val="0"/>
          <w:marRight w:val="0"/>
          <w:marTop w:val="0"/>
          <w:marBottom w:val="0"/>
          <w:divBdr>
            <w:top w:val="none" w:sz="0" w:space="0" w:color="auto"/>
            <w:left w:val="none" w:sz="0" w:space="0" w:color="auto"/>
            <w:bottom w:val="none" w:sz="0" w:space="0" w:color="auto"/>
            <w:right w:val="none" w:sz="0" w:space="0" w:color="auto"/>
          </w:divBdr>
        </w:div>
        <w:div w:id="377320659">
          <w:marLeft w:val="0"/>
          <w:marRight w:val="0"/>
          <w:marTop w:val="0"/>
          <w:marBottom w:val="0"/>
          <w:divBdr>
            <w:top w:val="none" w:sz="0" w:space="0" w:color="auto"/>
            <w:left w:val="none" w:sz="0" w:space="0" w:color="auto"/>
            <w:bottom w:val="none" w:sz="0" w:space="0" w:color="auto"/>
            <w:right w:val="none" w:sz="0" w:space="0" w:color="auto"/>
          </w:divBdr>
        </w:div>
        <w:div w:id="1825702310">
          <w:marLeft w:val="0"/>
          <w:marRight w:val="0"/>
          <w:marTop w:val="0"/>
          <w:marBottom w:val="0"/>
          <w:divBdr>
            <w:top w:val="none" w:sz="0" w:space="0" w:color="auto"/>
            <w:left w:val="none" w:sz="0" w:space="0" w:color="auto"/>
            <w:bottom w:val="none" w:sz="0" w:space="0" w:color="auto"/>
            <w:right w:val="none" w:sz="0" w:space="0" w:color="auto"/>
          </w:divBdr>
        </w:div>
        <w:div w:id="1239440983">
          <w:marLeft w:val="0"/>
          <w:marRight w:val="0"/>
          <w:marTop w:val="0"/>
          <w:marBottom w:val="0"/>
          <w:divBdr>
            <w:top w:val="none" w:sz="0" w:space="0" w:color="auto"/>
            <w:left w:val="none" w:sz="0" w:space="0" w:color="auto"/>
            <w:bottom w:val="none" w:sz="0" w:space="0" w:color="auto"/>
            <w:right w:val="none" w:sz="0" w:space="0" w:color="auto"/>
          </w:divBdr>
        </w:div>
        <w:div w:id="1482045047">
          <w:marLeft w:val="0"/>
          <w:marRight w:val="0"/>
          <w:marTop w:val="0"/>
          <w:marBottom w:val="0"/>
          <w:divBdr>
            <w:top w:val="none" w:sz="0" w:space="0" w:color="auto"/>
            <w:left w:val="none" w:sz="0" w:space="0" w:color="auto"/>
            <w:bottom w:val="none" w:sz="0" w:space="0" w:color="auto"/>
            <w:right w:val="none" w:sz="0" w:space="0" w:color="auto"/>
          </w:divBdr>
        </w:div>
        <w:div w:id="506748658">
          <w:marLeft w:val="0"/>
          <w:marRight w:val="0"/>
          <w:marTop w:val="0"/>
          <w:marBottom w:val="0"/>
          <w:divBdr>
            <w:top w:val="none" w:sz="0" w:space="0" w:color="auto"/>
            <w:left w:val="none" w:sz="0" w:space="0" w:color="auto"/>
            <w:bottom w:val="none" w:sz="0" w:space="0" w:color="auto"/>
            <w:right w:val="none" w:sz="0" w:space="0" w:color="auto"/>
          </w:divBdr>
        </w:div>
      </w:divsChild>
    </w:div>
    <w:div w:id="420183516">
      <w:bodyDiv w:val="1"/>
      <w:marLeft w:val="0"/>
      <w:marRight w:val="0"/>
      <w:marTop w:val="0"/>
      <w:marBottom w:val="0"/>
      <w:divBdr>
        <w:top w:val="none" w:sz="0" w:space="0" w:color="auto"/>
        <w:left w:val="none" w:sz="0" w:space="0" w:color="auto"/>
        <w:bottom w:val="none" w:sz="0" w:space="0" w:color="auto"/>
        <w:right w:val="none" w:sz="0" w:space="0" w:color="auto"/>
      </w:divBdr>
      <w:divsChild>
        <w:div w:id="995451582">
          <w:marLeft w:val="0"/>
          <w:marRight w:val="0"/>
          <w:marTop w:val="0"/>
          <w:marBottom w:val="0"/>
          <w:divBdr>
            <w:top w:val="none" w:sz="0" w:space="0" w:color="auto"/>
            <w:left w:val="none" w:sz="0" w:space="0" w:color="auto"/>
            <w:bottom w:val="none" w:sz="0" w:space="0" w:color="auto"/>
            <w:right w:val="none" w:sz="0" w:space="0" w:color="auto"/>
          </w:divBdr>
        </w:div>
        <w:div w:id="706682194">
          <w:marLeft w:val="0"/>
          <w:marRight w:val="0"/>
          <w:marTop w:val="0"/>
          <w:marBottom w:val="0"/>
          <w:divBdr>
            <w:top w:val="none" w:sz="0" w:space="0" w:color="auto"/>
            <w:left w:val="none" w:sz="0" w:space="0" w:color="auto"/>
            <w:bottom w:val="none" w:sz="0" w:space="0" w:color="auto"/>
            <w:right w:val="none" w:sz="0" w:space="0" w:color="auto"/>
          </w:divBdr>
        </w:div>
        <w:div w:id="1384721331">
          <w:marLeft w:val="0"/>
          <w:marRight w:val="0"/>
          <w:marTop w:val="0"/>
          <w:marBottom w:val="0"/>
          <w:divBdr>
            <w:top w:val="none" w:sz="0" w:space="0" w:color="auto"/>
            <w:left w:val="none" w:sz="0" w:space="0" w:color="auto"/>
            <w:bottom w:val="none" w:sz="0" w:space="0" w:color="auto"/>
            <w:right w:val="none" w:sz="0" w:space="0" w:color="auto"/>
          </w:divBdr>
          <w:divsChild>
            <w:div w:id="1508255719">
              <w:marLeft w:val="-75"/>
              <w:marRight w:val="0"/>
              <w:marTop w:val="30"/>
              <w:marBottom w:val="30"/>
              <w:divBdr>
                <w:top w:val="none" w:sz="0" w:space="0" w:color="auto"/>
                <w:left w:val="none" w:sz="0" w:space="0" w:color="auto"/>
                <w:bottom w:val="none" w:sz="0" w:space="0" w:color="auto"/>
                <w:right w:val="none" w:sz="0" w:space="0" w:color="auto"/>
              </w:divBdr>
              <w:divsChild>
                <w:div w:id="1351956720">
                  <w:marLeft w:val="0"/>
                  <w:marRight w:val="0"/>
                  <w:marTop w:val="0"/>
                  <w:marBottom w:val="0"/>
                  <w:divBdr>
                    <w:top w:val="none" w:sz="0" w:space="0" w:color="auto"/>
                    <w:left w:val="none" w:sz="0" w:space="0" w:color="auto"/>
                    <w:bottom w:val="none" w:sz="0" w:space="0" w:color="auto"/>
                    <w:right w:val="none" w:sz="0" w:space="0" w:color="auto"/>
                  </w:divBdr>
                  <w:divsChild>
                    <w:div w:id="1669018239">
                      <w:marLeft w:val="0"/>
                      <w:marRight w:val="0"/>
                      <w:marTop w:val="0"/>
                      <w:marBottom w:val="0"/>
                      <w:divBdr>
                        <w:top w:val="none" w:sz="0" w:space="0" w:color="auto"/>
                        <w:left w:val="none" w:sz="0" w:space="0" w:color="auto"/>
                        <w:bottom w:val="none" w:sz="0" w:space="0" w:color="auto"/>
                        <w:right w:val="none" w:sz="0" w:space="0" w:color="auto"/>
                      </w:divBdr>
                    </w:div>
                  </w:divsChild>
                </w:div>
                <w:div w:id="824660086">
                  <w:marLeft w:val="0"/>
                  <w:marRight w:val="0"/>
                  <w:marTop w:val="0"/>
                  <w:marBottom w:val="0"/>
                  <w:divBdr>
                    <w:top w:val="none" w:sz="0" w:space="0" w:color="auto"/>
                    <w:left w:val="none" w:sz="0" w:space="0" w:color="auto"/>
                    <w:bottom w:val="none" w:sz="0" w:space="0" w:color="auto"/>
                    <w:right w:val="none" w:sz="0" w:space="0" w:color="auto"/>
                  </w:divBdr>
                  <w:divsChild>
                    <w:div w:id="1942764477">
                      <w:marLeft w:val="0"/>
                      <w:marRight w:val="0"/>
                      <w:marTop w:val="0"/>
                      <w:marBottom w:val="0"/>
                      <w:divBdr>
                        <w:top w:val="none" w:sz="0" w:space="0" w:color="auto"/>
                        <w:left w:val="none" w:sz="0" w:space="0" w:color="auto"/>
                        <w:bottom w:val="none" w:sz="0" w:space="0" w:color="auto"/>
                        <w:right w:val="none" w:sz="0" w:space="0" w:color="auto"/>
                      </w:divBdr>
                    </w:div>
                    <w:div w:id="1399011924">
                      <w:marLeft w:val="0"/>
                      <w:marRight w:val="0"/>
                      <w:marTop w:val="0"/>
                      <w:marBottom w:val="0"/>
                      <w:divBdr>
                        <w:top w:val="none" w:sz="0" w:space="0" w:color="auto"/>
                        <w:left w:val="none" w:sz="0" w:space="0" w:color="auto"/>
                        <w:bottom w:val="none" w:sz="0" w:space="0" w:color="auto"/>
                        <w:right w:val="none" w:sz="0" w:space="0" w:color="auto"/>
                      </w:divBdr>
                    </w:div>
                  </w:divsChild>
                </w:div>
                <w:div w:id="1112093970">
                  <w:marLeft w:val="0"/>
                  <w:marRight w:val="0"/>
                  <w:marTop w:val="0"/>
                  <w:marBottom w:val="0"/>
                  <w:divBdr>
                    <w:top w:val="none" w:sz="0" w:space="0" w:color="auto"/>
                    <w:left w:val="none" w:sz="0" w:space="0" w:color="auto"/>
                    <w:bottom w:val="none" w:sz="0" w:space="0" w:color="auto"/>
                    <w:right w:val="none" w:sz="0" w:space="0" w:color="auto"/>
                  </w:divBdr>
                  <w:divsChild>
                    <w:div w:id="1813593031">
                      <w:marLeft w:val="0"/>
                      <w:marRight w:val="0"/>
                      <w:marTop w:val="0"/>
                      <w:marBottom w:val="0"/>
                      <w:divBdr>
                        <w:top w:val="none" w:sz="0" w:space="0" w:color="auto"/>
                        <w:left w:val="none" w:sz="0" w:space="0" w:color="auto"/>
                        <w:bottom w:val="none" w:sz="0" w:space="0" w:color="auto"/>
                        <w:right w:val="none" w:sz="0" w:space="0" w:color="auto"/>
                      </w:divBdr>
                    </w:div>
                    <w:div w:id="1637374991">
                      <w:marLeft w:val="0"/>
                      <w:marRight w:val="0"/>
                      <w:marTop w:val="0"/>
                      <w:marBottom w:val="0"/>
                      <w:divBdr>
                        <w:top w:val="none" w:sz="0" w:space="0" w:color="auto"/>
                        <w:left w:val="none" w:sz="0" w:space="0" w:color="auto"/>
                        <w:bottom w:val="none" w:sz="0" w:space="0" w:color="auto"/>
                        <w:right w:val="none" w:sz="0" w:space="0" w:color="auto"/>
                      </w:divBdr>
                    </w:div>
                  </w:divsChild>
                </w:div>
                <w:div w:id="1861046793">
                  <w:marLeft w:val="0"/>
                  <w:marRight w:val="0"/>
                  <w:marTop w:val="0"/>
                  <w:marBottom w:val="0"/>
                  <w:divBdr>
                    <w:top w:val="none" w:sz="0" w:space="0" w:color="auto"/>
                    <w:left w:val="none" w:sz="0" w:space="0" w:color="auto"/>
                    <w:bottom w:val="none" w:sz="0" w:space="0" w:color="auto"/>
                    <w:right w:val="none" w:sz="0" w:space="0" w:color="auto"/>
                  </w:divBdr>
                  <w:divsChild>
                    <w:div w:id="453720388">
                      <w:marLeft w:val="0"/>
                      <w:marRight w:val="0"/>
                      <w:marTop w:val="0"/>
                      <w:marBottom w:val="0"/>
                      <w:divBdr>
                        <w:top w:val="none" w:sz="0" w:space="0" w:color="auto"/>
                        <w:left w:val="none" w:sz="0" w:space="0" w:color="auto"/>
                        <w:bottom w:val="none" w:sz="0" w:space="0" w:color="auto"/>
                        <w:right w:val="none" w:sz="0" w:space="0" w:color="auto"/>
                      </w:divBdr>
                    </w:div>
                  </w:divsChild>
                </w:div>
                <w:div w:id="1514681391">
                  <w:marLeft w:val="0"/>
                  <w:marRight w:val="0"/>
                  <w:marTop w:val="0"/>
                  <w:marBottom w:val="0"/>
                  <w:divBdr>
                    <w:top w:val="none" w:sz="0" w:space="0" w:color="auto"/>
                    <w:left w:val="none" w:sz="0" w:space="0" w:color="auto"/>
                    <w:bottom w:val="none" w:sz="0" w:space="0" w:color="auto"/>
                    <w:right w:val="none" w:sz="0" w:space="0" w:color="auto"/>
                  </w:divBdr>
                  <w:divsChild>
                    <w:div w:id="1248995740">
                      <w:marLeft w:val="0"/>
                      <w:marRight w:val="0"/>
                      <w:marTop w:val="0"/>
                      <w:marBottom w:val="0"/>
                      <w:divBdr>
                        <w:top w:val="none" w:sz="0" w:space="0" w:color="auto"/>
                        <w:left w:val="none" w:sz="0" w:space="0" w:color="auto"/>
                        <w:bottom w:val="none" w:sz="0" w:space="0" w:color="auto"/>
                        <w:right w:val="none" w:sz="0" w:space="0" w:color="auto"/>
                      </w:divBdr>
                    </w:div>
                  </w:divsChild>
                </w:div>
                <w:div w:id="1579636639">
                  <w:marLeft w:val="0"/>
                  <w:marRight w:val="0"/>
                  <w:marTop w:val="0"/>
                  <w:marBottom w:val="0"/>
                  <w:divBdr>
                    <w:top w:val="none" w:sz="0" w:space="0" w:color="auto"/>
                    <w:left w:val="none" w:sz="0" w:space="0" w:color="auto"/>
                    <w:bottom w:val="none" w:sz="0" w:space="0" w:color="auto"/>
                    <w:right w:val="none" w:sz="0" w:space="0" w:color="auto"/>
                  </w:divBdr>
                  <w:divsChild>
                    <w:div w:id="154105967">
                      <w:marLeft w:val="0"/>
                      <w:marRight w:val="0"/>
                      <w:marTop w:val="0"/>
                      <w:marBottom w:val="0"/>
                      <w:divBdr>
                        <w:top w:val="none" w:sz="0" w:space="0" w:color="auto"/>
                        <w:left w:val="none" w:sz="0" w:space="0" w:color="auto"/>
                        <w:bottom w:val="none" w:sz="0" w:space="0" w:color="auto"/>
                        <w:right w:val="none" w:sz="0" w:space="0" w:color="auto"/>
                      </w:divBdr>
                    </w:div>
                  </w:divsChild>
                </w:div>
                <w:div w:id="1390226155">
                  <w:marLeft w:val="0"/>
                  <w:marRight w:val="0"/>
                  <w:marTop w:val="0"/>
                  <w:marBottom w:val="0"/>
                  <w:divBdr>
                    <w:top w:val="none" w:sz="0" w:space="0" w:color="auto"/>
                    <w:left w:val="none" w:sz="0" w:space="0" w:color="auto"/>
                    <w:bottom w:val="none" w:sz="0" w:space="0" w:color="auto"/>
                    <w:right w:val="none" w:sz="0" w:space="0" w:color="auto"/>
                  </w:divBdr>
                  <w:divsChild>
                    <w:div w:id="482621659">
                      <w:marLeft w:val="0"/>
                      <w:marRight w:val="0"/>
                      <w:marTop w:val="0"/>
                      <w:marBottom w:val="0"/>
                      <w:divBdr>
                        <w:top w:val="none" w:sz="0" w:space="0" w:color="auto"/>
                        <w:left w:val="none" w:sz="0" w:space="0" w:color="auto"/>
                        <w:bottom w:val="none" w:sz="0" w:space="0" w:color="auto"/>
                        <w:right w:val="none" w:sz="0" w:space="0" w:color="auto"/>
                      </w:divBdr>
                    </w:div>
                  </w:divsChild>
                </w:div>
                <w:div w:id="2113431062">
                  <w:marLeft w:val="0"/>
                  <w:marRight w:val="0"/>
                  <w:marTop w:val="0"/>
                  <w:marBottom w:val="0"/>
                  <w:divBdr>
                    <w:top w:val="none" w:sz="0" w:space="0" w:color="auto"/>
                    <w:left w:val="none" w:sz="0" w:space="0" w:color="auto"/>
                    <w:bottom w:val="none" w:sz="0" w:space="0" w:color="auto"/>
                    <w:right w:val="none" w:sz="0" w:space="0" w:color="auto"/>
                  </w:divBdr>
                  <w:divsChild>
                    <w:div w:id="53092100">
                      <w:marLeft w:val="0"/>
                      <w:marRight w:val="0"/>
                      <w:marTop w:val="0"/>
                      <w:marBottom w:val="0"/>
                      <w:divBdr>
                        <w:top w:val="none" w:sz="0" w:space="0" w:color="auto"/>
                        <w:left w:val="none" w:sz="0" w:space="0" w:color="auto"/>
                        <w:bottom w:val="none" w:sz="0" w:space="0" w:color="auto"/>
                        <w:right w:val="none" w:sz="0" w:space="0" w:color="auto"/>
                      </w:divBdr>
                    </w:div>
                  </w:divsChild>
                </w:div>
                <w:div w:id="660281925">
                  <w:marLeft w:val="0"/>
                  <w:marRight w:val="0"/>
                  <w:marTop w:val="0"/>
                  <w:marBottom w:val="0"/>
                  <w:divBdr>
                    <w:top w:val="none" w:sz="0" w:space="0" w:color="auto"/>
                    <w:left w:val="none" w:sz="0" w:space="0" w:color="auto"/>
                    <w:bottom w:val="none" w:sz="0" w:space="0" w:color="auto"/>
                    <w:right w:val="none" w:sz="0" w:space="0" w:color="auto"/>
                  </w:divBdr>
                  <w:divsChild>
                    <w:div w:id="1988438090">
                      <w:marLeft w:val="0"/>
                      <w:marRight w:val="0"/>
                      <w:marTop w:val="0"/>
                      <w:marBottom w:val="0"/>
                      <w:divBdr>
                        <w:top w:val="none" w:sz="0" w:space="0" w:color="auto"/>
                        <w:left w:val="none" w:sz="0" w:space="0" w:color="auto"/>
                        <w:bottom w:val="none" w:sz="0" w:space="0" w:color="auto"/>
                        <w:right w:val="none" w:sz="0" w:space="0" w:color="auto"/>
                      </w:divBdr>
                    </w:div>
                  </w:divsChild>
                </w:div>
                <w:div w:id="1453748943">
                  <w:marLeft w:val="0"/>
                  <w:marRight w:val="0"/>
                  <w:marTop w:val="0"/>
                  <w:marBottom w:val="0"/>
                  <w:divBdr>
                    <w:top w:val="none" w:sz="0" w:space="0" w:color="auto"/>
                    <w:left w:val="none" w:sz="0" w:space="0" w:color="auto"/>
                    <w:bottom w:val="none" w:sz="0" w:space="0" w:color="auto"/>
                    <w:right w:val="none" w:sz="0" w:space="0" w:color="auto"/>
                  </w:divBdr>
                  <w:divsChild>
                    <w:div w:id="1187253007">
                      <w:marLeft w:val="0"/>
                      <w:marRight w:val="0"/>
                      <w:marTop w:val="0"/>
                      <w:marBottom w:val="0"/>
                      <w:divBdr>
                        <w:top w:val="none" w:sz="0" w:space="0" w:color="auto"/>
                        <w:left w:val="none" w:sz="0" w:space="0" w:color="auto"/>
                        <w:bottom w:val="none" w:sz="0" w:space="0" w:color="auto"/>
                        <w:right w:val="none" w:sz="0" w:space="0" w:color="auto"/>
                      </w:divBdr>
                    </w:div>
                  </w:divsChild>
                </w:div>
                <w:div w:id="190992651">
                  <w:marLeft w:val="0"/>
                  <w:marRight w:val="0"/>
                  <w:marTop w:val="0"/>
                  <w:marBottom w:val="0"/>
                  <w:divBdr>
                    <w:top w:val="none" w:sz="0" w:space="0" w:color="auto"/>
                    <w:left w:val="none" w:sz="0" w:space="0" w:color="auto"/>
                    <w:bottom w:val="none" w:sz="0" w:space="0" w:color="auto"/>
                    <w:right w:val="none" w:sz="0" w:space="0" w:color="auto"/>
                  </w:divBdr>
                  <w:divsChild>
                    <w:div w:id="496655256">
                      <w:marLeft w:val="0"/>
                      <w:marRight w:val="0"/>
                      <w:marTop w:val="0"/>
                      <w:marBottom w:val="0"/>
                      <w:divBdr>
                        <w:top w:val="none" w:sz="0" w:space="0" w:color="auto"/>
                        <w:left w:val="none" w:sz="0" w:space="0" w:color="auto"/>
                        <w:bottom w:val="none" w:sz="0" w:space="0" w:color="auto"/>
                        <w:right w:val="none" w:sz="0" w:space="0" w:color="auto"/>
                      </w:divBdr>
                    </w:div>
                  </w:divsChild>
                </w:div>
                <w:div w:id="282611483">
                  <w:marLeft w:val="0"/>
                  <w:marRight w:val="0"/>
                  <w:marTop w:val="0"/>
                  <w:marBottom w:val="0"/>
                  <w:divBdr>
                    <w:top w:val="none" w:sz="0" w:space="0" w:color="auto"/>
                    <w:left w:val="none" w:sz="0" w:space="0" w:color="auto"/>
                    <w:bottom w:val="none" w:sz="0" w:space="0" w:color="auto"/>
                    <w:right w:val="none" w:sz="0" w:space="0" w:color="auto"/>
                  </w:divBdr>
                  <w:divsChild>
                    <w:div w:id="1014917778">
                      <w:marLeft w:val="0"/>
                      <w:marRight w:val="0"/>
                      <w:marTop w:val="0"/>
                      <w:marBottom w:val="0"/>
                      <w:divBdr>
                        <w:top w:val="none" w:sz="0" w:space="0" w:color="auto"/>
                        <w:left w:val="none" w:sz="0" w:space="0" w:color="auto"/>
                        <w:bottom w:val="none" w:sz="0" w:space="0" w:color="auto"/>
                        <w:right w:val="none" w:sz="0" w:space="0" w:color="auto"/>
                      </w:divBdr>
                    </w:div>
                  </w:divsChild>
                </w:div>
                <w:div w:id="1894925656">
                  <w:marLeft w:val="0"/>
                  <w:marRight w:val="0"/>
                  <w:marTop w:val="0"/>
                  <w:marBottom w:val="0"/>
                  <w:divBdr>
                    <w:top w:val="none" w:sz="0" w:space="0" w:color="auto"/>
                    <w:left w:val="none" w:sz="0" w:space="0" w:color="auto"/>
                    <w:bottom w:val="none" w:sz="0" w:space="0" w:color="auto"/>
                    <w:right w:val="none" w:sz="0" w:space="0" w:color="auto"/>
                  </w:divBdr>
                  <w:divsChild>
                    <w:div w:id="1335762429">
                      <w:marLeft w:val="0"/>
                      <w:marRight w:val="0"/>
                      <w:marTop w:val="0"/>
                      <w:marBottom w:val="0"/>
                      <w:divBdr>
                        <w:top w:val="none" w:sz="0" w:space="0" w:color="auto"/>
                        <w:left w:val="none" w:sz="0" w:space="0" w:color="auto"/>
                        <w:bottom w:val="none" w:sz="0" w:space="0" w:color="auto"/>
                        <w:right w:val="none" w:sz="0" w:space="0" w:color="auto"/>
                      </w:divBdr>
                    </w:div>
                  </w:divsChild>
                </w:div>
                <w:div w:id="1986742319">
                  <w:marLeft w:val="0"/>
                  <w:marRight w:val="0"/>
                  <w:marTop w:val="0"/>
                  <w:marBottom w:val="0"/>
                  <w:divBdr>
                    <w:top w:val="none" w:sz="0" w:space="0" w:color="auto"/>
                    <w:left w:val="none" w:sz="0" w:space="0" w:color="auto"/>
                    <w:bottom w:val="none" w:sz="0" w:space="0" w:color="auto"/>
                    <w:right w:val="none" w:sz="0" w:space="0" w:color="auto"/>
                  </w:divBdr>
                  <w:divsChild>
                    <w:div w:id="1694722662">
                      <w:marLeft w:val="0"/>
                      <w:marRight w:val="0"/>
                      <w:marTop w:val="0"/>
                      <w:marBottom w:val="0"/>
                      <w:divBdr>
                        <w:top w:val="none" w:sz="0" w:space="0" w:color="auto"/>
                        <w:left w:val="none" w:sz="0" w:space="0" w:color="auto"/>
                        <w:bottom w:val="none" w:sz="0" w:space="0" w:color="auto"/>
                        <w:right w:val="none" w:sz="0" w:space="0" w:color="auto"/>
                      </w:divBdr>
                    </w:div>
                  </w:divsChild>
                </w:div>
                <w:div w:id="106513516">
                  <w:marLeft w:val="0"/>
                  <w:marRight w:val="0"/>
                  <w:marTop w:val="0"/>
                  <w:marBottom w:val="0"/>
                  <w:divBdr>
                    <w:top w:val="none" w:sz="0" w:space="0" w:color="auto"/>
                    <w:left w:val="none" w:sz="0" w:space="0" w:color="auto"/>
                    <w:bottom w:val="none" w:sz="0" w:space="0" w:color="auto"/>
                    <w:right w:val="none" w:sz="0" w:space="0" w:color="auto"/>
                  </w:divBdr>
                  <w:divsChild>
                    <w:div w:id="1597179237">
                      <w:marLeft w:val="0"/>
                      <w:marRight w:val="0"/>
                      <w:marTop w:val="0"/>
                      <w:marBottom w:val="0"/>
                      <w:divBdr>
                        <w:top w:val="none" w:sz="0" w:space="0" w:color="auto"/>
                        <w:left w:val="none" w:sz="0" w:space="0" w:color="auto"/>
                        <w:bottom w:val="none" w:sz="0" w:space="0" w:color="auto"/>
                        <w:right w:val="none" w:sz="0" w:space="0" w:color="auto"/>
                      </w:divBdr>
                    </w:div>
                  </w:divsChild>
                </w:div>
                <w:div w:id="753480258">
                  <w:marLeft w:val="0"/>
                  <w:marRight w:val="0"/>
                  <w:marTop w:val="0"/>
                  <w:marBottom w:val="0"/>
                  <w:divBdr>
                    <w:top w:val="none" w:sz="0" w:space="0" w:color="auto"/>
                    <w:left w:val="none" w:sz="0" w:space="0" w:color="auto"/>
                    <w:bottom w:val="none" w:sz="0" w:space="0" w:color="auto"/>
                    <w:right w:val="none" w:sz="0" w:space="0" w:color="auto"/>
                  </w:divBdr>
                  <w:divsChild>
                    <w:div w:id="203106405">
                      <w:marLeft w:val="0"/>
                      <w:marRight w:val="0"/>
                      <w:marTop w:val="0"/>
                      <w:marBottom w:val="0"/>
                      <w:divBdr>
                        <w:top w:val="none" w:sz="0" w:space="0" w:color="auto"/>
                        <w:left w:val="none" w:sz="0" w:space="0" w:color="auto"/>
                        <w:bottom w:val="none" w:sz="0" w:space="0" w:color="auto"/>
                        <w:right w:val="none" w:sz="0" w:space="0" w:color="auto"/>
                      </w:divBdr>
                    </w:div>
                  </w:divsChild>
                </w:div>
                <w:div w:id="652680180">
                  <w:marLeft w:val="0"/>
                  <w:marRight w:val="0"/>
                  <w:marTop w:val="0"/>
                  <w:marBottom w:val="0"/>
                  <w:divBdr>
                    <w:top w:val="none" w:sz="0" w:space="0" w:color="auto"/>
                    <w:left w:val="none" w:sz="0" w:space="0" w:color="auto"/>
                    <w:bottom w:val="none" w:sz="0" w:space="0" w:color="auto"/>
                    <w:right w:val="none" w:sz="0" w:space="0" w:color="auto"/>
                  </w:divBdr>
                  <w:divsChild>
                    <w:div w:id="900793021">
                      <w:marLeft w:val="0"/>
                      <w:marRight w:val="0"/>
                      <w:marTop w:val="0"/>
                      <w:marBottom w:val="0"/>
                      <w:divBdr>
                        <w:top w:val="none" w:sz="0" w:space="0" w:color="auto"/>
                        <w:left w:val="none" w:sz="0" w:space="0" w:color="auto"/>
                        <w:bottom w:val="none" w:sz="0" w:space="0" w:color="auto"/>
                        <w:right w:val="none" w:sz="0" w:space="0" w:color="auto"/>
                      </w:divBdr>
                    </w:div>
                  </w:divsChild>
                </w:div>
                <w:div w:id="1118183138">
                  <w:marLeft w:val="0"/>
                  <w:marRight w:val="0"/>
                  <w:marTop w:val="0"/>
                  <w:marBottom w:val="0"/>
                  <w:divBdr>
                    <w:top w:val="none" w:sz="0" w:space="0" w:color="auto"/>
                    <w:left w:val="none" w:sz="0" w:space="0" w:color="auto"/>
                    <w:bottom w:val="none" w:sz="0" w:space="0" w:color="auto"/>
                    <w:right w:val="none" w:sz="0" w:space="0" w:color="auto"/>
                  </w:divBdr>
                  <w:divsChild>
                    <w:div w:id="39550783">
                      <w:marLeft w:val="0"/>
                      <w:marRight w:val="0"/>
                      <w:marTop w:val="0"/>
                      <w:marBottom w:val="0"/>
                      <w:divBdr>
                        <w:top w:val="none" w:sz="0" w:space="0" w:color="auto"/>
                        <w:left w:val="none" w:sz="0" w:space="0" w:color="auto"/>
                        <w:bottom w:val="none" w:sz="0" w:space="0" w:color="auto"/>
                        <w:right w:val="none" w:sz="0" w:space="0" w:color="auto"/>
                      </w:divBdr>
                    </w:div>
                  </w:divsChild>
                </w:div>
                <w:div w:id="321735325">
                  <w:marLeft w:val="0"/>
                  <w:marRight w:val="0"/>
                  <w:marTop w:val="0"/>
                  <w:marBottom w:val="0"/>
                  <w:divBdr>
                    <w:top w:val="none" w:sz="0" w:space="0" w:color="auto"/>
                    <w:left w:val="none" w:sz="0" w:space="0" w:color="auto"/>
                    <w:bottom w:val="none" w:sz="0" w:space="0" w:color="auto"/>
                    <w:right w:val="none" w:sz="0" w:space="0" w:color="auto"/>
                  </w:divBdr>
                  <w:divsChild>
                    <w:div w:id="1491288389">
                      <w:marLeft w:val="0"/>
                      <w:marRight w:val="0"/>
                      <w:marTop w:val="0"/>
                      <w:marBottom w:val="0"/>
                      <w:divBdr>
                        <w:top w:val="none" w:sz="0" w:space="0" w:color="auto"/>
                        <w:left w:val="none" w:sz="0" w:space="0" w:color="auto"/>
                        <w:bottom w:val="none" w:sz="0" w:space="0" w:color="auto"/>
                        <w:right w:val="none" w:sz="0" w:space="0" w:color="auto"/>
                      </w:divBdr>
                    </w:div>
                  </w:divsChild>
                </w:div>
                <w:div w:id="1191452308">
                  <w:marLeft w:val="0"/>
                  <w:marRight w:val="0"/>
                  <w:marTop w:val="0"/>
                  <w:marBottom w:val="0"/>
                  <w:divBdr>
                    <w:top w:val="none" w:sz="0" w:space="0" w:color="auto"/>
                    <w:left w:val="none" w:sz="0" w:space="0" w:color="auto"/>
                    <w:bottom w:val="none" w:sz="0" w:space="0" w:color="auto"/>
                    <w:right w:val="none" w:sz="0" w:space="0" w:color="auto"/>
                  </w:divBdr>
                  <w:divsChild>
                    <w:div w:id="370426259">
                      <w:marLeft w:val="0"/>
                      <w:marRight w:val="0"/>
                      <w:marTop w:val="0"/>
                      <w:marBottom w:val="0"/>
                      <w:divBdr>
                        <w:top w:val="none" w:sz="0" w:space="0" w:color="auto"/>
                        <w:left w:val="none" w:sz="0" w:space="0" w:color="auto"/>
                        <w:bottom w:val="none" w:sz="0" w:space="0" w:color="auto"/>
                        <w:right w:val="none" w:sz="0" w:space="0" w:color="auto"/>
                      </w:divBdr>
                    </w:div>
                  </w:divsChild>
                </w:div>
                <w:div w:id="490415254">
                  <w:marLeft w:val="0"/>
                  <w:marRight w:val="0"/>
                  <w:marTop w:val="0"/>
                  <w:marBottom w:val="0"/>
                  <w:divBdr>
                    <w:top w:val="none" w:sz="0" w:space="0" w:color="auto"/>
                    <w:left w:val="none" w:sz="0" w:space="0" w:color="auto"/>
                    <w:bottom w:val="none" w:sz="0" w:space="0" w:color="auto"/>
                    <w:right w:val="none" w:sz="0" w:space="0" w:color="auto"/>
                  </w:divBdr>
                  <w:divsChild>
                    <w:div w:id="665015686">
                      <w:marLeft w:val="0"/>
                      <w:marRight w:val="0"/>
                      <w:marTop w:val="0"/>
                      <w:marBottom w:val="0"/>
                      <w:divBdr>
                        <w:top w:val="none" w:sz="0" w:space="0" w:color="auto"/>
                        <w:left w:val="none" w:sz="0" w:space="0" w:color="auto"/>
                        <w:bottom w:val="none" w:sz="0" w:space="0" w:color="auto"/>
                        <w:right w:val="none" w:sz="0" w:space="0" w:color="auto"/>
                      </w:divBdr>
                    </w:div>
                  </w:divsChild>
                </w:div>
                <w:div w:id="1286156887">
                  <w:marLeft w:val="0"/>
                  <w:marRight w:val="0"/>
                  <w:marTop w:val="0"/>
                  <w:marBottom w:val="0"/>
                  <w:divBdr>
                    <w:top w:val="none" w:sz="0" w:space="0" w:color="auto"/>
                    <w:left w:val="none" w:sz="0" w:space="0" w:color="auto"/>
                    <w:bottom w:val="none" w:sz="0" w:space="0" w:color="auto"/>
                    <w:right w:val="none" w:sz="0" w:space="0" w:color="auto"/>
                  </w:divBdr>
                  <w:divsChild>
                    <w:div w:id="827985539">
                      <w:marLeft w:val="0"/>
                      <w:marRight w:val="0"/>
                      <w:marTop w:val="0"/>
                      <w:marBottom w:val="0"/>
                      <w:divBdr>
                        <w:top w:val="none" w:sz="0" w:space="0" w:color="auto"/>
                        <w:left w:val="none" w:sz="0" w:space="0" w:color="auto"/>
                        <w:bottom w:val="none" w:sz="0" w:space="0" w:color="auto"/>
                        <w:right w:val="none" w:sz="0" w:space="0" w:color="auto"/>
                      </w:divBdr>
                    </w:div>
                  </w:divsChild>
                </w:div>
                <w:div w:id="335041461">
                  <w:marLeft w:val="0"/>
                  <w:marRight w:val="0"/>
                  <w:marTop w:val="0"/>
                  <w:marBottom w:val="0"/>
                  <w:divBdr>
                    <w:top w:val="none" w:sz="0" w:space="0" w:color="auto"/>
                    <w:left w:val="none" w:sz="0" w:space="0" w:color="auto"/>
                    <w:bottom w:val="none" w:sz="0" w:space="0" w:color="auto"/>
                    <w:right w:val="none" w:sz="0" w:space="0" w:color="auto"/>
                  </w:divBdr>
                  <w:divsChild>
                    <w:div w:id="960383485">
                      <w:marLeft w:val="0"/>
                      <w:marRight w:val="0"/>
                      <w:marTop w:val="0"/>
                      <w:marBottom w:val="0"/>
                      <w:divBdr>
                        <w:top w:val="none" w:sz="0" w:space="0" w:color="auto"/>
                        <w:left w:val="none" w:sz="0" w:space="0" w:color="auto"/>
                        <w:bottom w:val="none" w:sz="0" w:space="0" w:color="auto"/>
                        <w:right w:val="none" w:sz="0" w:space="0" w:color="auto"/>
                      </w:divBdr>
                    </w:div>
                  </w:divsChild>
                </w:div>
                <w:div w:id="1610578789">
                  <w:marLeft w:val="0"/>
                  <w:marRight w:val="0"/>
                  <w:marTop w:val="0"/>
                  <w:marBottom w:val="0"/>
                  <w:divBdr>
                    <w:top w:val="none" w:sz="0" w:space="0" w:color="auto"/>
                    <w:left w:val="none" w:sz="0" w:space="0" w:color="auto"/>
                    <w:bottom w:val="none" w:sz="0" w:space="0" w:color="auto"/>
                    <w:right w:val="none" w:sz="0" w:space="0" w:color="auto"/>
                  </w:divBdr>
                  <w:divsChild>
                    <w:div w:id="1935479488">
                      <w:marLeft w:val="0"/>
                      <w:marRight w:val="0"/>
                      <w:marTop w:val="0"/>
                      <w:marBottom w:val="0"/>
                      <w:divBdr>
                        <w:top w:val="none" w:sz="0" w:space="0" w:color="auto"/>
                        <w:left w:val="none" w:sz="0" w:space="0" w:color="auto"/>
                        <w:bottom w:val="none" w:sz="0" w:space="0" w:color="auto"/>
                        <w:right w:val="none" w:sz="0" w:space="0" w:color="auto"/>
                      </w:divBdr>
                    </w:div>
                  </w:divsChild>
                </w:div>
                <w:div w:id="1364135538">
                  <w:marLeft w:val="0"/>
                  <w:marRight w:val="0"/>
                  <w:marTop w:val="0"/>
                  <w:marBottom w:val="0"/>
                  <w:divBdr>
                    <w:top w:val="none" w:sz="0" w:space="0" w:color="auto"/>
                    <w:left w:val="none" w:sz="0" w:space="0" w:color="auto"/>
                    <w:bottom w:val="none" w:sz="0" w:space="0" w:color="auto"/>
                    <w:right w:val="none" w:sz="0" w:space="0" w:color="auto"/>
                  </w:divBdr>
                  <w:divsChild>
                    <w:div w:id="1807892997">
                      <w:marLeft w:val="0"/>
                      <w:marRight w:val="0"/>
                      <w:marTop w:val="0"/>
                      <w:marBottom w:val="0"/>
                      <w:divBdr>
                        <w:top w:val="none" w:sz="0" w:space="0" w:color="auto"/>
                        <w:left w:val="none" w:sz="0" w:space="0" w:color="auto"/>
                        <w:bottom w:val="none" w:sz="0" w:space="0" w:color="auto"/>
                        <w:right w:val="none" w:sz="0" w:space="0" w:color="auto"/>
                      </w:divBdr>
                    </w:div>
                  </w:divsChild>
                </w:div>
                <w:div w:id="2143421078">
                  <w:marLeft w:val="0"/>
                  <w:marRight w:val="0"/>
                  <w:marTop w:val="0"/>
                  <w:marBottom w:val="0"/>
                  <w:divBdr>
                    <w:top w:val="none" w:sz="0" w:space="0" w:color="auto"/>
                    <w:left w:val="none" w:sz="0" w:space="0" w:color="auto"/>
                    <w:bottom w:val="none" w:sz="0" w:space="0" w:color="auto"/>
                    <w:right w:val="none" w:sz="0" w:space="0" w:color="auto"/>
                  </w:divBdr>
                  <w:divsChild>
                    <w:div w:id="923957657">
                      <w:marLeft w:val="0"/>
                      <w:marRight w:val="0"/>
                      <w:marTop w:val="0"/>
                      <w:marBottom w:val="0"/>
                      <w:divBdr>
                        <w:top w:val="none" w:sz="0" w:space="0" w:color="auto"/>
                        <w:left w:val="none" w:sz="0" w:space="0" w:color="auto"/>
                        <w:bottom w:val="none" w:sz="0" w:space="0" w:color="auto"/>
                        <w:right w:val="none" w:sz="0" w:space="0" w:color="auto"/>
                      </w:divBdr>
                    </w:div>
                  </w:divsChild>
                </w:div>
                <w:div w:id="1561860756">
                  <w:marLeft w:val="0"/>
                  <w:marRight w:val="0"/>
                  <w:marTop w:val="0"/>
                  <w:marBottom w:val="0"/>
                  <w:divBdr>
                    <w:top w:val="none" w:sz="0" w:space="0" w:color="auto"/>
                    <w:left w:val="none" w:sz="0" w:space="0" w:color="auto"/>
                    <w:bottom w:val="none" w:sz="0" w:space="0" w:color="auto"/>
                    <w:right w:val="none" w:sz="0" w:space="0" w:color="auto"/>
                  </w:divBdr>
                  <w:divsChild>
                    <w:div w:id="1121805655">
                      <w:marLeft w:val="0"/>
                      <w:marRight w:val="0"/>
                      <w:marTop w:val="0"/>
                      <w:marBottom w:val="0"/>
                      <w:divBdr>
                        <w:top w:val="none" w:sz="0" w:space="0" w:color="auto"/>
                        <w:left w:val="none" w:sz="0" w:space="0" w:color="auto"/>
                        <w:bottom w:val="none" w:sz="0" w:space="0" w:color="auto"/>
                        <w:right w:val="none" w:sz="0" w:space="0" w:color="auto"/>
                      </w:divBdr>
                    </w:div>
                  </w:divsChild>
                </w:div>
                <w:div w:id="2005236838">
                  <w:marLeft w:val="0"/>
                  <w:marRight w:val="0"/>
                  <w:marTop w:val="0"/>
                  <w:marBottom w:val="0"/>
                  <w:divBdr>
                    <w:top w:val="none" w:sz="0" w:space="0" w:color="auto"/>
                    <w:left w:val="none" w:sz="0" w:space="0" w:color="auto"/>
                    <w:bottom w:val="none" w:sz="0" w:space="0" w:color="auto"/>
                    <w:right w:val="none" w:sz="0" w:space="0" w:color="auto"/>
                  </w:divBdr>
                  <w:divsChild>
                    <w:div w:id="730425194">
                      <w:marLeft w:val="0"/>
                      <w:marRight w:val="0"/>
                      <w:marTop w:val="0"/>
                      <w:marBottom w:val="0"/>
                      <w:divBdr>
                        <w:top w:val="none" w:sz="0" w:space="0" w:color="auto"/>
                        <w:left w:val="none" w:sz="0" w:space="0" w:color="auto"/>
                        <w:bottom w:val="none" w:sz="0" w:space="0" w:color="auto"/>
                        <w:right w:val="none" w:sz="0" w:space="0" w:color="auto"/>
                      </w:divBdr>
                    </w:div>
                  </w:divsChild>
                </w:div>
                <w:div w:id="242565097">
                  <w:marLeft w:val="0"/>
                  <w:marRight w:val="0"/>
                  <w:marTop w:val="0"/>
                  <w:marBottom w:val="0"/>
                  <w:divBdr>
                    <w:top w:val="none" w:sz="0" w:space="0" w:color="auto"/>
                    <w:left w:val="none" w:sz="0" w:space="0" w:color="auto"/>
                    <w:bottom w:val="none" w:sz="0" w:space="0" w:color="auto"/>
                    <w:right w:val="none" w:sz="0" w:space="0" w:color="auto"/>
                  </w:divBdr>
                  <w:divsChild>
                    <w:div w:id="154735431">
                      <w:marLeft w:val="0"/>
                      <w:marRight w:val="0"/>
                      <w:marTop w:val="0"/>
                      <w:marBottom w:val="0"/>
                      <w:divBdr>
                        <w:top w:val="none" w:sz="0" w:space="0" w:color="auto"/>
                        <w:left w:val="none" w:sz="0" w:space="0" w:color="auto"/>
                        <w:bottom w:val="none" w:sz="0" w:space="0" w:color="auto"/>
                        <w:right w:val="none" w:sz="0" w:space="0" w:color="auto"/>
                      </w:divBdr>
                    </w:div>
                  </w:divsChild>
                </w:div>
                <w:div w:id="360059550">
                  <w:marLeft w:val="0"/>
                  <w:marRight w:val="0"/>
                  <w:marTop w:val="0"/>
                  <w:marBottom w:val="0"/>
                  <w:divBdr>
                    <w:top w:val="none" w:sz="0" w:space="0" w:color="auto"/>
                    <w:left w:val="none" w:sz="0" w:space="0" w:color="auto"/>
                    <w:bottom w:val="none" w:sz="0" w:space="0" w:color="auto"/>
                    <w:right w:val="none" w:sz="0" w:space="0" w:color="auto"/>
                  </w:divBdr>
                  <w:divsChild>
                    <w:div w:id="1586525927">
                      <w:marLeft w:val="0"/>
                      <w:marRight w:val="0"/>
                      <w:marTop w:val="0"/>
                      <w:marBottom w:val="0"/>
                      <w:divBdr>
                        <w:top w:val="none" w:sz="0" w:space="0" w:color="auto"/>
                        <w:left w:val="none" w:sz="0" w:space="0" w:color="auto"/>
                        <w:bottom w:val="none" w:sz="0" w:space="0" w:color="auto"/>
                        <w:right w:val="none" w:sz="0" w:space="0" w:color="auto"/>
                      </w:divBdr>
                    </w:div>
                  </w:divsChild>
                </w:div>
                <w:div w:id="1713842889">
                  <w:marLeft w:val="0"/>
                  <w:marRight w:val="0"/>
                  <w:marTop w:val="0"/>
                  <w:marBottom w:val="0"/>
                  <w:divBdr>
                    <w:top w:val="none" w:sz="0" w:space="0" w:color="auto"/>
                    <w:left w:val="none" w:sz="0" w:space="0" w:color="auto"/>
                    <w:bottom w:val="none" w:sz="0" w:space="0" w:color="auto"/>
                    <w:right w:val="none" w:sz="0" w:space="0" w:color="auto"/>
                  </w:divBdr>
                  <w:divsChild>
                    <w:div w:id="1020277029">
                      <w:marLeft w:val="0"/>
                      <w:marRight w:val="0"/>
                      <w:marTop w:val="0"/>
                      <w:marBottom w:val="0"/>
                      <w:divBdr>
                        <w:top w:val="none" w:sz="0" w:space="0" w:color="auto"/>
                        <w:left w:val="none" w:sz="0" w:space="0" w:color="auto"/>
                        <w:bottom w:val="none" w:sz="0" w:space="0" w:color="auto"/>
                        <w:right w:val="none" w:sz="0" w:space="0" w:color="auto"/>
                      </w:divBdr>
                    </w:div>
                  </w:divsChild>
                </w:div>
                <w:div w:id="224420147">
                  <w:marLeft w:val="0"/>
                  <w:marRight w:val="0"/>
                  <w:marTop w:val="0"/>
                  <w:marBottom w:val="0"/>
                  <w:divBdr>
                    <w:top w:val="none" w:sz="0" w:space="0" w:color="auto"/>
                    <w:left w:val="none" w:sz="0" w:space="0" w:color="auto"/>
                    <w:bottom w:val="none" w:sz="0" w:space="0" w:color="auto"/>
                    <w:right w:val="none" w:sz="0" w:space="0" w:color="auto"/>
                  </w:divBdr>
                  <w:divsChild>
                    <w:div w:id="2011832312">
                      <w:marLeft w:val="0"/>
                      <w:marRight w:val="0"/>
                      <w:marTop w:val="0"/>
                      <w:marBottom w:val="0"/>
                      <w:divBdr>
                        <w:top w:val="none" w:sz="0" w:space="0" w:color="auto"/>
                        <w:left w:val="none" w:sz="0" w:space="0" w:color="auto"/>
                        <w:bottom w:val="none" w:sz="0" w:space="0" w:color="auto"/>
                        <w:right w:val="none" w:sz="0" w:space="0" w:color="auto"/>
                      </w:divBdr>
                    </w:div>
                  </w:divsChild>
                </w:div>
                <w:div w:id="1465464677">
                  <w:marLeft w:val="0"/>
                  <w:marRight w:val="0"/>
                  <w:marTop w:val="0"/>
                  <w:marBottom w:val="0"/>
                  <w:divBdr>
                    <w:top w:val="none" w:sz="0" w:space="0" w:color="auto"/>
                    <w:left w:val="none" w:sz="0" w:space="0" w:color="auto"/>
                    <w:bottom w:val="none" w:sz="0" w:space="0" w:color="auto"/>
                    <w:right w:val="none" w:sz="0" w:space="0" w:color="auto"/>
                  </w:divBdr>
                  <w:divsChild>
                    <w:div w:id="1995596822">
                      <w:marLeft w:val="0"/>
                      <w:marRight w:val="0"/>
                      <w:marTop w:val="0"/>
                      <w:marBottom w:val="0"/>
                      <w:divBdr>
                        <w:top w:val="none" w:sz="0" w:space="0" w:color="auto"/>
                        <w:left w:val="none" w:sz="0" w:space="0" w:color="auto"/>
                        <w:bottom w:val="none" w:sz="0" w:space="0" w:color="auto"/>
                        <w:right w:val="none" w:sz="0" w:space="0" w:color="auto"/>
                      </w:divBdr>
                    </w:div>
                  </w:divsChild>
                </w:div>
                <w:div w:id="551579039">
                  <w:marLeft w:val="0"/>
                  <w:marRight w:val="0"/>
                  <w:marTop w:val="0"/>
                  <w:marBottom w:val="0"/>
                  <w:divBdr>
                    <w:top w:val="none" w:sz="0" w:space="0" w:color="auto"/>
                    <w:left w:val="none" w:sz="0" w:space="0" w:color="auto"/>
                    <w:bottom w:val="none" w:sz="0" w:space="0" w:color="auto"/>
                    <w:right w:val="none" w:sz="0" w:space="0" w:color="auto"/>
                  </w:divBdr>
                  <w:divsChild>
                    <w:div w:id="865488345">
                      <w:marLeft w:val="0"/>
                      <w:marRight w:val="0"/>
                      <w:marTop w:val="0"/>
                      <w:marBottom w:val="0"/>
                      <w:divBdr>
                        <w:top w:val="none" w:sz="0" w:space="0" w:color="auto"/>
                        <w:left w:val="none" w:sz="0" w:space="0" w:color="auto"/>
                        <w:bottom w:val="none" w:sz="0" w:space="0" w:color="auto"/>
                        <w:right w:val="none" w:sz="0" w:space="0" w:color="auto"/>
                      </w:divBdr>
                    </w:div>
                  </w:divsChild>
                </w:div>
                <w:div w:id="287053838">
                  <w:marLeft w:val="0"/>
                  <w:marRight w:val="0"/>
                  <w:marTop w:val="0"/>
                  <w:marBottom w:val="0"/>
                  <w:divBdr>
                    <w:top w:val="none" w:sz="0" w:space="0" w:color="auto"/>
                    <w:left w:val="none" w:sz="0" w:space="0" w:color="auto"/>
                    <w:bottom w:val="none" w:sz="0" w:space="0" w:color="auto"/>
                    <w:right w:val="none" w:sz="0" w:space="0" w:color="auto"/>
                  </w:divBdr>
                  <w:divsChild>
                    <w:div w:id="120081227">
                      <w:marLeft w:val="0"/>
                      <w:marRight w:val="0"/>
                      <w:marTop w:val="0"/>
                      <w:marBottom w:val="0"/>
                      <w:divBdr>
                        <w:top w:val="none" w:sz="0" w:space="0" w:color="auto"/>
                        <w:left w:val="none" w:sz="0" w:space="0" w:color="auto"/>
                        <w:bottom w:val="none" w:sz="0" w:space="0" w:color="auto"/>
                        <w:right w:val="none" w:sz="0" w:space="0" w:color="auto"/>
                      </w:divBdr>
                    </w:div>
                  </w:divsChild>
                </w:div>
                <w:div w:id="203100006">
                  <w:marLeft w:val="0"/>
                  <w:marRight w:val="0"/>
                  <w:marTop w:val="0"/>
                  <w:marBottom w:val="0"/>
                  <w:divBdr>
                    <w:top w:val="none" w:sz="0" w:space="0" w:color="auto"/>
                    <w:left w:val="none" w:sz="0" w:space="0" w:color="auto"/>
                    <w:bottom w:val="none" w:sz="0" w:space="0" w:color="auto"/>
                    <w:right w:val="none" w:sz="0" w:space="0" w:color="auto"/>
                  </w:divBdr>
                  <w:divsChild>
                    <w:div w:id="1410232945">
                      <w:marLeft w:val="0"/>
                      <w:marRight w:val="0"/>
                      <w:marTop w:val="0"/>
                      <w:marBottom w:val="0"/>
                      <w:divBdr>
                        <w:top w:val="none" w:sz="0" w:space="0" w:color="auto"/>
                        <w:left w:val="none" w:sz="0" w:space="0" w:color="auto"/>
                        <w:bottom w:val="none" w:sz="0" w:space="0" w:color="auto"/>
                        <w:right w:val="none" w:sz="0" w:space="0" w:color="auto"/>
                      </w:divBdr>
                    </w:div>
                  </w:divsChild>
                </w:div>
                <w:div w:id="435250908">
                  <w:marLeft w:val="0"/>
                  <w:marRight w:val="0"/>
                  <w:marTop w:val="0"/>
                  <w:marBottom w:val="0"/>
                  <w:divBdr>
                    <w:top w:val="none" w:sz="0" w:space="0" w:color="auto"/>
                    <w:left w:val="none" w:sz="0" w:space="0" w:color="auto"/>
                    <w:bottom w:val="none" w:sz="0" w:space="0" w:color="auto"/>
                    <w:right w:val="none" w:sz="0" w:space="0" w:color="auto"/>
                  </w:divBdr>
                  <w:divsChild>
                    <w:div w:id="1096170934">
                      <w:marLeft w:val="0"/>
                      <w:marRight w:val="0"/>
                      <w:marTop w:val="0"/>
                      <w:marBottom w:val="0"/>
                      <w:divBdr>
                        <w:top w:val="none" w:sz="0" w:space="0" w:color="auto"/>
                        <w:left w:val="none" w:sz="0" w:space="0" w:color="auto"/>
                        <w:bottom w:val="none" w:sz="0" w:space="0" w:color="auto"/>
                        <w:right w:val="none" w:sz="0" w:space="0" w:color="auto"/>
                      </w:divBdr>
                    </w:div>
                  </w:divsChild>
                </w:div>
                <w:div w:id="1743411497">
                  <w:marLeft w:val="0"/>
                  <w:marRight w:val="0"/>
                  <w:marTop w:val="0"/>
                  <w:marBottom w:val="0"/>
                  <w:divBdr>
                    <w:top w:val="none" w:sz="0" w:space="0" w:color="auto"/>
                    <w:left w:val="none" w:sz="0" w:space="0" w:color="auto"/>
                    <w:bottom w:val="none" w:sz="0" w:space="0" w:color="auto"/>
                    <w:right w:val="none" w:sz="0" w:space="0" w:color="auto"/>
                  </w:divBdr>
                  <w:divsChild>
                    <w:div w:id="574048007">
                      <w:marLeft w:val="0"/>
                      <w:marRight w:val="0"/>
                      <w:marTop w:val="0"/>
                      <w:marBottom w:val="0"/>
                      <w:divBdr>
                        <w:top w:val="none" w:sz="0" w:space="0" w:color="auto"/>
                        <w:left w:val="none" w:sz="0" w:space="0" w:color="auto"/>
                        <w:bottom w:val="none" w:sz="0" w:space="0" w:color="auto"/>
                        <w:right w:val="none" w:sz="0" w:space="0" w:color="auto"/>
                      </w:divBdr>
                    </w:div>
                  </w:divsChild>
                </w:div>
                <w:div w:id="1295477493">
                  <w:marLeft w:val="0"/>
                  <w:marRight w:val="0"/>
                  <w:marTop w:val="0"/>
                  <w:marBottom w:val="0"/>
                  <w:divBdr>
                    <w:top w:val="none" w:sz="0" w:space="0" w:color="auto"/>
                    <w:left w:val="none" w:sz="0" w:space="0" w:color="auto"/>
                    <w:bottom w:val="none" w:sz="0" w:space="0" w:color="auto"/>
                    <w:right w:val="none" w:sz="0" w:space="0" w:color="auto"/>
                  </w:divBdr>
                  <w:divsChild>
                    <w:div w:id="438335688">
                      <w:marLeft w:val="0"/>
                      <w:marRight w:val="0"/>
                      <w:marTop w:val="0"/>
                      <w:marBottom w:val="0"/>
                      <w:divBdr>
                        <w:top w:val="none" w:sz="0" w:space="0" w:color="auto"/>
                        <w:left w:val="none" w:sz="0" w:space="0" w:color="auto"/>
                        <w:bottom w:val="none" w:sz="0" w:space="0" w:color="auto"/>
                        <w:right w:val="none" w:sz="0" w:space="0" w:color="auto"/>
                      </w:divBdr>
                    </w:div>
                  </w:divsChild>
                </w:div>
                <w:div w:id="262613662">
                  <w:marLeft w:val="0"/>
                  <w:marRight w:val="0"/>
                  <w:marTop w:val="0"/>
                  <w:marBottom w:val="0"/>
                  <w:divBdr>
                    <w:top w:val="none" w:sz="0" w:space="0" w:color="auto"/>
                    <w:left w:val="none" w:sz="0" w:space="0" w:color="auto"/>
                    <w:bottom w:val="none" w:sz="0" w:space="0" w:color="auto"/>
                    <w:right w:val="none" w:sz="0" w:space="0" w:color="auto"/>
                  </w:divBdr>
                  <w:divsChild>
                    <w:div w:id="1428577619">
                      <w:marLeft w:val="0"/>
                      <w:marRight w:val="0"/>
                      <w:marTop w:val="0"/>
                      <w:marBottom w:val="0"/>
                      <w:divBdr>
                        <w:top w:val="none" w:sz="0" w:space="0" w:color="auto"/>
                        <w:left w:val="none" w:sz="0" w:space="0" w:color="auto"/>
                        <w:bottom w:val="none" w:sz="0" w:space="0" w:color="auto"/>
                        <w:right w:val="none" w:sz="0" w:space="0" w:color="auto"/>
                      </w:divBdr>
                    </w:div>
                    <w:div w:id="1459954574">
                      <w:marLeft w:val="0"/>
                      <w:marRight w:val="0"/>
                      <w:marTop w:val="0"/>
                      <w:marBottom w:val="0"/>
                      <w:divBdr>
                        <w:top w:val="none" w:sz="0" w:space="0" w:color="auto"/>
                        <w:left w:val="none" w:sz="0" w:space="0" w:color="auto"/>
                        <w:bottom w:val="none" w:sz="0" w:space="0" w:color="auto"/>
                        <w:right w:val="none" w:sz="0" w:space="0" w:color="auto"/>
                      </w:divBdr>
                    </w:div>
                  </w:divsChild>
                </w:div>
                <w:div w:id="1544635421">
                  <w:marLeft w:val="0"/>
                  <w:marRight w:val="0"/>
                  <w:marTop w:val="0"/>
                  <w:marBottom w:val="0"/>
                  <w:divBdr>
                    <w:top w:val="none" w:sz="0" w:space="0" w:color="auto"/>
                    <w:left w:val="none" w:sz="0" w:space="0" w:color="auto"/>
                    <w:bottom w:val="none" w:sz="0" w:space="0" w:color="auto"/>
                    <w:right w:val="none" w:sz="0" w:space="0" w:color="auto"/>
                  </w:divBdr>
                  <w:divsChild>
                    <w:div w:id="2095322793">
                      <w:marLeft w:val="0"/>
                      <w:marRight w:val="0"/>
                      <w:marTop w:val="0"/>
                      <w:marBottom w:val="0"/>
                      <w:divBdr>
                        <w:top w:val="none" w:sz="0" w:space="0" w:color="auto"/>
                        <w:left w:val="none" w:sz="0" w:space="0" w:color="auto"/>
                        <w:bottom w:val="none" w:sz="0" w:space="0" w:color="auto"/>
                        <w:right w:val="none" w:sz="0" w:space="0" w:color="auto"/>
                      </w:divBdr>
                    </w:div>
                  </w:divsChild>
                </w:div>
                <w:div w:id="521169185">
                  <w:marLeft w:val="0"/>
                  <w:marRight w:val="0"/>
                  <w:marTop w:val="0"/>
                  <w:marBottom w:val="0"/>
                  <w:divBdr>
                    <w:top w:val="none" w:sz="0" w:space="0" w:color="auto"/>
                    <w:left w:val="none" w:sz="0" w:space="0" w:color="auto"/>
                    <w:bottom w:val="none" w:sz="0" w:space="0" w:color="auto"/>
                    <w:right w:val="none" w:sz="0" w:space="0" w:color="auto"/>
                  </w:divBdr>
                  <w:divsChild>
                    <w:div w:id="832601398">
                      <w:marLeft w:val="0"/>
                      <w:marRight w:val="0"/>
                      <w:marTop w:val="0"/>
                      <w:marBottom w:val="0"/>
                      <w:divBdr>
                        <w:top w:val="none" w:sz="0" w:space="0" w:color="auto"/>
                        <w:left w:val="none" w:sz="0" w:space="0" w:color="auto"/>
                        <w:bottom w:val="none" w:sz="0" w:space="0" w:color="auto"/>
                        <w:right w:val="none" w:sz="0" w:space="0" w:color="auto"/>
                      </w:divBdr>
                    </w:div>
                  </w:divsChild>
                </w:div>
                <w:div w:id="628825038">
                  <w:marLeft w:val="0"/>
                  <w:marRight w:val="0"/>
                  <w:marTop w:val="0"/>
                  <w:marBottom w:val="0"/>
                  <w:divBdr>
                    <w:top w:val="none" w:sz="0" w:space="0" w:color="auto"/>
                    <w:left w:val="none" w:sz="0" w:space="0" w:color="auto"/>
                    <w:bottom w:val="none" w:sz="0" w:space="0" w:color="auto"/>
                    <w:right w:val="none" w:sz="0" w:space="0" w:color="auto"/>
                  </w:divBdr>
                  <w:divsChild>
                    <w:div w:id="1030375266">
                      <w:marLeft w:val="0"/>
                      <w:marRight w:val="0"/>
                      <w:marTop w:val="0"/>
                      <w:marBottom w:val="0"/>
                      <w:divBdr>
                        <w:top w:val="none" w:sz="0" w:space="0" w:color="auto"/>
                        <w:left w:val="none" w:sz="0" w:space="0" w:color="auto"/>
                        <w:bottom w:val="none" w:sz="0" w:space="0" w:color="auto"/>
                        <w:right w:val="none" w:sz="0" w:space="0" w:color="auto"/>
                      </w:divBdr>
                    </w:div>
                  </w:divsChild>
                </w:div>
                <w:div w:id="631325664">
                  <w:marLeft w:val="0"/>
                  <w:marRight w:val="0"/>
                  <w:marTop w:val="0"/>
                  <w:marBottom w:val="0"/>
                  <w:divBdr>
                    <w:top w:val="none" w:sz="0" w:space="0" w:color="auto"/>
                    <w:left w:val="none" w:sz="0" w:space="0" w:color="auto"/>
                    <w:bottom w:val="none" w:sz="0" w:space="0" w:color="auto"/>
                    <w:right w:val="none" w:sz="0" w:space="0" w:color="auto"/>
                  </w:divBdr>
                  <w:divsChild>
                    <w:div w:id="911938199">
                      <w:marLeft w:val="0"/>
                      <w:marRight w:val="0"/>
                      <w:marTop w:val="0"/>
                      <w:marBottom w:val="0"/>
                      <w:divBdr>
                        <w:top w:val="none" w:sz="0" w:space="0" w:color="auto"/>
                        <w:left w:val="none" w:sz="0" w:space="0" w:color="auto"/>
                        <w:bottom w:val="none" w:sz="0" w:space="0" w:color="auto"/>
                        <w:right w:val="none" w:sz="0" w:space="0" w:color="auto"/>
                      </w:divBdr>
                    </w:div>
                  </w:divsChild>
                </w:div>
                <w:div w:id="1880823834">
                  <w:marLeft w:val="0"/>
                  <w:marRight w:val="0"/>
                  <w:marTop w:val="0"/>
                  <w:marBottom w:val="0"/>
                  <w:divBdr>
                    <w:top w:val="none" w:sz="0" w:space="0" w:color="auto"/>
                    <w:left w:val="none" w:sz="0" w:space="0" w:color="auto"/>
                    <w:bottom w:val="none" w:sz="0" w:space="0" w:color="auto"/>
                    <w:right w:val="none" w:sz="0" w:space="0" w:color="auto"/>
                  </w:divBdr>
                  <w:divsChild>
                    <w:div w:id="113670512">
                      <w:marLeft w:val="0"/>
                      <w:marRight w:val="0"/>
                      <w:marTop w:val="0"/>
                      <w:marBottom w:val="0"/>
                      <w:divBdr>
                        <w:top w:val="none" w:sz="0" w:space="0" w:color="auto"/>
                        <w:left w:val="none" w:sz="0" w:space="0" w:color="auto"/>
                        <w:bottom w:val="none" w:sz="0" w:space="0" w:color="auto"/>
                        <w:right w:val="none" w:sz="0" w:space="0" w:color="auto"/>
                      </w:divBdr>
                    </w:div>
                  </w:divsChild>
                </w:div>
                <w:div w:id="185827156">
                  <w:marLeft w:val="0"/>
                  <w:marRight w:val="0"/>
                  <w:marTop w:val="0"/>
                  <w:marBottom w:val="0"/>
                  <w:divBdr>
                    <w:top w:val="none" w:sz="0" w:space="0" w:color="auto"/>
                    <w:left w:val="none" w:sz="0" w:space="0" w:color="auto"/>
                    <w:bottom w:val="none" w:sz="0" w:space="0" w:color="auto"/>
                    <w:right w:val="none" w:sz="0" w:space="0" w:color="auto"/>
                  </w:divBdr>
                  <w:divsChild>
                    <w:div w:id="882592557">
                      <w:marLeft w:val="0"/>
                      <w:marRight w:val="0"/>
                      <w:marTop w:val="0"/>
                      <w:marBottom w:val="0"/>
                      <w:divBdr>
                        <w:top w:val="none" w:sz="0" w:space="0" w:color="auto"/>
                        <w:left w:val="none" w:sz="0" w:space="0" w:color="auto"/>
                        <w:bottom w:val="none" w:sz="0" w:space="0" w:color="auto"/>
                        <w:right w:val="none" w:sz="0" w:space="0" w:color="auto"/>
                      </w:divBdr>
                    </w:div>
                  </w:divsChild>
                </w:div>
                <w:div w:id="302659344">
                  <w:marLeft w:val="0"/>
                  <w:marRight w:val="0"/>
                  <w:marTop w:val="0"/>
                  <w:marBottom w:val="0"/>
                  <w:divBdr>
                    <w:top w:val="none" w:sz="0" w:space="0" w:color="auto"/>
                    <w:left w:val="none" w:sz="0" w:space="0" w:color="auto"/>
                    <w:bottom w:val="none" w:sz="0" w:space="0" w:color="auto"/>
                    <w:right w:val="none" w:sz="0" w:space="0" w:color="auto"/>
                  </w:divBdr>
                  <w:divsChild>
                    <w:div w:id="2014719119">
                      <w:marLeft w:val="0"/>
                      <w:marRight w:val="0"/>
                      <w:marTop w:val="0"/>
                      <w:marBottom w:val="0"/>
                      <w:divBdr>
                        <w:top w:val="none" w:sz="0" w:space="0" w:color="auto"/>
                        <w:left w:val="none" w:sz="0" w:space="0" w:color="auto"/>
                        <w:bottom w:val="none" w:sz="0" w:space="0" w:color="auto"/>
                        <w:right w:val="none" w:sz="0" w:space="0" w:color="auto"/>
                      </w:divBdr>
                    </w:div>
                  </w:divsChild>
                </w:div>
                <w:div w:id="1302996674">
                  <w:marLeft w:val="0"/>
                  <w:marRight w:val="0"/>
                  <w:marTop w:val="0"/>
                  <w:marBottom w:val="0"/>
                  <w:divBdr>
                    <w:top w:val="none" w:sz="0" w:space="0" w:color="auto"/>
                    <w:left w:val="none" w:sz="0" w:space="0" w:color="auto"/>
                    <w:bottom w:val="none" w:sz="0" w:space="0" w:color="auto"/>
                    <w:right w:val="none" w:sz="0" w:space="0" w:color="auto"/>
                  </w:divBdr>
                  <w:divsChild>
                    <w:div w:id="1861580904">
                      <w:marLeft w:val="0"/>
                      <w:marRight w:val="0"/>
                      <w:marTop w:val="0"/>
                      <w:marBottom w:val="0"/>
                      <w:divBdr>
                        <w:top w:val="none" w:sz="0" w:space="0" w:color="auto"/>
                        <w:left w:val="none" w:sz="0" w:space="0" w:color="auto"/>
                        <w:bottom w:val="none" w:sz="0" w:space="0" w:color="auto"/>
                        <w:right w:val="none" w:sz="0" w:space="0" w:color="auto"/>
                      </w:divBdr>
                    </w:div>
                  </w:divsChild>
                </w:div>
                <w:div w:id="1870991395">
                  <w:marLeft w:val="0"/>
                  <w:marRight w:val="0"/>
                  <w:marTop w:val="0"/>
                  <w:marBottom w:val="0"/>
                  <w:divBdr>
                    <w:top w:val="none" w:sz="0" w:space="0" w:color="auto"/>
                    <w:left w:val="none" w:sz="0" w:space="0" w:color="auto"/>
                    <w:bottom w:val="none" w:sz="0" w:space="0" w:color="auto"/>
                    <w:right w:val="none" w:sz="0" w:space="0" w:color="auto"/>
                  </w:divBdr>
                  <w:divsChild>
                    <w:div w:id="43647102">
                      <w:marLeft w:val="0"/>
                      <w:marRight w:val="0"/>
                      <w:marTop w:val="0"/>
                      <w:marBottom w:val="0"/>
                      <w:divBdr>
                        <w:top w:val="none" w:sz="0" w:space="0" w:color="auto"/>
                        <w:left w:val="none" w:sz="0" w:space="0" w:color="auto"/>
                        <w:bottom w:val="none" w:sz="0" w:space="0" w:color="auto"/>
                        <w:right w:val="none" w:sz="0" w:space="0" w:color="auto"/>
                      </w:divBdr>
                    </w:div>
                  </w:divsChild>
                </w:div>
                <w:div w:id="777336033">
                  <w:marLeft w:val="0"/>
                  <w:marRight w:val="0"/>
                  <w:marTop w:val="0"/>
                  <w:marBottom w:val="0"/>
                  <w:divBdr>
                    <w:top w:val="none" w:sz="0" w:space="0" w:color="auto"/>
                    <w:left w:val="none" w:sz="0" w:space="0" w:color="auto"/>
                    <w:bottom w:val="none" w:sz="0" w:space="0" w:color="auto"/>
                    <w:right w:val="none" w:sz="0" w:space="0" w:color="auto"/>
                  </w:divBdr>
                  <w:divsChild>
                    <w:div w:id="532498345">
                      <w:marLeft w:val="0"/>
                      <w:marRight w:val="0"/>
                      <w:marTop w:val="0"/>
                      <w:marBottom w:val="0"/>
                      <w:divBdr>
                        <w:top w:val="none" w:sz="0" w:space="0" w:color="auto"/>
                        <w:left w:val="none" w:sz="0" w:space="0" w:color="auto"/>
                        <w:bottom w:val="none" w:sz="0" w:space="0" w:color="auto"/>
                        <w:right w:val="none" w:sz="0" w:space="0" w:color="auto"/>
                      </w:divBdr>
                    </w:div>
                  </w:divsChild>
                </w:div>
                <w:div w:id="2094164244">
                  <w:marLeft w:val="0"/>
                  <w:marRight w:val="0"/>
                  <w:marTop w:val="0"/>
                  <w:marBottom w:val="0"/>
                  <w:divBdr>
                    <w:top w:val="none" w:sz="0" w:space="0" w:color="auto"/>
                    <w:left w:val="none" w:sz="0" w:space="0" w:color="auto"/>
                    <w:bottom w:val="none" w:sz="0" w:space="0" w:color="auto"/>
                    <w:right w:val="none" w:sz="0" w:space="0" w:color="auto"/>
                  </w:divBdr>
                  <w:divsChild>
                    <w:div w:id="640690012">
                      <w:marLeft w:val="0"/>
                      <w:marRight w:val="0"/>
                      <w:marTop w:val="0"/>
                      <w:marBottom w:val="0"/>
                      <w:divBdr>
                        <w:top w:val="none" w:sz="0" w:space="0" w:color="auto"/>
                        <w:left w:val="none" w:sz="0" w:space="0" w:color="auto"/>
                        <w:bottom w:val="none" w:sz="0" w:space="0" w:color="auto"/>
                        <w:right w:val="none" w:sz="0" w:space="0" w:color="auto"/>
                      </w:divBdr>
                    </w:div>
                  </w:divsChild>
                </w:div>
                <w:div w:id="476998436">
                  <w:marLeft w:val="0"/>
                  <w:marRight w:val="0"/>
                  <w:marTop w:val="0"/>
                  <w:marBottom w:val="0"/>
                  <w:divBdr>
                    <w:top w:val="none" w:sz="0" w:space="0" w:color="auto"/>
                    <w:left w:val="none" w:sz="0" w:space="0" w:color="auto"/>
                    <w:bottom w:val="none" w:sz="0" w:space="0" w:color="auto"/>
                    <w:right w:val="none" w:sz="0" w:space="0" w:color="auto"/>
                  </w:divBdr>
                  <w:divsChild>
                    <w:div w:id="1495296565">
                      <w:marLeft w:val="0"/>
                      <w:marRight w:val="0"/>
                      <w:marTop w:val="0"/>
                      <w:marBottom w:val="0"/>
                      <w:divBdr>
                        <w:top w:val="none" w:sz="0" w:space="0" w:color="auto"/>
                        <w:left w:val="none" w:sz="0" w:space="0" w:color="auto"/>
                        <w:bottom w:val="none" w:sz="0" w:space="0" w:color="auto"/>
                        <w:right w:val="none" w:sz="0" w:space="0" w:color="auto"/>
                      </w:divBdr>
                    </w:div>
                  </w:divsChild>
                </w:div>
                <w:div w:id="1292981142">
                  <w:marLeft w:val="0"/>
                  <w:marRight w:val="0"/>
                  <w:marTop w:val="0"/>
                  <w:marBottom w:val="0"/>
                  <w:divBdr>
                    <w:top w:val="none" w:sz="0" w:space="0" w:color="auto"/>
                    <w:left w:val="none" w:sz="0" w:space="0" w:color="auto"/>
                    <w:bottom w:val="none" w:sz="0" w:space="0" w:color="auto"/>
                    <w:right w:val="none" w:sz="0" w:space="0" w:color="auto"/>
                  </w:divBdr>
                  <w:divsChild>
                    <w:div w:id="1504785167">
                      <w:marLeft w:val="0"/>
                      <w:marRight w:val="0"/>
                      <w:marTop w:val="0"/>
                      <w:marBottom w:val="0"/>
                      <w:divBdr>
                        <w:top w:val="none" w:sz="0" w:space="0" w:color="auto"/>
                        <w:left w:val="none" w:sz="0" w:space="0" w:color="auto"/>
                        <w:bottom w:val="none" w:sz="0" w:space="0" w:color="auto"/>
                        <w:right w:val="none" w:sz="0" w:space="0" w:color="auto"/>
                      </w:divBdr>
                    </w:div>
                  </w:divsChild>
                </w:div>
                <w:div w:id="1003438919">
                  <w:marLeft w:val="0"/>
                  <w:marRight w:val="0"/>
                  <w:marTop w:val="0"/>
                  <w:marBottom w:val="0"/>
                  <w:divBdr>
                    <w:top w:val="none" w:sz="0" w:space="0" w:color="auto"/>
                    <w:left w:val="none" w:sz="0" w:space="0" w:color="auto"/>
                    <w:bottom w:val="none" w:sz="0" w:space="0" w:color="auto"/>
                    <w:right w:val="none" w:sz="0" w:space="0" w:color="auto"/>
                  </w:divBdr>
                  <w:divsChild>
                    <w:div w:id="1085615169">
                      <w:marLeft w:val="0"/>
                      <w:marRight w:val="0"/>
                      <w:marTop w:val="0"/>
                      <w:marBottom w:val="0"/>
                      <w:divBdr>
                        <w:top w:val="none" w:sz="0" w:space="0" w:color="auto"/>
                        <w:left w:val="none" w:sz="0" w:space="0" w:color="auto"/>
                        <w:bottom w:val="none" w:sz="0" w:space="0" w:color="auto"/>
                        <w:right w:val="none" w:sz="0" w:space="0" w:color="auto"/>
                      </w:divBdr>
                    </w:div>
                  </w:divsChild>
                </w:div>
                <w:div w:id="30999290">
                  <w:marLeft w:val="0"/>
                  <w:marRight w:val="0"/>
                  <w:marTop w:val="0"/>
                  <w:marBottom w:val="0"/>
                  <w:divBdr>
                    <w:top w:val="none" w:sz="0" w:space="0" w:color="auto"/>
                    <w:left w:val="none" w:sz="0" w:space="0" w:color="auto"/>
                    <w:bottom w:val="none" w:sz="0" w:space="0" w:color="auto"/>
                    <w:right w:val="none" w:sz="0" w:space="0" w:color="auto"/>
                  </w:divBdr>
                  <w:divsChild>
                    <w:div w:id="627248496">
                      <w:marLeft w:val="0"/>
                      <w:marRight w:val="0"/>
                      <w:marTop w:val="0"/>
                      <w:marBottom w:val="0"/>
                      <w:divBdr>
                        <w:top w:val="none" w:sz="0" w:space="0" w:color="auto"/>
                        <w:left w:val="none" w:sz="0" w:space="0" w:color="auto"/>
                        <w:bottom w:val="none" w:sz="0" w:space="0" w:color="auto"/>
                        <w:right w:val="none" w:sz="0" w:space="0" w:color="auto"/>
                      </w:divBdr>
                    </w:div>
                  </w:divsChild>
                </w:div>
                <w:div w:id="52631138">
                  <w:marLeft w:val="0"/>
                  <w:marRight w:val="0"/>
                  <w:marTop w:val="0"/>
                  <w:marBottom w:val="0"/>
                  <w:divBdr>
                    <w:top w:val="none" w:sz="0" w:space="0" w:color="auto"/>
                    <w:left w:val="none" w:sz="0" w:space="0" w:color="auto"/>
                    <w:bottom w:val="none" w:sz="0" w:space="0" w:color="auto"/>
                    <w:right w:val="none" w:sz="0" w:space="0" w:color="auto"/>
                  </w:divBdr>
                  <w:divsChild>
                    <w:div w:id="768040913">
                      <w:marLeft w:val="0"/>
                      <w:marRight w:val="0"/>
                      <w:marTop w:val="0"/>
                      <w:marBottom w:val="0"/>
                      <w:divBdr>
                        <w:top w:val="none" w:sz="0" w:space="0" w:color="auto"/>
                        <w:left w:val="none" w:sz="0" w:space="0" w:color="auto"/>
                        <w:bottom w:val="none" w:sz="0" w:space="0" w:color="auto"/>
                        <w:right w:val="none" w:sz="0" w:space="0" w:color="auto"/>
                      </w:divBdr>
                    </w:div>
                  </w:divsChild>
                </w:div>
                <w:div w:id="615212173">
                  <w:marLeft w:val="0"/>
                  <w:marRight w:val="0"/>
                  <w:marTop w:val="0"/>
                  <w:marBottom w:val="0"/>
                  <w:divBdr>
                    <w:top w:val="none" w:sz="0" w:space="0" w:color="auto"/>
                    <w:left w:val="none" w:sz="0" w:space="0" w:color="auto"/>
                    <w:bottom w:val="none" w:sz="0" w:space="0" w:color="auto"/>
                    <w:right w:val="none" w:sz="0" w:space="0" w:color="auto"/>
                  </w:divBdr>
                  <w:divsChild>
                    <w:div w:id="841428262">
                      <w:marLeft w:val="0"/>
                      <w:marRight w:val="0"/>
                      <w:marTop w:val="0"/>
                      <w:marBottom w:val="0"/>
                      <w:divBdr>
                        <w:top w:val="none" w:sz="0" w:space="0" w:color="auto"/>
                        <w:left w:val="none" w:sz="0" w:space="0" w:color="auto"/>
                        <w:bottom w:val="none" w:sz="0" w:space="0" w:color="auto"/>
                        <w:right w:val="none" w:sz="0" w:space="0" w:color="auto"/>
                      </w:divBdr>
                    </w:div>
                  </w:divsChild>
                </w:div>
                <w:div w:id="51270678">
                  <w:marLeft w:val="0"/>
                  <w:marRight w:val="0"/>
                  <w:marTop w:val="0"/>
                  <w:marBottom w:val="0"/>
                  <w:divBdr>
                    <w:top w:val="none" w:sz="0" w:space="0" w:color="auto"/>
                    <w:left w:val="none" w:sz="0" w:space="0" w:color="auto"/>
                    <w:bottom w:val="none" w:sz="0" w:space="0" w:color="auto"/>
                    <w:right w:val="none" w:sz="0" w:space="0" w:color="auto"/>
                  </w:divBdr>
                  <w:divsChild>
                    <w:div w:id="580988681">
                      <w:marLeft w:val="0"/>
                      <w:marRight w:val="0"/>
                      <w:marTop w:val="0"/>
                      <w:marBottom w:val="0"/>
                      <w:divBdr>
                        <w:top w:val="none" w:sz="0" w:space="0" w:color="auto"/>
                        <w:left w:val="none" w:sz="0" w:space="0" w:color="auto"/>
                        <w:bottom w:val="none" w:sz="0" w:space="0" w:color="auto"/>
                        <w:right w:val="none" w:sz="0" w:space="0" w:color="auto"/>
                      </w:divBdr>
                    </w:div>
                  </w:divsChild>
                </w:div>
                <w:div w:id="1995643189">
                  <w:marLeft w:val="0"/>
                  <w:marRight w:val="0"/>
                  <w:marTop w:val="0"/>
                  <w:marBottom w:val="0"/>
                  <w:divBdr>
                    <w:top w:val="none" w:sz="0" w:space="0" w:color="auto"/>
                    <w:left w:val="none" w:sz="0" w:space="0" w:color="auto"/>
                    <w:bottom w:val="none" w:sz="0" w:space="0" w:color="auto"/>
                    <w:right w:val="none" w:sz="0" w:space="0" w:color="auto"/>
                  </w:divBdr>
                  <w:divsChild>
                    <w:div w:id="48765603">
                      <w:marLeft w:val="0"/>
                      <w:marRight w:val="0"/>
                      <w:marTop w:val="0"/>
                      <w:marBottom w:val="0"/>
                      <w:divBdr>
                        <w:top w:val="none" w:sz="0" w:space="0" w:color="auto"/>
                        <w:left w:val="none" w:sz="0" w:space="0" w:color="auto"/>
                        <w:bottom w:val="none" w:sz="0" w:space="0" w:color="auto"/>
                        <w:right w:val="none" w:sz="0" w:space="0" w:color="auto"/>
                      </w:divBdr>
                    </w:div>
                  </w:divsChild>
                </w:div>
                <w:div w:id="1480803628">
                  <w:marLeft w:val="0"/>
                  <w:marRight w:val="0"/>
                  <w:marTop w:val="0"/>
                  <w:marBottom w:val="0"/>
                  <w:divBdr>
                    <w:top w:val="none" w:sz="0" w:space="0" w:color="auto"/>
                    <w:left w:val="none" w:sz="0" w:space="0" w:color="auto"/>
                    <w:bottom w:val="none" w:sz="0" w:space="0" w:color="auto"/>
                    <w:right w:val="none" w:sz="0" w:space="0" w:color="auto"/>
                  </w:divBdr>
                  <w:divsChild>
                    <w:div w:id="493569348">
                      <w:marLeft w:val="0"/>
                      <w:marRight w:val="0"/>
                      <w:marTop w:val="0"/>
                      <w:marBottom w:val="0"/>
                      <w:divBdr>
                        <w:top w:val="none" w:sz="0" w:space="0" w:color="auto"/>
                        <w:left w:val="none" w:sz="0" w:space="0" w:color="auto"/>
                        <w:bottom w:val="none" w:sz="0" w:space="0" w:color="auto"/>
                        <w:right w:val="none" w:sz="0" w:space="0" w:color="auto"/>
                      </w:divBdr>
                    </w:div>
                  </w:divsChild>
                </w:div>
                <w:div w:id="743375248">
                  <w:marLeft w:val="0"/>
                  <w:marRight w:val="0"/>
                  <w:marTop w:val="0"/>
                  <w:marBottom w:val="0"/>
                  <w:divBdr>
                    <w:top w:val="none" w:sz="0" w:space="0" w:color="auto"/>
                    <w:left w:val="none" w:sz="0" w:space="0" w:color="auto"/>
                    <w:bottom w:val="none" w:sz="0" w:space="0" w:color="auto"/>
                    <w:right w:val="none" w:sz="0" w:space="0" w:color="auto"/>
                  </w:divBdr>
                  <w:divsChild>
                    <w:div w:id="1442342203">
                      <w:marLeft w:val="0"/>
                      <w:marRight w:val="0"/>
                      <w:marTop w:val="0"/>
                      <w:marBottom w:val="0"/>
                      <w:divBdr>
                        <w:top w:val="none" w:sz="0" w:space="0" w:color="auto"/>
                        <w:left w:val="none" w:sz="0" w:space="0" w:color="auto"/>
                        <w:bottom w:val="none" w:sz="0" w:space="0" w:color="auto"/>
                        <w:right w:val="none" w:sz="0" w:space="0" w:color="auto"/>
                      </w:divBdr>
                    </w:div>
                  </w:divsChild>
                </w:div>
                <w:div w:id="745686063">
                  <w:marLeft w:val="0"/>
                  <w:marRight w:val="0"/>
                  <w:marTop w:val="0"/>
                  <w:marBottom w:val="0"/>
                  <w:divBdr>
                    <w:top w:val="none" w:sz="0" w:space="0" w:color="auto"/>
                    <w:left w:val="none" w:sz="0" w:space="0" w:color="auto"/>
                    <w:bottom w:val="none" w:sz="0" w:space="0" w:color="auto"/>
                    <w:right w:val="none" w:sz="0" w:space="0" w:color="auto"/>
                  </w:divBdr>
                  <w:divsChild>
                    <w:div w:id="173999666">
                      <w:marLeft w:val="0"/>
                      <w:marRight w:val="0"/>
                      <w:marTop w:val="0"/>
                      <w:marBottom w:val="0"/>
                      <w:divBdr>
                        <w:top w:val="none" w:sz="0" w:space="0" w:color="auto"/>
                        <w:left w:val="none" w:sz="0" w:space="0" w:color="auto"/>
                        <w:bottom w:val="none" w:sz="0" w:space="0" w:color="auto"/>
                        <w:right w:val="none" w:sz="0" w:space="0" w:color="auto"/>
                      </w:divBdr>
                    </w:div>
                  </w:divsChild>
                </w:div>
                <w:div w:id="961887361">
                  <w:marLeft w:val="0"/>
                  <w:marRight w:val="0"/>
                  <w:marTop w:val="0"/>
                  <w:marBottom w:val="0"/>
                  <w:divBdr>
                    <w:top w:val="none" w:sz="0" w:space="0" w:color="auto"/>
                    <w:left w:val="none" w:sz="0" w:space="0" w:color="auto"/>
                    <w:bottom w:val="none" w:sz="0" w:space="0" w:color="auto"/>
                    <w:right w:val="none" w:sz="0" w:space="0" w:color="auto"/>
                  </w:divBdr>
                  <w:divsChild>
                    <w:div w:id="1418134196">
                      <w:marLeft w:val="0"/>
                      <w:marRight w:val="0"/>
                      <w:marTop w:val="0"/>
                      <w:marBottom w:val="0"/>
                      <w:divBdr>
                        <w:top w:val="none" w:sz="0" w:space="0" w:color="auto"/>
                        <w:left w:val="none" w:sz="0" w:space="0" w:color="auto"/>
                        <w:bottom w:val="none" w:sz="0" w:space="0" w:color="auto"/>
                        <w:right w:val="none" w:sz="0" w:space="0" w:color="auto"/>
                      </w:divBdr>
                    </w:div>
                  </w:divsChild>
                </w:div>
                <w:div w:id="1171944347">
                  <w:marLeft w:val="0"/>
                  <w:marRight w:val="0"/>
                  <w:marTop w:val="0"/>
                  <w:marBottom w:val="0"/>
                  <w:divBdr>
                    <w:top w:val="none" w:sz="0" w:space="0" w:color="auto"/>
                    <w:left w:val="none" w:sz="0" w:space="0" w:color="auto"/>
                    <w:bottom w:val="none" w:sz="0" w:space="0" w:color="auto"/>
                    <w:right w:val="none" w:sz="0" w:space="0" w:color="auto"/>
                  </w:divBdr>
                  <w:divsChild>
                    <w:div w:id="1005935384">
                      <w:marLeft w:val="0"/>
                      <w:marRight w:val="0"/>
                      <w:marTop w:val="0"/>
                      <w:marBottom w:val="0"/>
                      <w:divBdr>
                        <w:top w:val="none" w:sz="0" w:space="0" w:color="auto"/>
                        <w:left w:val="none" w:sz="0" w:space="0" w:color="auto"/>
                        <w:bottom w:val="none" w:sz="0" w:space="0" w:color="auto"/>
                        <w:right w:val="none" w:sz="0" w:space="0" w:color="auto"/>
                      </w:divBdr>
                    </w:div>
                  </w:divsChild>
                </w:div>
                <w:div w:id="200481871">
                  <w:marLeft w:val="0"/>
                  <w:marRight w:val="0"/>
                  <w:marTop w:val="0"/>
                  <w:marBottom w:val="0"/>
                  <w:divBdr>
                    <w:top w:val="none" w:sz="0" w:space="0" w:color="auto"/>
                    <w:left w:val="none" w:sz="0" w:space="0" w:color="auto"/>
                    <w:bottom w:val="none" w:sz="0" w:space="0" w:color="auto"/>
                    <w:right w:val="none" w:sz="0" w:space="0" w:color="auto"/>
                  </w:divBdr>
                  <w:divsChild>
                    <w:div w:id="1056005754">
                      <w:marLeft w:val="0"/>
                      <w:marRight w:val="0"/>
                      <w:marTop w:val="0"/>
                      <w:marBottom w:val="0"/>
                      <w:divBdr>
                        <w:top w:val="none" w:sz="0" w:space="0" w:color="auto"/>
                        <w:left w:val="none" w:sz="0" w:space="0" w:color="auto"/>
                        <w:bottom w:val="none" w:sz="0" w:space="0" w:color="auto"/>
                        <w:right w:val="none" w:sz="0" w:space="0" w:color="auto"/>
                      </w:divBdr>
                    </w:div>
                  </w:divsChild>
                </w:div>
                <w:div w:id="2021546749">
                  <w:marLeft w:val="0"/>
                  <w:marRight w:val="0"/>
                  <w:marTop w:val="0"/>
                  <w:marBottom w:val="0"/>
                  <w:divBdr>
                    <w:top w:val="none" w:sz="0" w:space="0" w:color="auto"/>
                    <w:left w:val="none" w:sz="0" w:space="0" w:color="auto"/>
                    <w:bottom w:val="none" w:sz="0" w:space="0" w:color="auto"/>
                    <w:right w:val="none" w:sz="0" w:space="0" w:color="auto"/>
                  </w:divBdr>
                  <w:divsChild>
                    <w:div w:id="17850001">
                      <w:marLeft w:val="0"/>
                      <w:marRight w:val="0"/>
                      <w:marTop w:val="0"/>
                      <w:marBottom w:val="0"/>
                      <w:divBdr>
                        <w:top w:val="none" w:sz="0" w:space="0" w:color="auto"/>
                        <w:left w:val="none" w:sz="0" w:space="0" w:color="auto"/>
                        <w:bottom w:val="none" w:sz="0" w:space="0" w:color="auto"/>
                        <w:right w:val="none" w:sz="0" w:space="0" w:color="auto"/>
                      </w:divBdr>
                    </w:div>
                  </w:divsChild>
                </w:div>
                <w:div w:id="1498888017">
                  <w:marLeft w:val="0"/>
                  <w:marRight w:val="0"/>
                  <w:marTop w:val="0"/>
                  <w:marBottom w:val="0"/>
                  <w:divBdr>
                    <w:top w:val="none" w:sz="0" w:space="0" w:color="auto"/>
                    <w:left w:val="none" w:sz="0" w:space="0" w:color="auto"/>
                    <w:bottom w:val="none" w:sz="0" w:space="0" w:color="auto"/>
                    <w:right w:val="none" w:sz="0" w:space="0" w:color="auto"/>
                  </w:divBdr>
                  <w:divsChild>
                    <w:div w:id="922103740">
                      <w:marLeft w:val="0"/>
                      <w:marRight w:val="0"/>
                      <w:marTop w:val="0"/>
                      <w:marBottom w:val="0"/>
                      <w:divBdr>
                        <w:top w:val="none" w:sz="0" w:space="0" w:color="auto"/>
                        <w:left w:val="none" w:sz="0" w:space="0" w:color="auto"/>
                        <w:bottom w:val="none" w:sz="0" w:space="0" w:color="auto"/>
                        <w:right w:val="none" w:sz="0" w:space="0" w:color="auto"/>
                      </w:divBdr>
                    </w:div>
                  </w:divsChild>
                </w:div>
                <w:div w:id="798032404">
                  <w:marLeft w:val="0"/>
                  <w:marRight w:val="0"/>
                  <w:marTop w:val="0"/>
                  <w:marBottom w:val="0"/>
                  <w:divBdr>
                    <w:top w:val="none" w:sz="0" w:space="0" w:color="auto"/>
                    <w:left w:val="none" w:sz="0" w:space="0" w:color="auto"/>
                    <w:bottom w:val="none" w:sz="0" w:space="0" w:color="auto"/>
                    <w:right w:val="none" w:sz="0" w:space="0" w:color="auto"/>
                  </w:divBdr>
                  <w:divsChild>
                    <w:div w:id="1218781741">
                      <w:marLeft w:val="0"/>
                      <w:marRight w:val="0"/>
                      <w:marTop w:val="0"/>
                      <w:marBottom w:val="0"/>
                      <w:divBdr>
                        <w:top w:val="none" w:sz="0" w:space="0" w:color="auto"/>
                        <w:left w:val="none" w:sz="0" w:space="0" w:color="auto"/>
                        <w:bottom w:val="none" w:sz="0" w:space="0" w:color="auto"/>
                        <w:right w:val="none" w:sz="0" w:space="0" w:color="auto"/>
                      </w:divBdr>
                    </w:div>
                  </w:divsChild>
                </w:div>
                <w:div w:id="206380991">
                  <w:marLeft w:val="0"/>
                  <w:marRight w:val="0"/>
                  <w:marTop w:val="0"/>
                  <w:marBottom w:val="0"/>
                  <w:divBdr>
                    <w:top w:val="none" w:sz="0" w:space="0" w:color="auto"/>
                    <w:left w:val="none" w:sz="0" w:space="0" w:color="auto"/>
                    <w:bottom w:val="none" w:sz="0" w:space="0" w:color="auto"/>
                    <w:right w:val="none" w:sz="0" w:space="0" w:color="auto"/>
                  </w:divBdr>
                  <w:divsChild>
                    <w:div w:id="1043677986">
                      <w:marLeft w:val="0"/>
                      <w:marRight w:val="0"/>
                      <w:marTop w:val="0"/>
                      <w:marBottom w:val="0"/>
                      <w:divBdr>
                        <w:top w:val="none" w:sz="0" w:space="0" w:color="auto"/>
                        <w:left w:val="none" w:sz="0" w:space="0" w:color="auto"/>
                        <w:bottom w:val="none" w:sz="0" w:space="0" w:color="auto"/>
                        <w:right w:val="none" w:sz="0" w:space="0" w:color="auto"/>
                      </w:divBdr>
                    </w:div>
                  </w:divsChild>
                </w:div>
                <w:div w:id="1012563414">
                  <w:marLeft w:val="0"/>
                  <w:marRight w:val="0"/>
                  <w:marTop w:val="0"/>
                  <w:marBottom w:val="0"/>
                  <w:divBdr>
                    <w:top w:val="none" w:sz="0" w:space="0" w:color="auto"/>
                    <w:left w:val="none" w:sz="0" w:space="0" w:color="auto"/>
                    <w:bottom w:val="none" w:sz="0" w:space="0" w:color="auto"/>
                    <w:right w:val="none" w:sz="0" w:space="0" w:color="auto"/>
                  </w:divBdr>
                  <w:divsChild>
                    <w:div w:id="1635939948">
                      <w:marLeft w:val="0"/>
                      <w:marRight w:val="0"/>
                      <w:marTop w:val="0"/>
                      <w:marBottom w:val="0"/>
                      <w:divBdr>
                        <w:top w:val="none" w:sz="0" w:space="0" w:color="auto"/>
                        <w:left w:val="none" w:sz="0" w:space="0" w:color="auto"/>
                        <w:bottom w:val="none" w:sz="0" w:space="0" w:color="auto"/>
                        <w:right w:val="none" w:sz="0" w:space="0" w:color="auto"/>
                      </w:divBdr>
                    </w:div>
                  </w:divsChild>
                </w:div>
                <w:div w:id="1876234372">
                  <w:marLeft w:val="0"/>
                  <w:marRight w:val="0"/>
                  <w:marTop w:val="0"/>
                  <w:marBottom w:val="0"/>
                  <w:divBdr>
                    <w:top w:val="none" w:sz="0" w:space="0" w:color="auto"/>
                    <w:left w:val="none" w:sz="0" w:space="0" w:color="auto"/>
                    <w:bottom w:val="none" w:sz="0" w:space="0" w:color="auto"/>
                    <w:right w:val="none" w:sz="0" w:space="0" w:color="auto"/>
                  </w:divBdr>
                  <w:divsChild>
                    <w:div w:id="607660071">
                      <w:marLeft w:val="0"/>
                      <w:marRight w:val="0"/>
                      <w:marTop w:val="0"/>
                      <w:marBottom w:val="0"/>
                      <w:divBdr>
                        <w:top w:val="none" w:sz="0" w:space="0" w:color="auto"/>
                        <w:left w:val="none" w:sz="0" w:space="0" w:color="auto"/>
                        <w:bottom w:val="none" w:sz="0" w:space="0" w:color="auto"/>
                        <w:right w:val="none" w:sz="0" w:space="0" w:color="auto"/>
                      </w:divBdr>
                    </w:div>
                  </w:divsChild>
                </w:div>
                <w:div w:id="711270255">
                  <w:marLeft w:val="0"/>
                  <w:marRight w:val="0"/>
                  <w:marTop w:val="0"/>
                  <w:marBottom w:val="0"/>
                  <w:divBdr>
                    <w:top w:val="none" w:sz="0" w:space="0" w:color="auto"/>
                    <w:left w:val="none" w:sz="0" w:space="0" w:color="auto"/>
                    <w:bottom w:val="none" w:sz="0" w:space="0" w:color="auto"/>
                    <w:right w:val="none" w:sz="0" w:space="0" w:color="auto"/>
                  </w:divBdr>
                  <w:divsChild>
                    <w:div w:id="396130227">
                      <w:marLeft w:val="0"/>
                      <w:marRight w:val="0"/>
                      <w:marTop w:val="0"/>
                      <w:marBottom w:val="0"/>
                      <w:divBdr>
                        <w:top w:val="none" w:sz="0" w:space="0" w:color="auto"/>
                        <w:left w:val="none" w:sz="0" w:space="0" w:color="auto"/>
                        <w:bottom w:val="none" w:sz="0" w:space="0" w:color="auto"/>
                        <w:right w:val="none" w:sz="0" w:space="0" w:color="auto"/>
                      </w:divBdr>
                    </w:div>
                  </w:divsChild>
                </w:div>
                <w:div w:id="1448617856">
                  <w:marLeft w:val="0"/>
                  <w:marRight w:val="0"/>
                  <w:marTop w:val="0"/>
                  <w:marBottom w:val="0"/>
                  <w:divBdr>
                    <w:top w:val="none" w:sz="0" w:space="0" w:color="auto"/>
                    <w:left w:val="none" w:sz="0" w:space="0" w:color="auto"/>
                    <w:bottom w:val="none" w:sz="0" w:space="0" w:color="auto"/>
                    <w:right w:val="none" w:sz="0" w:space="0" w:color="auto"/>
                  </w:divBdr>
                  <w:divsChild>
                    <w:div w:id="2010137770">
                      <w:marLeft w:val="0"/>
                      <w:marRight w:val="0"/>
                      <w:marTop w:val="0"/>
                      <w:marBottom w:val="0"/>
                      <w:divBdr>
                        <w:top w:val="none" w:sz="0" w:space="0" w:color="auto"/>
                        <w:left w:val="none" w:sz="0" w:space="0" w:color="auto"/>
                        <w:bottom w:val="none" w:sz="0" w:space="0" w:color="auto"/>
                        <w:right w:val="none" w:sz="0" w:space="0" w:color="auto"/>
                      </w:divBdr>
                    </w:div>
                  </w:divsChild>
                </w:div>
                <w:div w:id="2120417335">
                  <w:marLeft w:val="0"/>
                  <w:marRight w:val="0"/>
                  <w:marTop w:val="0"/>
                  <w:marBottom w:val="0"/>
                  <w:divBdr>
                    <w:top w:val="none" w:sz="0" w:space="0" w:color="auto"/>
                    <w:left w:val="none" w:sz="0" w:space="0" w:color="auto"/>
                    <w:bottom w:val="none" w:sz="0" w:space="0" w:color="auto"/>
                    <w:right w:val="none" w:sz="0" w:space="0" w:color="auto"/>
                  </w:divBdr>
                  <w:divsChild>
                    <w:div w:id="1741555265">
                      <w:marLeft w:val="0"/>
                      <w:marRight w:val="0"/>
                      <w:marTop w:val="0"/>
                      <w:marBottom w:val="0"/>
                      <w:divBdr>
                        <w:top w:val="none" w:sz="0" w:space="0" w:color="auto"/>
                        <w:left w:val="none" w:sz="0" w:space="0" w:color="auto"/>
                        <w:bottom w:val="none" w:sz="0" w:space="0" w:color="auto"/>
                        <w:right w:val="none" w:sz="0" w:space="0" w:color="auto"/>
                      </w:divBdr>
                    </w:div>
                  </w:divsChild>
                </w:div>
                <w:div w:id="1103114200">
                  <w:marLeft w:val="0"/>
                  <w:marRight w:val="0"/>
                  <w:marTop w:val="0"/>
                  <w:marBottom w:val="0"/>
                  <w:divBdr>
                    <w:top w:val="none" w:sz="0" w:space="0" w:color="auto"/>
                    <w:left w:val="none" w:sz="0" w:space="0" w:color="auto"/>
                    <w:bottom w:val="none" w:sz="0" w:space="0" w:color="auto"/>
                    <w:right w:val="none" w:sz="0" w:space="0" w:color="auto"/>
                  </w:divBdr>
                  <w:divsChild>
                    <w:div w:id="981228649">
                      <w:marLeft w:val="0"/>
                      <w:marRight w:val="0"/>
                      <w:marTop w:val="0"/>
                      <w:marBottom w:val="0"/>
                      <w:divBdr>
                        <w:top w:val="none" w:sz="0" w:space="0" w:color="auto"/>
                        <w:left w:val="none" w:sz="0" w:space="0" w:color="auto"/>
                        <w:bottom w:val="none" w:sz="0" w:space="0" w:color="auto"/>
                        <w:right w:val="none" w:sz="0" w:space="0" w:color="auto"/>
                      </w:divBdr>
                    </w:div>
                  </w:divsChild>
                </w:div>
                <w:div w:id="370034989">
                  <w:marLeft w:val="0"/>
                  <w:marRight w:val="0"/>
                  <w:marTop w:val="0"/>
                  <w:marBottom w:val="0"/>
                  <w:divBdr>
                    <w:top w:val="none" w:sz="0" w:space="0" w:color="auto"/>
                    <w:left w:val="none" w:sz="0" w:space="0" w:color="auto"/>
                    <w:bottom w:val="none" w:sz="0" w:space="0" w:color="auto"/>
                    <w:right w:val="none" w:sz="0" w:space="0" w:color="auto"/>
                  </w:divBdr>
                  <w:divsChild>
                    <w:div w:id="196936114">
                      <w:marLeft w:val="0"/>
                      <w:marRight w:val="0"/>
                      <w:marTop w:val="0"/>
                      <w:marBottom w:val="0"/>
                      <w:divBdr>
                        <w:top w:val="none" w:sz="0" w:space="0" w:color="auto"/>
                        <w:left w:val="none" w:sz="0" w:space="0" w:color="auto"/>
                        <w:bottom w:val="none" w:sz="0" w:space="0" w:color="auto"/>
                        <w:right w:val="none" w:sz="0" w:space="0" w:color="auto"/>
                      </w:divBdr>
                    </w:div>
                  </w:divsChild>
                </w:div>
                <w:div w:id="533271911">
                  <w:marLeft w:val="0"/>
                  <w:marRight w:val="0"/>
                  <w:marTop w:val="0"/>
                  <w:marBottom w:val="0"/>
                  <w:divBdr>
                    <w:top w:val="none" w:sz="0" w:space="0" w:color="auto"/>
                    <w:left w:val="none" w:sz="0" w:space="0" w:color="auto"/>
                    <w:bottom w:val="none" w:sz="0" w:space="0" w:color="auto"/>
                    <w:right w:val="none" w:sz="0" w:space="0" w:color="auto"/>
                  </w:divBdr>
                  <w:divsChild>
                    <w:div w:id="1414280934">
                      <w:marLeft w:val="0"/>
                      <w:marRight w:val="0"/>
                      <w:marTop w:val="0"/>
                      <w:marBottom w:val="0"/>
                      <w:divBdr>
                        <w:top w:val="none" w:sz="0" w:space="0" w:color="auto"/>
                        <w:left w:val="none" w:sz="0" w:space="0" w:color="auto"/>
                        <w:bottom w:val="none" w:sz="0" w:space="0" w:color="auto"/>
                        <w:right w:val="none" w:sz="0" w:space="0" w:color="auto"/>
                      </w:divBdr>
                    </w:div>
                  </w:divsChild>
                </w:div>
                <w:div w:id="1966690346">
                  <w:marLeft w:val="0"/>
                  <w:marRight w:val="0"/>
                  <w:marTop w:val="0"/>
                  <w:marBottom w:val="0"/>
                  <w:divBdr>
                    <w:top w:val="none" w:sz="0" w:space="0" w:color="auto"/>
                    <w:left w:val="none" w:sz="0" w:space="0" w:color="auto"/>
                    <w:bottom w:val="none" w:sz="0" w:space="0" w:color="auto"/>
                    <w:right w:val="none" w:sz="0" w:space="0" w:color="auto"/>
                  </w:divBdr>
                  <w:divsChild>
                    <w:div w:id="265308231">
                      <w:marLeft w:val="0"/>
                      <w:marRight w:val="0"/>
                      <w:marTop w:val="0"/>
                      <w:marBottom w:val="0"/>
                      <w:divBdr>
                        <w:top w:val="none" w:sz="0" w:space="0" w:color="auto"/>
                        <w:left w:val="none" w:sz="0" w:space="0" w:color="auto"/>
                        <w:bottom w:val="none" w:sz="0" w:space="0" w:color="auto"/>
                        <w:right w:val="none" w:sz="0" w:space="0" w:color="auto"/>
                      </w:divBdr>
                    </w:div>
                  </w:divsChild>
                </w:div>
                <w:div w:id="13579579">
                  <w:marLeft w:val="0"/>
                  <w:marRight w:val="0"/>
                  <w:marTop w:val="0"/>
                  <w:marBottom w:val="0"/>
                  <w:divBdr>
                    <w:top w:val="none" w:sz="0" w:space="0" w:color="auto"/>
                    <w:left w:val="none" w:sz="0" w:space="0" w:color="auto"/>
                    <w:bottom w:val="none" w:sz="0" w:space="0" w:color="auto"/>
                    <w:right w:val="none" w:sz="0" w:space="0" w:color="auto"/>
                  </w:divBdr>
                  <w:divsChild>
                    <w:div w:id="150293563">
                      <w:marLeft w:val="0"/>
                      <w:marRight w:val="0"/>
                      <w:marTop w:val="0"/>
                      <w:marBottom w:val="0"/>
                      <w:divBdr>
                        <w:top w:val="none" w:sz="0" w:space="0" w:color="auto"/>
                        <w:left w:val="none" w:sz="0" w:space="0" w:color="auto"/>
                        <w:bottom w:val="none" w:sz="0" w:space="0" w:color="auto"/>
                        <w:right w:val="none" w:sz="0" w:space="0" w:color="auto"/>
                      </w:divBdr>
                    </w:div>
                  </w:divsChild>
                </w:div>
                <w:div w:id="481822025">
                  <w:marLeft w:val="0"/>
                  <w:marRight w:val="0"/>
                  <w:marTop w:val="0"/>
                  <w:marBottom w:val="0"/>
                  <w:divBdr>
                    <w:top w:val="none" w:sz="0" w:space="0" w:color="auto"/>
                    <w:left w:val="none" w:sz="0" w:space="0" w:color="auto"/>
                    <w:bottom w:val="none" w:sz="0" w:space="0" w:color="auto"/>
                    <w:right w:val="none" w:sz="0" w:space="0" w:color="auto"/>
                  </w:divBdr>
                  <w:divsChild>
                    <w:div w:id="785582014">
                      <w:marLeft w:val="0"/>
                      <w:marRight w:val="0"/>
                      <w:marTop w:val="0"/>
                      <w:marBottom w:val="0"/>
                      <w:divBdr>
                        <w:top w:val="none" w:sz="0" w:space="0" w:color="auto"/>
                        <w:left w:val="none" w:sz="0" w:space="0" w:color="auto"/>
                        <w:bottom w:val="none" w:sz="0" w:space="0" w:color="auto"/>
                        <w:right w:val="none" w:sz="0" w:space="0" w:color="auto"/>
                      </w:divBdr>
                    </w:div>
                  </w:divsChild>
                </w:div>
                <w:div w:id="837040062">
                  <w:marLeft w:val="0"/>
                  <w:marRight w:val="0"/>
                  <w:marTop w:val="0"/>
                  <w:marBottom w:val="0"/>
                  <w:divBdr>
                    <w:top w:val="none" w:sz="0" w:space="0" w:color="auto"/>
                    <w:left w:val="none" w:sz="0" w:space="0" w:color="auto"/>
                    <w:bottom w:val="none" w:sz="0" w:space="0" w:color="auto"/>
                    <w:right w:val="none" w:sz="0" w:space="0" w:color="auto"/>
                  </w:divBdr>
                  <w:divsChild>
                    <w:div w:id="1230195725">
                      <w:marLeft w:val="0"/>
                      <w:marRight w:val="0"/>
                      <w:marTop w:val="0"/>
                      <w:marBottom w:val="0"/>
                      <w:divBdr>
                        <w:top w:val="none" w:sz="0" w:space="0" w:color="auto"/>
                        <w:left w:val="none" w:sz="0" w:space="0" w:color="auto"/>
                        <w:bottom w:val="none" w:sz="0" w:space="0" w:color="auto"/>
                        <w:right w:val="none" w:sz="0" w:space="0" w:color="auto"/>
                      </w:divBdr>
                    </w:div>
                  </w:divsChild>
                </w:div>
                <w:div w:id="1406806187">
                  <w:marLeft w:val="0"/>
                  <w:marRight w:val="0"/>
                  <w:marTop w:val="0"/>
                  <w:marBottom w:val="0"/>
                  <w:divBdr>
                    <w:top w:val="none" w:sz="0" w:space="0" w:color="auto"/>
                    <w:left w:val="none" w:sz="0" w:space="0" w:color="auto"/>
                    <w:bottom w:val="none" w:sz="0" w:space="0" w:color="auto"/>
                    <w:right w:val="none" w:sz="0" w:space="0" w:color="auto"/>
                  </w:divBdr>
                  <w:divsChild>
                    <w:div w:id="469204649">
                      <w:marLeft w:val="0"/>
                      <w:marRight w:val="0"/>
                      <w:marTop w:val="0"/>
                      <w:marBottom w:val="0"/>
                      <w:divBdr>
                        <w:top w:val="none" w:sz="0" w:space="0" w:color="auto"/>
                        <w:left w:val="none" w:sz="0" w:space="0" w:color="auto"/>
                        <w:bottom w:val="none" w:sz="0" w:space="0" w:color="auto"/>
                        <w:right w:val="none" w:sz="0" w:space="0" w:color="auto"/>
                      </w:divBdr>
                    </w:div>
                  </w:divsChild>
                </w:div>
                <w:div w:id="658460519">
                  <w:marLeft w:val="0"/>
                  <w:marRight w:val="0"/>
                  <w:marTop w:val="0"/>
                  <w:marBottom w:val="0"/>
                  <w:divBdr>
                    <w:top w:val="none" w:sz="0" w:space="0" w:color="auto"/>
                    <w:left w:val="none" w:sz="0" w:space="0" w:color="auto"/>
                    <w:bottom w:val="none" w:sz="0" w:space="0" w:color="auto"/>
                    <w:right w:val="none" w:sz="0" w:space="0" w:color="auto"/>
                  </w:divBdr>
                  <w:divsChild>
                    <w:div w:id="764883305">
                      <w:marLeft w:val="0"/>
                      <w:marRight w:val="0"/>
                      <w:marTop w:val="0"/>
                      <w:marBottom w:val="0"/>
                      <w:divBdr>
                        <w:top w:val="none" w:sz="0" w:space="0" w:color="auto"/>
                        <w:left w:val="none" w:sz="0" w:space="0" w:color="auto"/>
                        <w:bottom w:val="none" w:sz="0" w:space="0" w:color="auto"/>
                        <w:right w:val="none" w:sz="0" w:space="0" w:color="auto"/>
                      </w:divBdr>
                    </w:div>
                  </w:divsChild>
                </w:div>
                <w:div w:id="1106848053">
                  <w:marLeft w:val="0"/>
                  <w:marRight w:val="0"/>
                  <w:marTop w:val="0"/>
                  <w:marBottom w:val="0"/>
                  <w:divBdr>
                    <w:top w:val="none" w:sz="0" w:space="0" w:color="auto"/>
                    <w:left w:val="none" w:sz="0" w:space="0" w:color="auto"/>
                    <w:bottom w:val="none" w:sz="0" w:space="0" w:color="auto"/>
                    <w:right w:val="none" w:sz="0" w:space="0" w:color="auto"/>
                  </w:divBdr>
                  <w:divsChild>
                    <w:div w:id="957108795">
                      <w:marLeft w:val="0"/>
                      <w:marRight w:val="0"/>
                      <w:marTop w:val="0"/>
                      <w:marBottom w:val="0"/>
                      <w:divBdr>
                        <w:top w:val="none" w:sz="0" w:space="0" w:color="auto"/>
                        <w:left w:val="none" w:sz="0" w:space="0" w:color="auto"/>
                        <w:bottom w:val="none" w:sz="0" w:space="0" w:color="auto"/>
                        <w:right w:val="none" w:sz="0" w:space="0" w:color="auto"/>
                      </w:divBdr>
                    </w:div>
                  </w:divsChild>
                </w:div>
                <w:div w:id="2038198140">
                  <w:marLeft w:val="0"/>
                  <w:marRight w:val="0"/>
                  <w:marTop w:val="0"/>
                  <w:marBottom w:val="0"/>
                  <w:divBdr>
                    <w:top w:val="none" w:sz="0" w:space="0" w:color="auto"/>
                    <w:left w:val="none" w:sz="0" w:space="0" w:color="auto"/>
                    <w:bottom w:val="none" w:sz="0" w:space="0" w:color="auto"/>
                    <w:right w:val="none" w:sz="0" w:space="0" w:color="auto"/>
                  </w:divBdr>
                  <w:divsChild>
                    <w:div w:id="1896546457">
                      <w:marLeft w:val="0"/>
                      <w:marRight w:val="0"/>
                      <w:marTop w:val="0"/>
                      <w:marBottom w:val="0"/>
                      <w:divBdr>
                        <w:top w:val="none" w:sz="0" w:space="0" w:color="auto"/>
                        <w:left w:val="none" w:sz="0" w:space="0" w:color="auto"/>
                        <w:bottom w:val="none" w:sz="0" w:space="0" w:color="auto"/>
                        <w:right w:val="none" w:sz="0" w:space="0" w:color="auto"/>
                      </w:divBdr>
                    </w:div>
                  </w:divsChild>
                </w:div>
                <w:div w:id="123546534">
                  <w:marLeft w:val="0"/>
                  <w:marRight w:val="0"/>
                  <w:marTop w:val="0"/>
                  <w:marBottom w:val="0"/>
                  <w:divBdr>
                    <w:top w:val="none" w:sz="0" w:space="0" w:color="auto"/>
                    <w:left w:val="none" w:sz="0" w:space="0" w:color="auto"/>
                    <w:bottom w:val="none" w:sz="0" w:space="0" w:color="auto"/>
                    <w:right w:val="none" w:sz="0" w:space="0" w:color="auto"/>
                  </w:divBdr>
                  <w:divsChild>
                    <w:div w:id="4330351">
                      <w:marLeft w:val="0"/>
                      <w:marRight w:val="0"/>
                      <w:marTop w:val="0"/>
                      <w:marBottom w:val="0"/>
                      <w:divBdr>
                        <w:top w:val="none" w:sz="0" w:space="0" w:color="auto"/>
                        <w:left w:val="none" w:sz="0" w:space="0" w:color="auto"/>
                        <w:bottom w:val="none" w:sz="0" w:space="0" w:color="auto"/>
                        <w:right w:val="none" w:sz="0" w:space="0" w:color="auto"/>
                      </w:divBdr>
                    </w:div>
                  </w:divsChild>
                </w:div>
                <w:div w:id="793451951">
                  <w:marLeft w:val="0"/>
                  <w:marRight w:val="0"/>
                  <w:marTop w:val="0"/>
                  <w:marBottom w:val="0"/>
                  <w:divBdr>
                    <w:top w:val="none" w:sz="0" w:space="0" w:color="auto"/>
                    <w:left w:val="none" w:sz="0" w:space="0" w:color="auto"/>
                    <w:bottom w:val="none" w:sz="0" w:space="0" w:color="auto"/>
                    <w:right w:val="none" w:sz="0" w:space="0" w:color="auto"/>
                  </w:divBdr>
                  <w:divsChild>
                    <w:div w:id="139618693">
                      <w:marLeft w:val="0"/>
                      <w:marRight w:val="0"/>
                      <w:marTop w:val="0"/>
                      <w:marBottom w:val="0"/>
                      <w:divBdr>
                        <w:top w:val="none" w:sz="0" w:space="0" w:color="auto"/>
                        <w:left w:val="none" w:sz="0" w:space="0" w:color="auto"/>
                        <w:bottom w:val="none" w:sz="0" w:space="0" w:color="auto"/>
                        <w:right w:val="none" w:sz="0" w:space="0" w:color="auto"/>
                      </w:divBdr>
                    </w:div>
                  </w:divsChild>
                </w:div>
                <w:div w:id="1514487937">
                  <w:marLeft w:val="0"/>
                  <w:marRight w:val="0"/>
                  <w:marTop w:val="0"/>
                  <w:marBottom w:val="0"/>
                  <w:divBdr>
                    <w:top w:val="none" w:sz="0" w:space="0" w:color="auto"/>
                    <w:left w:val="none" w:sz="0" w:space="0" w:color="auto"/>
                    <w:bottom w:val="none" w:sz="0" w:space="0" w:color="auto"/>
                    <w:right w:val="none" w:sz="0" w:space="0" w:color="auto"/>
                  </w:divBdr>
                  <w:divsChild>
                    <w:div w:id="1512835005">
                      <w:marLeft w:val="0"/>
                      <w:marRight w:val="0"/>
                      <w:marTop w:val="0"/>
                      <w:marBottom w:val="0"/>
                      <w:divBdr>
                        <w:top w:val="none" w:sz="0" w:space="0" w:color="auto"/>
                        <w:left w:val="none" w:sz="0" w:space="0" w:color="auto"/>
                        <w:bottom w:val="none" w:sz="0" w:space="0" w:color="auto"/>
                        <w:right w:val="none" w:sz="0" w:space="0" w:color="auto"/>
                      </w:divBdr>
                    </w:div>
                  </w:divsChild>
                </w:div>
                <w:div w:id="1985816495">
                  <w:marLeft w:val="0"/>
                  <w:marRight w:val="0"/>
                  <w:marTop w:val="0"/>
                  <w:marBottom w:val="0"/>
                  <w:divBdr>
                    <w:top w:val="none" w:sz="0" w:space="0" w:color="auto"/>
                    <w:left w:val="none" w:sz="0" w:space="0" w:color="auto"/>
                    <w:bottom w:val="none" w:sz="0" w:space="0" w:color="auto"/>
                    <w:right w:val="none" w:sz="0" w:space="0" w:color="auto"/>
                  </w:divBdr>
                  <w:divsChild>
                    <w:div w:id="895357249">
                      <w:marLeft w:val="0"/>
                      <w:marRight w:val="0"/>
                      <w:marTop w:val="0"/>
                      <w:marBottom w:val="0"/>
                      <w:divBdr>
                        <w:top w:val="none" w:sz="0" w:space="0" w:color="auto"/>
                        <w:left w:val="none" w:sz="0" w:space="0" w:color="auto"/>
                        <w:bottom w:val="none" w:sz="0" w:space="0" w:color="auto"/>
                        <w:right w:val="none" w:sz="0" w:space="0" w:color="auto"/>
                      </w:divBdr>
                    </w:div>
                  </w:divsChild>
                </w:div>
                <w:div w:id="1302923236">
                  <w:marLeft w:val="0"/>
                  <w:marRight w:val="0"/>
                  <w:marTop w:val="0"/>
                  <w:marBottom w:val="0"/>
                  <w:divBdr>
                    <w:top w:val="none" w:sz="0" w:space="0" w:color="auto"/>
                    <w:left w:val="none" w:sz="0" w:space="0" w:color="auto"/>
                    <w:bottom w:val="none" w:sz="0" w:space="0" w:color="auto"/>
                    <w:right w:val="none" w:sz="0" w:space="0" w:color="auto"/>
                  </w:divBdr>
                  <w:divsChild>
                    <w:div w:id="79912615">
                      <w:marLeft w:val="0"/>
                      <w:marRight w:val="0"/>
                      <w:marTop w:val="0"/>
                      <w:marBottom w:val="0"/>
                      <w:divBdr>
                        <w:top w:val="none" w:sz="0" w:space="0" w:color="auto"/>
                        <w:left w:val="none" w:sz="0" w:space="0" w:color="auto"/>
                        <w:bottom w:val="none" w:sz="0" w:space="0" w:color="auto"/>
                        <w:right w:val="none" w:sz="0" w:space="0" w:color="auto"/>
                      </w:divBdr>
                    </w:div>
                  </w:divsChild>
                </w:div>
                <w:div w:id="1127547031">
                  <w:marLeft w:val="0"/>
                  <w:marRight w:val="0"/>
                  <w:marTop w:val="0"/>
                  <w:marBottom w:val="0"/>
                  <w:divBdr>
                    <w:top w:val="none" w:sz="0" w:space="0" w:color="auto"/>
                    <w:left w:val="none" w:sz="0" w:space="0" w:color="auto"/>
                    <w:bottom w:val="none" w:sz="0" w:space="0" w:color="auto"/>
                    <w:right w:val="none" w:sz="0" w:space="0" w:color="auto"/>
                  </w:divBdr>
                  <w:divsChild>
                    <w:div w:id="1301692215">
                      <w:marLeft w:val="0"/>
                      <w:marRight w:val="0"/>
                      <w:marTop w:val="0"/>
                      <w:marBottom w:val="0"/>
                      <w:divBdr>
                        <w:top w:val="none" w:sz="0" w:space="0" w:color="auto"/>
                        <w:left w:val="none" w:sz="0" w:space="0" w:color="auto"/>
                        <w:bottom w:val="none" w:sz="0" w:space="0" w:color="auto"/>
                        <w:right w:val="none" w:sz="0" w:space="0" w:color="auto"/>
                      </w:divBdr>
                    </w:div>
                  </w:divsChild>
                </w:div>
                <w:div w:id="102386023">
                  <w:marLeft w:val="0"/>
                  <w:marRight w:val="0"/>
                  <w:marTop w:val="0"/>
                  <w:marBottom w:val="0"/>
                  <w:divBdr>
                    <w:top w:val="none" w:sz="0" w:space="0" w:color="auto"/>
                    <w:left w:val="none" w:sz="0" w:space="0" w:color="auto"/>
                    <w:bottom w:val="none" w:sz="0" w:space="0" w:color="auto"/>
                    <w:right w:val="none" w:sz="0" w:space="0" w:color="auto"/>
                  </w:divBdr>
                  <w:divsChild>
                    <w:div w:id="452865507">
                      <w:marLeft w:val="0"/>
                      <w:marRight w:val="0"/>
                      <w:marTop w:val="0"/>
                      <w:marBottom w:val="0"/>
                      <w:divBdr>
                        <w:top w:val="none" w:sz="0" w:space="0" w:color="auto"/>
                        <w:left w:val="none" w:sz="0" w:space="0" w:color="auto"/>
                        <w:bottom w:val="none" w:sz="0" w:space="0" w:color="auto"/>
                        <w:right w:val="none" w:sz="0" w:space="0" w:color="auto"/>
                      </w:divBdr>
                    </w:div>
                  </w:divsChild>
                </w:div>
                <w:div w:id="599335236">
                  <w:marLeft w:val="0"/>
                  <w:marRight w:val="0"/>
                  <w:marTop w:val="0"/>
                  <w:marBottom w:val="0"/>
                  <w:divBdr>
                    <w:top w:val="none" w:sz="0" w:space="0" w:color="auto"/>
                    <w:left w:val="none" w:sz="0" w:space="0" w:color="auto"/>
                    <w:bottom w:val="none" w:sz="0" w:space="0" w:color="auto"/>
                    <w:right w:val="none" w:sz="0" w:space="0" w:color="auto"/>
                  </w:divBdr>
                  <w:divsChild>
                    <w:div w:id="68500147">
                      <w:marLeft w:val="0"/>
                      <w:marRight w:val="0"/>
                      <w:marTop w:val="0"/>
                      <w:marBottom w:val="0"/>
                      <w:divBdr>
                        <w:top w:val="none" w:sz="0" w:space="0" w:color="auto"/>
                        <w:left w:val="none" w:sz="0" w:space="0" w:color="auto"/>
                        <w:bottom w:val="none" w:sz="0" w:space="0" w:color="auto"/>
                        <w:right w:val="none" w:sz="0" w:space="0" w:color="auto"/>
                      </w:divBdr>
                    </w:div>
                    <w:div w:id="117770505">
                      <w:marLeft w:val="0"/>
                      <w:marRight w:val="0"/>
                      <w:marTop w:val="0"/>
                      <w:marBottom w:val="0"/>
                      <w:divBdr>
                        <w:top w:val="none" w:sz="0" w:space="0" w:color="auto"/>
                        <w:left w:val="none" w:sz="0" w:space="0" w:color="auto"/>
                        <w:bottom w:val="none" w:sz="0" w:space="0" w:color="auto"/>
                        <w:right w:val="none" w:sz="0" w:space="0" w:color="auto"/>
                      </w:divBdr>
                    </w:div>
                  </w:divsChild>
                </w:div>
                <w:div w:id="606304544">
                  <w:marLeft w:val="0"/>
                  <w:marRight w:val="0"/>
                  <w:marTop w:val="0"/>
                  <w:marBottom w:val="0"/>
                  <w:divBdr>
                    <w:top w:val="none" w:sz="0" w:space="0" w:color="auto"/>
                    <w:left w:val="none" w:sz="0" w:space="0" w:color="auto"/>
                    <w:bottom w:val="none" w:sz="0" w:space="0" w:color="auto"/>
                    <w:right w:val="none" w:sz="0" w:space="0" w:color="auto"/>
                  </w:divBdr>
                  <w:divsChild>
                    <w:div w:id="1156729018">
                      <w:marLeft w:val="0"/>
                      <w:marRight w:val="0"/>
                      <w:marTop w:val="0"/>
                      <w:marBottom w:val="0"/>
                      <w:divBdr>
                        <w:top w:val="none" w:sz="0" w:space="0" w:color="auto"/>
                        <w:left w:val="none" w:sz="0" w:space="0" w:color="auto"/>
                        <w:bottom w:val="none" w:sz="0" w:space="0" w:color="auto"/>
                        <w:right w:val="none" w:sz="0" w:space="0" w:color="auto"/>
                      </w:divBdr>
                    </w:div>
                  </w:divsChild>
                </w:div>
                <w:div w:id="632642004">
                  <w:marLeft w:val="0"/>
                  <w:marRight w:val="0"/>
                  <w:marTop w:val="0"/>
                  <w:marBottom w:val="0"/>
                  <w:divBdr>
                    <w:top w:val="none" w:sz="0" w:space="0" w:color="auto"/>
                    <w:left w:val="none" w:sz="0" w:space="0" w:color="auto"/>
                    <w:bottom w:val="none" w:sz="0" w:space="0" w:color="auto"/>
                    <w:right w:val="none" w:sz="0" w:space="0" w:color="auto"/>
                  </w:divBdr>
                  <w:divsChild>
                    <w:div w:id="1644582162">
                      <w:marLeft w:val="0"/>
                      <w:marRight w:val="0"/>
                      <w:marTop w:val="0"/>
                      <w:marBottom w:val="0"/>
                      <w:divBdr>
                        <w:top w:val="none" w:sz="0" w:space="0" w:color="auto"/>
                        <w:left w:val="none" w:sz="0" w:space="0" w:color="auto"/>
                        <w:bottom w:val="none" w:sz="0" w:space="0" w:color="auto"/>
                        <w:right w:val="none" w:sz="0" w:space="0" w:color="auto"/>
                      </w:divBdr>
                    </w:div>
                  </w:divsChild>
                </w:div>
                <w:div w:id="2069302021">
                  <w:marLeft w:val="0"/>
                  <w:marRight w:val="0"/>
                  <w:marTop w:val="0"/>
                  <w:marBottom w:val="0"/>
                  <w:divBdr>
                    <w:top w:val="none" w:sz="0" w:space="0" w:color="auto"/>
                    <w:left w:val="none" w:sz="0" w:space="0" w:color="auto"/>
                    <w:bottom w:val="none" w:sz="0" w:space="0" w:color="auto"/>
                    <w:right w:val="none" w:sz="0" w:space="0" w:color="auto"/>
                  </w:divBdr>
                  <w:divsChild>
                    <w:div w:id="942147217">
                      <w:marLeft w:val="0"/>
                      <w:marRight w:val="0"/>
                      <w:marTop w:val="0"/>
                      <w:marBottom w:val="0"/>
                      <w:divBdr>
                        <w:top w:val="none" w:sz="0" w:space="0" w:color="auto"/>
                        <w:left w:val="none" w:sz="0" w:space="0" w:color="auto"/>
                        <w:bottom w:val="none" w:sz="0" w:space="0" w:color="auto"/>
                        <w:right w:val="none" w:sz="0" w:space="0" w:color="auto"/>
                      </w:divBdr>
                    </w:div>
                  </w:divsChild>
                </w:div>
                <w:div w:id="761073733">
                  <w:marLeft w:val="0"/>
                  <w:marRight w:val="0"/>
                  <w:marTop w:val="0"/>
                  <w:marBottom w:val="0"/>
                  <w:divBdr>
                    <w:top w:val="none" w:sz="0" w:space="0" w:color="auto"/>
                    <w:left w:val="none" w:sz="0" w:space="0" w:color="auto"/>
                    <w:bottom w:val="none" w:sz="0" w:space="0" w:color="auto"/>
                    <w:right w:val="none" w:sz="0" w:space="0" w:color="auto"/>
                  </w:divBdr>
                  <w:divsChild>
                    <w:div w:id="1481269179">
                      <w:marLeft w:val="0"/>
                      <w:marRight w:val="0"/>
                      <w:marTop w:val="0"/>
                      <w:marBottom w:val="0"/>
                      <w:divBdr>
                        <w:top w:val="none" w:sz="0" w:space="0" w:color="auto"/>
                        <w:left w:val="none" w:sz="0" w:space="0" w:color="auto"/>
                        <w:bottom w:val="none" w:sz="0" w:space="0" w:color="auto"/>
                        <w:right w:val="none" w:sz="0" w:space="0" w:color="auto"/>
                      </w:divBdr>
                    </w:div>
                  </w:divsChild>
                </w:div>
                <w:div w:id="1816288516">
                  <w:marLeft w:val="0"/>
                  <w:marRight w:val="0"/>
                  <w:marTop w:val="0"/>
                  <w:marBottom w:val="0"/>
                  <w:divBdr>
                    <w:top w:val="none" w:sz="0" w:space="0" w:color="auto"/>
                    <w:left w:val="none" w:sz="0" w:space="0" w:color="auto"/>
                    <w:bottom w:val="none" w:sz="0" w:space="0" w:color="auto"/>
                    <w:right w:val="none" w:sz="0" w:space="0" w:color="auto"/>
                  </w:divBdr>
                  <w:divsChild>
                    <w:div w:id="1108617508">
                      <w:marLeft w:val="0"/>
                      <w:marRight w:val="0"/>
                      <w:marTop w:val="0"/>
                      <w:marBottom w:val="0"/>
                      <w:divBdr>
                        <w:top w:val="none" w:sz="0" w:space="0" w:color="auto"/>
                        <w:left w:val="none" w:sz="0" w:space="0" w:color="auto"/>
                        <w:bottom w:val="none" w:sz="0" w:space="0" w:color="auto"/>
                        <w:right w:val="none" w:sz="0" w:space="0" w:color="auto"/>
                      </w:divBdr>
                    </w:div>
                  </w:divsChild>
                </w:div>
                <w:div w:id="1923562957">
                  <w:marLeft w:val="0"/>
                  <w:marRight w:val="0"/>
                  <w:marTop w:val="0"/>
                  <w:marBottom w:val="0"/>
                  <w:divBdr>
                    <w:top w:val="none" w:sz="0" w:space="0" w:color="auto"/>
                    <w:left w:val="none" w:sz="0" w:space="0" w:color="auto"/>
                    <w:bottom w:val="none" w:sz="0" w:space="0" w:color="auto"/>
                    <w:right w:val="none" w:sz="0" w:space="0" w:color="auto"/>
                  </w:divBdr>
                  <w:divsChild>
                    <w:div w:id="49690247">
                      <w:marLeft w:val="0"/>
                      <w:marRight w:val="0"/>
                      <w:marTop w:val="0"/>
                      <w:marBottom w:val="0"/>
                      <w:divBdr>
                        <w:top w:val="none" w:sz="0" w:space="0" w:color="auto"/>
                        <w:left w:val="none" w:sz="0" w:space="0" w:color="auto"/>
                        <w:bottom w:val="none" w:sz="0" w:space="0" w:color="auto"/>
                        <w:right w:val="none" w:sz="0" w:space="0" w:color="auto"/>
                      </w:divBdr>
                    </w:div>
                  </w:divsChild>
                </w:div>
                <w:div w:id="2069570159">
                  <w:marLeft w:val="0"/>
                  <w:marRight w:val="0"/>
                  <w:marTop w:val="0"/>
                  <w:marBottom w:val="0"/>
                  <w:divBdr>
                    <w:top w:val="none" w:sz="0" w:space="0" w:color="auto"/>
                    <w:left w:val="none" w:sz="0" w:space="0" w:color="auto"/>
                    <w:bottom w:val="none" w:sz="0" w:space="0" w:color="auto"/>
                    <w:right w:val="none" w:sz="0" w:space="0" w:color="auto"/>
                  </w:divBdr>
                  <w:divsChild>
                    <w:div w:id="1987277859">
                      <w:marLeft w:val="0"/>
                      <w:marRight w:val="0"/>
                      <w:marTop w:val="0"/>
                      <w:marBottom w:val="0"/>
                      <w:divBdr>
                        <w:top w:val="none" w:sz="0" w:space="0" w:color="auto"/>
                        <w:left w:val="none" w:sz="0" w:space="0" w:color="auto"/>
                        <w:bottom w:val="none" w:sz="0" w:space="0" w:color="auto"/>
                        <w:right w:val="none" w:sz="0" w:space="0" w:color="auto"/>
                      </w:divBdr>
                    </w:div>
                  </w:divsChild>
                </w:div>
                <w:div w:id="461384180">
                  <w:marLeft w:val="0"/>
                  <w:marRight w:val="0"/>
                  <w:marTop w:val="0"/>
                  <w:marBottom w:val="0"/>
                  <w:divBdr>
                    <w:top w:val="none" w:sz="0" w:space="0" w:color="auto"/>
                    <w:left w:val="none" w:sz="0" w:space="0" w:color="auto"/>
                    <w:bottom w:val="none" w:sz="0" w:space="0" w:color="auto"/>
                    <w:right w:val="none" w:sz="0" w:space="0" w:color="auto"/>
                  </w:divBdr>
                  <w:divsChild>
                    <w:div w:id="490751565">
                      <w:marLeft w:val="0"/>
                      <w:marRight w:val="0"/>
                      <w:marTop w:val="0"/>
                      <w:marBottom w:val="0"/>
                      <w:divBdr>
                        <w:top w:val="none" w:sz="0" w:space="0" w:color="auto"/>
                        <w:left w:val="none" w:sz="0" w:space="0" w:color="auto"/>
                        <w:bottom w:val="none" w:sz="0" w:space="0" w:color="auto"/>
                        <w:right w:val="none" w:sz="0" w:space="0" w:color="auto"/>
                      </w:divBdr>
                    </w:div>
                  </w:divsChild>
                </w:div>
                <w:div w:id="463498552">
                  <w:marLeft w:val="0"/>
                  <w:marRight w:val="0"/>
                  <w:marTop w:val="0"/>
                  <w:marBottom w:val="0"/>
                  <w:divBdr>
                    <w:top w:val="none" w:sz="0" w:space="0" w:color="auto"/>
                    <w:left w:val="none" w:sz="0" w:space="0" w:color="auto"/>
                    <w:bottom w:val="none" w:sz="0" w:space="0" w:color="auto"/>
                    <w:right w:val="none" w:sz="0" w:space="0" w:color="auto"/>
                  </w:divBdr>
                  <w:divsChild>
                    <w:div w:id="389497551">
                      <w:marLeft w:val="0"/>
                      <w:marRight w:val="0"/>
                      <w:marTop w:val="0"/>
                      <w:marBottom w:val="0"/>
                      <w:divBdr>
                        <w:top w:val="none" w:sz="0" w:space="0" w:color="auto"/>
                        <w:left w:val="none" w:sz="0" w:space="0" w:color="auto"/>
                        <w:bottom w:val="none" w:sz="0" w:space="0" w:color="auto"/>
                        <w:right w:val="none" w:sz="0" w:space="0" w:color="auto"/>
                      </w:divBdr>
                    </w:div>
                  </w:divsChild>
                </w:div>
                <w:div w:id="533034753">
                  <w:marLeft w:val="0"/>
                  <w:marRight w:val="0"/>
                  <w:marTop w:val="0"/>
                  <w:marBottom w:val="0"/>
                  <w:divBdr>
                    <w:top w:val="none" w:sz="0" w:space="0" w:color="auto"/>
                    <w:left w:val="none" w:sz="0" w:space="0" w:color="auto"/>
                    <w:bottom w:val="none" w:sz="0" w:space="0" w:color="auto"/>
                    <w:right w:val="none" w:sz="0" w:space="0" w:color="auto"/>
                  </w:divBdr>
                  <w:divsChild>
                    <w:div w:id="348532800">
                      <w:marLeft w:val="0"/>
                      <w:marRight w:val="0"/>
                      <w:marTop w:val="0"/>
                      <w:marBottom w:val="0"/>
                      <w:divBdr>
                        <w:top w:val="none" w:sz="0" w:space="0" w:color="auto"/>
                        <w:left w:val="none" w:sz="0" w:space="0" w:color="auto"/>
                        <w:bottom w:val="none" w:sz="0" w:space="0" w:color="auto"/>
                        <w:right w:val="none" w:sz="0" w:space="0" w:color="auto"/>
                      </w:divBdr>
                    </w:div>
                  </w:divsChild>
                </w:div>
                <w:div w:id="187108111">
                  <w:marLeft w:val="0"/>
                  <w:marRight w:val="0"/>
                  <w:marTop w:val="0"/>
                  <w:marBottom w:val="0"/>
                  <w:divBdr>
                    <w:top w:val="none" w:sz="0" w:space="0" w:color="auto"/>
                    <w:left w:val="none" w:sz="0" w:space="0" w:color="auto"/>
                    <w:bottom w:val="none" w:sz="0" w:space="0" w:color="auto"/>
                    <w:right w:val="none" w:sz="0" w:space="0" w:color="auto"/>
                  </w:divBdr>
                  <w:divsChild>
                    <w:div w:id="139731380">
                      <w:marLeft w:val="0"/>
                      <w:marRight w:val="0"/>
                      <w:marTop w:val="0"/>
                      <w:marBottom w:val="0"/>
                      <w:divBdr>
                        <w:top w:val="none" w:sz="0" w:space="0" w:color="auto"/>
                        <w:left w:val="none" w:sz="0" w:space="0" w:color="auto"/>
                        <w:bottom w:val="none" w:sz="0" w:space="0" w:color="auto"/>
                        <w:right w:val="none" w:sz="0" w:space="0" w:color="auto"/>
                      </w:divBdr>
                    </w:div>
                  </w:divsChild>
                </w:div>
                <w:div w:id="611131802">
                  <w:marLeft w:val="0"/>
                  <w:marRight w:val="0"/>
                  <w:marTop w:val="0"/>
                  <w:marBottom w:val="0"/>
                  <w:divBdr>
                    <w:top w:val="none" w:sz="0" w:space="0" w:color="auto"/>
                    <w:left w:val="none" w:sz="0" w:space="0" w:color="auto"/>
                    <w:bottom w:val="none" w:sz="0" w:space="0" w:color="auto"/>
                    <w:right w:val="none" w:sz="0" w:space="0" w:color="auto"/>
                  </w:divBdr>
                  <w:divsChild>
                    <w:div w:id="1484002330">
                      <w:marLeft w:val="0"/>
                      <w:marRight w:val="0"/>
                      <w:marTop w:val="0"/>
                      <w:marBottom w:val="0"/>
                      <w:divBdr>
                        <w:top w:val="none" w:sz="0" w:space="0" w:color="auto"/>
                        <w:left w:val="none" w:sz="0" w:space="0" w:color="auto"/>
                        <w:bottom w:val="none" w:sz="0" w:space="0" w:color="auto"/>
                        <w:right w:val="none" w:sz="0" w:space="0" w:color="auto"/>
                      </w:divBdr>
                    </w:div>
                  </w:divsChild>
                </w:div>
                <w:div w:id="1989895053">
                  <w:marLeft w:val="0"/>
                  <w:marRight w:val="0"/>
                  <w:marTop w:val="0"/>
                  <w:marBottom w:val="0"/>
                  <w:divBdr>
                    <w:top w:val="none" w:sz="0" w:space="0" w:color="auto"/>
                    <w:left w:val="none" w:sz="0" w:space="0" w:color="auto"/>
                    <w:bottom w:val="none" w:sz="0" w:space="0" w:color="auto"/>
                    <w:right w:val="none" w:sz="0" w:space="0" w:color="auto"/>
                  </w:divBdr>
                  <w:divsChild>
                    <w:div w:id="645938987">
                      <w:marLeft w:val="0"/>
                      <w:marRight w:val="0"/>
                      <w:marTop w:val="0"/>
                      <w:marBottom w:val="0"/>
                      <w:divBdr>
                        <w:top w:val="none" w:sz="0" w:space="0" w:color="auto"/>
                        <w:left w:val="none" w:sz="0" w:space="0" w:color="auto"/>
                        <w:bottom w:val="none" w:sz="0" w:space="0" w:color="auto"/>
                        <w:right w:val="none" w:sz="0" w:space="0" w:color="auto"/>
                      </w:divBdr>
                    </w:div>
                  </w:divsChild>
                </w:div>
                <w:div w:id="336419229">
                  <w:marLeft w:val="0"/>
                  <w:marRight w:val="0"/>
                  <w:marTop w:val="0"/>
                  <w:marBottom w:val="0"/>
                  <w:divBdr>
                    <w:top w:val="none" w:sz="0" w:space="0" w:color="auto"/>
                    <w:left w:val="none" w:sz="0" w:space="0" w:color="auto"/>
                    <w:bottom w:val="none" w:sz="0" w:space="0" w:color="auto"/>
                    <w:right w:val="none" w:sz="0" w:space="0" w:color="auto"/>
                  </w:divBdr>
                  <w:divsChild>
                    <w:div w:id="1135638817">
                      <w:marLeft w:val="0"/>
                      <w:marRight w:val="0"/>
                      <w:marTop w:val="0"/>
                      <w:marBottom w:val="0"/>
                      <w:divBdr>
                        <w:top w:val="none" w:sz="0" w:space="0" w:color="auto"/>
                        <w:left w:val="none" w:sz="0" w:space="0" w:color="auto"/>
                        <w:bottom w:val="none" w:sz="0" w:space="0" w:color="auto"/>
                        <w:right w:val="none" w:sz="0" w:space="0" w:color="auto"/>
                      </w:divBdr>
                    </w:div>
                  </w:divsChild>
                </w:div>
                <w:div w:id="1818182196">
                  <w:marLeft w:val="0"/>
                  <w:marRight w:val="0"/>
                  <w:marTop w:val="0"/>
                  <w:marBottom w:val="0"/>
                  <w:divBdr>
                    <w:top w:val="none" w:sz="0" w:space="0" w:color="auto"/>
                    <w:left w:val="none" w:sz="0" w:space="0" w:color="auto"/>
                    <w:bottom w:val="none" w:sz="0" w:space="0" w:color="auto"/>
                    <w:right w:val="none" w:sz="0" w:space="0" w:color="auto"/>
                  </w:divBdr>
                  <w:divsChild>
                    <w:div w:id="298344678">
                      <w:marLeft w:val="0"/>
                      <w:marRight w:val="0"/>
                      <w:marTop w:val="0"/>
                      <w:marBottom w:val="0"/>
                      <w:divBdr>
                        <w:top w:val="none" w:sz="0" w:space="0" w:color="auto"/>
                        <w:left w:val="none" w:sz="0" w:space="0" w:color="auto"/>
                        <w:bottom w:val="none" w:sz="0" w:space="0" w:color="auto"/>
                        <w:right w:val="none" w:sz="0" w:space="0" w:color="auto"/>
                      </w:divBdr>
                    </w:div>
                  </w:divsChild>
                </w:div>
                <w:div w:id="139463533">
                  <w:marLeft w:val="0"/>
                  <w:marRight w:val="0"/>
                  <w:marTop w:val="0"/>
                  <w:marBottom w:val="0"/>
                  <w:divBdr>
                    <w:top w:val="none" w:sz="0" w:space="0" w:color="auto"/>
                    <w:left w:val="none" w:sz="0" w:space="0" w:color="auto"/>
                    <w:bottom w:val="none" w:sz="0" w:space="0" w:color="auto"/>
                    <w:right w:val="none" w:sz="0" w:space="0" w:color="auto"/>
                  </w:divBdr>
                  <w:divsChild>
                    <w:div w:id="1659767168">
                      <w:marLeft w:val="0"/>
                      <w:marRight w:val="0"/>
                      <w:marTop w:val="0"/>
                      <w:marBottom w:val="0"/>
                      <w:divBdr>
                        <w:top w:val="none" w:sz="0" w:space="0" w:color="auto"/>
                        <w:left w:val="none" w:sz="0" w:space="0" w:color="auto"/>
                        <w:bottom w:val="none" w:sz="0" w:space="0" w:color="auto"/>
                        <w:right w:val="none" w:sz="0" w:space="0" w:color="auto"/>
                      </w:divBdr>
                    </w:div>
                  </w:divsChild>
                </w:div>
                <w:div w:id="1529416070">
                  <w:marLeft w:val="0"/>
                  <w:marRight w:val="0"/>
                  <w:marTop w:val="0"/>
                  <w:marBottom w:val="0"/>
                  <w:divBdr>
                    <w:top w:val="none" w:sz="0" w:space="0" w:color="auto"/>
                    <w:left w:val="none" w:sz="0" w:space="0" w:color="auto"/>
                    <w:bottom w:val="none" w:sz="0" w:space="0" w:color="auto"/>
                    <w:right w:val="none" w:sz="0" w:space="0" w:color="auto"/>
                  </w:divBdr>
                  <w:divsChild>
                    <w:div w:id="1724061643">
                      <w:marLeft w:val="0"/>
                      <w:marRight w:val="0"/>
                      <w:marTop w:val="0"/>
                      <w:marBottom w:val="0"/>
                      <w:divBdr>
                        <w:top w:val="none" w:sz="0" w:space="0" w:color="auto"/>
                        <w:left w:val="none" w:sz="0" w:space="0" w:color="auto"/>
                        <w:bottom w:val="none" w:sz="0" w:space="0" w:color="auto"/>
                        <w:right w:val="none" w:sz="0" w:space="0" w:color="auto"/>
                      </w:divBdr>
                    </w:div>
                  </w:divsChild>
                </w:div>
                <w:div w:id="229656500">
                  <w:marLeft w:val="0"/>
                  <w:marRight w:val="0"/>
                  <w:marTop w:val="0"/>
                  <w:marBottom w:val="0"/>
                  <w:divBdr>
                    <w:top w:val="none" w:sz="0" w:space="0" w:color="auto"/>
                    <w:left w:val="none" w:sz="0" w:space="0" w:color="auto"/>
                    <w:bottom w:val="none" w:sz="0" w:space="0" w:color="auto"/>
                    <w:right w:val="none" w:sz="0" w:space="0" w:color="auto"/>
                  </w:divBdr>
                  <w:divsChild>
                    <w:div w:id="1439331680">
                      <w:marLeft w:val="0"/>
                      <w:marRight w:val="0"/>
                      <w:marTop w:val="0"/>
                      <w:marBottom w:val="0"/>
                      <w:divBdr>
                        <w:top w:val="none" w:sz="0" w:space="0" w:color="auto"/>
                        <w:left w:val="none" w:sz="0" w:space="0" w:color="auto"/>
                        <w:bottom w:val="none" w:sz="0" w:space="0" w:color="auto"/>
                        <w:right w:val="none" w:sz="0" w:space="0" w:color="auto"/>
                      </w:divBdr>
                    </w:div>
                  </w:divsChild>
                </w:div>
                <w:div w:id="1834293689">
                  <w:marLeft w:val="0"/>
                  <w:marRight w:val="0"/>
                  <w:marTop w:val="0"/>
                  <w:marBottom w:val="0"/>
                  <w:divBdr>
                    <w:top w:val="none" w:sz="0" w:space="0" w:color="auto"/>
                    <w:left w:val="none" w:sz="0" w:space="0" w:color="auto"/>
                    <w:bottom w:val="none" w:sz="0" w:space="0" w:color="auto"/>
                    <w:right w:val="none" w:sz="0" w:space="0" w:color="auto"/>
                  </w:divBdr>
                  <w:divsChild>
                    <w:div w:id="1884248960">
                      <w:marLeft w:val="0"/>
                      <w:marRight w:val="0"/>
                      <w:marTop w:val="0"/>
                      <w:marBottom w:val="0"/>
                      <w:divBdr>
                        <w:top w:val="none" w:sz="0" w:space="0" w:color="auto"/>
                        <w:left w:val="none" w:sz="0" w:space="0" w:color="auto"/>
                        <w:bottom w:val="none" w:sz="0" w:space="0" w:color="auto"/>
                        <w:right w:val="none" w:sz="0" w:space="0" w:color="auto"/>
                      </w:divBdr>
                    </w:div>
                  </w:divsChild>
                </w:div>
                <w:div w:id="406466288">
                  <w:marLeft w:val="0"/>
                  <w:marRight w:val="0"/>
                  <w:marTop w:val="0"/>
                  <w:marBottom w:val="0"/>
                  <w:divBdr>
                    <w:top w:val="none" w:sz="0" w:space="0" w:color="auto"/>
                    <w:left w:val="none" w:sz="0" w:space="0" w:color="auto"/>
                    <w:bottom w:val="none" w:sz="0" w:space="0" w:color="auto"/>
                    <w:right w:val="none" w:sz="0" w:space="0" w:color="auto"/>
                  </w:divBdr>
                  <w:divsChild>
                    <w:div w:id="1432823651">
                      <w:marLeft w:val="0"/>
                      <w:marRight w:val="0"/>
                      <w:marTop w:val="0"/>
                      <w:marBottom w:val="0"/>
                      <w:divBdr>
                        <w:top w:val="none" w:sz="0" w:space="0" w:color="auto"/>
                        <w:left w:val="none" w:sz="0" w:space="0" w:color="auto"/>
                        <w:bottom w:val="none" w:sz="0" w:space="0" w:color="auto"/>
                        <w:right w:val="none" w:sz="0" w:space="0" w:color="auto"/>
                      </w:divBdr>
                    </w:div>
                  </w:divsChild>
                </w:div>
                <w:div w:id="1630085267">
                  <w:marLeft w:val="0"/>
                  <w:marRight w:val="0"/>
                  <w:marTop w:val="0"/>
                  <w:marBottom w:val="0"/>
                  <w:divBdr>
                    <w:top w:val="none" w:sz="0" w:space="0" w:color="auto"/>
                    <w:left w:val="none" w:sz="0" w:space="0" w:color="auto"/>
                    <w:bottom w:val="none" w:sz="0" w:space="0" w:color="auto"/>
                    <w:right w:val="none" w:sz="0" w:space="0" w:color="auto"/>
                  </w:divBdr>
                  <w:divsChild>
                    <w:div w:id="827094837">
                      <w:marLeft w:val="0"/>
                      <w:marRight w:val="0"/>
                      <w:marTop w:val="0"/>
                      <w:marBottom w:val="0"/>
                      <w:divBdr>
                        <w:top w:val="none" w:sz="0" w:space="0" w:color="auto"/>
                        <w:left w:val="none" w:sz="0" w:space="0" w:color="auto"/>
                        <w:bottom w:val="none" w:sz="0" w:space="0" w:color="auto"/>
                        <w:right w:val="none" w:sz="0" w:space="0" w:color="auto"/>
                      </w:divBdr>
                    </w:div>
                  </w:divsChild>
                </w:div>
                <w:div w:id="311836782">
                  <w:marLeft w:val="0"/>
                  <w:marRight w:val="0"/>
                  <w:marTop w:val="0"/>
                  <w:marBottom w:val="0"/>
                  <w:divBdr>
                    <w:top w:val="none" w:sz="0" w:space="0" w:color="auto"/>
                    <w:left w:val="none" w:sz="0" w:space="0" w:color="auto"/>
                    <w:bottom w:val="none" w:sz="0" w:space="0" w:color="auto"/>
                    <w:right w:val="none" w:sz="0" w:space="0" w:color="auto"/>
                  </w:divBdr>
                  <w:divsChild>
                    <w:div w:id="887839144">
                      <w:marLeft w:val="0"/>
                      <w:marRight w:val="0"/>
                      <w:marTop w:val="0"/>
                      <w:marBottom w:val="0"/>
                      <w:divBdr>
                        <w:top w:val="none" w:sz="0" w:space="0" w:color="auto"/>
                        <w:left w:val="none" w:sz="0" w:space="0" w:color="auto"/>
                        <w:bottom w:val="none" w:sz="0" w:space="0" w:color="auto"/>
                        <w:right w:val="none" w:sz="0" w:space="0" w:color="auto"/>
                      </w:divBdr>
                    </w:div>
                  </w:divsChild>
                </w:div>
                <w:div w:id="1677733917">
                  <w:marLeft w:val="0"/>
                  <w:marRight w:val="0"/>
                  <w:marTop w:val="0"/>
                  <w:marBottom w:val="0"/>
                  <w:divBdr>
                    <w:top w:val="none" w:sz="0" w:space="0" w:color="auto"/>
                    <w:left w:val="none" w:sz="0" w:space="0" w:color="auto"/>
                    <w:bottom w:val="none" w:sz="0" w:space="0" w:color="auto"/>
                    <w:right w:val="none" w:sz="0" w:space="0" w:color="auto"/>
                  </w:divBdr>
                  <w:divsChild>
                    <w:div w:id="1303847464">
                      <w:marLeft w:val="0"/>
                      <w:marRight w:val="0"/>
                      <w:marTop w:val="0"/>
                      <w:marBottom w:val="0"/>
                      <w:divBdr>
                        <w:top w:val="none" w:sz="0" w:space="0" w:color="auto"/>
                        <w:left w:val="none" w:sz="0" w:space="0" w:color="auto"/>
                        <w:bottom w:val="none" w:sz="0" w:space="0" w:color="auto"/>
                        <w:right w:val="none" w:sz="0" w:space="0" w:color="auto"/>
                      </w:divBdr>
                    </w:div>
                  </w:divsChild>
                </w:div>
                <w:div w:id="96215315">
                  <w:marLeft w:val="0"/>
                  <w:marRight w:val="0"/>
                  <w:marTop w:val="0"/>
                  <w:marBottom w:val="0"/>
                  <w:divBdr>
                    <w:top w:val="none" w:sz="0" w:space="0" w:color="auto"/>
                    <w:left w:val="none" w:sz="0" w:space="0" w:color="auto"/>
                    <w:bottom w:val="none" w:sz="0" w:space="0" w:color="auto"/>
                    <w:right w:val="none" w:sz="0" w:space="0" w:color="auto"/>
                  </w:divBdr>
                  <w:divsChild>
                    <w:div w:id="1706783268">
                      <w:marLeft w:val="0"/>
                      <w:marRight w:val="0"/>
                      <w:marTop w:val="0"/>
                      <w:marBottom w:val="0"/>
                      <w:divBdr>
                        <w:top w:val="none" w:sz="0" w:space="0" w:color="auto"/>
                        <w:left w:val="none" w:sz="0" w:space="0" w:color="auto"/>
                        <w:bottom w:val="none" w:sz="0" w:space="0" w:color="auto"/>
                        <w:right w:val="none" w:sz="0" w:space="0" w:color="auto"/>
                      </w:divBdr>
                    </w:div>
                  </w:divsChild>
                </w:div>
                <w:div w:id="895703005">
                  <w:marLeft w:val="0"/>
                  <w:marRight w:val="0"/>
                  <w:marTop w:val="0"/>
                  <w:marBottom w:val="0"/>
                  <w:divBdr>
                    <w:top w:val="none" w:sz="0" w:space="0" w:color="auto"/>
                    <w:left w:val="none" w:sz="0" w:space="0" w:color="auto"/>
                    <w:bottom w:val="none" w:sz="0" w:space="0" w:color="auto"/>
                    <w:right w:val="none" w:sz="0" w:space="0" w:color="auto"/>
                  </w:divBdr>
                  <w:divsChild>
                    <w:div w:id="1564414798">
                      <w:marLeft w:val="0"/>
                      <w:marRight w:val="0"/>
                      <w:marTop w:val="0"/>
                      <w:marBottom w:val="0"/>
                      <w:divBdr>
                        <w:top w:val="none" w:sz="0" w:space="0" w:color="auto"/>
                        <w:left w:val="none" w:sz="0" w:space="0" w:color="auto"/>
                        <w:bottom w:val="none" w:sz="0" w:space="0" w:color="auto"/>
                        <w:right w:val="none" w:sz="0" w:space="0" w:color="auto"/>
                      </w:divBdr>
                    </w:div>
                  </w:divsChild>
                </w:div>
                <w:div w:id="1777210978">
                  <w:marLeft w:val="0"/>
                  <w:marRight w:val="0"/>
                  <w:marTop w:val="0"/>
                  <w:marBottom w:val="0"/>
                  <w:divBdr>
                    <w:top w:val="none" w:sz="0" w:space="0" w:color="auto"/>
                    <w:left w:val="none" w:sz="0" w:space="0" w:color="auto"/>
                    <w:bottom w:val="none" w:sz="0" w:space="0" w:color="auto"/>
                    <w:right w:val="none" w:sz="0" w:space="0" w:color="auto"/>
                  </w:divBdr>
                  <w:divsChild>
                    <w:div w:id="1235092523">
                      <w:marLeft w:val="0"/>
                      <w:marRight w:val="0"/>
                      <w:marTop w:val="0"/>
                      <w:marBottom w:val="0"/>
                      <w:divBdr>
                        <w:top w:val="none" w:sz="0" w:space="0" w:color="auto"/>
                        <w:left w:val="none" w:sz="0" w:space="0" w:color="auto"/>
                        <w:bottom w:val="none" w:sz="0" w:space="0" w:color="auto"/>
                        <w:right w:val="none" w:sz="0" w:space="0" w:color="auto"/>
                      </w:divBdr>
                    </w:div>
                  </w:divsChild>
                </w:div>
                <w:div w:id="958297537">
                  <w:marLeft w:val="0"/>
                  <w:marRight w:val="0"/>
                  <w:marTop w:val="0"/>
                  <w:marBottom w:val="0"/>
                  <w:divBdr>
                    <w:top w:val="none" w:sz="0" w:space="0" w:color="auto"/>
                    <w:left w:val="none" w:sz="0" w:space="0" w:color="auto"/>
                    <w:bottom w:val="none" w:sz="0" w:space="0" w:color="auto"/>
                    <w:right w:val="none" w:sz="0" w:space="0" w:color="auto"/>
                  </w:divBdr>
                  <w:divsChild>
                    <w:div w:id="741878505">
                      <w:marLeft w:val="0"/>
                      <w:marRight w:val="0"/>
                      <w:marTop w:val="0"/>
                      <w:marBottom w:val="0"/>
                      <w:divBdr>
                        <w:top w:val="none" w:sz="0" w:space="0" w:color="auto"/>
                        <w:left w:val="none" w:sz="0" w:space="0" w:color="auto"/>
                        <w:bottom w:val="none" w:sz="0" w:space="0" w:color="auto"/>
                        <w:right w:val="none" w:sz="0" w:space="0" w:color="auto"/>
                      </w:divBdr>
                    </w:div>
                  </w:divsChild>
                </w:div>
                <w:div w:id="2085176534">
                  <w:marLeft w:val="0"/>
                  <w:marRight w:val="0"/>
                  <w:marTop w:val="0"/>
                  <w:marBottom w:val="0"/>
                  <w:divBdr>
                    <w:top w:val="none" w:sz="0" w:space="0" w:color="auto"/>
                    <w:left w:val="none" w:sz="0" w:space="0" w:color="auto"/>
                    <w:bottom w:val="none" w:sz="0" w:space="0" w:color="auto"/>
                    <w:right w:val="none" w:sz="0" w:space="0" w:color="auto"/>
                  </w:divBdr>
                  <w:divsChild>
                    <w:div w:id="559442988">
                      <w:marLeft w:val="0"/>
                      <w:marRight w:val="0"/>
                      <w:marTop w:val="0"/>
                      <w:marBottom w:val="0"/>
                      <w:divBdr>
                        <w:top w:val="none" w:sz="0" w:space="0" w:color="auto"/>
                        <w:left w:val="none" w:sz="0" w:space="0" w:color="auto"/>
                        <w:bottom w:val="none" w:sz="0" w:space="0" w:color="auto"/>
                        <w:right w:val="none" w:sz="0" w:space="0" w:color="auto"/>
                      </w:divBdr>
                    </w:div>
                  </w:divsChild>
                </w:div>
                <w:div w:id="1532307346">
                  <w:marLeft w:val="0"/>
                  <w:marRight w:val="0"/>
                  <w:marTop w:val="0"/>
                  <w:marBottom w:val="0"/>
                  <w:divBdr>
                    <w:top w:val="none" w:sz="0" w:space="0" w:color="auto"/>
                    <w:left w:val="none" w:sz="0" w:space="0" w:color="auto"/>
                    <w:bottom w:val="none" w:sz="0" w:space="0" w:color="auto"/>
                    <w:right w:val="none" w:sz="0" w:space="0" w:color="auto"/>
                  </w:divBdr>
                  <w:divsChild>
                    <w:div w:id="1543590803">
                      <w:marLeft w:val="0"/>
                      <w:marRight w:val="0"/>
                      <w:marTop w:val="0"/>
                      <w:marBottom w:val="0"/>
                      <w:divBdr>
                        <w:top w:val="none" w:sz="0" w:space="0" w:color="auto"/>
                        <w:left w:val="none" w:sz="0" w:space="0" w:color="auto"/>
                        <w:bottom w:val="none" w:sz="0" w:space="0" w:color="auto"/>
                        <w:right w:val="none" w:sz="0" w:space="0" w:color="auto"/>
                      </w:divBdr>
                    </w:div>
                  </w:divsChild>
                </w:div>
                <w:div w:id="574440059">
                  <w:marLeft w:val="0"/>
                  <w:marRight w:val="0"/>
                  <w:marTop w:val="0"/>
                  <w:marBottom w:val="0"/>
                  <w:divBdr>
                    <w:top w:val="none" w:sz="0" w:space="0" w:color="auto"/>
                    <w:left w:val="none" w:sz="0" w:space="0" w:color="auto"/>
                    <w:bottom w:val="none" w:sz="0" w:space="0" w:color="auto"/>
                    <w:right w:val="none" w:sz="0" w:space="0" w:color="auto"/>
                  </w:divBdr>
                  <w:divsChild>
                    <w:div w:id="703480097">
                      <w:marLeft w:val="0"/>
                      <w:marRight w:val="0"/>
                      <w:marTop w:val="0"/>
                      <w:marBottom w:val="0"/>
                      <w:divBdr>
                        <w:top w:val="none" w:sz="0" w:space="0" w:color="auto"/>
                        <w:left w:val="none" w:sz="0" w:space="0" w:color="auto"/>
                        <w:bottom w:val="none" w:sz="0" w:space="0" w:color="auto"/>
                        <w:right w:val="none" w:sz="0" w:space="0" w:color="auto"/>
                      </w:divBdr>
                    </w:div>
                  </w:divsChild>
                </w:div>
                <w:div w:id="2052412967">
                  <w:marLeft w:val="0"/>
                  <w:marRight w:val="0"/>
                  <w:marTop w:val="0"/>
                  <w:marBottom w:val="0"/>
                  <w:divBdr>
                    <w:top w:val="none" w:sz="0" w:space="0" w:color="auto"/>
                    <w:left w:val="none" w:sz="0" w:space="0" w:color="auto"/>
                    <w:bottom w:val="none" w:sz="0" w:space="0" w:color="auto"/>
                    <w:right w:val="none" w:sz="0" w:space="0" w:color="auto"/>
                  </w:divBdr>
                  <w:divsChild>
                    <w:div w:id="267810514">
                      <w:marLeft w:val="0"/>
                      <w:marRight w:val="0"/>
                      <w:marTop w:val="0"/>
                      <w:marBottom w:val="0"/>
                      <w:divBdr>
                        <w:top w:val="none" w:sz="0" w:space="0" w:color="auto"/>
                        <w:left w:val="none" w:sz="0" w:space="0" w:color="auto"/>
                        <w:bottom w:val="none" w:sz="0" w:space="0" w:color="auto"/>
                        <w:right w:val="none" w:sz="0" w:space="0" w:color="auto"/>
                      </w:divBdr>
                    </w:div>
                  </w:divsChild>
                </w:div>
                <w:div w:id="1891653270">
                  <w:marLeft w:val="0"/>
                  <w:marRight w:val="0"/>
                  <w:marTop w:val="0"/>
                  <w:marBottom w:val="0"/>
                  <w:divBdr>
                    <w:top w:val="none" w:sz="0" w:space="0" w:color="auto"/>
                    <w:left w:val="none" w:sz="0" w:space="0" w:color="auto"/>
                    <w:bottom w:val="none" w:sz="0" w:space="0" w:color="auto"/>
                    <w:right w:val="none" w:sz="0" w:space="0" w:color="auto"/>
                  </w:divBdr>
                  <w:divsChild>
                    <w:div w:id="1232620726">
                      <w:marLeft w:val="0"/>
                      <w:marRight w:val="0"/>
                      <w:marTop w:val="0"/>
                      <w:marBottom w:val="0"/>
                      <w:divBdr>
                        <w:top w:val="none" w:sz="0" w:space="0" w:color="auto"/>
                        <w:left w:val="none" w:sz="0" w:space="0" w:color="auto"/>
                        <w:bottom w:val="none" w:sz="0" w:space="0" w:color="auto"/>
                        <w:right w:val="none" w:sz="0" w:space="0" w:color="auto"/>
                      </w:divBdr>
                    </w:div>
                  </w:divsChild>
                </w:div>
                <w:div w:id="436678834">
                  <w:marLeft w:val="0"/>
                  <w:marRight w:val="0"/>
                  <w:marTop w:val="0"/>
                  <w:marBottom w:val="0"/>
                  <w:divBdr>
                    <w:top w:val="none" w:sz="0" w:space="0" w:color="auto"/>
                    <w:left w:val="none" w:sz="0" w:space="0" w:color="auto"/>
                    <w:bottom w:val="none" w:sz="0" w:space="0" w:color="auto"/>
                    <w:right w:val="none" w:sz="0" w:space="0" w:color="auto"/>
                  </w:divBdr>
                  <w:divsChild>
                    <w:div w:id="1666862309">
                      <w:marLeft w:val="0"/>
                      <w:marRight w:val="0"/>
                      <w:marTop w:val="0"/>
                      <w:marBottom w:val="0"/>
                      <w:divBdr>
                        <w:top w:val="none" w:sz="0" w:space="0" w:color="auto"/>
                        <w:left w:val="none" w:sz="0" w:space="0" w:color="auto"/>
                        <w:bottom w:val="none" w:sz="0" w:space="0" w:color="auto"/>
                        <w:right w:val="none" w:sz="0" w:space="0" w:color="auto"/>
                      </w:divBdr>
                    </w:div>
                  </w:divsChild>
                </w:div>
                <w:div w:id="1279750835">
                  <w:marLeft w:val="0"/>
                  <w:marRight w:val="0"/>
                  <w:marTop w:val="0"/>
                  <w:marBottom w:val="0"/>
                  <w:divBdr>
                    <w:top w:val="none" w:sz="0" w:space="0" w:color="auto"/>
                    <w:left w:val="none" w:sz="0" w:space="0" w:color="auto"/>
                    <w:bottom w:val="none" w:sz="0" w:space="0" w:color="auto"/>
                    <w:right w:val="none" w:sz="0" w:space="0" w:color="auto"/>
                  </w:divBdr>
                  <w:divsChild>
                    <w:div w:id="688143002">
                      <w:marLeft w:val="0"/>
                      <w:marRight w:val="0"/>
                      <w:marTop w:val="0"/>
                      <w:marBottom w:val="0"/>
                      <w:divBdr>
                        <w:top w:val="none" w:sz="0" w:space="0" w:color="auto"/>
                        <w:left w:val="none" w:sz="0" w:space="0" w:color="auto"/>
                        <w:bottom w:val="none" w:sz="0" w:space="0" w:color="auto"/>
                        <w:right w:val="none" w:sz="0" w:space="0" w:color="auto"/>
                      </w:divBdr>
                    </w:div>
                  </w:divsChild>
                </w:div>
                <w:div w:id="1026255803">
                  <w:marLeft w:val="0"/>
                  <w:marRight w:val="0"/>
                  <w:marTop w:val="0"/>
                  <w:marBottom w:val="0"/>
                  <w:divBdr>
                    <w:top w:val="none" w:sz="0" w:space="0" w:color="auto"/>
                    <w:left w:val="none" w:sz="0" w:space="0" w:color="auto"/>
                    <w:bottom w:val="none" w:sz="0" w:space="0" w:color="auto"/>
                    <w:right w:val="none" w:sz="0" w:space="0" w:color="auto"/>
                  </w:divBdr>
                  <w:divsChild>
                    <w:div w:id="2034376167">
                      <w:marLeft w:val="0"/>
                      <w:marRight w:val="0"/>
                      <w:marTop w:val="0"/>
                      <w:marBottom w:val="0"/>
                      <w:divBdr>
                        <w:top w:val="none" w:sz="0" w:space="0" w:color="auto"/>
                        <w:left w:val="none" w:sz="0" w:space="0" w:color="auto"/>
                        <w:bottom w:val="none" w:sz="0" w:space="0" w:color="auto"/>
                        <w:right w:val="none" w:sz="0" w:space="0" w:color="auto"/>
                      </w:divBdr>
                    </w:div>
                  </w:divsChild>
                </w:div>
                <w:div w:id="1617254719">
                  <w:marLeft w:val="0"/>
                  <w:marRight w:val="0"/>
                  <w:marTop w:val="0"/>
                  <w:marBottom w:val="0"/>
                  <w:divBdr>
                    <w:top w:val="none" w:sz="0" w:space="0" w:color="auto"/>
                    <w:left w:val="none" w:sz="0" w:space="0" w:color="auto"/>
                    <w:bottom w:val="none" w:sz="0" w:space="0" w:color="auto"/>
                    <w:right w:val="none" w:sz="0" w:space="0" w:color="auto"/>
                  </w:divBdr>
                  <w:divsChild>
                    <w:div w:id="114910731">
                      <w:marLeft w:val="0"/>
                      <w:marRight w:val="0"/>
                      <w:marTop w:val="0"/>
                      <w:marBottom w:val="0"/>
                      <w:divBdr>
                        <w:top w:val="none" w:sz="0" w:space="0" w:color="auto"/>
                        <w:left w:val="none" w:sz="0" w:space="0" w:color="auto"/>
                        <w:bottom w:val="none" w:sz="0" w:space="0" w:color="auto"/>
                        <w:right w:val="none" w:sz="0" w:space="0" w:color="auto"/>
                      </w:divBdr>
                    </w:div>
                  </w:divsChild>
                </w:div>
                <w:div w:id="938948125">
                  <w:marLeft w:val="0"/>
                  <w:marRight w:val="0"/>
                  <w:marTop w:val="0"/>
                  <w:marBottom w:val="0"/>
                  <w:divBdr>
                    <w:top w:val="none" w:sz="0" w:space="0" w:color="auto"/>
                    <w:left w:val="none" w:sz="0" w:space="0" w:color="auto"/>
                    <w:bottom w:val="none" w:sz="0" w:space="0" w:color="auto"/>
                    <w:right w:val="none" w:sz="0" w:space="0" w:color="auto"/>
                  </w:divBdr>
                  <w:divsChild>
                    <w:div w:id="1893691872">
                      <w:marLeft w:val="0"/>
                      <w:marRight w:val="0"/>
                      <w:marTop w:val="0"/>
                      <w:marBottom w:val="0"/>
                      <w:divBdr>
                        <w:top w:val="none" w:sz="0" w:space="0" w:color="auto"/>
                        <w:left w:val="none" w:sz="0" w:space="0" w:color="auto"/>
                        <w:bottom w:val="none" w:sz="0" w:space="0" w:color="auto"/>
                        <w:right w:val="none" w:sz="0" w:space="0" w:color="auto"/>
                      </w:divBdr>
                    </w:div>
                  </w:divsChild>
                </w:div>
                <w:div w:id="1933590751">
                  <w:marLeft w:val="0"/>
                  <w:marRight w:val="0"/>
                  <w:marTop w:val="0"/>
                  <w:marBottom w:val="0"/>
                  <w:divBdr>
                    <w:top w:val="none" w:sz="0" w:space="0" w:color="auto"/>
                    <w:left w:val="none" w:sz="0" w:space="0" w:color="auto"/>
                    <w:bottom w:val="none" w:sz="0" w:space="0" w:color="auto"/>
                    <w:right w:val="none" w:sz="0" w:space="0" w:color="auto"/>
                  </w:divBdr>
                  <w:divsChild>
                    <w:div w:id="205413575">
                      <w:marLeft w:val="0"/>
                      <w:marRight w:val="0"/>
                      <w:marTop w:val="0"/>
                      <w:marBottom w:val="0"/>
                      <w:divBdr>
                        <w:top w:val="none" w:sz="0" w:space="0" w:color="auto"/>
                        <w:left w:val="none" w:sz="0" w:space="0" w:color="auto"/>
                        <w:bottom w:val="none" w:sz="0" w:space="0" w:color="auto"/>
                        <w:right w:val="none" w:sz="0" w:space="0" w:color="auto"/>
                      </w:divBdr>
                    </w:div>
                  </w:divsChild>
                </w:div>
                <w:div w:id="550919518">
                  <w:marLeft w:val="0"/>
                  <w:marRight w:val="0"/>
                  <w:marTop w:val="0"/>
                  <w:marBottom w:val="0"/>
                  <w:divBdr>
                    <w:top w:val="none" w:sz="0" w:space="0" w:color="auto"/>
                    <w:left w:val="none" w:sz="0" w:space="0" w:color="auto"/>
                    <w:bottom w:val="none" w:sz="0" w:space="0" w:color="auto"/>
                    <w:right w:val="none" w:sz="0" w:space="0" w:color="auto"/>
                  </w:divBdr>
                  <w:divsChild>
                    <w:div w:id="1475873577">
                      <w:marLeft w:val="0"/>
                      <w:marRight w:val="0"/>
                      <w:marTop w:val="0"/>
                      <w:marBottom w:val="0"/>
                      <w:divBdr>
                        <w:top w:val="none" w:sz="0" w:space="0" w:color="auto"/>
                        <w:left w:val="none" w:sz="0" w:space="0" w:color="auto"/>
                        <w:bottom w:val="none" w:sz="0" w:space="0" w:color="auto"/>
                        <w:right w:val="none" w:sz="0" w:space="0" w:color="auto"/>
                      </w:divBdr>
                    </w:div>
                  </w:divsChild>
                </w:div>
                <w:div w:id="1940092958">
                  <w:marLeft w:val="0"/>
                  <w:marRight w:val="0"/>
                  <w:marTop w:val="0"/>
                  <w:marBottom w:val="0"/>
                  <w:divBdr>
                    <w:top w:val="none" w:sz="0" w:space="0" w:color="auto"/>
                    <w:left w:val="none" w:sz="0" w:space="0" w:color="auto"/>
                    <w:bottom w:val="none" w:sz="0" w:space="0" w:color="auto"/>
                    <w:right w:val="none" w:sz="0" w:space="0" w:color="auto"/>
                  </w:divBdr>
                  <w:divsChild>
                    <w:div w:id="2107387647">
                      <w:marLeft w:val="0"/>
                      <w:marRight w:val="0"/>
                      <w:marTop w:val="0"/>
                      <w:marBottom w:val="0"/>
                      <w:divBdr>
                        <w:top w:val="none" w:sz="0" w:space="0" w:color="auto"/>
                        <w:left w:val="none" w:sz="0" w:space="0" w:color="auto"/>
                        <w:bottom w:val="none" w:sz="0" w:space="0" w:color="auto"/>
                        <w:right w:val="none" w:sz="0" w:space="0" w:color="auto"/>
                      </w:divBdr>
                    </w:div>
                  </w:divsChild>
                </w:div>
                <w:div w:id="1042555792">
                  <w:marLeft w:val="0"/>
                  <w:marRight w:val="0"/>
                  <w:marTop w:val="0"/>
                  <w:marBottom w:val="0"/>
                  <w:divBdr>
                    <w:top w:val="none" w:sz="0" w:space="0" w:color="auto"/>
                    <w:left w:val="none" w:sz="0" w:space="0" w:color="auto"/>
                    <w:bottom w:val="none" w:sz="0" w:space="0" w:color="auto"/>
                    <w:right w:val="none" w:sz="0" w:space="0" w:color="auto"/>
                  </w:divBdr>
                  <w:divsChild>
                    <w:div w:id="875888818">
                      <w:marLeft w:val="0"/>
                      <w:marRight w:val="0"/>
                      <w:marTop w:val="0"/>
                      <w:marBottom w:val="0"/>
                      <w:divBdr>
                        <w:top w:val="none" w:sz="0" w:space="0" w:color="auto"/>
                        <w:left w:val="none" w:sz="0" w:space="0" w:color="auto"/>
                        <w:bottom w:val="none" w:sz="0" w:space="0" w:color="auto"/>
                        <w:right w:val="none" w:sz="0" w:space="0" w:color="auto"/>
                      </w:divBdr>
                    </w:div>
                  </w:divsChild>
                </w:div>
                <w:div w:id="1230772269">
                  <w:marLeft w:val="0"/>
                  <w:marRight w:val="0"/>
                  <w:marTop w:val="0"/>
                  <w:marBottom w:val="0"/>
                  <w:divBdr>
                    <w:top w:val="none" w:sz="0" w:space="0" w:color="auto"/>
                    <w:left w:val="none" w:sz="0" w:space="0" w:color="auto"/>
                    <w:bottom w:val="none" w:sz="0" w:space="0" w:color="auto"/>
                    <w:right w:val="none" w:sz="0" w:space="0" w:color="auto"/>
                  </w:divBdr>
                  <w:divsChild>
                    <w:div w:id="1284965798">
                      <w:marLeft w:val="0"/>
                      <w:marRight w:val="0"/>
                      <w:marTop w:val="0"/>
                      <w:marBottom w:val="0"/>
                      <w:divBdr>
                        <w:top w:val="none" w:sz="0" w:space="0" w:color="auto"/>
                        <w:left w:val="none" w:sz="0" w:space="0" w:color="auto"/>
                        <w:bottom w:val="none" w:sz="0" w:space="0" w:color="auto"/>
                        <w:right w:val="none" w:sz="0" w:space="0" w:color="auto"/>
                      </w:divBdr>
                    </w:div>
                  </w:divsChild>
                </w:div>
                <w:div w:id="186018739">
                  <w:marLeft w:val="0"/>
                  <w:marRight w:val="0"/>
                  <w:marTop w:val="0"/>
                  <w:marBottom w:val="0"/>
                  <w:divBdr>
                    <w:top w:val="none" w:sz="0" w:space="0" w:color="auto"/>
                    <w:left w:val="none" w:sz="0" w:space="0" w:color="auto"/>
                    <w:bottom w:val="none" w:sz="0" w:space="0" w:color="auto"/>
                    <w:right w:val="none" w:sz="0" w:space="0" w:color="auto"/>
                  </w:divBdr>
                  <w:divsChild>
                    <w:div w:id="2021080175">
                      <w:marLeft w:val="0"/>
                      <w:marRight w:val="0"/>
                      <w:marTop w:val="0"/>
                      <w:marBottom w:val="0"/>
                      <w:divBdr>
                        <w:top w:val="none" w:sz="0" w:space="0" w:color="auto"/>
                        <w:left w:val="none" w:sz="0" w:space="0" w:color="auto"/>
                        <w:bottom w:val="none" w:sz="0" w:space="0" w:color="auto"/>
                        <w:right w:val="none" w:sz="0" w:space="0" w:color="auto"/>
                      </w:divBdr>
                    </w:div>
                  </w:divsChild>
                </w:div>
                <w:div w:id="524290832">
                  <w:marLeft w:val="0"/>
                  <w:marRight w:val="0"/>
                  <w:marTop w:val="0"/>
                  <w:marBottom w:val="0"/>
                  <w:divBdr>
                    <w:top w:val="none" w:sz="0" w:space="0" w:color="auto"/>
                    <w:left w:val="none" w:sz="0" w:space="0" w:color="auto"/>
                    <w:bottom w:val="none" w:sz="0" w:space="0" w:color="auto"/>
                    <w:right w:val="none" w:sz="0" w:space="0" w:color="auto"/>
                  </w:divBdr>
                  <w:divsChild>
                    <w:div w:id="1211066783">
                      <w:marLeft w:val="0"/>
                      <w:marRight w:val="0"/>
                      <w:marTop w:val="0"/>
                      <w:marBottom w:val="0"/>
                      <w:divBdr>
                        <w:top w:val="none" w:sz="0" w:space="0" w:color="auto"/>
                        <w:left w:val="none" w:sz="0" w:space="0" w:color="auto"/>
                        <w:bottom w:val="none" w:sz="0" w:space="0" w:color="auto"/>
                        <w:right w:val="none" w:sz="0" w:space="0" w:color="auto"/>
                      </w:divBdr>
                    </w:div>
                  </w:divsChild>
                </w:div>
                <w:div w:id="292176338">
                  <w:marLeft w:val="0"/>
                  <w:marRight w:val="0"/>
                  <w:marTop w:val="0"/>
                  <w:marBottom w:val="0"/>
                  <w:divBdr>
                    <w:top w:val="none" w:sz="0" w:space="0" w:color="auto"/>
                    <w:left w:val="none" w:sz="0" w:space="0" w:color="auto"/>
                    <w:bottom w:val="none" w:sz="0" w:space="0" w:color="auto"/>
                    <w:right w:val="none" w:sz="0" w:space="0" w:color="auto"/>
                  </w:divBdr>
                  <w:divsChild>
                    <w:div w:id="1691174557">
                      <w:marLeft w:val="0"/>
                      <w:marRight w:val="0"/>
                      <w:marTop w:val="0"/>
                      <w:marBottom w:val="0"/>
                      <w:divBdr>
                        <w:top w:val="none" w:sz="0" w:space="0" w:color="auto"/>
                        <w:left w:val="none" w:sz="0" w:space="0" w:color="auto"/>
                        <w:bottom w:val="none" w:sz="0" w:space="0" w:color="auto"/>
                        <w:right w:val="none" w:sz="0" w:space="0" w:color="auto"/>
                      </w:divBdr>
                    </w:div>
                  </w:divsChild>
                </w:div>
                <w:div w:id="734355498">
                  <w:marLeft w:val="0"/>
                  <w:marRight w:val="0"/>
                  <w:marTop w:val="0"/>
                  <w:marBottom w:val="0"/>
                  <w:divBdr>
                    <w:top w:val="none" w:sz="0" w:space="0" w:color="auto"/>
                    <w:left w:val="none" w:sz="0" w:space="0" w:color="auto"/>
                    <w:bottom w:val="none" w:sz="0" w:space="0" w:color="auto"/>
                    <w:right w:val="none" w:sz="0" w:space="0" w:color="auto"/>
                  </w:divBdr>
                  <w:divsChild>
                    <w:div w:id="555436562">
                      <w:marLeft w:val="0"/>
                      <w:marRight w:val="0"/>
                      <w:marTop w:val="0"/>
                      <w:marBottom w:val="0"/>
                      <w:divBdr>
                        <w:top w:val="none" w:sz="0" w:space="0" w:color="auto"/>
                        <w:left w:val="none" w:sz="0" w:space="0" w:color="auto"/>
                        <w:bottom w:val="none" w:sz="0" w:space="0" w:color="auto"/>
                        <w:right w:val="none" w:sz="0" w:space="0" w:color="auto"/>
                      </w:divBdr>
                    </w:div>
                  </w:divsChild>
                </w:div>
                <w:div w:id="603465769">
                  <w:marLeft w:val="0"/>
                  <w:marRight w:val="0"/>
                  <w:marTop w:val="0"/>
                  <w:marBottom w:val="0"/>
                  <w:divBdr>
                    <w:top w:val="none" w:sz="0" w:space="0" w:color="auto"/>
                    <w:left w:val="none" w:sz="0" w:space="0" w:color="auto"/>
                    <w:bottom w:val="none" w:sz="0" w:space="0" w:color="auto"/>
                    <w:right w:val="none" w:sz="0" w:space="0" w:color="auto"/>
                  </w:divBdr>
                  <w:divsChild>
                    <w:div w:id="1531529135">
                      <w:marLeft w:val="0"/>
                      <w:marRight w:val="0"/>
                      <w:marTop w:val="0"/>
                      <w:marBottom w:val="0"/>
                      <w:divBdr>
                        <w:top w:val="none" w:sz="0" w:space="0" w:color="auto"/>
                        <w:left w:val="none" w:sz="0" w:space="0" w:color="auto"/>
                        <w:bottom w:val="none" w:sz="0" w:space="0" w:color="auto"/>
                        <w:right w:val="none" w:sz="0" w:space="0" w:color="auto"/>
                      </w:divBdr>
                    </w:div>
                  </w:divsChild>
                </w:div>
                <w:div w:id="879587077">
                  <w:marLeft w:val="0"/>
                  <w:marRight w:val="0"/>
                  <w:marTop w:val="0"/>
                  <w:marBottom w:val="0"/>
                  <w:divBdr>
                    <w:top w:val="none" w:sz="0" w:space="0" w:color="auto"/>
                    <w:left w:val="none" w:sz="0" w:space="0" w:color="auto"/>
                    <w:bottom w:val="none" w:sz="0" w:space="0" w:color="auto"/>
                    <w:right w:val="none" w:sz="0" w:space="0" w:color="auto"/>
                  </w:divBdr>
                  <w:divsChild>
                    <w:div w:id="1336222927">
                      <w:marLeft w:val="0"/>
                      <w:marRight w:val="0"/>
                      <w:marTop w:val="0"/>
                      <w:marBottom w:val="0"/>
                      <w:divBdr>
                        <w:top w:val="none" w:sz="0" w:space="0" w:color="auto"/>
                        <w:left w:val="none" w:sz="0" w:space="0" w:color="auto"/>
                        <w:bottom w:val="none" w:sz="0" w:space="0" w:color="auto"/>
                        <w:right w:val="none" w:sz="0" w:space="0" w:color="auto"/>
                      </w:divBdr>
                    </w:div>
                  </w:divsChild>
                </w:div>
                <w:div w:id="239094980">
                  <w:marLeft w:val="0"/>
                  <w:marRight w:val="0"/>
                  <w:marTop w:val="0"/>
                  <w:marBottom w:val="0"/>
                  <w:divBdr>
                    <w:top w:val="none" w:sz="0" w:space="0" w:color="auto"/>
                    <w:left w:val="none" w:sz="0" w:space="0" w:color="auto"/>
                    <w:bottom w:val="none" w:sz="0" w:space="0" w:color="auto"/>
                    <w:right w:val="none" w:sz="0" w:space="0" w:color="auto"/>
                  </w:divBdr>
                  <w:divsChild>
                    <w:div w:id="854225044">
                      <w:marLeft w:val="0"/>
                      <w:marRight w:val="0"/>
                      <w:marTop w:val="0"/>
                      <w:marBottom w:val="0"/>
                      <w:divBdr>
                        <w:top w:val="none" w:sz="0" w:space="0" w:color="auto"/>
                        <w:left w:val="none" w:sz="0" w:space="0" w:color="auto"/>
                        <w:bottom w:val="none" w:sz="0" w:space="0" w:color="auto"/>
                        <w:right w:val="none" w:sz="0" w:space="0" w:color="auto"/>
                      </w:divBdr>
                    </w:div>
                  </w:divsChild>
                </w:div>
                <w:div w:id="600525165">
                  <w:marLeft w:val="0"/>
                  <w:marRight w:val="0"/>
                  <w:marTop w:val="0"/>
                  <w:marBottom w:val="0"/>
                  <w:divBdr>
                    <w:top w:val="none" w:sz="0" w:space="0" w:color="auto"/>
                    <w:left w:val="none" w:sz="0" w:space="0" w:color="auto"/>
                    <w:bottom w:val="none" w:sz="0" w:space="0" w:color="auto"/>
                    <w:right w:val="none" w:sz="0" w:space="0" w:color="auto"/>
                  </w:divBdr>
                  <w:divsChild>
                    <w:div w:id="212928050">
                      <w:marLeft w:val="0"/>
                      <w:marRight w:val="0"/>
                      <w:marTop w:val="0"/>
                      <w:marBottom w:val="0"/>
                      <w:divBdr>
                        <w:top w:val="none" w:sz="0" w:space="0" w:color="auto"/>
                        <w:left w:val="none" w:sz="0" w:space="0" w:color="auto"/>
                        <w:bottom w:val="none" w:sz="0" w:space="0" w:color="auto"/>
                        <w:right w:val="none" w:sz="0" w:space="0" w:color="auto"/>
                      </w:divBdr>
                    </w:div>
                  </w:divsChild>
                </w:div>
                <w:div w:id="402530811">
                  <w:marLeft w:val="0"/>
                  <w:marRight w:val="0"/>
                  <w:marTop w:val="0"/>
                  <w:marBottom w:val="0"/>
                  <w:divBdr>
                    <w:top w:val="none" w:sz="0" w:space="0" w:color="auto"/>
                    <w:left w:val="none" w:sz="0" w:space="0" w:color="auto"/>
                    <w:bottom w:val="none" w:sz="0" w:space="0" w:color="auto"/>
                    <w:right w:val="none" w:sz="0" w:space="0" w:color="auto"/>
                  </w:divBdr>
                  <w:divsChild>
                    <w:div w:id="1838763818">
                      <w:marLeft w:val="0"/>
                      <w:marRight w:val="0"/>
                      <w:marTop w:val="0"/>
                      <w:marBottom w:val="0"/>
                      <w:divBdr>
                        <w:top w:val="none" w:sz="0" w:space="0" w:color="auto"/>
                        <w:left w:val="none" w:sz="0" w:space="0" w:color="auto"/>
                        <w:bottom w:val="none" w:sz="0" w:space="0" w:color="auto"/>
                        <w:right w:val="none" w:sz="0" w:space="0" w:color="auto"/>
                      </w:divBdr>
                    </w:div>
                  </w:divsChild>
                </w:div>
                <w:div w:id="737292196">
                  <w:marLeft w:val="0"/>
                  <w:marRight w:val="0"/>
                  <w:marTop w:val="0"/>
                  <w:marBottom w:val="0"/>
                  <w:divBdr>
                    <w:top w:val="none" w:sz="0" w:space="0" w:color="auto"/>
                    <w:left w:val="none" w:sz="0" w:space="0" w:color="auto"/>
                    <w:bottom w:val="none" w:sz="0" w:space="0" w:color="auto"/>
                    <w:right w:val="none" w:sz="0" w:space="0" w:color="auto"/>
                  </w:divBdr>
                  <w:divsChild>
                    <w:div w:id="750859749">
                      <w:marLeft w:val="0"/>
                      <w:marRight w:val="0"/>
                      <w:marTop w:val="0"/>
                      <w:marBottom w:val="0"/>
                      <w:divBdr>
                        <w:top w:val="none" w:sz="0" w:space="0" w:color="auto"/>
                        <w:left w:val="none" w:sz="0" w:space="0" w:color="auto"/>
                        <w:bottom w:val="none" w:sz="0" w:space="0" w:color="auto"/>
                        <w:right w:val="none" w:sz="0" w:space="0" w:color="auto"/>
                      </w:divBdr>
                    </w:div>
                  </w:divsChild>
                </w:div>
                <w:div w:id="807894831">
                  <w:marLeft w:val="0"/>
                  <w:marRight w:val="0"/>
                  <w:marTop w:val="0"/>
                  <w:marBottom w:val="0"/>
                  <w:divBdr>
                    <w:top w:val="none" w:sz="0" w:space="0" w:color="auto"/>
                    <w:left w:val="none" w:sz="0" w:space="0" w:color="auto"/>
                    <w:bottom w:val="none" w:sz="0" w:space="0" w:color="auto"/>
                    <w:right w:val="none" w:sz="0" w:space="0" w:color="auto"/>
                  </w:divBdr>
                  <w:divsChild>
                    <w:div w:id="881207950">
                      <w:marLeft w:val="0"/>
                      <w:marRight w:val="0"/>
                      <w:marTop w:val="0"/>
                      <w:marBottom w:val="0"/>
                      <w:divBdr>
                        <w:top w:val="none" w:sz="0" w:space="0" w:color="auto"/>
                        <w:left w:val="none" w:sz="0" w:space="0" w:color="auto"/>
                        <w:bottom w:val="none" w:sz="0" w:space="0" w:color="auto"/>
                        <w:right w:val="none" w:sz="0" w:space="0" w:color="auto"/>
                      </w:divBdr>
                    </w:div>
                  </w:divsChild>
                </w:div>
                <w:div w:id="1076829217">
                  <w:marLeft w:val="0"/>
                  <w:marRight w:val="0"/>
                  <w:marTop w:val="0"/>
                  <w:marBottom w:val="0"/>
                  <w:divBdr>
                    <w:top w:val="none" w:sz="0" w:space="0" w:color="auto"/>
                    <w:left w:val="none" w:sz="0" w:space="0" w:color="auto"/>
                    <w:bottom w:val="none" w:sz="0" w:space="0" w:color="auto"/>
                    <w:right w:val="none" w:sz="0" w:space="0" w:color="auto"/>
                  </w:divBdr>
                  <w:divsChild>
                    <w:div w:id="1786996805">
                      <w:marLeft w:val="0"/>
                      <w:marRight w:val="0"/>
                      <w:marTop w:val="0"/>
                      <w:marBottom w:val="0"/>
                      <w:divBdr>
                        <w:top w:val="none" w:sz="0" w:space="0" w:color="auto"/>
                        <w:left w:val="none" w:sz="0" w:space="0" w:color="auto"/>
                        <w:bottom w:val="none" w:sz="0" w:space="0" w:color="auto"/>
                        <w:right w:val="none" w:sz="0" w:space="0" w:color="auto"/>
                      </w:divBdr>
                    </w:div>
                  </w:divsChild>
                </w:div>
                <w:div w:id="771047722">
                  <w:marLeft w:val="0"/>
                  <w:marRight w:val="0"/>
                  <w:marTop w:val="0"/>
                  <w:marBottom w:val="0"/>
                  <w:divBdr>
                    <w:top w:val="none" w:sz="0" w:space="0" w:color="auto"/>
                    <w:left w:val="none" w:sz="0" w:space="0" w:color="auto"/>
                    <w:bottom w:val="none" w:sz="0" w:space="0" w:color="auto"/>
                    <w:right w:val="none" w:sz="0" w:space="0" w:color="auto"/>
                  </w:divBdr>
                  <w:divsChild>
                    <w:div w:id="530608127">
                      <w:marLeft w:val="0"/>
                      <w:marRight w:val="0"/>
                      <w:marTop w:val="0"/>
                      <w:marBottom w:val="0"/>
                      <w:divBdr>
                        <w:top w:val="none" w:sz="0" w:space="0" w:color="auto"/>
                        <w:left w:val="none" w:sz="0" w:space="0" w:color="auto"/>
                        <w:bottom w:val="none" w:sz="0" w:space="0" w:color="auto"/>
                        <w:right w:val="none" w:sz="0" w:space="0" w:color="auto"/>
                      </w:divBdr>
                    </w:div>
                  </w:divsChild>
                </w:div>
                <w:div w:id="53242712">
                  <w:marLeft w:val="0"/>
                  <w:marRight w:val="0"/>
                  <w:marTop w:val="0"/>
                  <w:marBottom w:val="0"/>
                  <w:divBdr>
                    <w:top w:val="none" w:sz="0" w:space="0" w:color="auto"/>
                    <w:left w:val="none" w:sz="0" w:space="0" w:color="auto"/>
                    <w:bottom w:val="none" w:sz="0" w:space="0" w:color="auto"/>
                    <w:right w:val="none" w:sz="0" w:space="0" w:color="auto"/>
                  </w:divBdr>
                  <w:divsChild>
                    <w:div w:id="27342698">
                      <w:marLeft w:val="0"/>
                      <w:marRight w:val="0"/>
                      <w:marTop w:val="0"/>
                      <w:marBottom w:val="0"/>
                      <w:divBdr>
                        <w:top w:val="none" w:sz="0" w:space="0" w:color="auto"/>
                        <w:left w:val="none" w:sz="0" w:space="0" w:color="auto"/>
                        <w:bottom w:val="none" w:sz="0" w:space="0" w:color="auto"/>
                        <w:right w:val="none" w:sz="0" w:space="0" w:color="auto"/>
                      </w:divBdr>
                    </w:div>
                  </w:divsChild>
                </w:div>
                <w:div w:id="2089302899">
                  <w:marLeft w:val="0"/>
                  <w:marRight w:val="0"/>
                  <w:marTop w:val="0"/>
                  <w:marBottom w:val="0"/>
                  <w:divBdr>
                    <w:top w:val="none" w:sz="0" w:space="0" w:color="auto"/>
                    <w:left w:val="none" w:sz="0" w:space="0" w:color="auto"/>
                    <w:bottom w:val="none" w:sz="0" w:space="0" w:color="auto"/>
                    <w:right w:val="none" w:sz="0" w:space="0" w:color="auto"/>
                  </w:divBdr>
                  <w:divsChild>
                    <w:div w:id="868882139">
                      <w:marLeft w:val="0"/>
                      <w:marRight w:val="0"/>
                      <w:marTop w:val="0"/>
                      <w:marBottom w:val="0"/>
                      <w:divBdr>
                        <w:top w:val="none" w:sz="0" w:space="0" w:color="auto"/>
                        <w:left w:val="none" w:sz="0" w:space="0" w:color="auto"/>
                        <w:bottom w:val="none" w:sz="0" w:space="0" w:color="auto"/>
                        <w:right w:val="none" w:sz="0" w:space="0" w:color="auto"/>
                      </w:divBdr>
                    </w:div>
                    <w:div w:id="1534273405">
                      <w:marLeft w:val="0"/>
                      <w:marRight w:val="0"/>
                      <w:marTop w:val="0"/>
                      <w:marBottom w:val="0"/>
                      <w:divBdr>
                        <w:top w:val="none" w:sz="0" w:space="0" w:color="auto"/>
                        <w:left w:val="none" w:sz="0" w:space="0" w:color="auto"/>
                        <w:bottom w:val="none" w:sz="0" w:space="0" w:color="auto"/>
                        <w:right w:val="none" w:sz="0" w:space="0" w:color="auto"/>
                      </w:divBdr>
                    </w:div>
                  </w:divsChild>
                </w:div>
                <w:div w:id="117258939">
                  <w:marLeft w:val="0"/>
                  <w:marRight w:val="0"/>
                  <w:marTop w:val="0"/>
                  <w:marBottom w:val="0"/>
                  <w:divBdr>
                    <w:top w:val="none" w:sz="0" w:space="0" w:color="auto"/>
                    <w:left w:val="none" w:sz="0" w:space="0" w:color="auto"/>
                    <w:bottom w:val="none" w:sz="0" w:space="0" w:color="auto"/>
                    <w:right w:val="none" w:sz="0" w:space="0" w:color="auto"/>
                  </w:divBdr>
                  <w:divsChild>
                    <w:div w:id="1106968856">
                      <w:marLeft w:val="0"/>
                      <w:marRight w:val="0"/>
                      <w:marTop w:val="0"/>
                      <w:marBottom w:val="0"/>
                      <w:divBdr>
                        <w:top w:val="none" w:sz="0" w:space="0" w:color="auto"/>
                        <w:left w:val="none" w:sz="0" w:space="0" w:color="auto"/>
                        <w:bottom w:val="none" w:sz="0" w:space="0" w:color="auto"/>
                        <w:right w:val="none" w:sz="0" w:space="0" w:color="auto"/>
                      </w:divBdr>
                    </w:div>
                  </w:divsChild>
                </w:div>
                <w:div w:id="1524900464">
                  <w:marLeft w:val="0"/>
                  <w:marRight w:val="0"/>
                  <w:marTop w:val="0"/>
                  <w:marBottom w:val="0"/>
                  <w:divBdr>
                    <w:top w:val="none" w:sz="0" w:space="0" w:color="auto"/>
                    <w:left w:val="none" w:sz="0" w:space="0" w:color="auto"/>
                    <w:bottom w:val="none" w:sz="0" w:space="0" w:color="auto"/>
                    <w:right w:val="none" w:sz="0" w:space="0" w:color="auto"/>
                  </w:divBdr>
                  <w:divsChild>
                    <w:div w:id="794567978">
                      <w:marLeft w:val="0"/>
                      <w:marRight w:val="0"/>
                      <w:marTop w:val="0"/>
                      <w:marBottom w:val="0"/>
                      <w:divBdr>
                        <w:top w:val="none" w:sz="0" w:space="0" w:color="auto"/>
                        <w:left w:val="none" w:sz="0" w:space="0" w:color="auto"/>
                        <w:bottom w:val="none" w:sz="0" w:space="0" w:color="auto"/>
                        <w:right w:val="none" w:sz="0" w:space="0" w:color="auto"/>
                      </w:divBdr>
                    </w:div>
                  </w:divsChild>
                </w:div>
                <w:div w:id="739212832">
                  <w:marLeft w:val="0"/>
                  <w:marRight w:val="0"/>
                  <w:marTop w:val="0"/>
                  <w:marBottom w:val="0"/>
                  <w:divBdr>
                    <w:top w:val="none" w:sz="0" w:space="0" w:color="auto"/>
                    <w:left w:val="none" w:sz="0" w:space="0" w:color="auto"/>
                    <w:bottom w:val="none" w:sz="0" w:space="0" w:color="auto"/>
                    <w:right w:val="none" w:sz="0" w:space="0" w:color="auto"/>
                  </w:divBdr>
                  <w:divsChild>
                    <w:div w:id="849412871">
                      <w:marLeft w:val="0"/>
                      <w:marRight w:val="0"/>
                      <w:marTop w:val="0"/>
                      <w:marBottom w:val="0"/>
                      <w:divBdr>
                        <w:top w:val="none" w:sz="0" w:space="0" w:color="auto"/>
                        <w:left w:val="none" w:sz="0" w:space="0" w:color="auto"/>
                        <w:bottom w:val="none" w:sz="0" w:space="0" w:color="auto"/>
                        <w:right w:val="none" w:sz="0" w:space="0" w:color="auto"/>
                      </w:divBdr>
                    </w:div>
                  </w:divsChild>
                </w:div>
                <w:div w:id="2106070398">
                  <w:marLeft w:val="0"/>
                  <w:marRight w:val="0"/>
                  <w:marTop w:val="0"/>
                  <w:marBottom w:val="0"/>
                  <w:divBdr>
                    <w:top w:val="none" w:sz="0" w:space="0" w:color="auto"/>
                    <w:left w:val="none" w:sz="0" w:space="0" w:color="auto"/>
                    <w:bottom w:val="none" w:sz="0" w:space="0" w:color="auto"/>
                    <w:right w:val="none" w:sz="0" w:space="0" w:color="auto"/>
                  </w:divBdr>
                  <w:divsChild>
                    <w:div w:id="1346596395">
                      <w:marLeft w:val="0"/>
                      <w:marRight w:val="0"/>
                      <w:marTop w:val="0"/>
                      <w:marBottom w:val="0"/>
                      <w:divBdr>
                        <w:top w:val="none" w:sz="0" w:space="0" w:color="auto"/>
                        <w:left w:val="none" w:sz="0" w:space="0" w:color="auto"/>
                        <w:bottom w:val="none" w:sz="0" w:space="0" w:color="auto"/>
                        <w:right w:val="none" w:sz="0" w:space="0" w:color="auto"/>
                      </w:divBdr>
                    </w:div>
                  </w:divsChild>
                </w:div>
                <w:div w:id="2078701001">
                  <w:marLeft w:val="0"/>
                  <w:marRight w:val="0"/>
                  <w:marTop w:val="0"/>
                  <w:marBottom w:val="0"/>
                  <w:divBdr>
                    <w:top w:val="none" w:sz="0" w:space="0" w:color="auto"/>
                    <w:left w:val="none" w:sz="0" w:space="0" w:color="auto"/>
                    <w:bottom w:val="none" w:sz="0" w:space="0" w:color="auto"/>
                    <w:right w:val="none" w:sz="0" w:space="0" w:color="auto"/>
                  </w:divBdr>
                  <w:divsChild>
                    <w:div w:id="9071210">
                      <w:marLeft w:val="0"/>
                      <w:marRight w:val="0"/>
                      <w:marTop w:val="0"/>
                      <w:marBottom w:val="0"/>
                      <w:divBdr>
                        <w:top w:val="none" w:sz="0" w:space="0" w:color="auto"/>
                        <w:left w:val="none" w:sz="0" w:space="0" w:color="auto"/>
                        <w:bottom w:val="none" w:sz="0" w:space="0" w:color="auto"/>
                        <w:right w:val="none" w:sz="0" w:space="0" w:color="auto"/>
                      </w:divBdr>
                    </w:div>
                  </w:divsChild>
                </w:div>
                <w:div w:id="1334603582">
                  <w:marLeft w:val="0"/>
                  <w:marRight w:val="0"/>
                  <w:marTop w:val="0"/>
                  <w:marBottom w:val="0"/>
                  <w:divBdr>
                    <w:top w:val="none" w:sz="0" w:space="0" w:color="auto"/>
                    <w:left w:val="none" w:sz="0" w:space="0" w:color="auto"/>
                    <w:bottom w:val="none" w:sz="0" w:space="0" w:color="auto"/>
                    <w:right w:val="none" w:sz="0" w:space="0" w:color="auto"/>
                  </w:divBdr>
                  <w:divsChild>
                    <w:div w:id="1195390381">
                      <w:marLeft w:val="0"/>
                      <w:marRight w:val="0"/>
                      <w:marTop w:val="0"/>
                      <w:marBottom w:val="0"/>
                      <w:divBdr>
                        <w:top w:val="none" w:sz="0" w:space="0" w:color="auto"/>
                        <w:left w:val="none" w:sz="0" w:space="0" w:color="auto"/>
                        <w:bottom w:val="none" w:sz="0" w:space="0" w:color="auto"/>
                        <w:right w:val="none" w:sz="0" w:space="0" w:color="auto"/>
                      </w:divBdr>
                    </w:div>
                  </w:divsChild>
                </w:div>
                <w:div w:id="1650093201">
                  <w:marLeft w:val="0"/>
                  <w:marRight w:val="0"/>
                  <w:marTop w:val="0"/>
                  <w:marBottom w:val="0"/>
                  <w:divBdr>
                    <w:top w:val="none" w:sz="0" w:space="0" w:color="auto"/>
                    <w:left w:val="none" w:sz="0" w:space="0" w:color="auto"/>
                    <w:bottom w:val="none" w:sz="0" w:space="0" w:color="auto"/>
                    <w:right w:val="none" w:sz="0" w:space="0" w:color="auto"/>
                  </w:divBdr>
                  <w:divsChild>
                    <w:div w:id="1025867290">
                      <w:marLeft w:val="0"/>
                      <w:marRight w:val="0"/>
                      <w:marTop w:val="0"/>
                      <w:marBottom w:val="0"/>
                      <w:divBdr>
                        <w:top w:val="none" w:sz="0" w:space="0" w:color="auto"/>
                        <w:left w:val="none" w:sz="0" w:space="0" w:color="auto"/>
                        <w:bottom w:val="none" w:sz="0" w:space="0" w:color="auto"/>
                        <w:right w:val="none" w:sz="0" w:space="0" w:color="auto"/>
                      </w:divBdr>
                    </w:div>
                  </w:divsChild>
                </w:div>
                <w:div w:id="31468453">
                  <w:marLeft w:val="0"/>
                  <w:marRight w:val="0"/>
                  <w:marTop w:val="0"/>
                  <w:marBottom w:val="0"/>
                  <w:divBdr>
                    <w:top w:val="none" w:sz="0" w:space="0" w:color="auto"/>
                    <w:left w:val="none" w:sz="0" w:space="0" w:color="auto"/>
                    <w:bottom w:val="none" w:sz="0" w:space="0" w:color="auto"/>
                    <w:right w:val="none" w:sz="0" w:space="0" w:color="auto"/>
                  </w:divBdr>
                  <w:divsChild>
                    <w:div w:id="470441507">
                      <w:marLeft w:val="0"/>
                      <w:marRight w:val="0"/>
                      <w:marTop w:val="0"/>
                      <w:marBottom w:val="0"/>
                      <w:divBdr>
                        <w:top w:val="none" w:sz="0" w:space="0" w:color="auto"/>
                        <w:left w:val="none" w:sz="0" w:space="0" w:color="auto"/>
                        <w:bottom w:val="none" w:sz="0" w:space="0" w:color="auto"/>
                        <w:right w:val="none" w:sz="0" w:space="0" w:color="auto"/>
                      </w:divBdr>
                    </w:div>
                  </w:divsChild>
                </w:div>
                <w:div w:id="2081246844">
                  <w:marLeft w:val="0"/>
                  <w:marRight w:val="0"/>
                  <w:marTop w:val="0"/>
                  <w:marBottom w:val="0"/>
                  <w:divBdr>
                    <w:top w:val="none" w:sz="0" w:space="0" w:color="auto"/>
                    <w:left w:val="none" w:sz="0" w:space="0" w:color="auto"/>
                    <w:bottom w:val="none" w:sz="0" w:space="0" w:color="auto"/>
                    <w:right w:val="none" w:sz="0" w:space="0" w:color="auto"/>
                  </w:divBdr>
                  <w:divsChild>
                    <w:div w:id="1888638024">
                      <w:marLeft w:val="0"/>
                      <w:marRight w:val="0"/>
                      <w:marTop w:val="0"/>
                      <w:marBottom w:val="0"/>
                      <w:divBdr>
                        <w:top w:val="none" w:sz="0" w:space="0" w:color="auto"/>
                        <w:left w:val="none" w:sz="0" w:space="0" w:color="auto"/>
                        <w:bottom w:val="none" w:sz="0" w:space="0" w:color="auto"/>
                        <w:right w:val="none" w:sz="0" w:space="0" w:color="auto"/>
                      </w:divBdr>
                    </w:div>
                  </w:divsChild>
                </w:div>
                <w:div w:id="1096366819">
                  <w:marLeft w:val="0"/>
                  <w:marRight w:val="0"/>
                  <w:marTop w:val="0"/>
                  <w:marBottom w:val="0"/>
                  <w:divBdr>
                    <w:top w:val="none" w:sz="0" w:space="0" w:color="auto"/>
                    <w:left w:val="none" w:sz="0" w:space="0" w:color="auto"/>
                    <w:bottom w:val="none" w:sz="0" w:space="0" w:color="auto"/>
                    <w:right w:val="none" w:sz="0" w:space="0" w:color="auto"/>
                  </w:divBdr>
                  <w:divsChild>
                    <w:div w:id="449780453">
                      <w:marLeft w:val="0"/>
                      <w:marRight w:val="0"/>
                      <w:marTop w:val="0"/>
                      <w:marBottom w:val="0"/>
                      <w:divBdr>
                        <w:top w:val="none" w:sz="0" w:space="0" w:color="auto"/>
                        <w:left w:val="none" w:sz="0" w:space="0" w:color="auto"/>
                        <w:bottom w:val="none" w:sz="0" w:space="0" w:color="auto"/>
                        <w:right w:val="none" w:sz="0" w:space="0" w:color="auto"/>
                      </w:divBdr>
                    </w:div>
                  </w:divsChild>
                </w:div>
                <w:div w:id="351958184">
                  <w:marLeft w:val="0"/>
                  <w:marRight w:val="0"/>
                  <w:marTop w:val="0"/>
                  <w:marBottom w:val="0"/>
                  <w:divBdr>
                    <w:top w:val="none" w:sz="0" w:space="0" w:color="auto"/>
                    <w:left w:val="none" w:sz="0" w:space="0" w:color="auto"/>
                    <w:bottom w:val="none" w:sz="0" w:space="0" w:color="auto"/>
                    <w:right w:val="none" w:sz="0" w:space="0" w:color="auto"/>
                  </w:divBdr>
                  <w:divsChild>
                    <w:div w:id="700672922">
                      <w:marLeft w:val="0"/>
                      <w:marRight w:val="0"/>
                      <w:marTop w:val="0"/>
                      <w:marBottom w:val="0"/>
                      <w:divBdr>
                        <w:top w:val="none" w:sz="0" w:space="0" w:color="auto"/>
                        <w:left w:val="none" w:sz="0" w:space="0" w:color="auto"/>
                        <w:bottom w:val="none" w:sz="0" w:space="0" w:color="auto"/>
                        <w:right w:val="none" w:sz="0" w:space="0" w:color="auto"/>
                      </w:divBdr>
                    </w:div>
                  </w:divsChild>
                </w:div>
                <w:div w:id="924416520">
                  <w:marLeft w:val="0"/>
                  <w:marRight w:val="0"/>
                  <w:marTop w:val="0"/>
                  <w:marBottom w:val="0"/>
                  <w:divBdr>
                    <w:top w:val="none" w:sz="0" w:space="0" w:color="auto"/>
                    <w:left w:val="none" w:sz="0" w:space="0" w:color="auto"/>
                    <w:bottom w:val="none" w:sz="0" w:space="0" w:color="auto"/>
                    <w:right w:val="none" w:sz="0" w:space="0" w:color="auto"/>
                  </w:divBdr>
                  <w:divsChild>
                    <w:div w:id="2054230455">
                      <w:marLeft w:val="0"/>
                      <w:marRight w:val="0"/>
                      <w:marTop w:val="0"/>
                      <w:marBottom w:val="0"/>
                      <w:divBdr>
                        <w:top w:val="none" w:sz="0" w:space="0" w:color="auto"/>
                        <w:left w:val="none" w:sz="0" w:space="0" w:color="auto"/>
                        <w:bottom w:val="none" w:sz="0" w:space="0" w:color="auto"/>
                        <w:right w:val="none" w:sz="0" w:space="0" w:color="auto"/>
                      </w:divBdr>
                    </w:div>
                  </w:divsChild>
                </w:div>
                <w:div w:id="489951117">
                  <w:marLeft w:val="0"/>
                  <w:marRight w:val="0"/>
                  <w:marTop w:val="0"/>
                  <w:marBottom w:val="0"/>
                  <w:divBdr>
                    <w:top w:val="none" w:sz="0" w:space="0" w:color="auto"/>
                    <w:left w:val="none" w:sz="0" w:space="0" w:color="auto"/>
                    <w:bottom w:val="none" w:sz="0" w:space="0" w:color="auto"/>
                    <w:right w:val="none" w:sz="0" w:space="0" w:color="auto"/>
                  </w:divBdr>
                  <w:divsChild>
                    <w:div w:id="680199416">
                      <w:marLeft w:val="0"/>
                      <w:marRight w:val="0"/>
                      <w:marTop w:val="0"/>
                      <w:marBottom w:val="0"/>
                      <w:divBdr>
                        <w:top w:val="none" w:sz="0" w:space="0" w:color="auto"/>
                        <w:left w:val="none" w:sz="0" w:space="0" w:color="auto"/>
                        <w:bottom w:val="none" w:sz="0" w:space="0" w:color="auto"/>
                        <w:right w:val="none" w:sz="0" w:space="0" w:color="auto"/>
                      </w:divBdr>
                    </w:div>
                  </w:divsChild>
                </w:div>
                <w:div w:id="2014257662">
                  <w:marLeft w:val="0"/>
                  <w:marRight w:val="0"/>
                  <w:marTop w:val="0"/>
                  <w:marBottom w:val="0"/>
                  <w:divBdr>
                    <w:top w:val="none" w:sz="0" w:space="0" w:color="auto"/>
                    <w:left w:val="none" w:sz="0" w:space="0" w:color="auto"/>
                    <w:bottom w:val="none" w:sz="0" w:space="0" w:color="auto"/>
                    <w:right w:val="none" w:sz="0" w:space="0" w:color="auto"/>
                  </w:divBdr>
                  <w:divsChild>
                    <w:div w:id="352459134">
                      <w:marLeft w:val="0"/>
                      <w:marRight w:val="0"/>
                      <w:marTop w:val="0"/>
                      <w:marBottom w:val="0"/>
                      <w:divBdr>
                        <w:top w:val="none" w:sz="0" w:space="0" w:color="auto"/>
                        <w:left w:val="none" w:sz="0" w:space="0" w:color="auto"/>
                        <w:bottom w:val="none" w:sz="0" w:space="0" w:color="auto"/>
                        <w:right w:val="none" w:sz="0" w:space="0" w:color="auto"/>
                      </w:divBdr>
                    </w:div>
                  </w:divsChild>
                </w:div>
                <w:div w:id="1361785802">
                  <w:marLeft w:val="0"/>
                  <w:marRight w:val="0"/>
                  <w:marTop w:val="0"/>
                  <w:marBottom w:val="0"/>
                  <w:divBdr>
                    <w:top w:val="none" w:sz="0" w:space="0" w:color="auto"/>
                    <w:left w:val="none" w:sz="0" w:space="0" w:color="auto"/>
                    <w:bottom w:val="none" w:sz="0" w:space="0" w:color="auto"/>
                    <w:right w:val="none" w:sz="0" w:space="0" w:color="auto"/>
                  </w:divBdr>
                  <w:divsChild>
                    <w:div w:id="526068711">
                      <w:marLeft w:val="0"/>
                      <w:marRight w:val="0"/>
                      <w:marTop w:val="0"/>
                      <w:marBottom w:val="0"/>
                      <w:divBdr>
                        <w:top w:val="none" w:sz="0" w:space="0" w:color="auto"/>
                        <w:left w:val="none" w:sz="0" w:space="0" w:color="auto"/>
                        <w:bottom w:val="none" w:sz="0" w:space="0" w:color="auto"/>
                        <w:right w:val="none" w:sz="0" w:space="0" w:color="auto"/>
                      </w:divBdr>
                    </w:div>
                  </w:divsChild>
                </w:div>
                <w:div w:id="1218934010">
                  <w:marLeft w:val="0"/>
                  <w:marRight w:val="0"/>
                  <w:marTop w:val="0"/>
                  <w:marBottom w:val="0"/>
                  <w:divBdr>
                    <w:top w:val="none" w:sz="0" w:space="0" w:color="auto"/>
                    <w:left w:val="none" w:sz="0" w:space="0" w:color="auto"/>
                    <w:bottom w:val="none" w:sz="0" w:space="0" w:color="auto"/>
                    <w:right w:val="none" w:sz="0" w:space="0" w:color="auto"/>
                  </w:divBdr>
                  <w:divsChild>
                    <w:div w:id="1706977723">
                      <w:marLeft w:val="0"/>
                      <w:marRight w:val="0"/>
                      <w:marTop w:val="0"/>
                      <w:marBottom w:val="0"/>
                      <w:divBdr>
                        <w:top w:val="none" w:sz="0" w:space="0" w:color="auto"/>
                        <w:left w:val="none" w:sz="0" w:space="0" w:color="auto"/>
                        <w:bottom w:val="none" w:sz="0" w:space="0" w:color="auto"/>
                        <w:right w:val="none" w:sz="0" w:space="0" w:color="auto"/>
                      </w:divBdr>
                    </w:div>
                  </w:divsChild>
                </w:div>
                <w:div w:id="879826617">
                  <w:marLeft w:val="0"/>
                  <w:marRight w:val="0"/>
                  <w:marTop w:val="0"/>
                  <w:marBottom w:val="0"/>
                  <w:divBdr>
                    <w:top w:val="none" w:sz="0" w:space="0" w:color="auto"/>
                    <w:left w:val="none" w:sz="0" w:space="0" w:color="auto"/>
                    <w:bottom w:val="none" w:sz="0" w:space="0" w:color="auto"/>
                    <w:right w:val="none" w:sz="0" w:space="0" w:color="auto"/>
                  </w:divBdr>
                  <w:divsChild>
                    <w:div w:id="1104492459">
                      <w:marLeft w:val="0"/>
                      <w:marRight w:val="0"/>
                      <w:marTop w:val="0"/>
                      <w:marBottom w:val="0"/>
                      <w:divBdr>
                        <w:top w:val="none" w:sz="0" w:space="0" w:color="auto"/>
                        <w:left w:val="none" w:sz="0" w:space="0" w:color="auto"/>
                        <w:bottom w:val="none" w:sz="0" w:space="0" w:color="auto"/>
                        <w:right w:val="none" w:sz="0" w:space="0" w:color="auto"/>
                      </w:divBdr>
                    </w:div>
                  </w:divsChild>
                </w:div>
                <w:div w:id="451100097">
                  <w:marLeft w:val="0"/>
                  <w:marRight w:val="0"/>
                  <w:marTop w:val="0"/>
                  <w:marBottom w:val="0"/>
                  <w:divBdr>
                    <w:top w:val="none" w:sz="0" w:space="0" w:color="auto"/>
                    <w:left w:val="none" w:sz="0" w:space="0" w:color="auto"/>
                    <w:bottom w:val="none" w:sz="0" w:space="0" w:color="auto"/>
                    <w:right w:val="none" w:sz="0" w:space="0" w:color="auto"/>
                  </w:divBdr>
                  <w:divsChild>
                    <w:div w:id="1236011022">
                      <w:marLeft w:val="0"/>
                      <w:marRight w:val="0"/>
                      <w:marTop w:val="0"/>
                      <w:marBottom w:val="0"/>
                      <w:divBdr>
                        <w:top w:val="none" w:sz="0" w:space="0" w:color="auto"/>
                        <w:left w:val="none" w:sz="0" w:space="0" w:color="auto"/>
                        <w:bottom w:val="none" w:sz="0" w:space="0" w:color="auto"/>
                        <w:right w:val="none" w:sz="0" w:space="0" w:color="auto"/>
                      </w:divBdr>
                    </w:div>
                  </w:divsChild>
                </w:div>
                <w:div w:id="1562404159">
                  <w:marLeft w:val="0"/>
                  <w:marRight w:val="0"/>
                  <w:marTop w:val="0"/>
                  <w:marBottom w:val="0"/>
                  <w:divBdr>
                    <w:top w:val="none" w:sz="0" w:space="0" w:color="auto"/>
                    <w:left w:val="none" w:sz="0" w:space="0" w:color="auto"/>
                    <w:bottom w:val="none" w:sz="0" w:space="0" w:color="auto"/>
                    <w:right w:val="none" w:sz="0" w:space="0" w:color="auto"/>
                  </w:divBdr>
                  <w:divsChild>
                    <w:div w:id="689648512">
                      <w:marLeft w:val="0"/>
                      <w:marRight w:val="0"/>
                      <w:marTop w:val="0"/>
                      <w:marBottom w:val="0"/>
                      <w:divBdr>
                        <w:top w:val="none" w:sz="0" w:space="0" w:color="auto"/>
                        <w:left w:val="none" w:sz="0" w:space="0" w:color="auto"/>
                        <w:bottom w:val="none" w:sz="0" w:space="0" w:color="auto"/>
                        <w:right w:val="none" w:sz="0" w:space="0" w:color="auto"/>
                      </w:divBdr>
                    </w:div>
                  </w:divsChild>
                </w:div>
                <w:div w:id="1817532004">
                  <w:marLeft w:val="0"/>
                  <w:marRight w:val="0"/>
                  <w:marTop w:val="0"/>
                  <w:marBottom w:val="0"/>
                  <w:divBdr>
                    <w:top w:val="none" w:sz="0" w:space="0" w:color="auto"/>
                    <w:left w:val="none" w:sz="0" w:space="0" w:color="auto"/>
                    <w:bottom w:val="none" w:sz="0" w:space="0" w:color="auto"/>
                    <w:right w:val="none" w:sz="0" w:space="0" w:color="auto"/>
                  </w:divBdr>
                  <w:divsChild>
                    <w:div w:id="1407679970">
                      <w:marLeft w:val="0"/>
                      <w:marRight w:val="0"/>
                      <w:marTop w:val="0"/>
                      <w:marBottom w:val="0"/>
                      <w:divBdr>
                        <w:top w:val="none" w:sz="0" w:space="0" w:color="auto"/>
                        <w:left w:val="none" w:sz="0" w:space="0" w:color="auto"/>
                        <w:bottom w:val="none" w:sz="0" w:space="0" w:color="auto"/>
                        <w:right w:val="none" w:sz="0" w:space="0" w:color="auto"/>
                      </w:divBdr>
                    </w:div>
                  </w:divsChild>
                </w:div>
                <w:div w:id="1558978491">
                  <w:marLeft w:val="0"/>
                  <w:marRight w:val="0"/>
                  <w:marTop w:val="0"/>
                  <w:marBottom w:val="0"/>
                  <w:divBdr>
                    <w:top w:val="none" w:sz="0" w:space="0" w:color="auto"/>
                    <w:left w:val="none" w:sz="0" w:space="0" w:color="auto"/>
                    <w:bottom w:val="none" w:sz="0" w:space="0" w:color="auto"/>
                    <w:right w:val="none" w:sz="0" w:space="0" w:color="auto"/>
                  </w:divBdr>
                  <w:divsChild>
                    <w:div w:id="1788816680">
                      <w:marLeft w:val="0"/>
                      <w:marRight w:val="0"/>
                      <w:marTop w:val="0"/>
                      <w:marBottom w:val="0"/>
                      <w:divBdr>
                        <w:top w:val="none" w:sz="0" w:space="0" w:color="auto"/>
                        <w:left w:val="none" w:sz="0" w:space="0" w:color="auto"/>
                        <w:bottom w:val="none" w:sz="0" w:space="0" w:color="auto"/>
                        <w:right w:val="none" w:sz="0" w:space="0" w:color="auto"/>
                      </w:divBdr>
                    </w:div>
                  </w:divsChild>
                </w:div>
                <w:div w:id="570426772">
                  <w:marLeft w:val="0"/>
                  <w:marRight w:val="0"/>
                  <w:marTop w:val="0"/>
                  <w:marBottom w:val="0"/>
                  <w:divBdr>
                    <w:top w:val="none" w:sz="0" w:space="0" w:color="auto"/>
                    <w:left w:val="none" w:sz="0" w:space="0" w:color="auto"/>
                    <w:bottom w:val="none" w:sz="0" w:space="0" w:color="auto"/>
                    <w:right w:val="none" w:sz="0" w:space="0" w:color="auto"/>
                  </w:divBdr>
                  <w:divsChild>
                    <w:div w:id="1584028649">
                      <w:marLeft w:val="0"/>
                      <w:marRight w:val="0"/>
                      <w:marTop w:val="0"/>
                      <w:marBottom w:val="0"/>
                      <w:divBdr>
                        <w:top w:val="none" w:sz="0" w:space="0" w:color="auto"/>
                        <w:left w:val="none" w:sz="0" w:space="0" w:color="auto"/>
                        <w:bottom w:val="none" w:sz="0" w:space="0" w:color="auto"/>
                        <w:right w:val="none" w:sz="0" w:space="0" w:color="auto"/>
                      </w:divBdr>
                    </w:div>
                  </w:divsChild>
                </w:div>
                <w:div w:id="1567640169">
                  <w:marLeft w:val="0"/>
                  <w:marRight w:val="0"/>
                  <w:marTop w:val="0"/>
                  <w:marBottom w:val="0"/>
                  <w:divBdr>
                    <w:top w:val="none" w:sz="0" w:space="0" w:color="auto"/>
                    <w:left w:val="none" w:sz="0" w:space="0" w:color="auto"/>
                    <w:bottom w:val="none" w:sz="0" w:space="0" w:color="auto"/>
                    <w:right w:val="none" w:sz="0" w:space="0" w:color="auto"/>
                  </w:divBdr>
                  <w:divsChild>
                    <w:div w:id="355424945">
                      <w:marLeft w:val="0"/>
                      <w:marRight w:val="0"/>
                      <w:marTop w:val="0"/>
                      <w:marBottom w:val="0"/>
                      <w:divBdr>
                        <w:top w:val="none" w:sz="0" w:space="0" w:color="auto"/>
                        <w:left w:val="none" w:sz="0" w:space="0" w:color="auto"/>
                        <w:bottom w:val="none" w:sz="0" w:space="0" w:color="auto"/>
                        <w:right w:val="none" w:sz="0" w:space="0" w:color="auto"/>
                      </w:divBdr>
                    </w:div>
                  </w:divsChild>
                </w:div>
                <w:div w:id="1932276949">
                  <w:marLeft w:val="0"/>
                  <w:marRight w:val="0"/>
                  <w:marTop w:val="0"/>
                  <w:marBottom w:val="0"/>
                  <w:divBdr>
                    <w:top w:val="none" w:sz="0" w:space="0" w:color="auto"/>
                    <w:left w:val="none" w:sz="0" w:space="0" w:color="auto"/>
                    <w:bottom w:val="none" w:sz="0" w:space="0" w:color="auto"/>
                    <w:right w:val="none" w:sz="0" w:space="0" w:color="auto"/>
                  </w:divBdr>
                  <w:divsChild>
                    <w:div w:id="964697540">
                      <w:marLeft w:val="0"/>
                      <w:marRight w:val="0"/>
                      <w:marTop w:val="0"/>
                      <w:marBottom w:val="0"/>
                      <w:divBdr>
                        <w:top w:val="none" w:sz="0" w:space="0" w:color="auto"/>
                        <w:left w:val="none" w:sz="0" w:space="0" w:color="auto"/>
                        <w:bottom w:val="none" w:sz="0" w:space="0" w:color="auto"/>
                        <w:right w:val="none" w:sz="0" w:space="0" w:color="auto"/>
                      </w:divBdr>
                    </w:div>
                  </w:divsChild>
                </w:div>
                <w:div w:id="2001082179">
                  <w:marLeft w:val="0"/>
                  <w:marRight w:val="0"/>
                  <w:marTop w:val="0"/>
                  <w:marBottom w:val="0"/>
                  <w:divBdr>
                    <w:top w:val="none" w:sz="0" w:space="0" w:color="auto"/>
                    <w:left w:val="none" w:sz="0" w:space="0" w:color="auto"/>
                    <w:bottom w:val="none" w:sz="0" w:space="0" w:color="auto"/>
                    <w:right w:val="none" w:sz="0" w:space="0" w:color="auto"/>
                  </w:divBdr>
                  <w:divsChild>
                    <w:div w:id="1554074395">
                      <w:marLeft w:val="0"/>
                      <w:marRight w:val="0"/>
                      <w:marTop w:val="0"/>
                      <w:marBottom w:val="0"/>
                      <w:divBdr>
                        <w:top w:val="none" w:sz="0" w:space="0" w:color="auto"/>
                        <w:left w:val="none" w:sz="0" w:space="0" w:color="auto"/>
                        <w:bottom w:val="none" w:sz="0" w:space="0" w:color="auto"/>
                        <w:right w:val="none" w:sz="0" w:space="0" w:color="auto"/>
                      </w:divBdr>
                    </w:div>
                  </w:divsChild>
                </w:div>
                <w:div w:id="1962030185">
                  <w:marLeft w:val="0"/>
                  <w:marRight w:val="0"/>
                  <w:marTop w:val="0"/>
                  <w:marBottom w:val="0"/>
                  <w:divBdr>
                    <w:top w:val="none" w:sz="0" w:space="0" w:color="auto"/>
                    <w:left w:val="none" w:sz="0" w:space="0" w:color="auto"/>
                    <w:bottom w:val="none" w:sz="0" w:space="0" w:color="auto"/>
                    <w:right w:val="none" w:sz="0" w:space="0" w:color="auto"/>
                  </w:divBdr>
                  <w:divsChild>
                    <w:div w:id="1720396496">
                      <w:marLeft w:val="0"/>
                      <w:marRight w:val="0"/>
                      <w:marTop w:val="0"/>
                      <w:marBottom w:val="0"/>
                      <w:divBdr>
                        <w:top w:val="none" w:sz="0" w:space="0" w:color="auto"/>
                        <w:left w:val="none" w:sz="0" w:space="0" w:color="auto"/>
                        <w:bottom w:val="none" w:sz="0" w:space="0" w:color="auto"/>
                        <w:right w:val="none" w:sz="0" w:space="0" w:color="auto"/>
                      </w:divBdr>
                    </w:div>
                  </w:divsChild>
                </w:div>
                <w:div w:id="1786119102">
                  <w:marLeft w:val="0"/>
                  <w:marRight w:val="0"/>
                  <w:marTop w:val="0"/>
                  <w:marBottom w:val="0"/>
                  <w:divBdr>
                    <w:top w:val="none" w:sz="0" w:space="0" w:color="auto"/>
                    <w:left w:val="none" w:sz="0" w:space="0" w:color="auto"/>
                    <w:bottom w:val="none" w:sz="0" w:space="0" w:color="auto"/>
                    <w:right w:val="none" w:sz="0" w:space="0" w:color="auto"/>
                  </w:divBdr>
                  <w:divsChild>
                    <w:div w:id="687221989">
                      <w:marLeft w:val="0"/>
                      <w:marRight w:val="0"/>
                      <w:marTop w:val="0"/>
                      <w:marBottom w:val="0"/>
                      <w:divBdr>
                        <w:top w:val="none" w:sz="0" w:space="0" w:color="auto"/>
                        <w:left w:val="none" w:sz="0" w:space="0" w:color="auto"/>
                        <w:bottom w:val="none" w:sz="0" w:space="0" w:color="auto"/>
                        <w:right w:val="none" w:sz="0" w:space="0" w:color="auto"/>
                      </w:divBdr>
                    </w:div>
                  </w:divsChild>
                </w:div>
                <w:div w:id="436801469">
                  <w:marLeft w:val="0"/>
                  <w:marRight w:val="0"/>
                  <w:marTop w:val="0"/>
                  <w:marBottom w:val="0"/>
                  <w:divBdr>
                    <w:top w:val="none" w:sz="0" w:space="0" w:color="auto"/>
                    <w:left w:val="none" w:sz="0" w:space="0" w:color="auto"/>
                    <w:bottom w:val="none" w:sz="0" w:space="0" w:color="auto"/>
                    <w:right w:val="none" w:sz="0" w:space="0" w:color="auto"/>
                  </w:divBdr>
                  <w:divsChild>
                    <w:div w:id="713584852">
                      <w:marLeft w:val="0"/>
                      <w:marRight w:val="0"/>
                      <w:marTop w:val="0"/>
                      <w:marBottom w:val="0"/>
                      <w:divBdr>
                        <w:top w:val="none" w:sz="0" w:space="0" w:color="auto"/>
                        <w:left w:val="none" w:sz="0" w:space="0" w:color="auto"/>
                        <w:bottom w:val="none" w:sz="0" w:space="0" w:color="auto"/>
                        <w:right w:val="none" w:sz="0" w:space="0" w:color="auto"/>
                      </w:divBdr>
                    </w:div>
                  </w:divsChild>
                </w:div>
                <w:div w:id="1677338374">
                  <w:marLeft w:val="0"/>
                  <w:marRight w:val="0"/>
                  <w:marTop w:val="0"/>
                  <w:marBottom w:val="0"/>
                  <w:divBdr>
                    <w:top w:val="none" w:sz="0" w:space="0" w:color="auto"/>
                    <w:left w:val="none" w:sz="0" w:space="0" w:color="auto"/>
                    <w:bottom w:val="none" w:sz="0" w:space="0" w:color="auto"/>
                    <w:right w:val="none" w:sz="0" w:space="0" w:color="auto"/>
                  </w:divBdr>
                  <w:divsChild>
                    <w:div w:id="1467821285">
                      <w:marLeft w:val="0"/>
                      <w:marRight w:val="0"/>
                      <w:marTop w:val="0"/>
                      <w:marBottom w:val="0"/>
                      <w:divBdr>
                        <w:top w:val="none" w:sz="0" w:space="0" w:color="auto"/>
                        <w:left w:val="none" w:sz="0" w:space="0" w:color="auto"/>
                        <w:bottom w:val="none" w:sz="0" w:space="0" w:color="auto"/>
                        <w:right w:val="none" w:sz="0" w:space="0" w:color="auto"/>
                      </w:divBdr>
                    </w:div>
                  </w:divsChild>
                </w:div>
                <w:div w:id="1784764269">
                  <w:marLeft w:val="0"/>
                  <w:marRight w:val="0"/>
                  <w:marTop w:val="0"/>
                  <w:marBottom w:val="0"/>
                  <w:divBdr>
                    <w:top w:val="none" w:sz="0" w:space="0" w:color="auto"/>
                    <w:left w:val="none" w:sz="0" w:space="0" w:color="auto"/>
                    <w:bottom w:val="none" w:sz="0" w:space="0" w:color="auto"/>
                    <w:right w:val="none" w:sz="0" w:space="0" w:color="auto"/>
                  </w:divBdr>
                  <w:divsChild>
                    <w:div w:id="528495118">
                      <w:marLeft w:val="0"/>
                      <w:marRight w:val="0"/>
                      <w:marTop w:val="0"/>
                      <w:marBottom w:val="0"/>
                      <w:divBdr>
                        <w:top w:val="none" w:sz="0" w:space="0" w:color="auto"/>
                        <w:left w:val="none" w:sz="0" w:space="0" w:color="auto"/>
                        <w:bottom w:val="none" w:sz="0" w:space="0" w:color="auto"/>
                        <w:right w:val="none" w:sz="0" w:space="0" w:color="auto"/>
                      </w:divBdr>
                    </w:div>
                  </w:divsChild>
                </w:div>
                <w:div w:id="1684086108">
                  <w:marLeft w:val="0"/>
                  <w:marRight w:val="0"/>
                  <w:marTop w:val="0"/>
                  <w:marBottom w:val="0"/>
                  <w:divBdr>
                    <w:top w:val="none" w:sz="0" w:space="0" w:color="auto"/>
                    <w:left w:val="none" w:sz="0" w:space="0" w:color="auto"/>
                    <w:bottom w:val="none" w:sz="0" w:space="0" w:color="auto"/>
                    <w:right w:val="none" w:sz="0" w:space="0" w:color="auto"/>
                  </w:divBdr>
                  <w:divsChild>
                    <w:div w:id="361328357">
                      <w:marLeft w:val="0"/>
                      <w:marRight w:val="0"/>
                      <w:marTop w:val="0"/>
                      <w:marBottom w:val="0"/>
                      <w:divBdr>
                        <w:top w:val="none" w:sz="0" w:space="0" w:color="auto"/>
                        <w:left w:val="none" w:sz="0" w:space="0" w:color="auto"/>
                        <w:bottom w:val="none" w:sz="0" w:space="0" w:color="auto"/>
                        <w:right w:val="none" w:sz="0" w:space="0" w:color="auto"/>
                      </w:divBdr>
                    </w:div>
                  </w:divsChild>
                </w:div>
                <w:div w:id="1105418726">
                  <w:marLeft w:val="0"/>
                  <w:marRight w:val="0"/>
                  <w:marTop w:val="0"/>
                  <w:marBottom w:val="0"/>
                  <w:divBdr>
                    <w:top w:val="none" w:sz="0" w:space="0" w:color="auto"/>
                    <w:left w:val="none" w:sz="0" w:space="0" w:color="auto"/>
                    <w:bottom w:val="none" w:sz="0" w:space="0" w:color="auto"/>
                    <w:right w:val="none" w:sz="0" w:space="0" w:color="auto"/>
                  </w:divBdr>
                  <w:divsChild>
                    <w:div w:id="1483043766">
                      <w:marLeft w:val="0"/>
                      <w:marRight w:val="0"/>
                      <w:marTop w:val="0"/>
                      <w:marBottom w:val="0"/>
                      <w:divBdr>
                        <w:top w:val="none" w:sz="0" w:space="0" w:color="auto"/>
                        <w:left w:val="none" w:sz="0" w:space="0" w:color="auto"/>
                        <w:bottom w:val="none" w:sz="0" w:space="0" w:color="auto"/>
                        <w:right w:val="none" w:sz="0" w:space="0" w:color="auto"/>
                      </w:divBdr>
                    </w:div>
                  </w:divsChild>
                </w:div>
                <w:div w:id="4863149">
                  <w:marLeft w:val="0"/>
                  <w:marRight w:val="0"/>
                  <w:marTop w:val="0"/>
                  <w:marBottom w:val="0"/>
                  <w:divBdr>
                    <w:top w:val="none" w:sz="0" w:space="0" w:color="auto"/>
                    <w:left w:val="none" w:sz="0" w:space="0" w:color="auto"/>
                    <w:bottom w:val="none" w:sz="0" w:space="0" w:color="auto"/>
                    <w:right w:val="none" w:sz="0" w:space="0" w:color="auto"/>
                  </w:divBdr>
                  <w:divsChild>
                    <w:div w:id="2035955712">
                      <w:marLeft w:val="0"/>
                      <w:marRight w:val="0"/>
                      <w:marTop w:val="0"/>
                      <w:marBottom w:val="0"/>
                      <w:divBdr>
                        <w:top w:val="none" w:sz="0" w:space="0" w:color="auto"/>
                        <w:left w:val="none" w:sz="0" w:space="0" w:color="auto"/>
                        <w:bottom w:val="none" w:sz="0" w:space="0" w:color="auto"/>
                        <w:right w:val="none" w:sz="0" w:space="0" w:color="auto"/>
                      </w:divBdr>
                    </w:div>
                  </w:divsChild>
                </w:div>
                <w:div w:id="1631203735">
                  <w:marLeft w:val="0"/>
                  <w:marRight w:val="0"/>
                  <w:marTop w:val="0"/>
                  <w:marBottom w:val="0"/>
                  <w:divBdr>
                    <w:top w:val="none" w:sz="0" w:space="0" w:color="auto"/>
                    <w:left w:val="none" w:sz="0" w:space="0" w:color="auto"/>
                    <w:bottom w:val="none" w:sz="0" w:space="0" w:color="auto"/>
                    <w:right w:val="none" w:sz="0" w:space="0" w:color="auto"/>
                  </w:divBdr>
                  <w:divsChild>
                    <w:div w:id="1547251771">
                      <w:marLeft w:val="0"/>
                      <w:marRight w:val="0"/>
                      <w:marTop w:val="0"/>
                      <w:marBottom w:val="0"/>
                      <w:divBdr>
                        <w:top w:val="none" w:sz="0" w:space="0" w:color="auto"/>
                        <w:left w:val="none" w:sz="0" w:space="0" w:color="auto"/>
                        <w:bottom w:val="none" w:sz="0" w:space="0" w:color="auto"/>
                        <w:right w:val="none" w:sz="0" w:space="0" w:color="auto"/>
                      </w:divBdr>
                    </w:div>
                  </w:divsChild>
                </w:div>
                <w:div w:id="2090494445">
                  <w:marLeft w:val="0"/>
                  <w:marRight w:val="0"/>
                  <w:marTop w:val="0"/>
                  <w:marBottom w:val="0"/>
                  <w:divBdr>
                    <w:top w:val="none" w:sz="0" w:space="0" w:color="auto"/>
                    <w:left w:val="none" w:sz="0" w:space="0" w:color="auto"/>
                    <w:bottom w:val="none" w:sz="0" w:space="0" w:color="auto"/>
                    <w:right w:val="none" w:sz="0" w:space="0" w:color="auto"/>
                  </w:divBdr>
                  <w:divsChild>
                    <w:div w:id="2015379243">
                      <w:marLeft w:val="0"/>
                      <w:marRight w:val="0"/>
                      <w:marTop w:val="0"/>
                      <w:marBottom w:val="0"/>
                      <w:divBdr>
                        <w:top w:val="none" w:sz="0" w:space="0" w:color="auto"/>
                        <w:left w:val="none" w:sz="0" w:space="0" w:color="auto"/>
                        <w:bottom w:val="none" w:sz="0" w:space="0" w:color="auto"/>
                        <w:right w:val="none" w:sz="0" w:space="0" w:color="auto"/>
                      </w:divBdr>
                    </w:div>
                  </w:divsChild>
                </w:div>
                <w:div w:id="13654432">
                  <w:marLeft w:val="0"/>
                  <w:marRight w:val="0"/>
                  <w:marTop w:val="0"/>
                  <w:marBottom w:val="0"/>
                  <w:divBdr>
                    <w:top w:val="none" w:sz="0" w:space="0" w:color="auto"/>
                    <w:left w:val="none" w:sz="0" w:space="0" w:color="auto"/>
                    <w:bottom w:val="none" w:sz="0" w:space="0" w:color="auto"/>
                    <w:right w:val="none" w:sz="0" w:space="0" w:color="auto"/>
                  </w:divBdr>
                  <w:divsChild>
                    <w:div w:id="1115633718">
                      <w:marLeft w:val="0"/>
                      <w:marRight w:val="0"/>
                      <w:marTop w:val="0"/>
                      <w:marBottom w:val="0"/>
                      <w:divBdr>
                        <w:top w:val="none" w:sz="0" w:space="0" w:color="auto"/>
                        <w:left w:val="none" w:sz="0" w:space="0" w:color="auto"/>
                        <w:bottom w:val="none" w:sz="0" w:space="0" w:color="auto"/>
                        <w:right w:val="none" w:sz="0" w:space="0" w:color="auto"/>
                      </w:divBdr>
                    </w:div>
                  </w:divsChild>
                </w:div>
                <w:div w:id="1943949332">
                  <w:marLeft w:val="0"/>
                  <w:marRight w:val="0"/>
                  <w:marTop w:val="0"/>
                  <w:marBottom w:val="0"/>
                  <w:divBdr>
                    <w:top w:val="none" w:sz="0" w:space="0" w:color="auto"/>
                    <w:left w:val="none" w:sz="0" w:space="0" w:color="auto"/>
                    <w:bottom w:val="none" w:sz="0" w:space="0" w:color="auto"/>
                    <w:right w:val="none" w:sz="0" w:space="0" w:color="auto"/>
                  </w:divBdr>
                  <w:divsChild>
                    <w:div w:id="2066827839">
                      <w:marLeft w:val="0"/>
                      <w:marRight w:val="0"/>
                      <w:marTop w:val="0"/>
                      <w:marBottom w:val="0"/>
                      <w:divBdr>
                        <w:top w:val="none" w:sz="0" w:space="0" w:color="auto"/>
                        <w:left w:val="none" w:sz="0" w:space="0" w:color="auto"/>
                        <w:bottom w:val="none" w:sz="0" w:space="0" w:color="auto"/>
                        <w:right w:val="none" w:sz="0" w:space="0" w:color="auto"/>
                      </w:divBdr>
                    </w:div>
                  </w:divsChild>
                </w:div>
                <w:div w:id="924537331">
                  <w:marLeft w:val="0"/>
                  <w:marRight w:val="0"/>
                  <w:marTop w:val="0"/>
                  <w:marBottom w:val="0"/>
                  <w:divBdr>
                    <w:top w:val="none" w:sz="0" w:space="0" w:color="auto"/>
                    <w:left w:val="none" w:sz="0" w:space="0" w:color="auto"/>
                    <w:bottom w:val="none" w:sz="0" w:space="0" w:color="auto"/>
                    <w:right w:val="none" w:sz="0" w:space="0" w:color="auto"/>
                  </w:divBdr>
                  <w:divsChild>
                    <w:div w:id="993292821">
                      <w:marLeft w:val="0"/>
                      <w:marRight w:val="0"/>
                      <w:marTop w:val="0"/>
                      <w:marBottom w:val="0"/>
                      <w:divBdr>
                        <w:top w:val="none" w:sz="0" w:space="0" w:color="auto"/>
                        <w:left w:val="none" w:sz="0" w:space="0" w:color="auto"/>
                        <w:bottom w:val="none" w:sz="0" w:space="0" w:color="auto"/>
                        <w:right w:val="none" w:sz="0" w:space="0" w:color="auto"/>
                      </w:divBdr>
                    </w:div>
                  </w:divsChild>
                </w:div>
                <w:div w:id="468744336">
                  <w:marLeft w:val="0"/>
                  <w:marRight w:val="0"/>
                  <w:marTop w:val="0"/>
                  <w:marBottom w:val="0"/>
                  <w:divBdr>
                    <w:top w:val="none" w:sz="0" w:space="0" w:color="auto"/>
                    <w:left w:val="none" w:sz="0" w:space="0" w:color="auto"/>
                    <w:bottom w:val="none" w:sz="0" w:space="0" w:color="auto"/>
                    <w:right w:val="none" w:sz="0" w:space="0" w:color="auto"/>
                  </w:divBdr>
                  <w:divsChild>
                    <w:div w:id="2116553182">
                      <w:marLeft w:val="0"/>
                      <w:marRight w:val="0"/>
                      <w:marTop w:val="0"/>
                      <w:marBottom w:val="0"/>
                      <w:divBdr>
                        <w:top w:val="none" w:sz="0" w:space="0" w:color="auto"/>
                        <w:left w:val="none" w:sz="0" w:space="0" w:color="auto"/>
                        <w:bottom w:val="none" w:sz="0" w:space="0" w:color="auto"/>
                        <w:right w:val="none" w:sz="0" w:space="0" w:color="auto"/>
                      </w:divBdr>
                    </w:div>
                  </w:divsChild>
                </w:div>
                <w:div w:id="616719910">
                  <w:marLeft w:val="0"/>
                  <w:marRight w:val="0"/>
                  <w:marTop w:val="0"/>
                  <w:marBottom w:val="0"/>
                  <w:divBdr>
                    <w:top w:val="none" w:sz="0" w:space="0" w:color="auto"/>
                    <w:left w:val="none" w:sz="0" w:space="0" w:color="auto"/>
                    <w:bottom w:val="none" w:sz="0" w:space="0" w:color="auto"/>
                    <w:right w:val="none" w:sz="0" w:space="0" w:color="auto"/>
                  </w:divBdr>
                  <w:divsChild>
                    <w:div w:id="1178545790">
                      <w:marLeft w:val="0"/>
                      <w:marRight w:val="0"/>
                      <w:marTop w:val="0"/>
                      <w:marBottom w:val="0"/>
                      <w:divBdr>
                        <w:top w:val="none" w:sz="0" w:space="0" w:color="auto"/>
                        <w:left w:val="none" w:sz="0" w:space="0" w:color="auto"/>
                        <w:bottom w:val="none" w:sz="0" w:space="0" w:color="auto"/>
                        <w:right w:val="none" w:sz="0" w:space="0" w:color="auto"/>
                      </w:divBdr>
                    </w:div>
                  </w:divsChild>
                </w:div>
                <w:div w:id="737174551">
                  <w:marLeft w:val="0"/>
                  <w:marRight w:val="0"/>
                  <w:marTop w:val="0"/>
                  <w:marBottom w:val="0"/>
                  <w:divBdr>
                    <w:top w:val="none" w:sz="0" w:space="0" w:color="auto"/>
                    <w:left w:val="none" w:sz="0" w:space="0" w:color="auto"/>
                    <w:bottom w:val="none" w:sz="0" w:space="0" w:color="auto"/>
                    <w:right w:val="none" w:sz="0" w:space="0" w:color="auto"/>
                  </w:divBdr>
                  <w:divsChild>
                    <w:div w:id="1620409153">
                      <w:marLeft w:val="0"/>
                      <w:marRight w:val="0"/>
                      <w:marTop w:val="0"/>
                      <w:marBottom w:val="0"/>
                      <w:divBdr>
                        <w:top w:val="none" w:sz="0" w:space="0" w:color="auto"/>
                        <w:left w:val="none" w:sz="0" w:space="0" w:color="auto"/>
                        <w:bottom w:val="none" w:sz="0" w:space="0" w:color="auto"/>
                        <w:right w:val="none" w:sz="0" w:space="0" w:color="auto"/>
                      </w:divBdr>
                    </w:div>
                  </w:divsChild>
                </w:div>
                <w:div w:id="783694552">
                  <w:marLeft w:val="0"/>
                  <w:marRight w:val="0"/>
                  <w:marTop w:val="0"/>
                  <w:marBottom w:val="0"/>
                  <w:divBdr>
                    <w:top w:val="none" w:sz="0" w:space="0" w:color="auto"/>
                    <w:left w:val="none" w:sz="0" w:space="0" w:color="auto"/>
                    <w:bottom w:val="none" w:sz="0" w:space="0" w:color="auto"/>
                    <w:right w:val="none" w:sz="0" w:space="0" w:color="auto"/>
                  </w:divBdr>
                  <w:divsChild>
                    <w:div w:id="1703357030">
                      <w:marLeft w:val="0"/>
                      <w:marRight w:val="0"/>
                      <w:marTop w:val="0"/>
                      <w:marBottom w:val="0"/>
                      <w:divBdr>
                        <w:top w:val="none" w:sz="0" w:space="0" w:color="auto"/>
                        <w:left w:val="none" w:sz="0" w:space="0" w:color="auto"/>
                        <w:bottom w:val="none" w:sz="0" w:space="0" w:color="auto"/>
                        <w:right w:val="none" w:sz="0" w:space="0" w:color="auto"/>
                      </w:divBdr>
                    </w:div>
                  </w:divsChild>
                </w:div>
                <w:div w:id="17003450">
                  <w:marLeft w:val="0"/>
                  <w:marRight w:val="0"/>
                  <w:marTop w:val="0"/>
                  <w:marBottom w:val="0"/>
                  <w:divBdr>
                    <w:top w:val="none" w:sz="0" w:space="0" w:color="auto"/>
                    <w:left w:val="none" w:sz="0" w:space="0" w:color="auto"/>
                    <w:bottom w:val="none" w:sz="0" w:space="0" w:color="auto"/>
                    <w:right w:val="none" w:sz="0" w:space="0" w:color="auto"/>
                  </w:divBdr>
                  <w:divsChild>
                    <w:div w:id="2028604997">
                      <w:marLeft w:val="0"/>
                      <w:marRight w:val="0"/>
                      <w:marTop w:val="0"/>
                      <w:marBottom w:val="0"/>
                      <w:divBdr>
                        <w:top w:val="none" w:sz="0" w:space="0" w:color="auto"/>
                        <w:left w:val="none" w:sz="0" w:space="0" w:color="auto"/>
                        <w:bottom w:val="none" w:sz="0" w:space="0" w:color="auto"/>
                        <w:right w:val="none" w:sz="0" w:space="0" w:color="auto"/>
                      </w:divBdr>
                    </w:div>
                  </w:divsChild>
                </w:div>
                <w:div w:id="685789327">
                  <w:marLeft w:val="0"/>
                  <w:marRight w:val="0"/>
                  <w:marTop w:val="0"/>
                  <w:marBottom w:val="0"/>
                  <w:divBdr>
                    <w:top w:val="none" w:sz="0" w:space="0" w:color="auto"/>
                    <w:left w:val="none" w:sz="0" w:space="0" w:color="auto"/>
                    <w:bottom w:val="none" w:sz="0" w:space="0" w:color="auto"/>
                    <w:right w:val="none" w:sz="0" w:space="0" w:color="auto"/>
                  </w:divBdr>
                  <w:divsChild>
                    <w:div w:id="1140877240">
                      <w:marLeft w:val="0"/>
                      <w:marRight w:val="0"/>
                      <w:marTop w:val="0"/>
                      <w:marBottom w:val="0"/>
                      <w:divBdr>
                        <w:top w:val="none" w:sz="0" w:space="0" w:color="auto"/>
                        <w:left w:val="none" w:sz="0" w:space="0" w:color="auto"/>
                        <w:bottom w:val="none" w:sz="0" w:space="0" w:color="auto"/>
                        <w:right w:val="none" w:sz="0" w:space="0" w:color="auto"/>
                      </w:divBdr>
                    </w:div>
                  </w:divsChild>
                </w:div>
                <w:div w:id="1588610956">
                  <w:marLeft w:val="0"/>
                  <w:marRight w:val="0"/>
                  <w:marTop w:val="0"/>
                  <w:marBottom w:val="0"/>
                  <w:divBdr>
                    <w:top w:val="none" w:sz="0" w:space="0" w:color="auto"/>
                    <w:left w:val="none" w:sz="0" w:space="0" w:color="auto"/>
                    <w:bottom w:val="none" w:sz="0" w:space="0" w:color="auto"/>
                    <w:right w:val="none" w:sz="0" w:space="0" w:color="auto"/>
                  </w:divBdr>
                  <w:divsChild>
                    <w:div w:id="693113012">
                      <w:marLeft w:val="0"/>
                      <w:marRight w:val="0"/>
                      <w:marTop w:val="0"/>
                      <w:marBottom w:val="0"/>
                      <w:divBdr>
                        <w:top w:val="none" w:sz="0" w:space="0" w:color="auto"/>
                        <w:left w:val="none" w:sz="0" w:space="0" w:color="auto"/>
                        <w:bottom w:val="none" w:sz="0" w:space="0" w:color="auto"/>
                        <w:right w:val="none" w:sz="0" w:space="0" w:color="auto"/>
                      </w:divBdr>
                    </w:div>
                  </w:divsChild>
                </w:div>
                <w:div w:id="1269317846">
                  <w:marLeft w:val="0"/>
                  <w:marRight w:val="0"/>
                  <w:marTop w:val="0"/>
                  <w:marBottom w:val="0"/>
                  <w:divBdr>
                    <w:top w:val="none" w:sz="0" w:space="0" w:color="auto"/>
                    <w:left w:val="none" w:sz="0" w:space="0" w:color="auto"/>
                    <w:bottom w:val="none" w:sz="0" w:space="0" w:color="auto"/>
                    <w:right w:val="none" w:sz="0" w:space="0" w:color="auto"/>
                  </w:divBdr>
                  <w:divsChild>
                    <w:div w:id="1557740460">
                      <w:marLeft w:val="0"/>
                      <w:marRight w:val="0"/>
                      <w:marTop w:val="0"/>
                      <w:marBottom w:val="0"/>
                      <w:divBdr>
                        <w:top w:val="none" w:sz="0" w:space="0" w:color="auto"/>
                        <w:left w:val="none" w:sz="0" w:space="0" w:color="auto"/>
                        <w:bottom w:val="none" w:sz="0" w:space="0" w:color="auto"/>
                        <w:right w:val="none" w:sz="0" w:space="0" w:color="auto"/>
                      </w:divBdr>
                    </w:div>
                  </w:divsChild>
                </w:div>
                <w:div w:id="1684631255">
                  <w:marLeft w:val="0"/>
                  <w:marRight w:val="0"/>
                  <w:marTop w:val="0"/>
                  <w:marBottom w:val="0"/>
                  <w:divBdr>
                    <w:top w:val="none" w:sz="0" w:space="0" w:color="auto"/>
                    <w:left w:val="none" w:sz="0" w:space="0" w:color="auto"/>
                    <w:bottom w:val="none" w:sz="0" w:space="0" w:color="auto"/>
                    <w:right w:val="none" w:sz="0" w:space="0" w:color="auto"/>
                  </w:divBdr>
                  <w:divsChild>
                    <w:div w:id="1765760579">
                      <w:marLeft w:val="0"/>
                      <w:marRight w:val="0"/>
                      <w:marTop w:val="0"/>
                      <w:marBottom w:val="0"/>
                      <w:divBdr>
                        <w:top w:val="none" w:sz="0" w:space="0" w:color="auto"/>
                        <w:left w:val="none" w:sz="0" w:space="0" w:color="auto"/>
                        <w:bottom w:val="none" w:sz="0" w:space="0" w:color="auto"/>
                        <w:right w:val="none" w:sz="0" w:space="0" w:color="auto"/>
                      </w:divBdr>
                    </w:div>
                  </w:divsChild>
                </w:div>
                <w:div w:id="1136333877">
                  <w:marLeft w:val="0"/>
                  <w:marRight w:val="0"/>
                  <w:marTop w:val="0"/>
                  <w:marBottom w:val="0"/>
                  <w:divBdr>
                    <w:top w:val="none" w:sz="0" w:space="0" w:color="auto"/>
                    <w:left w:val="none" w:sz="0" w:space="0" w:color="auto"/>
                    <w:bottom w:val="none" w:sz="0" w:space="0" w:color="auto"/>
                    <w:right w:val="none" w:sz="0" w:space="0" w:color="auto"/>
                  </w:divBdr>
                  <w:divsChild>
                    <w:div w:id="1352488744">
                      <w:marLeft w:val="0"/>
                      <w:marRight w:val="0"/>
                      <w:marTop w:val="0"/>
                      <w:marBottom w:val="0"/>
                      <w:divBdr>
                        <w:top w:val="none" w:sz="0" w:space="0" w:color="auto"/>
                        <w:left w:val="none" w:sz="0" w:space="0" w:color="auto"/>
                        <w:bottom w:val="none" w:sz="0" w:space="0" w:color="auto"/>
                        <w:right w:val="none" w:sz="0" w:space="0" w:color="auto"/>
                      </w:divBdr>
                    </w:div>
                  </w:divsChild>
                </w:div>
                <w:div w:id="601694314">
                  <w:marLeft w:val="0"/>
                  <w:marRight w:val="0"/>
                  <w:marTop w:val="0"/>
                  <w:marBottom w:val="0"/>
                  <w:divBdr>
                    <w:top w:val="none" w:sz="0" w:space="0" w:color="auto"/>
                    <w:left w:val="none" w:sz="0" w:space="0" w:color="auto"/>
                    <w:bottom w:val="none" w:sz="0" w:space="0" w:color="auto"/>
                    <w:right w:val="none" w:sz="0" w:space="0" w:color="auto"/>
                  </w:divBdr>
                  <w:divsChild>
                    <w:div w:id="1384719437">
                      <w:marLeft w:val="0"/>
                      <w:marRight w:val="0"/>
                      <w:marTop w:val="0"/>
                      <w:marBottom w:val="0"/>
                      <w:divBdr>
                        <w:top w:val="none" w:sz="0" w:space="0" w:color="auto"/>
                        <w:left w:val="none" w:sz="0" w:space="0" w:color="auto"/>
                        <w:bottom w:val="none" w:sz="0" w:space="0" w:color="auto"/>
                        <w:right w:val="none" w:sz="0" w:space="0" w:color="auto"/>
                      </w:divBdr>
                    </w:div>
                  </w:divsChild>
                </w:div>
                <w:div w:id="643629739">
                  <w:marLeft w:val="0"/>
                  <w:marRight w:val="0"/>
                  <w:marTop w:val="0"/>
                  <w:marBottom w:val="0"/>
                  <w:divBdr>
                    <w:top w:val="none" w:sz="0" w:space="0" w:color="auto"/>
                    <w:left w:val="none" w:sz="0" w:space="0" w:color="auto"/>
                    <w:bottom w:val="none" w:sz="0" w:space="0" w:color="auto"/>
                    <w:right w:val="none" w:sz="0" w:space="0" w:color="auto"/>
                  </w:divBdr>
                  <w:divsChild>
                    <w:div w:id="361705630">
                      <w:marLeft w:val="0"/>
                      <w:marRight w:val="0"/>
                      <w:marTop w:val="0"/>
                      <w:marBottom w:val="0"/>
                      <w:divBdr>
                        <w:top w:val="none" w:sz="0" w:space="0" w:color="auto"/>
                        <w:left w:val="none" w:sz="0" w:space="0" w:color="auto"/>
                        <w:bottom w:val="none" w:sz="0" w:space="0" w:color="auto"/>
                        <w:right w:val="none" w:sz="0" w:space="0" w:color="auto"/>
                      </w:divBdr>
                    </w:div>
                  </w:divsChild>
                </w:div>
                <w:div w:id="73168195">
                  <w:marLeft w:val="0"/>
                  <w:marRight w:val="0"/>
                  <w:marTop w:val="0"/>
                  <w:marBottom w:val="0"/>
                  <w:divBdr>
                    <w:top w:val="none" w:sz="0" w:space="0" w:color="auto"/>
                    <w:left w:val="none" w:sz="0" w:space="0" w:color="auto"/>
                    <w:bottom w:val="none" w:sz="0" w:space="0" w:color="auto"/>
                    <w:right w:val="none" w:sz="0" w:space="0" w:color="auto"/>
                  </w:divBdr>
                  <w:divsChild>
                    <w:div w:id="1460033312">
                      <w:marLeft w:val="0"/>
                      <w:marRight w:val="0"/>
                      <w:marTop w:val="0"/>
                      <w:marBottom w:val="0"/>
                      <w:divBdr>
                        <w:top w:val="none" w:sz="0" w:space="0" w:color="auto"/>
                        <w:left w:val="none" w:sz="0" w:space="0" w:color="auto"/>
                        <w:bottom w:val="none" w:sz="0" w:space="0" w:color="auto"/>
                        <w:right w:val="none" w:sz="0" w:space="0" w:color="auto"/>
                      </w:divBdr>
                    </w:div>
                  </w:divsChild>
                </w:div>
                <w:div w:id="601912852">
                  <w:marLeft w:val="0"/>
                  <w:marRight w:val="0"/>
                  <w:marTop w:val="0"/>
                  <w:marBottom w:val="0"/>
                  <w:divBdr>
                    <w:top w:val="none" w:sz="0" w:space="0" w:color="auto"/>
                    <w:left w:val="none" w:sz="0" w:space="0" w:color="auto"/>
                    <w:bottom w:val="none" w:sz="0" w:space="0" w:color="auto"/>
                    <w:right w:val="none" w:sz="0" w:space="0" w:color="auto"/>
                  </w:divBdr>
                  <w:divsChild>
                    <w:div w:id="11645178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16541821">
          <w:marLeft w:val="0"/>
          <w:marRight w:val="0"/>
          <w:marTop w:val="0"/>
          <w:marBottom w:val="0"/>
          <w:divBdr>
            <w:top w:val="none" w:sz="0" w:space="0" w:color="auto"/>
            <w:left w:val="none" w:sz="0" w:space="0" w:color="auto"/>
            <w:bottom w:val="none" w:sz="0" w:space="0" w:color="auto"/>
            <w:right w:val="none" w:sz="0" w:space="0" w:color="auto"/>
          </w:divBdr>
        </w:div>
        <w:div w:id="898129079">
          <w:marLeft w:val="0"/>
          <w:marRight w:val="0"/>
          <w:marTop w:val="0"/>
          <w:marBottom w:val="0"/>
          <w:divBdr>
            <w:top w:val="none" w:sz="0" w:space="0" w:color="auto"/>
            <w:left w:val="none" w:sz="0" w:space="0" w:color="auto"/>
            <w:bottom w:val="none" w:sz="0" w:space="0" w:color="auto"/>
            <w:right w:val="none" w:sz="0" w:space="0" w:color="auto"/>
          </w:divBdr>
        </w:div>
        <w:div w:id="2094156713">
          <w:marLeft w:val="0"/>
          <w:marRight w:val="0"/>
          <w:marTop w:val="0"/>
          <w:marBottom w:val="0"/>
          <w:divBdr>
            <w:top w:val="none" w:sz="0" w:space="0" w:color="auto"/>
            <w:left w:val="none" w:sz="0" w:space="0" w:color="auto"/>
            <w:bottom w:val="none" w:sz="0" w:space="0" w:color="auto"/>
            <w:right w:val="none" w:sz="0" w:space="0" w:color="auto"/>
          </w:divBdr>
        </w:div>
        <w:div w:id="570626738">
          <w:marLeft w:val="0"/>
          <w:marRight w:val="0"/>
          <w:marTop w:val="0"/>
          <w:marBottom w:val="0"/>
          <w:divBdr>
            <w:top w:val="none" w:sz="0" w:space="0" w:color="auto"/>
            <w:left w:val="none" w:sz="0" w:space="0" w:color="auto"/>
            <w:bottom w:val="none" w:sz="0" w:space="0" w:color="auto"/>
            <w:right w:val="none" w:sz="0" w:space="0" w:color="auto"/>
          </w:divBdr>
        </w:div>
        <w:div w:id="1330065252">
          <w:marLeft w:val="0"/>
          <w:marRight w:val="0"/>
          <w:marTop w:val="0"/>
          <w:marBottom w:val="0"/>
          <w:divBdr>
            <w:top w:val="none" w:sz="0" w:space="0" w:color="auto"/>
            <w:left w:val="none" w:sz="0" w:space="0" w:color="auto"/>
            <w:bottom w:val="none" w:sz="0" w:space="0" w:color="auto"/>
            <w:right w:val="none" w:sz="0" w:space="0" w:color="auto"/>
          </w:divBdr>
        </w:div>
        <w:div w:id="943850852">
          <w:marLeft w:val="0"/>
          <w:marRight w:val="0"/>
          <w:marTop w:val="0"/>
          <w:marBottom w:val="0"/>
          <w:divBdr>
            <w:top w:val="none" w:sz="0" w:space="0" w:color="auto"/>
            <w:left w:val="none" w:sz="0" w:space="0" w:color="auto"/>
            <w:bottom w:val="none" w:sz="0" w:space="0" w:color="auto"/>
            <w:right w:val="none" w:sz="0" w:space="0" w:color="auto"/>
          </w:divBdr>
          <w:divsChild>
            <w:div w:id="1094781474">
              <w:marLeft w:val="-75"/>
              <w:marRight w:val="0"/>
              <w:marTop w:val="30"/>
              <w:marBottom w:val="30"/>
              <w:divBdr>
                <w:top w:val="none" w:sz="0" w:space="0" w:color="auto"/>
                <w:left w:val="none" w:sz="0" w:space="0" w:color="auto"/>
                <w:bottom w:val="none" w:sz="0" w:space="0" w:color="auto"/>
                <w:right w:val="none" w:sz="0" w:space="0" w:color="auto"/>
              </w:divBdr>
              <w:divsChild>
                <w:div w:id="39938968">
                  <w:marLeft w:val="0"/>
                  <w:marRight w:val="0"/>
                  <w:marTop w:val="0"/>
                  <w:marBottom w:val="0"/>
                  <w:divBdr>
                    <w:top w:val="none" w:sz="0" w:space="0" w:color="auto"/>
                    <w:left w:val="none" w:sz="0" w:space="0" w:color="auto"/>
                    <w:bottom w:val="none" w:sz="0" w:space="0" w:color="auto"/>
                    <w:right w:val="none" w:sz="0" w:space="0" w:color="auto"/>
                  </w:divBdr>
                  <w:divsChild>
                    <w:div w:id="177231985">
                      <w:marLeft w:val="0"/>
                      <w:marRight w:val="0"/>
                      <w:marTop w:val="0"/>
                      <w:marBottom w:val="0"/>
                      <w:divBdr>
                        <w:top w:val="none" w:sz="0" w:space="0" w:color="auto"/>
                        <w:left w:val="none" w:sz="0" w:space="0" w:color="auto"/>
                        <w:bottom w:val="none" w:sz="0" w:space="0" w:color="auto"/>
                        <w:right w:val="none" w:sz="0" w:space="0" w:color="auto"/>
                      </w:divBdr>
                    </w:div>
                  </w:divsChild>
                </w:div>
                <w:div w:id="927150969">
                  <w:marLeft w:val="0"/>
                  <w:marRight w:val="0"/>
                  <w:marTop w:val="0"/>
                  <w:marBottom w:val="0"/>
                  <w:divBdr>
                    <w:top w:val="none" w:sz="0" w:space="0" w:color="auto"/>
                    <w:left w:val="none" w:sz="0" w:space="0" w:color="auto"/>
                    <w:bottom w:val="none" w:sz="0" w:space="0" w:color="auto"/>
                    <w:right w:val="none" w:sz="0" w:space="0" w:color="auto"/>
                  </w:divBdr>
                  <w:divsChild>
                    <w:div w:id="1316108176">
                      <w:marLeft w:val="0"/>
                      <w:marRight w:val="0"/>
                      <w:marTop w:val="0"/>
                      <w:marBottom w:val="0"/>
                      <w:divBdr>
                        <w:top w:val="none" w:sz="0" w:space="0" w:color="auto"/>
                        <w:left w:val="none" w:sz="0" w:space="0" w:color="auto"/>
                        <w:bottom w:val="none" w:sz="0" w:space="0" w:color="auto"/>
                        <w:right w:val="none" w:sz="0" w:space="0" w:color="auto"/>
                      </w:divBdr>
                    </w:div>
                  </w:divsChild>
                </w:div>
                <w:div w:id="959921776">
                  <w:marLeft w:val="0"/>
                  <w:marRight w:val="0"/>
                  <w:marTop w:val="0"/>
                  <w:marBottom w:val="0"/>
                  <w:divBdr>
                    <w:top w:val="none" w:sz="0" w:space="0" w:color="auto"/>
                    <w:left w:val="none" w:sz="0" w:space="0" w:color="auto"/>
                    <w:bottom w:val="none" w:sz="0" w:space="0" w:color="auto"/>
                    <w:right w:val="none" w:sz="0" w:space="0" w:color="auto"/>
                  </w:divBdr>
                  <w:divsChild>
                    <w:div w:id="911085427">
                      <w:marLeft w:val="0"/>
                      <w:marRight w:val="0"/>
                      <w:marTop w:val="0"/>
                      <w:marBottom w:val="0"/>
                      <w:divBdr>
                        <w:top w:val="none" w:sz="0" w:space="0" w:color="auto"/>
                        <w:left w:val="none" w:sz="0" w:space="0" w:color="auto"/>
                        <w:bottom w:val="none" w:sz="0" w:space="0" w:color="auto"/>
                        <w:right w:val="none" w:sz="0" w:space="0" w:color="auto"/>
                      </w:divBdr>
                    </w:div>
                  </w:divsChild>
                </w:div>
                <w:div w:id="2028022862">
                  <w:marLeft w:val="0"/>
                  <w:marRight w:val="0"/>
                  <w:marTop w:val="0"/>
                  <w:marBottom w:val="0"/>
                  <w:divBdr>
                    <w:top w:val="none" w:sz="0" w:space="0" w:color="auto"/>
                    <w:left w:val="none" w:sz="0" w:space="0" w:color="auto"/>
                    <w:bottom w:val="none" w:sz="0" w:space="0" w:color="auto"/>
                    <w:right w:val="none" w:sz="0" w:space="0" w:color="auto"/>
                  </w:divBdr>
                  <w:divsChild>
                    <w:div w:id="1592545599">
                      <w:marLeft w:val="0"/>
                      <w:marRight w:val="0"/>
                      <w:marTop w:val="0"/>
                      <w:marBottom w:val="0"/>
                      <w:divBdr>
                        <w:top w:val="none" w:sz="0" w:space="0" w:color="auto"/>
                        <w:left w:val="none" w:sz="0" w:space="0" w:color="auto"/>
                        <w:bottom w:val="none" w:sz="0" w:space="0" w:color="auto"/>
                        <w:right w:val="none" w:sz="0" w:space="0" w:color="auto"/>
                      </w:divBdr>
                    </w:div>
                  </w:divsChild>
                </w:div>
                <w:div w:id="1849559075">
                  <w:marLeft w:val="0"/>
                  <w:marRight w:val="0"/>
                  <w:marTop w:val="0"/>
                  <w:marBottom w:val="0"/>
                  <w:divBdr>
                    <w:top w:val="none" w:sz="0" w:space="0" w:color="auto"/>
                    <w:left w:val="none" w:sz="0" w:space="0" w:color="auto"/>
                    <w:bottom w:val="none" w:sz="0" w:space="0" w:color="auto"/>
                    <w:right w:val="none" w:sz="0" w:space="0" w:color="auto"/>
                  </w:divBdr>
                  <w:divsChild>
                    <w:div w:id="991834148">
                      <w:marLeft w:val="0"/>
                      <w:marRight w:val="0"/>
                      <w:marTop w:val="0"/>
                      <w:marBottom w:val="0"/>
                      <w:divBdr>
                        <w:top w:val="none" w:sz="0" w:space="0" w:color="auto"/>
                        <w:left w:val="none" w:sz="0" w:space="0" w:color="auto"/>
                        <w:bottom w:val="none" w:sz="0" w:space="0" w:color="auto"/>
                        <w:right w:val="none" w:sz="0" w:space="0" w:color="auto"/>
                      </w:divBdr>
                    </w:div>
                  </w:divsChild>
                </w:div>
                <w:div w:id="491918898">
                  <w:marLeft w:val="0"/>
                  <w:marRight w:val="0"/>
                  <w:marTop w:val="0"/>
                  <w:marBottom w:val="0"/>
                  <w:divBdr>
                    <w:top w:val="none" w:sz="0" w:space="0" w:color="auto"/>
                    <w:left w:val="none" w:sz="0" w:space="0" w:color="auto"/>
                    <w:bottom w:val="none" w:sz="0" w:space="0" w:color="auto"/>
                    <w:right w:val="none" w:sz="0" w:space="0" w:color="auto"/>
                  </w:divBdr>
                  <w:divsChild>
                    <w:div w:id="951282713">
                      <w:marLeft w:val="0"/>
                      <w:marRight w:val="0"/>
                      <w:marTop w:val="0"/>
                      <w:marBottom w:val="0"/>
                      <w:divBdr>
                        <w:top w:val="none" w:sz="0" w:space="0" w:color="auto"/>
                        <w:left w:val="none" w:sz="0" w:space="0" w:color="auto"/>
                        <w:bottom w:val="none" w:sz="0" w:space="0" w:color="auto"/>
                        <w:right w:val="none" w:sz="0" w:space="0" w:color="auto"/>
                      </w:divBdr>
                    </w:div>
                  </w:divsChild>
                </w:div>
                <w:div w:id="2047637680">
                  <w:marLeft w:val="0"/>
                  <w:marRight w:val="0"/>
                  <w:marTop w:val="0"/>
                  <w:marBottom w:val="0"/>
                  <w:divBdr>
                    <w:top w:val="none" w:sz="0" w:space="0" w:color="auto"/>
                    <w:left w:val="none" w:sz="0" w:space="0" w:color="auto"/>
                    <w:bottom w:val="none" w:sz="0" w:space="0" w:color="auto"/>
                    <w:right w:val="none" w:sz="0" w:space="0" w:color="auto"/>
                  </w:divBdr>
                  <w:divsChild>
                    <w:div w:id="367685660">
                      <w:marLeft w:val="0"/>
                      <w:marRight w:val="0"/>
                      <w:marTop w:val="0"/>
                      <w:marBottom w:val="0"/>
                      <w:divBdr>
                        <w:top w:val="none" w:sz="0" w:space="0" w:color="auto"/>
                        <w:left w:val="none" w:sz="0" w:space="0" w:color="auto"/>
                        <w:bottom w:val="none" w:sz="0" w:space="0" w:color="auto"/>
                        <w:right w:val="none" w:sz="0" w:space="0" w:color="auto"/>
                      </w:divBdr>
                    </w:div>
                  </w:divsChild>
                </w:div>
                <w:div w:id="781925456">
                  <w:marLeft w:val="0"/>
                  <w:marRight w:val="0"/>
                  <w:marTop w:val="0"/>
                  <w:marBottom w:val="0"/>
                  <w:divBdr>
                    <w:top w:val="none" w:sz="0" w:space="0" w:color="auto"/>
                    <w:left w:val="none" w:sz="0" w:space="0" w:color="auto"/>
                    <w:bottom w:val="none" w:sz="0" w:space="0" w:color="auto"/>
                    <w:right w:val="none" w:sz="0" w:space="0" w:color="auto"/>
                  </w:divBdr>
                  <w:divsChild>
                    <w:div w:id="881746348">
                      <w:marLeft w:val="0"/>
                      <w:marRight w:val="0"/>
                      <w:marTop w:val="0"/>
                      <w:marBottom w:val="0"/>
                      <w:divBdr>
                        <w:top w:val="none" w:sz="0" w:space="0" w:color="auto"/>
                        <w:left w:val="none" w:sz="0" w:space="0" w:color="auto"/>
                        <w:bottom w:val="none" w:sz="0" w:space="0" w:color="auto"/>
                        <w:right w:val="none" w:sz="0" w:space="0" w:color="auto"/>
                      </w:divBdr>
                    </w:div>
                  </w:divsChild>
                </w:div>
                <w:div w:id="376050489">
                  <w:marLeft w:val="0"/>
                  <w:marRight w:val="0"/>
                  <w:marTop w:val="0"/>
                  <w:marBottom w:val="0"/>
                  <w:divBdr>
                    <w:top w:val="none" w:sz="0" w:space="0" w:color="auto"/>
                    <w:left w:val="none" w:sz="0" w:space="0" w:color="auto"/>
                    <w:bottom w:val="none" w:sz="0" w:space="0" w:color="auto"/>
                    <w:right w:val="none" w:sz="0" w:space="0" w:color="auto"/>
                  </w:divBdr>
                  <w:divsChild>
                    <w:div w:id="1866601160">
                      <w:marLeft w:val="0"/>
                      <w:marRight w:val="0"/>
                      <w:marTop w:val="0"/>
                      <w:marBottom w:val="0"/>
                      <w:divBdr>
                        <w:top w:val="none" w:sz="0" w:space="0" w:color="auto"/>
                        <w:left w:val="none" w:sz="0" w:space="0" w:color="auto"/>
                        <w:bottom w:val="none" w:sz="0" w:space="0" w:color="auto"/>
                        <w:right w:val="none" w:sz="0" w:space="0" w:color="auto"/>
                      </w:divBdr>
                    </w:div>
                  </w:divsChild>
                </w:div>
                <w:div w:id="589892547">
                  <w:marLeft w:val="0"/>
                  <w:marRight w:val="0"/>
                  <w:marTop w:val="0"/>
                  <w:marBottom w:val="0"/>
                  <w:divBdr>
                    <w:top w:val="none" w:sz="0" w:space="0" w:color="auto"/>
                    <w:left w:val="none" w:sz="0" w:space="0" w:color="auto"/>
                    <w:bottom w:val="none" w:sz="0" w:space="0" w:color="auto"/>
                    <w:right w:val="none" w:sz="0" w:space="0" w:color="auto"/>
                  </w:divBdr>
                  <w:divsChild>
                    <w:div w:id="202132149">
                      <w:marLeft w:val="0"/>
                      <w:marRight w:val="0"/>
                      <w:marTop w:val="0"/>
                      <w:marBottom w:val="0"/>
                      <w:divBdr>
                        <w:top w:val="none" w:sz="0" w:space="0" w:color="auto"/>
                        <w:left w:val="none" w:sz="0" w:space="0" w:color="auto"/>
                        <w:bottom w:val="none" w:sz="0" w:space="0" w:color="auto"/>
                        <w:right w:val="none" w:sz="0" w:space="0" w:color="auto"/>
                      </w:divBdr>
                    </w:div>
                  </w:divsChild>
                </w:div>
                <w:div w:id="896207865">
                  <w:marLeft w:val="0"/>
                  <w:marRight w:val="0"/>
                  <w:marTop w:val="0"/>
                  <w:marBottom w:val="0"/>
                  <w:divBdr>
                    <w:top w:val="none" w:sz="0" w:space="0" w:color="auto"/>
                    <w:left w:val="none" w:sz="0" w:space="0" w:color="auto"/>
                    <w:bottom w:val="none" w:sz="0" w:space="0" w:color="auto"/>
                    <w:right w:val="none" w:sz="0" w:space="0" w:color="auto"/>
                  </w:divBdr>
                  <w:divsChild>
                    <w:div w:id="1379010375">
                      <w:marLeft w:val="0"/>
                      <w:marRight w:val="0"/>
                      <w:marTop w:val="0"/>
                      <w:marBottom w:val="0"/>
                      <w:divBdr>
                        <w:top w:val="none" w:sz="0" w:space="0" w:color="auto"/>
                        <w:left w:val="none" w:sz="0" w:space="0" w:color="auto"/>
                        <w:bottom w:val="none" w:sz="0" w:space="0" w:color="auto"/>
                        <w:right w:val="none" w:sz="0" w:space="0" w:color="auto"/>
                      </w:divBdr>
                    </w:div>
                  </w:divsChild>
                </w:div>
                <w:div w:id="1579317360">
                  <w:marLeft w:val="0"/>
                  <w:marRight w:val="0"/>
                  <w:marTop w:val="0"/>
                  <w:marBottom w:val="0"/>
                  <w:divBdr>
                    <w:top w:val="none" w:sz="0" w:space="0" w:color="auto"/>
                    <w:left w:val="none" w:sz="0" w:space="0" w:color="auto"/>
                    <w:bottom w:val="none" w:sz="0" w:space="0" w:color="auto"/>
                    <w:right w:val="none" w:sz="0" w:space="0" w:color="auto"/>
                  </w:divBdr>
                  <w:divsChild>
                    <w:div w:id="1841848105">
                      <w:marLeft w:val="0"/>
                      <w:marRight w:val="0"/>
                      <w:marTop w:val="0"/>
                      <w:marBottom w:val="0"/>
                      <w:divBdr>
                        <w:top w:val="none" w:sz="0" w:space="0" w:color="auto"/>
                        <w:left w:val="none" w:sz="0" w:space="0" w:color="auto"/>
                        <w:bottom w:val="none" w:sz="0" w:space="0" w:color="auto"/>
                        <w:right w:val="none" w:sz="0" w:space="0" w:color="auto"/>
                      </w:divBdr>
                    </w:div>
                  </w:divsChild>
                </w:div>
                <w:div w:id="1527594225">
                  <w:marLeft w:val="0"/>
                  <w:marRight w:val="0"/>
                  <w:marTop w:val="0"/>
                  <w:marBottom w:val="0"/>
                  <w:divBdr>
                    <w:top w:val="none" w:sz="0" w:space="0" w:color="auto"/>
                    <w:left w:val="none" w:sz="0" w:space="0" w:color="auto"/>
                    <w:bottom w:val="none" w:sz="0" w:space="0" w:color="auto"/>
                    <w:right w:val="none" w:sz="0" w:space="0" w:color="auto"/>
                  </w:divBdr>
                  <w:divsChild>
                    <w:div w:id="436365041">
                      <w:marLeft w:val="0"/>
                      <w:marRight w:val="0"/>
                      <w:marTop w:val="0"/>
                      <w:marBottom w:val="0"/>
                      <w:divBdr>
                        <w:top w:val="none" w:sz="0" w:space="0" w:color="auto"/>
                        <w:left w:val="none" w:sz="0" w:space="0" w:color="auto"/>
                        <w:bottom w:val="none" w:sz="0" w:space="0" w:color="auto"/>
                        <w:right w:val="none" w:sz="0" w:space="0" w:color="auto"/>
                      </w:divBdr>
                    </w:div>
                  </w:divsChild>
                </w:div>
                <w:div w:id="169028370">
                  <w:marLeft w:val="0"/>
                  <w:marRight w:val="0"/>
                  <w:marTop w:val="0"/>
                  <w:marBottom w:val="0"/>
                  <w:divBdr>
                    <w:top w:val="none" w:sz="0" w:space="0" w:color="auto"/>
                    <w:left w:val="none" w:sz="0" w:space="0" w:color="auto"/>
                    <w:bottom w:val="none" w:sz="0" w:space="0" w:color="auto"/>
                    <w:right w:val="none" w:sz="0" w:space="0" w:color="auto"/>
                  </w:divBdr>
                  <w:divsChild>
                    <w:div w:id="48309384">
                      <w:marLeft w:val="0"/>
                      <w:marRight w:val="0"/>
                      <w:marTop w:val="0"/>
                      <w:marBottom w:val="0"/>
                      <w:divBdr>
                        <w:top w:val="none" w:sz="0" w:space="0" w:color="auto"/>
                        <w:left w:val="none" w:sz="0" w:space="0" w:color="auto"/>
                        <w:bottom w:val="none" w:sz="0" w:space="0" w:color="auto"/>
                        <w:right w:val="none" w:sz="0" w:space="0" w:color="auto"/>
                      </w:divBdr>
                    </w:div>
                  </w:divsChild>
                </w:div>
                <w:div w:id="1013339079">
                  <w:marLeft w:val="0"/>
                  <w:marRight w:val="0"/>
                  <w:marTop w:val="0"/>
                  <w:marBottom w:val="0"/>
                  <w:divBdr>
                    <w:top w:val="none" w:sz="0" w:space="0" w:color="auto"/>
                    <w:left w:val="none" w:sz="0" w:space="0" w:color="auto"/>
                    <w:bottom w:val="none" w:sz="0" w:space="0" w:color="auto"/>
                    <w:right w:val="none" w:sz="0" w:space="0" w:color="auto"/>
                  </w:divBdr>
                  <w:divsChild>
                    <w:div w:id="1759985957">
                      <w:marLeft w:val="0"/>
                      <w:marRight w:val="0"/>
                      <w:marTop w:val="0"/>
                      <w:marBottom w:val="0"/>
                      <w:divBdr>
                        <w:top w:val="none" w:sz="0" w:space="0" w:color="auto"/>
                        <w:left w:val="none" w:sz="0" w:space="0" w:color="auto"/>
                        <w:bottom w:val="none" w:sz="0" w:space="0" w:color="auto"/>
                        <w:right w:val="none" w:sz="0" w:space="0" w:color="auto"/>
                      </w:divBdr>
                    </w:div>
                  </w:divsChild>
                </w:div>
                <w:div w:id="400904779">
                  <w:marLeft w:val="0"/>
                  <w:marRight w:val="0"/>
                  <w:marTop w:val="0"/>
                  <w:marBottom w:val="0"/>
                  <w:divBdr>
                    <w:top w:val="none" w:sz="0" w:space="0" w:color="auto"/>
                    <w:left w:val="none" w:sz="0" w:space="0" w:color="auto"/>
                    <w:bottom w:val="none" w:sz="0" w:space="0" w:color="auto"/>
                    <w:right w:val="none" w:sz="0" w:space="0" w:color="auto"/>
                  </w:divBdr>
                  <w:divsChild>
                    <w:div w:id="286863647">
                      <w:marLeft w:val="0"/>
                      <w:marRight w:val="0"/>
                      <w:marTop w:val="0"/>
                      <w:marBottom w:val="0"/>
                      <w:divBdr>
                        <w:top w:val="none" w:sz="0" w:space="0" w:color="auto"/>
                        <w:left w:val="none" w:sz="0" w:space="0" w:color="auto"/>
                        <w:bottom w:val="none" w:sz="0" w:space="0" w:color="auto"/>
                        <w:right w:val="none" w:sz="0" w:space="0" w:color="auto"/>
                      </w:divBdr>
                    </w:div>
                  </w:divsChild>
                </w:div>
                <w:div w:id="1941983096">
                  <w:marLeft w:val="0"/>
                  <w:marRight w:val="0"/>
                  <w:marTop w:val="0"/>
                  <w:marBottom w:val="0"/>
                  <w:divBdr>
                    <w:top w:val="none" w:sz="0" w:space="0" w:color="auto"/>
                    <w:left w:val="none" w:sz="0" w:space="0" w:color="auto"/>
                    <w:bottom w:val="none" w:sz="0" w:space="0" w:color="auto"/>
                    <w:right w:val="none" w:sz="0" w:space="0" w:color="auto"/>
                  </w:divBdr>
                  <w:divsChild>
                    <w:div w:id="829174470">
                      <w:marLeft w:val="0"/>
                      <w:marRight w:val="0"/>
                      <w:marTop w:val="0"/>
                      <w:marBottom w:val="0"/>
                      <w:divBdr>
                        <w:top w:val="none" w:sz="0" w:space="0" w:color="auto"/>
                        <w:left w:val="none" w:sz="0" w:space="0" w:color="auto"/>
                        <w:bottom w:val="none" w:sz="0" w:space="0" w:color="auto"/>
                        <w:right w:val="none" w:sz="0" w:space="0" w:color="auto"/>
                      </w:divBdr>
                    </w:div>
                  </w:divsChild>
                </w:div>
                <w:div w:id="578639714">
                  <w:marLeft w:val="0"/>
                  <w:marRight w:val="0"/>
                  <w:marTop w:val="0"/>
                  <w:marBottom w:val="0"/>
                  <w:divBdr>
                    <w:top w:val="none" w:sz="0" w:space="0" w:color="auto"/>
                    <w:left w:val="none" w:sz="0" w:space="0" w:color="auto"/>
                    <w:bottom w:val="none" w:sz="0" w:space="0" w:color="auto"/>
                    <w:right w:val="none" w:sz="0" w:space="0" w:color="auto"/>
                  </w:divBdr>
                  <w:divsChild>
                    <w:div w:id="1619990520">
                      <w:marLeft w:val="0"/>
                      <w:marRight w:val="0"/>
                      <w:marTop w:val="0"/>
                      <w:marBottom w:val="0"/>
                      <w:divBdr>
                        <w:top w:val="none" w:sz="0" w:space="0" w:color="auto"/>
                        <w:left w:val="none" w:sz="0" w:space="0" w:color="auto"/>
                        <w:bottom w:val="none" w:sz="0" w:space="0" w:color="auto"/>
                        <w:right w:val="none" w:sz="0" w:space="0" w:color="auto"/>
                      </w:divBdr>
                    </w:div>
                  </w:divsChild>
                </w:div>
                <w:div w:id="2084062360">
                  <w:marLeft w:val="0"/>
                  <w:marRight w:val="0"/>
                  <w:marTop w:val="0"/>
                  <w:marBottom w:val="0"/>
                  <w:divBdr>
                    <w:top w:val="none" w:sz="0" w:space="0" w:color="auto"/>
                    <w:left w:val="none" w:sz="0" w:space="0" w:color="auto"/>
                    <w:bottom w:val="none" w:sz="0" w:space="0" w:color="auto"/>
                    <w:right w:val="none" w:sz="0" w:space="0" w:color="auto"/>
                  </w:divBdr>
                  <w:divsChild>
                    <w:div w:id="1875649828">
                      <w:marLeft w:val="0"/>
                      <w:marRight w:val="0"/>
                      <w:marTop w:val="0"/>
                      <w:marBottom w:val="0"/>
                      <w:divBdr>
                        <w:top w:val="none" w:sz="0" w:space="0" w:color="auto"/>
                        <w:left w:val="none" w:sz="0" w:space="0" w:color="auto"/>
                        <w:bottom w:val="none" w:sz="0" w:space="0" w:color="auto"/>
                        <w:right w:val="none" w:sz="0" w:space="0" w:color="auto"/>
                      </w:divBdr>
                    </w:div>
                  </w:divsChild>
                </w:div>
                <w:div w:id="2030177378">
                  <w:marLeft w:val="0"/>
                  <w:marRight w:val="0"/>
                  <w:marTop w:val="0"/>
                  <w:marBottom w:val="0"/>
                  <w:divBdr>
                    <w:top w:val="none" w:sz="0" w:space="0" w:color="auto"/>
                    <w:left w:val="none" w:sz="0" w:space="0" w:color="auto"/>
                    <w:bottom w:val="none" w:sz="0" w:space="0" w:color="auto"/>
                    <w:right w:val="none" w:sz="0" w:space="0" w:color="auto"/>
                  </w:divBdr>
                  <w:divsChild>
                    <w:div w:id="655887874">
                      <w:marLeft w:val="0"/>
                      <w:marRight w:val="0"/>
                      <w:marTop w:val="0"/>
                      <w:marBottom w:val="0"/>
                      <w:divBdr>
                        <w:top w:val="none" w:sz="0" w:space="0" w:color="auto"/>
                        <w:left w:val="none" w:sz="0" w:space="0" w:color="auto"/>
                        <w:bottom w:val="none" w:sz="0" w:space="0" w:color="auto"/>
                        <w:right w:val="none" w:sz="0" w:space="0" w:color="auto"/>
                      </w:divBdr>
                    </w:div>
                  </w:divsChild>
                </w:div>
                <w:div w:id="1292975697">
                  <w:marLeft w:val="0"/>
                  <w:marRight w:val="0"/>
                  <w:marTop w:val="0"/>
                  <w:marBottom w:val="0"/>
                  <w:divBdr>
                    <w:top w:val="none" w:sz="0" w:space="0" w:color="auto"/>
                    <w:left w:val="none" w:sz="0" w:space="0" w:color="auto"/>
                    <w:bottom w:val="none" w:sz="0" w:space="0" w:color="auto"/>
                    <w:right w:val="none" w:sz="0" w:space="0" w:color="auto"/>
                  </w:divBdr>
                  <w:divsChild>
                    <w:div w:id="591397790">
                      <w:marLeft w:val="0"/>
                      <w:marRight w:val="0"/>
                      <w:marTop w:val="0"/>
                      <w:marBottom w:val="0"/>
                      <w:divBdr>
                        <w:top w:val="none" w:sz="0" w:space="0" w:color="auto"/>
                        <w:left w:val="none" w:sz="0" w:space="0" w:color="auto"/>
                        <w:bottom w:val="none" w:sz="0" w:space="0" w:color="auto"/>
                        <w:right w:val="none" w:sz="0" w:space="0" w:color="auto"/>
                      </w:divBdr>
                    </w:div>
                  </w:divsChild>
                </w:div>
                <w:div w:id="851142454">
                  <w:marLeft w:val="0"/>
                  <w:marRight w:val="0"/>
                  <w:marTop w:val="0"/>
                  <w:marBottom w:val="0"/>
                  <w:divBdr>
                    <w:top w:val="none" w:sz="0" w:space="0" w:color="auto"/>
                    <w:left w:val="none" w:sz="0" w:space="0" w:color="auto"/>
                    <w:bottom w:val="none" w:sz="0" w:space="0" w:color="auto"/>
                    <w:right w:val="none" w:sz="0" w:space="0" w:color="auto"/>
                  </w:divBdr>
                  <w:divsChild>
                    <w:div w:id="1337416878">
                      <w:marLeft w:val="0"/>
                      <w:marRight w:val="0"/>
                      <w:marTop w:val="0"/>
                      <w:marBottom w:val="0"/>
                      <w:divBdr>
                        <w:top w:val="none" w:sz="0" w:space="0" w:color="auto"/>
                        <w:left w:val="none" w:sz="0" w:space="0" w:color="auto"/>
                        <w:bottom w:val="none" w:sz="0" w:space="0" w:color="auto"/>
                        <w:right w:val="none" w:sz="0" w:space="0" w:color="auto"/>
                      </w:divBdr>
                    </w:div>
                  </w:divsChild>
                </w:div>
                <w:div w:id="1648318224">
                  <w:marLeft w:val="0"/>
                  <w:marRight w:val="0"/>
                  <w:marTop w:val="0"/>
                  <w:marBottom w:val="0"/>
                  <w:divBdr>
                    <w:top w:val="none" w:sz="0" w:space="0" w:color="auto"/>
                    <w:left w:val="none" w:sz="0" w:space="0" w:color="auto"/>
                    <w:bottom w:val="none" w:sz="0" w:space="0" w:color="auto"/>
                    <w:right w:val="none" w:sz="0" w:space="0" w:color="auto"/>
                  </w:divBdr>
                  <w:divsChild>
                    <w:div w:id="953484231">
                      <w:marLeft w:val="0"/>
                      <w:marRight w:val="0"/>
                      <w:marTop w:val="0"/>
                      <w:marBottom w:val="0"/>
                      <w:divBdr>
                        <w:top w:val="none" w:sz="0" w:space="0" w:color="auto"/>
                        <w:left w:val="none" w:sz="0" w:space="0" w:color="auto"/>
                        <w:bottom w:val="none" w:sz="0" w:space="0" w:color="auto"/>
                        <w:right w:val="none" w:sz="0" w:space="0" w:color="auto"/>
                      </w:divBdr>
                    </w:div>
                  </w:divsChild>
                </w:div>
                <w:div w:id="1166551866">
                  <w:marLeft w:val="0"/>
                  <w:marRight w:val="0"/>
                  <w:marTop w:val="0"/>
                  <w:marBottom w:val="0"/>
                  <w:divBdr>
                    <w:top w:val="none" w:sz="0" w:space="0" w:color="auto"/>
                    <w:left w:val="none" w:sz="0" w:space="0" w:color="auto"/>
                    <w:bottom w:val="none" w:sz="0" w:space="0" w:color="auto"/>
                    <w:right w:val="none" w:sz="0" w:space="0" w:color="auto"/>
                  </w:divBdr>
                  <w:divsChild>
                    <w:div w:id="542014344">
                      <w:marLeft w:val="0"/>
                      <w:marRight w:val="0"/>
                      <w:marTop w:val="0"/>
                      <w:marBottom w:val="0"/>
                      <w:divBdr>
                        <w:top w:val="none" w:sz="0" w:space="0" w:color="auto"/>
                        <w:left w:val="none" w:sz="0" w:space="0" w:color="auto"/>
                        <w:bottom w:val="none" w:sz="0" w:space="0" w:color="auto"/>
                        <w:right w:val="none" w:sz="0" w:space="0" w:color="auto"/>
                      </w:divBdr>
                    </w:div>
                  </w:divsChild>
                </w:div>
                <w:div w:id="1635326056">
                  <w:marLeft w:val="0"/>
                  <w:marRight w:val="0"/>
                  <w:marTop w:val="0"/>
                  <w:marBottom w:val="0"/>
                  <w:divBdr>
                    <w:top w:val="none" w:sz="0" w:space="0" w:color="auto"/>
                    <w:left w:val="none" w:sz="0" w:space="0" w:color="auto"/>
                    <w:bottom w:val="none" w:sz="0" w:space="0" w:color="auto"/>
                    <w:right w:val="none" w:sz="0" w:space="0" w:color="auto"/>
                  </w:divBdr>
                  <w:divsChild>
                    <w:div w:id="1961262605">
                      <w:marLeft w:val="0"/>
                      <w:marRight w:val="0"/>
                      <w:marTop w:val="0"/>
                      <w:marBottom w:val="0"/>
                      <w:divBdr>
                        <w:top w:val="none" w:sz="0" w:space="0" w:color="auto"/>
                        <w:left w:val="none" w:sz="0" w:space="0" w:color="auto"/>
                        <w:bottom w:val="none" w:sz="0" w:space="0" w:color="auto"/>
                        <w:right w:val="none" w:sz="0" w:space="0" w:color="auto"/>
                      </w:divBdr>
                    </w:div>
                  </w:divsChild>
                </w:div>
                <w:div w:id="186910668">
                  <w:marLeft w:val="0"/>
                  <w:marRight w:val="0"/>
                  <w:marTop w:val="0"/>
                  <w:marBottom w:val="0"/>
                  <w:divBdr>
                    <w:top w:val="none" w:sz="0" w:space="0" w:color="auto"/>
                    <w:left w:val="none" w:sz="0" w:space="0" w:color="auto"/>
                    <w:bottom w:val="none" w:sz="0" w:space="0" w:color="auto"/>
                    <w:right w:val="none" w:sz="0" w:space="0" w:color="auto"/>
                  </w:divBdr>
                  <w:divsChild>
                    <w:div w:id="1713651596">
                      <w:marLeft w:val="0"/>
                      <w:marRight w:val="0"/>
                      <w:marTop w:val="0"/>
                      <w:marBottom w:val="0"/>
                      <w:divBdr>
                        <w:top w:val="none" w:sz="0" w:space="0" w:color="auto"/>
                        <w:left w:val="none" w:sz="0" w:space="0" w:color="auto"/>
                        <w:bottom w:val="none" w:sz="0" w:space="0" w:color="auto"/>
                        <w:right w:val="none" w:sz="0" w:space="0" w:color="auto"/>
                      </w:divBdr>
                    </w:div>
                  </w:divsChild>
                </w:div>
                <w:div w:id="1879199120">
                  <w:marLeft w:val="0"/>
                  <w:marRight w:val="0"/>
                  <w:marTop w:val="0"/>
                  <w:marBottom w:val="0"/>
                  <w:divBdr>
                    <w:top w:val="none" w:sz="0" w:space="0" w:color="auto"/>
                    <w:left w:val="none" w:sz="0" w:space="0" w:color="auto"/>
                    <w:bottom w:val="none" w:sz="0" w:space="0" w:color="auto"/>
                    <w:right w:val="none" w:sz="0" w:space="0" w:color="auto"/>
                  </w:divBdr>
                  <w:divsChild>
                    <w:div w:id="702635771">
                      <w:marLeft w:val="0"/>
                      <w:marRight w:val="0"/>
                      <w:marTop w:val="0"/>
                      <w:marBottom w:val="0"/>
                      <w:divBdr>
                        <w:top w:val="none" w:sz="0" w:space="0" w:color="auto"/>
                        <w:left w:val="none" w:sz="0" w:space="0" w:color="auto"/>
                        <w:bottom w:val="none" w:sz="0" w:space="0" w:color="auto"/>
                        <w:right w:val="none" w:sz="0" w:space="0" w:color="auto"/>
                      </w:divBdr>
                    </w:div>
                  </w:divsChild>
                </w:div>
                <w:div w:id="1587052">
                  <w:marLeft w:val="0"/>
                  <w:marRight w:val="0"/>
                  <w:marTop w:val="0"/>
                  <w:marBottom w:val="0"/>
                  <w:divBdr>
                    <w:top w:val="none" w:sz="0" w:space="0" w:color="auto"/>
                    <w:left w:val="none" w:sz="0" w:space="0" w:color="auto"/>
                    <w:bottom w:val="none" w:sz="0" w:space="0" w:color="auto"/>
                    <w:right w:val="none" w:sz="0" w:space="0" w:color="auto"/>
                  </w:divBdr>
                  <w:divsChild>
                    <w:div w:id="702480581">
                      <w:marLeft w:val="0"/>
                      <w:marRight w:val="0"/>
                      <w:marTop w:val="0"/>
                      <w:marBottom w:val="0"/>
                      <w:divBdr>
                        <w:top w:val="none" w:sz="0" w:space="0" w:color="auto"/>
                        <w:left w:val="none" w:sz="0" w:space="0" w:color="auto"/>
                        <w:bottom w:val="none" w:sz="0" w:space="0" w:color="auto"/>
                        <w:right w:val="none" w:sz="0" w:space="0" w:color="auto"/>
                      </w:divBdr>
                    </w:div>
                  </w:divsChild>
                </w:div>
                <w:div w:id="1498114860">
                  <w:marLeft w:val="0"/>
                  <w:marRight w:val="0"/>
                  <w:marTop w:val="0"/>
                  <w:marBottom w:val="0"/>
                  <w:divBdr>
                    <w:top w:val="none" w:sz="0" w:space="0" w:color="auto"/>
                    <w:left w:val="none" w:sz="0" w:space="0" w:color="auto"/>
                    <w:bottom w:val="none" w:sz="0" w:space="0" w:color="auto"/>
                    <w:right w:val="none" w:sz="0" w:space="0" w:color="auto"/>
                  </w:divBdr>
                  <w:divsChild>
                    <w:div w:id="895700116">
                      <w:marLeft w:val="0"/>
                      <w:marRight w:val="0"/>
                      <w:marTop w:val="0"/>
                      <w:marBottom w:val="0"/>
                      <w:divBdr>
                        <w:top w:val="none" w:sz="0" w:space="0" w:color="auto"/>
                        <w:left w:val="none" w:sz="0" w:space="0" w:color="auto"/>
                        <w:bottom w:val="none" w:sz="0" w:space="0" w:color="auto"/>
                        <w:right w:val="none" w:sz="0" w:space="0" w:color="auto"/>
                      </w:divBdr>
                    </w:div>
                  </w:divsChild>
                </w:div>
                <w:div w:id="34280657">
                  <w:marLeft w:val="0"/>
                  <w:marRight w:val="0"/>
                  <w:marTop w:val="0"/>
                  <w:marBottom w:val="0"/>
                  <w:divBdr>
                    <w:top w:val="none" w:sz="0" w:space="0" w:color="auto"/>
                    <w:left w:val="none" w:sz="0" w:space="0" w:color="auto"/>
                    <w:bottom w:val="none" w:sz="0" w:space="0" w:color="auto"/>
                    <w:right w:val="none" w:sz="0" w:space="0" w:color="auto"/>
                  </w:divBdr>
                  <w:divsChild>
                    <w:div w:id="553665811">
                      <w:marLeft w:val="0"/>
                      <w:marRight w:val="0"/>
                      <w:marTop w:val="0"/>
                      <w:marBottom w:val="0"/>
                      <w:divBdr>
                        <w:top w:val="none" w:sz="0" w:space="0" w:color="auto"/>
                        <w:left w:val="none" w:sz="0" w:space="0" w:color="auto"/>
                        <w:bottom w:val="none" w:sz="0" w:space="0" w:color="auto"/>
                        <w:right w:val="none" w:sz="0" w:space="0" w:color="auto"/>
                      </w:divBdr>
                    </w:div>
                  </w:divsChild>
                </w:div>
                <w:div w:id="913585276">
                  <w:marLeft w:val="0"/>
                  <w:marRight w:val="0"/>
                  <w:marTop w:val="0"/>
                  <w:marBottom w:val="0"/>
                  <w:divBdr>
                    <w:top w:val="none" w:sz="0" w:space="0" w:color="auto"/>
                    <w:left w:val="none" w:sz="0" w:space="0" w:color="auto"/>
                    <w:bottom w:val="none" w:sz="0" w:space="0" w:color="auto"/>
                    <w:right w:val="none" w:sz="0" w:space="0" w:color="auto"/>
                  </w:divBdr>
                  <w:divsChild>
                    <w:div w:id="625359197">
                      <w:marLeft w:val="0"/>
                      <w:marRight w:val="0"/>
                      <w:marTop w:val="0"/>
                      <w:marBottom w:val="0"/>
                      <w:divBdr>
                        <w:top w:val="none" w:sz="0" w:space="0" w:color="auto"/>
                        <w:left w:val="none" w:sz="0" w:space="0" w:color="auto"/>
                        <w:bottom w:val="none" w:sz="0" w:space="0" w:color="auto"/>
                        <w:right w:val="none" w:sz="0" w:space="0" w:color="auto"/>
                      </w:divBdr>
                    </w:div>
                  </w:divsChild>
                </w:div>
                <w:div w:id="27994059">
                  <w:marLeft w:val="0"/>
                  <w:marRight w:val="0"/>
                  <w:marTop w:val="0"/>
                  <w:marBottom w:val="0"/>
                  <w:divBdr>
                    <w:top w:val="none" w:sz="0" w:space="0" w:color="auto"/>
                    <w:left w:val="none" w:sz="0" w:space="0" w:color="auto"/>
                    <w:bottom w:val="none" w:sz="0" w:space="0" w:color="auto"/>
                    <w:right w:val="none" w:sz="0" w:space="0" w:color="auto"/>
                  </w:divBdr>
                  <w:divsChild>
                    <w:div w:id="540288883">
                      <w:marLeft w:val="0"/>
                      <w:marRight w:val="0"/>
                      <w:marTop w:val="0"/>
                      <w:marBottom w:val="0"/>
                      <w:divBdr>
                        <w:top w:val="none" w:sz="0" w:space="0" w:color="auto"/>
                        <w:left w:val="none" w:sz="0" w:space="0" w:color="auto"/>
                        <w:bottom w:val="none" w:sz="0" w:space="0" w:color="auto"/>
                        <w:right w:val="none" w:sz="0" w:space="0" w:color="auto"/>
                      </w:divBdr>
                    </w:div>
                  </w:divsChild>
                </w:div>
                <w:div w:id="1948732128">
                  <w:marLeft w:val="0"/>
                  <w:marRight w:val="0"/>
                  <w:marTop w:val="0"/>
                  <w:marBottom w:val="0"/>
                  <w:divBdr>
                    <w:top w:val="none" w:sz="0" w:space="0" w:color="auto"/>
                    <w:left w:val="none" w:sz="0" w:space="0" w:color="auto"/>
                    <w:bottom w:val="none" w:sz="0" w:space="0" w:color="auto"/>
                    <w:right w:val="none" w:sz="0" w:space="0" w:color="auto"/>
                  </w:divBdr>
                  <w:divsChild>
                    <w:div w:id="948588139">
                      <w:marLeft w:val="0"/>
                      <w:marRight w:val="0"/>
                      <w:marTop w:val="0"/>
                      <w:marBottom w:val="0"/>
                      <w:divBdr>
                        <w:top w:val="none" w:sz="0" w:space="0" w:color="auto"/>
                        <w:left w:val="none" w:sz="0" w:space="0" w:color="auto"/>
                        <w:bottom w:val="none" w:sz="0" w:space="0" w:color="auto"/>
                        <w:right w:val="none" w:sz="0" w:space="0" w:color="auto"/>
                      </w:divBdr>
                    </w:div>
                  </w:divsChild>
                </w:div>
                <w:div w:id="449206726">
                  <w:marLeft w:val="0"/>
                  <w:marRight w:val="0"/>
                  <w:marTop w:val="0"/>
                  <w:marBottom w:val="0"/>
                  <w:divBdr>
                    <w:top w:val="none" w:sz="0" w:space="0" w:color="auto"/>
                    <w:left w:val="none" w:sz="0" w:space="0" w:color="auto"/>
                    <w:bottom w:val="none" w:sz="0" w:space="0" w:color="auto"/>
                    <w:right w:val="none" w:sz="0" w:space="0" w:color="auto"/>
                  </w:divBdr>
                  <w:divsChild>
                    <w:div w:id="54670554">
                      <w:marLeft w:val="0"/>
                      <w:marRight w:val="0"/>
                      <w:marTop w:val="0"/>
                      <w:marBottom w:val="0"/>
                      <w:divBdr>
                        <w:top w:val="none" w:sz="0" w:space="0" w:color="auto"/>
                        <w:left w:val="none" w:sz="0" w:space="0" w:color="auto"/>
                        <w:bottom w:val="none" w:sz="0" w:space="0" w:color="auto"/>
                        <w:right w:val="none" w:sz="0" w:space="0" w:color="auto"/>
                      </w:divBdr>
                    </w:div>
                  </w:divsChild>
                </w:div>
                <w:div w:id="106580348">
                  <w:marLeft w:val="0"/>
                  <w:marRight w:val="0"/>
                  <w:marTop w:val="0"/>
                  <w:marBottom w:val="0"/>
                  <w:divBdr>
                    <w:top w:val="none" w:sz="0" w:space="0" w:color="auto"/>
                    <w:left w:val="none" w:sz="0" w:space="0" w:color="auto"/>
                    <w:bottom w:val="none" w:sz="0" w:space="0" w:color="auto"/>
                    <w:right w:val="none" w:sz="0" w:space="0" w:color="auto"/>
                  </w:divBdr>
                  <w:divsChild>
                    <w:div w:id="723452875">
                      <w:marLeft w:val="0"/>
                      <w:marRight w:val="0"/>
                      <w:marTop w:val="0"/>
                      <w:marBottom w:val="0"/>
                      <w:divBdr>
                        <w:top w:val="none" w:sz="0" w:space="0" w:color="auto"/>
                        <w:left w:val="none" w:sz="0" w:space="0" w:color="auto"/>
                        <w:bottom w:val="none" w:sz="0" w:space="0" w:color="auto"/>
                        <w:right w:val="none" w:sz="0" w:space="0" w:color="auto"/>
                      </w:divBdr>
                    </w:div>
                  </w:divsChild>
                </w:div>
                <w:div w:id="976956055">
                  <w:marLeft w:val="0"/>
                  <w:marRight w:val="0"/>
                  <w:marTop w:val="0"/>
                  <w:marBottom w:val="0"/>
                  <w:divBdr>
                    <w:top w:val="none" w:sz="0" w:space="0" w:color="auto"/>
                    <w:left w:val="none" w:sz="0" w:space="0" w:color="auto"/>
                    <w:bottom w:val="none" w:sz="0" w:space="0" w:color="auto"/>
                    <w:right w:val="none" w:sz="0" w:space="0" w:color="auto"/>
                  </w:divBdr>
                  <w:divsChild>
                    <w:div w:id="886648306">
                      <w:marLeft w:val="0"/>
                      <w:marRight w:val="0"/>
                      <w:marTop w:val="0"/>
                      <w:marBottom w:val="0"/>
                      <w:divBdr>
                        <w:top w:val="none" w:sz="0" w:space="0" w:color="auto"/>
                        <w:left w:val="none" w:sz="0" w:space="0" w:color="auto"/>
                        <w:bottom w:val="none" w:sz="0" w:space="0" w:color="auto"/>
                        <w:right w:val="none" w:sz="0" w:space="0" w:color="auto"/>
                      </w:divBdr>
                    </w:div>
                  </w:divsChild>
                </w:div>
                <w:div w:id="1287546126">
                  <w:marLeft w:val="0"/>
                  <w:marRight w:val="0"/>
                  <w:marTop w:val="0"/>
                  <w:marBottom w:val="0"/>
                  <w:divBdr>
                    <w:top w:val="none" w:sz="0" w:space="0" w:color="auto"/>
                    <w:left w:val="none" w:sz="0" w:space="0" w:color="auto"/>
                    <w:bottom w:val="none" w:sz="0" w:space="0" w:color="auto"/>
                    <w:right w:val="none" w:sz="0" w:space="0" w:color="auto"/>
                  </w:divBdr>
                  <w:divsChild>
                    <w:div w:id="1755932107">
                      <w:marLeft w:val="0"/>
                      <w:marRight w:val="0"/>
                      <w:marTop w:val="0"/>
                      <w:marBottom w:val="0"/>
                      <w:divBdr>
                        <w:top w:val="none" w:sz="0" w:space="0" w:color="auto"/>
                        <w:left w:val="none" w:sz="0" w:space="0" w:color="auto"/>
                        <w:bottom w:val="none" w:sz="0" w:space="0" w:color="auto"/>
                        <w:right w:val="none" w:sz="0" w:space="0" w:color="auto"/>
                      </w:divBdr>
                    </w:div>
                  </w:divsChild>
                </w:div>
                <w:div w:id="892154667">
                  <w:marLeft w:val="0"/>
                  <w:marRight w:val="0"/>
                  <w:marTop w:val="0"/>
                  <w:marBottom w:val="0"/>
                  <w:divBdr>
                    <w:top w:val="none" w:sz="0" w:space="0" w:color="auto"/>
                    <w:left w:val="none" w:sz="0" w:space="0" w:color="auto"/>
                    <w:bottom w:val="none" w:sz="0" w:space="0" w:color="auto"/>
                    <w:right w:val="none" w:sz="0" w:space="0" w:color="auto"/>
                  </w:divBdr>
                  <w:divsChild>
                    <w:div w:id="2061855906">
                      <w:marLeft w:val="0"/>
                      <w:marRight w:val="0"/>
                      <w:marTop w:val="0"/>
                      <w:marBottom w:val="0"/>
                      <w:divBdr>
                        <w:top w:val="none" w:sz="0" w:space="0" w:color="auto"/>
                        <w:left w:val="none" w:sz="0" w:space="0" w:color="auto"/>
                        <w:bottom w:val="none" w:sz="0" w:space="0" w:color="auto"/>
                        <w:right w:val="none" w:sz="0" w:space="0" w:color="auto"/>
                      </w:divBdr>
                    </w:div>
                  </w:divsChild>
                </w:div>
                <w:div w:id="338851764">
                  <w:marLeft w:val="0"/>
                  <w:marRight w:val="0"/>
                  <w:marTop w:val="0"/>
                  <w:marBottom w:val="0"/>
                  <w:divBdr>
                    <w:top w:val="none" w:sz="0" w:space="0" w:color="auto"/>
                    <w:left w:val="none" w:sz="0" w:space="0" w:color="auto"/>
                    <w:bottom w:val="none" w:sz="0" w:space="0" w:color="auto"/>
                    <w:right w:val="none" w:sz="0" w:space="0" w:color="auto"/>
                  </w:divBdr>
                  <w:divsChild>
                    <w:div w:id="20253724">
                      <w:marLeft w:val="0"/>
                      <w:marRight w:val="0"/>
                      <w:marTop w:val="0"/>
                      <w:marBottom w:val="0"/>
                      <w:divBdr>
                        <w:top w:val="none" w:sz="0" w:space="0" w:color="auto"/>
                        <w:left w:val="none" w:sz="0" w:space="0" w:color="auto"/>
                        <w:bottom w:val="none" w:sz="0" w:space="0" w:color="auto"/>
                        <w:right w:val="none" w:sz="0" w:space="0" w:color="auto"/>
                      </w:divBdr>
                    </w:div>
                  </w:divsChild>
                </w:div>
                <w:div w:id="1810979174">
                  <w:marLeft w:val="0"/>
                  <w:marRight w:val="0"/>
                  <w:marTop w:val="0"/>
                  <w:marBottom w:val="0"/>
                  <w:divBdr>
                    <w:top w:val="none" w:sz="0" w:space="0" w:color="auto"/>
                    <w:left w:val="none" w:sz="0" w:space="0" w:color="auto"/>
                    <w:bottom w:val="none" w:sz="0" w:space="0" w:color="auto"/>
                    <w:right w:val="none" w:sz="0" w:space="0" w:color="auto"/>
                  </w:divBdr>
                  <w:divsChild>
                    <w:div w:id="1895114300">
                      <w:marLeft w:val="0"/>
                      <w:marRight w:val="0"/>
                      <w:marTop w:val="0"/>
                      <w:marBottom w:val="0"/>
                      <w:divBdr>
                        <w:top w:val="none" w:sz="0" w:space="0" w:color="auto"/>
                        <w:left w:val="none" w:sz="0" w:space="0" w:color="auto"/>
                        <w:bottom w:val="none" w:sz="0" w:space="0" w:color="auto"/>
                        <w:right w:val="none" w:sz="0" w:space="0" w:color="auto"/>
                      </w:divBdr>
                    </w:div>
                  </w:divsChild>
                </w:div>
                <w:div w:id="1443577496">
                  <w:marLeft w:val="0"/>
                  <w:marRight w:val="0"/>
                  <w:marTop w:val="0"/>
                  <w:marBottom w:val="0"/>
                  <w:divBdr>
                    <w:top w:val="none" w:sz="0" w:space="0" w:color="auto"/>
                    <w:left w:val="none" w:sz="0" w:space="0" w:color="auto"/>
                    <w:bottom w:val="none" w:sz="0" w:space="0" w:color="auto"/>
                    <w:right w:val="none" w:sz="0" w:space="0" w:color="auto"/>
                  </w:divBdr>
                </w:div>
                <w:div w:id="1672487847">
                  <w:marLeft w:val="0"/>
                  <w:marRight w:val="0"/>
                  <w:marTop w:val="0"/>
                  <w:marBottom w:val="0"/>
                  <w:divBdr>
                    <w:top w:val="none" w:sz="0" w:space="0" w:color="auto"/>
                    <w:left w:val="none" w:sz="0" w:space="0" w:color="auto"/>
                    <w:bottom w:val="none" w:sz="0" w:space="0" w:color="auto"/>
                    <w:right w:val="none" w:sz="0" w:space="0" w:color="auto"/>
                  </w:divBdr>
                </w:div>
                <w:div w:id="1050034979">
                  <w:marLeft w:val="0"/>
                  <w:marRight w:val="0"/>
                  <w:marTop w:val="0"/>
                  <w:marBottom w:val="0"/>
                  <w:divBdr>
                    <w:top w:val="none" w:sz="0" w:space="0" w:color="auto"/>
                    <w:left w:val="none" w:sz="0" w:space="0" w:color="auto"/>
                    <w:bottom w:val="none" w:sz="0" w:space="0" w:color="auto"/>
                    <w:right w:val="none" w:sz="0" w:space="0" w:color="auto"/>
                  </w:divBdr>
                </w:div>
                <w:div w:id="6240431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02615734">
          <w:marLeft w:val="0"/>
          <w:marRight w:val="0"/>
          <w:marTop w:val="0"/>
          <w:marBottom w:val="0"/>
          <w:divBdr>
            <w:top w:val="none" w:sz="0" w:space="0" w:color="auto"/>
            <w:left w:val="none" w:sz="0" w:space="0" w:color="auto"/>
            <w:bottom w:val="none" w:sz="0" w:space="0" w:color="auto"/>
            <w:right w:val="none" w:sz="0" w:space="0" w:color="auto"/>
          </w:divBdr>
        </w:div>
        <w:div w:id="399059239">
          <w:marLeft w:val="0"/>
          <w:marRight w:val="0"/>
          <w:marTop w:val="0"/>
          <w:marBottom w:val="0"/>
          <w:divBdr>
            <w:top w:val="none" w:sz="0" w:space="0" w:color="auto"/>
            <w:left w:val="none" w:sz="0" w:space="0" w:color="auto"/>
            <w:bottom w:val="none" w:sz="0" w:space="0" w:color="auto"/>
            <w:right w:val="none" w:sz="0" w:space="0" w:color="auto"/>
          </w:divBdr>
        </w:div>
        <w:div w:id="1136067257">
          <w:marLeft w:val="0"/>
          <w:marRight w:val="0"/>
          <w:marTop w:val="0"/>
          <w:marBottom w:val="0"/>
          <w:divBdr>
            <w:top w:val="none" w:sz="0" w:space="0" w:color="auto"/>
            <w:left w:val="none" w:sz="0" w:space="0" w:color="auto"/>
            <w:bottom w:val="none" w:sz="0" w:space="0" w:color="auto"/>
            <w:right w:val="none" w:sz="0" w:space="0" w:color="auto"/>
          </w:divBdr>
        </w:div>
        <w:div w:id="1813252182">
          <w:marLeft w:val="0"/>
          <w:marRight w:val="0"/>
          <w:marTop w:val="0"/>
          <w:marBottom w:val="0"/>
          <w:divBdr>
            <w:top w:val="none" w:sz="0" w:space="0" w:color="auto"/>
            <w:left w:val="none" w:sz="0" w:space="0" w:color="auto"/>
            <w:bottom w:val="none" w:sz="0" w:space="0" w:color="auto"/>
            <w:right w:val="none" w:sz="0" w:space="0" w:color="auto"/>
          </w:divBdr>
        </w:div>
        <w:div w:id="1681665308">
          <w:marLeft w:val="0"/>
          <w:marRight w:val="0"/>
          <w:marTop w:val="0"/>
          <w:marBottom w:val="0"/>
          <w:divBdr>
            <w:top w:val="none" w:sz="0" w:space="0" w:color="auto"/>
            <w:left w:val="none" w:sz="0" w:space="0" w:color="auto"/>
            <w:bottom w:val="none" w:sz="0" w:space="0" w:color="auto"/>
            <w:right w:val="none" w:sz="0" w:space="0" w:color="auto"/>
          </w:divBdr>
        </w:div>
        <w:div w:id="526215319">
          <w:marLeft w:val="0"/>
          <w:marRight w:val="0"/>
          <w:marTop w:val="0"/>
          <w:marBottom w:val="0"/>
          <w:divBdr>
            <w:top w:val="none" w:sz="0" w:space="0" w:color="auto"/>
            <w:left w:val="none" w:sz="0" w:space="0" w:color="auto"/>
            <w:bottom w:val="none" w:sz="0" w:space="0" w:color="auto"/>
            <w:right w:val="none" w:sz="0" w:space="0" w:color="auto"/>
          </w:divBdr>
        </w:div>
        <w:div w:id="391806245">
          <w:marLeft w:val="0"/>
          <w:marRight w:val="0"/>
          <w:marTop w:val="0"/>
          <w:marBottom w:val="0"/>
          <w:divBdr>
            <w:top w:val="none" w:sz="0" w:space="0" w:color="auto"/>
            <w:left w:val="none" w:sz="0" w:space="0" w:color="auto"/>
            <w:bottom w:val="none" w:sz="0" w:space="0" w:color="auto"/>
            <w:right w:val="none" w:sz="0" w:space="0" w:color="auto"/>
          </w:divBdr>
        </w:div>
        <w:div w:id="350257055">
          <w:marLeft w:val="0"/>
          <w:marRight w:val="0"/>
          <w:marTop w:val="0"/>
          <w:marBottom w:val="0"/>
          <w:divBdr>
            <w:top w:val="none" w:sz="0" w:space="0" w:color="auto"/>
            <w:left w:val="none" w:sz="0" w:space="0" w:color="auto"/>
            <w:bottom w:val="none" w:sz="0" w:space="0" w:color="auto"/>
            <w:right w:val="none" w:sz="0" w:space="0" w:color="auto"/>
          </w:divBdr>
        </w:div>
        <w:div w:id="464852264">
          <w:marLeft w:val="0"/>
          <w:marRight w:val="0"/>
          <w:marTop w:val="0"/>
          <w:marBottom w:val="0"/>
          <w:divBdr>
            <w:top w:val="none" w:sz="0" w:space="0" w:color="auto"/>
            <w:left w:val="none" w:sz="0" w:space="0" w:color="auto"/>
            <w:bottom w:val="none" w:sz="0" w:space="0" w:color="auto"/>
            <w:right w:val="none" w:sz="0" w:space="0" w:color="auto"/>
          </w:divBdr>
        </w:div>
        <w:div w:id="1002778357">
          <w:marLeft w:val="0"/>
          <w:marRight w:val="0"/>
          <w:marTop w:val="0"/>
          <w:marBottom w:val="0"/>
          <w:divBdr>
            <w:top w:val="none" w:sz="0" w:space="0" w:color="auto"/>
            <w:left w:val="none" w:sz="0" w:space="0" w:color="auto"/>
            <w:bottom w:val="none" w:sz="0" w:space="0" w:color="auto"/>
            <w:right w:val="none" w:sz="0" w:space="0" w:color="auto"/>
          </w:divBdr>
        </w:div>
        <w:div w:id="215744929">
          <w:marLeft w:val="0"/>
          <w:marRight w:val="0"/>
          <w:marTop w:val="0"/>
          <w:marBottom w:val="0"/>
          <w:divBdr>
            <w:top w:val="none" w:sz="0" w:space="0" w:color="auto"/>
            <w:left w:val="none" w:sz="0" w:space="0" w:color="auto"/>
            <w:bottom w:val="none" w:sz="0" w:space="0" w:color="auto"/>
            <w:right w:val="none" w:sz="0" w:space="0" w:color="auto"/>
          </w:divBdr>
        </w:div>
        <w:div w:id="2027781827">
          <w:marLeft w:val="0"/>
          <w:marRight w:val="0"/>
          <w:marTop w:val="0"/>
          <w:marBottom w:val="0"/>
          <w:divBdr>
            <w:top w:val="none" w:sz="0" w:space="0" w:color="auto"/>
            <w:left w:val="none" w:sz="0" w:space="0" w:color="auto"/>
            <w:bottom w:val="none" w:sz="0" w:space="0" w:color="auto"/>
            <w:right w:val="none" w:sz="0" w:space="0" w:color="auto"/>
          </w:divBdr>
        </w:div>
        <w:div w:id="942806388">
          <w:marLeft w:val="0"/>
          <w:marRight w:val="0"/>
          <w:marTop w:val="0"/>
          <w:marBottom w:val="0"/>
          <w:divBdr>
            <w:top w:val="none" w:sz="0" w:space="0" w:color="auto"/>
            <w:left w:val="none" w:sz="0" w:space="0" w:color="auto"/>
            <w:bottom w:val="none" w:sz="0" w:space="0" w:color="auto"/>
            <w:right w:val="none" w:sz="0" w:space="0" w:color="auto"/>
          </w:divBdr>
        </w:div>
        <w:div w:id="159738505">
          <w:marLeft w:val="0"/>
          <w:marRight w:val="0"/>
          <w:marTop w:val="0"/>
          <w:marBottom w:val="0"/>
          <w:divBdr>
            <w:top w:val="none" w:sz="0" w:space="0" w:color="auto"/>
            <w:left w:val="none" w:sz="0" w:space="0" w:color="auto"/>
            <w:bottom w:val="none" w:sz="0" w:space="0" w:color="auto"/>
            <w:right w:val="none" w:sz="0" w:space="0" w:color="auto"/>
          </w:divBdr>
        </w:div>
        <w:div w:id="738525817">
          <w:marLeft w:val="0"/>
          <w:marRight w:val="0"/>
          <w:marTop w:val="0"/>
          <w:marBottom w:val="0"/>
          <w:divBdr>
            <w:top w:val="none" w:sz="0" w:space="0" w:color="auto"/>
            <w:left w:val="none" w:sz="0" w:space="0" w:color="auto"/>
            <w:bottom w:val="none" w:sz="0" w:space="0" w:color="auto"/>
            <w:right w:val="none" w:sz="0" w:space="0" w:color="auto"/>
          </w:divBdr>
        </w:div>
        <w:div w:id="1524634096">
          <w:marLeft w:val="0"/>
          <w:marRight w:val="0"/>
          <w:marTop w:val="0"/>
          <w:marBottom w:val="0"/>
          <w:divBdr>
            <w:top w:val="none" w:sz="0" w:space="0" w:color="auto"/>
            <w:left w:val="none" w:sz="0" w:space="0" w:color="auto"/>
            <w:bottom w:val="none" w:sz="0" w:space="0" w:color="auto"/>
            <w:right w:val="none" w:sz="0" w:space="0" w:color="auto"/>
          </w:divBdr>
        </w:div>
        <w:div w:id="603150423">
          <w:marLeft w:val="0"/>
          <w:marRight w:val="0"/>
          <w:marTop w:val="0"/>
          <w:marBottom w:val="0"/>
          <w:divBdr>
            <w:top w:val="none" w:sz="0" w:space="0" w:color="auto"/>
            <w:left w:val="none" w:sz="0" w:space="0" w:color="auto"/>
            <w:bottom w:val="none" w:sz="0" w:space="0" w:color="auto"/>
            <w:right w:val="none" w:sz="0" w:space="0" w:color="auto"/>
          </w:divBdr>
        </w:div>
      </w:divsChild>
    </w:div>
    <w:div w:id="1081098205">
      <w:bodyDiv w:val="1"/>
      <w:marLeft w:val="0"/>
      <w:marRight w:val="0"/>
      <w:marTop w:val="0"/>
      <w:marBottom w:val="0"/>
      <w:divBdr>
        <w:top w:val="none" w:sz="0" w:space="0" w:color="auto"/>
        <w:left w:val="none" w:sz="0" w:space="0" w:color="auto"/>
        <w:bottom w:val="none" w:sz="0" w:space="0" w:color="auto"/>
        <w:right w:val="none" w:sz="0" w:space="0" w:color="auto"/>
      </w:divBdr>
      <w:divsChild>
        <w:div w:id="1582905084">
          <w:marLeft w:val="0"/>
          <w:marRight w:val="0"/>
          <w:marTop w:val="0"/>
          <w:marBottom w:val="0"/>
          <w:divBdr>
            <w:top w:val="none" w:sz="0" w:space="0" w:color="auto"/>
            <w:left w:val="none" w:sz="0" w:space="0" w:color="auto"/>
            <w:bottom w:val="none" w:sz="0" w:space="0" w:color="auto"/>
            <w:right w:val="none" w:sz="0" w:space="0" w:color="auto"/>
          </w:divBdr>
        </w:div>
        <w:div w:id="1749308912">
          <w:marLeft w:val="0"/>
          <w:marRight w:val="0"/>
          <w:marTop w:val="0"/>
          <w:marBottom w:val="0"/>
          <w:divBdr>
            <w:top w:val="none" w:sz="0" w:space="0" w:color="auto"/>
            <w:left w:val="none" w:sz="0" w:space="0" w:color="auto"/>
            <w:bottom w:val="none" w:sz="0" w:space="0" w:color="auto"/>
            <w:right w:val="none" w:sz="0" w:space="0" w:color="auto"/>
          </w:divBdr>
        </w:div>
        <w:div w:id="150023665">
          <w:marLeft w:val="0"/>
          <w:marRight w:val="0"/>
          <w:marTop w:val="0"/>
          <w:marBottom w:val="0"/>
          <w:divBdr>
            <w:top w:val="none" w:sz="0" w:space="0" w:color="auto"/>
            <w:left w:val="none" w:sz="0" w:space="0" w:color="auto"/>
            <w:bottom w:val="none" w:sz="0" w:space="0" w:color="auto"/>
            <w:right w:val="none" w:sz="0" w:space="0" w:color="auto"/>
          </w:divBdr>
        </w:div>
        <w:div w:id="461119846">
          <w:marLeft w:val="0"/>
          <w:marRight w:val="0"/>
          <w:marTop w:val="0"/>
          <w:marBottom w:val="0"/>
          <w:divBdr>
            <w:top w:val="none" w:sz="0" w:space="0" w:color="auto"/>
            <w:left w:val="none" w:sz="0" w:space="0" w:color="auto"/>
            <w:bottom w:val="none" w:sz="0" w:space="0" w:color="auto"/>
            <w:right w:val="none" w:sz="0" w:space="0" w:color="auto"/>
          </w:divBdr>
        </w:div>
        <w:div w:id="1581794740">
          <w:marLeft w:val="0"/>
          <w:marRight w:val="0"/>
          <w:marTop w:val="0"/>
          <w:marBottom w:val="0"/>
          <w:divBdr>
            <w:top w:val="none" w:sz="0" w:space="0" w:color="auto"/>
            <w:left w:val="none" w:sz="0" w:space="0" w:color="auto"/>
            <w:bottom w:val="none" w:sz="0" w:space="0" w:color="auto"/>
            <w:right w:val="none" w:sz="0" w:space="0" w:color="auto"/>
          </w:divBdr>
        </w:div>
        <w:div w:id="78947370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png"/><Relationship Id="rId3" Type="http://schemas.openxmlformats.org/officeDocument/2006/relationships/webSettings" Target="webSettings.xml"/><Relationship Id="rId7" Type="http://schemas.openxmlformats.org/officeDocument/2006/relationships/image" Target="media/image3.png"/><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2.png"/><Relationship Id="rId5" Type="http://schemas.openxmlformats.org/officeDocument/2006/relationships/image" Target="media/image1.png"/><Relationship Id="rId10" Type="http://schemas.openxmlformats.org/officeDocument/2006/relationships/theme" Target="theme/theme1.xml"/><Relationship Id="rId4" Type="http://schemas.openxmlformats.org/officeDocument/2006/relationships/hyperlink" Target="mailto:cdrea@duke.edu" TargetMode="Externa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9</Pages>
  <Words>2318</Words>
  <Characters>13215</Characters>
  <Application>Microsoft Office Word</Application>
  <DocSecurity>0</DocSecurity>
  <Lines>110</Lines>
  <Paragraphs>31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15502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Christine Drea, Ph.D.</dc:creator>
  <cp:keywords/>
  <dc:description/>
  <cp:lastModifiedBy>Miss. NNP Mazibuko</cp:lastModifiedBy>
  <cp:revision>2</cp:revision>
  <dcterms:created xsi:type="dcterms:W3CDTF">2024-12-04T10:07:00Z</dcterms:created>
  <dcterms:modified xsi:type="dcterms:W3CDTF">2024-12-04T10:07:00Z</dcterms:modified>
</cp:coreProperties>
</file>