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49B315" w14:textId="637FB5A5" w:rsidR="00122083" w:rsidRPr="00122083" w:rsidRDefault="00122083" w:rsidP="00122083">
      <w:pPr>
        <w:spacing w:after="0" w:line="240" w:lineRule="auto"/>
        <w:jc w:val="center"/>
        <w:rPr>
          <w:b/>
          <w:bCs/>
          <w:lang w:val="en-GB"/>
        </w:rPr>
      </w:pPr>
      <w:bookmarkStart w:id="0" w:name="_GoBack"/>
      <w:bookmarkEnd w:id="0"/>
      <w:r w:rsidRPr="00122083">
        <w:rPr>
          <w:b/>
          <w:bCs/>
          <w:lang w:val="en-GB"/>
        </w:rPr>
        <w:t>Supplementary Information for ‘</w:t>
      </w:r>
      <w:r w:rsidR="009D538A" w:rsidRPr="009D538A">
        <w:rPr>
          <w:b/>
          <w:bCs/>
          <w:lang w:val="en-GB"/>
        </w:rPr>
        <w:t>Conference contributions by section members of the International Union for the Study of Social Insects (IUSSI) at international IUSSI conferences (1952-2022) are not in accordance with membership numbers</w:t>
      </w:r>
      <w:r w:rsidRPr="00122083">
        <w:rPr>
          <w:b/>
          <w:bCs/>
          <w:lang w:val="en-GB"/>
        </w:rPr>
        <w:t>’</w:t>
      </w:r>
    </w:p>
    <w:p w14:paraId="4B72F35A" w14:textId="77777777" w:rsidR="00122083" w:rsidRPr="00122083" w:rsidRDefault="00122083" w:rsidP="00122083">
      <w:pPr>
        <w:spacing w:after="0" w:line="240" w:lineRule="auto"/>
        <w:jc w:val="center"/>
        <w:rPr>
          <w:sz w:val="10"/>
          <w:szCs w:val="10"/>
          <w:lang w:val="en-GB"/>
        </w:rPr>
      </w:pPr>
    </w:p>
    <w:p w14:paraId="7B20DF26" w14:textId="5E67EBA4" w:rsidR="00131B89" w:rsidRDefault="00122083" w:rsidP="00122083">
      <w:pPr>
        <w:spacing w:after="0" w:line="240" w:lineRule="auto"/>
        <w:jc w:val="center"/>
        <w:rPr>
          <w:lang w:val="en-GB"/>
        </w:rPr>
      </w:pPr>
      <w:r w:rsidRPr="00122083">
        <w:rPr>
          <w:lang w:val="en-GB"/>
        </w:rPr>
        <w:t>Anja Buttstedt, Christian W. W. Pirk &amp; Abdullahi A. Yusuf</w:t>
      </w:r>
    </w:p>
    <w:p w14:paraId="01802C31" w14:textId="77777777" w:rsidR="009D538A" w:rsidRDefault="009D538A" w:rsidP="0048055E">
      <w:pPr>
        <w:spacing w:after="0" w:line="480" w:lineRule="auto"/>
        <w:rPr>
          <w:b/>
          <w:lang w:val="en-GB"/>
        </w:rPr>
      </w:pPr>
    </w:p>
    <w:p w14:paraId="545DD352" w14:textId="35686890" w:rsidR="0048055E" w:rsidRPr="00131FB2" w:rsidRDefault="0048055E" w:rsidP="0048055E">
      <w:pPr>
        <w:spacing w:after="0" w:line="480" w:lineRule="auto"/>
        <w:rPr>
          <w:lang w:val="en-GB"/>
        </w:rPr>
      </w:pPr>
      <w:r>
        <w:rPr>
          <w:b/>
          <w:lang w:val="en-GB"/>
        </w:rPr>
        <w:t>1</w:t>
      </w:r>
      <w:r w:rsidRPr="00131FB2">
        <w:rPr>
          <w:b/>
          <w:lang w:val="en-GB"/>
        </w:rPr>
        <w:t xml:space="preserve">. </w:t>
      </w:r>
      <w:r>
        <w:rPr>
          <w:b/>
          <w:lang w:val="en-GB"/>
        </w:rPr>
        <w:t xml:space="preserve">SUPPLEMENTARY </w:t>
      </w:r>
      <w:r w:rsidRPr="00131FB2">
        <w:rPr>
          <w:b/>
          <w:lang w:val="en-GB"/>
        </w:rPr>
        <w:t>MATERIAL AND METHODS</w:t>
      </w:r>
    </w:p>
    <w:p w14:paraId="4C143587" w14:textId="10516917" w:rsidR="0048055E" w:rsidRPr="00131FB2" w:rsidRDefault="0048055E" w:rsidP="0048055E">
      <w:pPr>
        <w:spacing w:after="0" w:line="480" w:lineRule="auto"/>
        <w:jc w:val="both"/>
        <w:rPr>
          <w:lang w:val="en-GB"/>
        </w:rPr>
      </w:pPr>
      <w:r>
        <w:rPr>
          <w:b/>
          <w:lang w:val="en-GB"/>
        </w:rPr>
        <w:t>1</w:t>
      </w:r>
      <w:r w:rsidRPr="00131FB2">
        <w:rPr>
          <w:b/>
          <w:lang w:val="en-GB"/>
        </w:rPr>
        <w:t>.2 Peculiarities per year</w:t>
      </w:r>
    </w:p>
    <w:p w14:paraId="3E565A27" w14:textId="77777777" w:rsidR="0048055E" w:rsidRDefault="0048055E" w:rsidP="0048055E">
      <w:pPr>
        <w:spacing w:after="0" w:line="480" w:lineRule="auto"/>
        <w:jc w:val="both"/>
        <w:rPr>
          <w:lang w:val="en-GB"/>
        </w:rPr>
      </w:pPr>
      <w:r w:rsidRPr="00131FB2">
        <w:rPr>
          <w:u w:val="single"/>
          <w:lang w:val="en-GB"/>
        </w:rPr>
        <w:t>1957</w:t>
      </w:r>
      <w:r w:rsidRPr="00131FB2">
        <w:rPr>
          <w:lang w:val="en-GB"/>
        </w:rPr>
        <w:t xml:space="preserve"> – Affiliations were taken from the 1957 member list (Richard, 1957). </w:t>
      </w:r>
      <w:r w:rsidRPr="00131FB2">
        <w:rPr>
          <w:u w:val="single"/>
          <w:lang w:val="en-GB"/>
        </w:rPr>
        <w:t>1961</w:t>
      </w:r>
      <w:r w:rsidRPr="00131FB2">
        <w:rPr>
          <w:lang w:val="en-GB"/>
        </w:rPr>
        <w:t xml:space="preserve"> – B. Hocking is in the programme specified as ‘Arusha’ which is in Tanzania, but in the participants list the University of Alberta, Canada is given as affiliation. Thus, this was counted as Canada. </w:t>
      </w:r>
      <w:r w:rsidRPr="00131FB2">
        <w:rPr>
          <w:u w:val="single"/>
          <w:lang w:val="en-GB"/>
        </w:rPr>
        <w:t>1973</w:t>
      </w:r>
      <w:r w:rsidRPr="00131FB2">
        <w:rPr>
          <w:lang w:val="en-GB"/>
        </w:rPr>
        <w:t xml:space="preserve"> – No indication whether a contribution was a talk or a poster; thus, we assumed that all contributions were talks as posters were not common at that time. </w:t>
      </w:r>
      <w:r w:rsidRPr="00131FB2">
        <w:rPr>
          <w:u w:val="single"/>
          <w:lang w:val="en-GB"/>
        </w:rPr>
        <w:t>1977</w:t>
      </w:r>
      <w:r w:rsidRPr="00131FB2">
        <w:rPr>
          <w:lang w:val="en-GB"/>
        </w:rPr>
        <w:t xml:space="preserve"> – 16 more ‘papers’ were known to the editor by title only (no abstract and no affiliations listed, page 162 (Proceedings of the eighth International Congress of the IUSSI, 1977)) which we could not include due to missing information. </w:t>
      </w:r>
      <w:r w:rsidRPr="00131FB2">
        <w:rPr>
          <w:u w:val="single"/>
          <w:lang w:val="en-GB"/>
        </w:rPr>
        <w:t>1982</w:t>
      </w:r>
      <w:r w:rsidRPr="00131FB2">
        <w:rPr>
          <w:lang w:val="en-GB"/>
        </w:rPr>
        <w:t xml:space="preserve"> – No indication whether a contribution was a talk or a poster. As in 1986 poster contributions were certainly included, we listed all contributions of 1982 as unclear. </w:t>
      </w:r>
      <w:r w:rsidRPr="00131FB2">
        <w:rPr>
          <w:u w:val="single"/>
          <w:lang w:val="en-GB"/>
        </w:rPr>
        <w:t>1998</w:t>
      </w:r>
      <w:r w:rsidRPr="00131FB2">
        <w:rPr>
          <w:lang w:val="en-GB"/>
        </w:rPr>
        <w:t xml:space="preserve"> – No indication whether a contribution was a talk or a poster and we listed all contributions as unclear. The “inlay” paper with the contribution of C. L. Gross was included. J. Korb is in two different contributions listed with two different affiliations (Australian and German) which we counted once as Oceania and once as Europe. While duplicate contributions were counted once like in </w:t>
      </w:r>
      <w:proofErr w:type="gramStart"/>
      <w:r w:rsidRPr="00131FB2">
        <w:rPr>
          <w:lang w:val="en-GB"/>
        </w:rPr>
        <w:t>the  abstract</w:t>
      </w:r>
      <w:proofErr w:type="gramEnd"/>
      <w:r w:rsidRPr="00131FB2">
        <w:rPr>
          <w:lang w:val="en-GB"/>
        </w:rPr>
        <w:t xml:space="preserve"> by </w:t>
      </w:r>
      <w:r w:rsidRPr="00131FB2">
        <w:t>J. Nakamura, J. Takahashi, T. Yoshida</w:t>
      </w:r>
      <w:r w:rsidRPr="00131FB2">
        <w:rPr>
          <w:lang w:val="en-GB"/>
        </w:rPr>
        <w:t xml:space="preserve"> &amp;</w:t>
      </w:r>
      <w:r w:rsidRPr="00131FB2">
        <w:t xml:space="preserve"> H. Hoshiba</w:t>
      </w:r>
      <w:r w:rsidRPr="00131FB2">
        <w:rPr>
          <w:lang w:val="en-GB"/>
        </w:rPr>
        <w:t xml:space="preserve"> which was printed twice. </w:t>
      </w:r>
      <w:r w:rsidRPr="00131FB2">
        <w:rPr>
          <w:u w:val="single"/>
          <w:lang w:val="en-GB"/>
        </w:rPr>
        <w:t>2006</w:t>
      </w:r>
      <w:r w:rsidRPr="00131FB2">
        <w:rPr>
          <w:lang w:val="en-GB"/>
        </w:rPr>
        <w:t xml:space="preserve"> – Presenting authors were taken from the printed congress programme. Presenters of posters were not indicated in the printed programme but on the online website. Data from the website (</w:t>
      </w:r>
      <w:hyperlink r:id="rId4">
        <w:r w:rsidRPr="00131FB2">
          <w:rPr>
            <w:rStyle w:val="Hyperlink"/>
            <w:lang w:val="en-GB"/>
          </w:rPr>
          <w:t>https://iussi.confex.com/iussi/2006/techprogram/MEETING.HTM</w:t>
        </w:r>
      </w:hyperlink>
      <w:r w:rsidRPr="00131FB2">
        <w:rPr>
          <w:lang w:val="en-GB"/>
        </w:rPr>
        <w:t xml:space="preserve">) were obtained in October 2021. Since September 2023 the website does not exist </w:t>
      </w:r>
      <w:proofErr w:type="spellStart"/>
      <w:r w:rsidRPr="00131FB2">
        <w:rPr>
          <w:lang w:val="en-GB"/>
        </w:rPr>
        <w:t>any more</w:t>
      </w:r>
      <w:proofErr w:type="spellEnd"/>
      <w:r w:rsidRPr="00131FB2">
        <w:rPr>
          <w:lang w:val="en-GB"/>
        </w:rPr>
        <w:t xml:space="preserve">. </w:t>
      </w:r>
      <w:r w:rsidRPr="00131FB2">
        <w:rPr>
          <w:u w:val="single"/>
          <w:lang w:val="en-GB"/>
        </w:rPr>
        <w:t>2014</w:t>
      </w:r>
      <w:r w:rsidRPr="00131FB2">
        <w:rPr>
          <w:lang w:val="en-GB"/>
        </w:rPr>
        <w:t xml:space="preserve"> – Presenting authors are not clearly specified within the ‘Abstract book’ but one of the authors is highlighted in bold. We therefore assumed that is the presenting author. In the ‘Abstract book’ affiliations are not listed but the ‘Program book’ has a ‘Presenting authors index’ and a ‘Delegate list’. Only the ‘Delegate list’ includes affiliation and country. Thus, country and continent of the ‘Delegate list’ were assigned to presenting authors identified in the ‘Abstract book’. However, some presenting authors were not listed among the delegates and thus the country and continent of 146 contributions out of 622 was identified as unclear. Further, few authors in the ‘Presenting authors index’ were not found in the Abstract book and were not included. ‘Posters’ and ‘Poster talks’ are duplicates of the very same thing. However, we counted them as individual contribution each as the presenting author thus had two “appearances” at the conference. In addition, there were a few mismatches between </w:t>
      </w:r>
      <w:r w:rsidRPr="00131FB2">
        <w:rPr>
          <w:lang w:val="en-GB"/>
        </w:rPr>
        <w:lastRenderedPageBreak/>
        <w:t xml:space="preserve">the ‘Abstract book’ and the ‘Program’: for example, Stefano </w:t>
      </w:r>
      <w:proofErr w:type="spellStart"/>
      <w:r w:rsidRPr="00131FB2">
        <w:rPr>
          <w:lang w:val="en-GB"/>
        </w:rPr>
        <w:t>Turillazzi</w:t>
      </w:r>
      <w:proofErr w:type="spellEnd"/>
      <w:r w:rsidRPr="00131FB2">
        <w:rPr>
          <w:lang w:val="en-GB"/>
        </w:rPr>
        <w:t xml:space="preserve"> (P050 &amp; P147), Kevin Loope (P105) and Tamara Hartke (P176) are all included in the ‘Abstract book’ but not in the ‘Program’ and Georg Fischer (P194) is listed in the ‘Program’ but not in the ‘Abstract book’. As they were all included in the ‘Delegate list’, we included all of these contributions. Takao Sasaki appeared twice on the ‘Delegate list’ (for UK and USA) whereas Ken Sasaki is missing and we included the contributions from both authors as country ‘Unclear’. As affiliations were only given for ‘Presenting authors’ and ‘Delegates’ but not for additional authors, affiliation, country and continent number could not be assigned for this year. </w:t>
      </w:r>
      <w:r w:rsidRPr="00131FB2">
        <w:rPr>
          <w:u w:val="single"/>
          <w:lang w:val="en-GB"/>
        </w:rPr>
        <w:t>2018</w:t>
      </w:r>
      <w:r w:rsidRPr="00131FB2">
        <w:rPr>
          <w:lang w:val="en-GB"/>
        </w:rPr>
        <w:t xml:space="preserve"> – For three presenters their institution was not matched to their countries (Pierre Blacher, University Lausanne, France; Flávio Camarota, George Washington University, Brazil; Ana </w:t>
      </w:r>
      <w:proofErr w:type="spellStart"/>
      <w:r w:rsidRPr="00131FB2">
        <w:rPr>
          <w:lang w:val="en-GB"/>
        </w:rPr>
        <w:t>Jesovnik</w:t>
      </w:r>
      <w:proofErr w:type="spellEnd"/>
      <w:r w:rsidRPr="00131FB2">
        <w:rPr>
          <w:lang w:val="en-GB"/>
        </w:rPr>
        <w:t xml:space="preserve">, Smithsonian Institution, Croatia). We assumed that those were mismatches of the ‘Current institution’ and the nationality of the presenter and the country was taken from publications of those authors (De </w:t>
      </w:r>
      <w:proofErr w:type="spellStart"/>
      <w:r w:rsidRPr="00131FB2">
        <w:rPr>
          <w:lang w:val="en-GB"/>
        </w:rPr>
        <w:t>Gasperin</w:t>
      </w:r>
      <w:proofErr w:type="spellEnd"/>
      <w:r w:rsidRPr="00131FB2">
        <w:rPr>
          <w:lang w:val="en-GB"/>
        </w:rPr>
        <w:t xml:space="preserve"> et al., 2020; Koch et al., 2018; Li et al., 2020). The University of Lausanne was counted as Switzerland and the George Washington University as well as the Smithsonian Institution as USA. As the PDF programme only included the presenting authors and affiliations, information on numbers of authors and study system were taken from the abstracts on the website (</w:t>
      </w:r>
      <w:hyperlink r:id="rId5">
        <w:r w:rsidRPr="00131FB2">
          <w:rPr>
            <w:rStyle w:val="Hyperlink"/>
            <w:lang w:val="en-GB"/>
          </w:rPr>
          <w:t>www.iussi2018.com/symposia-abstract</w:t>
        </w:r>
      </w:hyperlink>
      <w:r w:rsidRPr="00131FB2">
        <w:rPr>
          <w:lang w:val="en-GB"/>
        </w:rPr>
        <w:t xml:space="preserve">) in October 2021. As of September 2023, the website does not exist </w:t>
      </w:r>
      <w:proofErr w:type="spellStart"/>
      <w:r w:rsidRPr="00131FB2">
        <w:rPr>
          <w:lang w:val="en-GB"/>
        </w:rPr>
        <w:t>any more</w:t>
      </w:r>
      <w:proofErr w:type="spellEnd"/>
      <w:r w:rsidRPr="00131FB2">
        <w:rPr>
          <w:lang w:val="en-GB"/>
        </w:rPr>
        <w:t xml:space="preserve"> (The first author was usually listed in duplicate on the website (sometimes as first and last), thus we counted this as one contribution. For nine presentations, the abstracts were not found online although they were in the PDF programme. For these presentations no data on author number and affiliation number were available. </w:t>
      </w:r>
      <w:r w:rsidRPr="00131FB2">
        <w:rPr>
          <w:u w:val="single"/>
          <w:lang w:val="en-GB"/>
        </w:rPr>
        <w:t>2022</w:t>
      </w:r>
      <w:r w:rsidRPr="00131FB2">
        <w:rPr>
          <w:lang w:val="en-GB"/>
        </w:rPr>
        <w:t xml:space="preserve"> – As the PDF programme only included the presenting authors; information on affiliation, numbers of authors and study system were taken in July 2022 from the available websites </w:t>
      </w:r>
      <w:hyperlink r:id="rId6">
        <w:r w:rsidRPr="00131FB2">
          <w:rPr>
            <w:rStyle w:val="Hyperlink"/>
          </w:rPr>
          <w:t>https://iussi2022.pathable.co/speakers</w:t>
        </w:r>
      </w:hyperlink>
      <w:r w:rsidRPr="00131FB2">
        <w:rPr>
          <w:lang w:val="en-GB"/>
        </w:rPr>
        <w:t xml:space="preserve"> and </w:t>
      </w:r>
      <w:hyperlink r:id="rId7" w:anchor="/" w:history="1">
        <w:r w:rsidRPr="00131FB2">
          <w:rPr>
            <w:rStyle w:val="Hyperlink"/>
            <w:lang w:val="en-GB"/>
          </w:rPr>
          <w:t>https://burkclients.com/IUSSI/symposiums/#/</w:t>
        </w:r>
      </w:hyperlink>
      <w:r w:rsidRPr="00131FB2">
        <w:rPr>
          <w:lang w:val="en-GB"/>
        </w:rPr>
        <w:t xml:space="preserve"> which do not exist </w:t>
      </w:r>
      <w:proofErr w:type="spellStart"/>
      <w:r w:rsidRPr="00131FB2">
        <w:rPr>
          <w:lang w:val="en-GB"/>
        </w:rPr>
        <w:t>any more</w:t>
      </w:r>
      <w:proofErr w:type="spellEnd"/>
      <w:r w:rsidRPr="00131FB2">
        <w:rPr>
          <w:lang w:val="en-GB"/>
        </w:rPr>
        <w:t xml:space="preserve"> (19.09.2023). Evelyn Aviles Rios, Emma Courtney, Tim </w:t>
      </w:r>
      <w:proofErr w:type="spellStart"/>
      <w:r w:rsidRPr="00131FB2">
        <w:rPr>
          <w:lang w:val="en-GB"/>
        </w:rPr>
        <w:t>Gernat</w:t>
      </w:r>
      <w:proofErr w:type="spellEnd"/>
      <w:r w:rsidRPr="00131FB2">
        <w:rPr>
          <w:lang w:val="en-GB"/>
        </w:rPr>
        <w:t xml:space="preserve">, Jerome </w:t>
      </w:r>
      <w:proofErr w:type="spellStart"/>
      <w:r w:rsidRPr="00131FB2">
        <w:rPr>
          <w:lang w:val="en-GB"/>
        </w:rPr>
        <w:t>Gippet</w:t>
      </w:r>
      <w:proofErr w:type="spellEnd"/>
      <w:r w:rsidRPr="00131FB2">
        <w:rPr>
          <w:lang w:val="en-GB"/>
        </w:rPr>
        <w:t xml:space="preserve">, Rodrigo </w:t>
      </w:r>
      <w:proofErr w:type="spellStart"/>
      <w:r w:rsidRPr="00131FB2">
        <w:rPr>
          <w:lang w:val="en-GB"/>
        </w:rPr>
        <w:t>Pracana</w:t>
      </w:r>
      <w:proofErr w:type="spellEnd"/>
      <w:r w:rsidRPr="00131FB2">
        <w:rPr>
          <w:lang w:val="en-GB"/>
        </w:rPr>
        <w:t xml:space="preserve"> and Yosef </w:t>
      </w:r>
      <w:proofErr w:type="spellStart"/>
      <w:r w:rsidRPr="00131FB2">
        <w:rPr>
          <w:lang w:val="en-GB"/>
        </w:rPr>
        <w:t>Hamba</w:t>
      </w:r>
      <w:proofErr w:type="spellEnd"/>
      <w:r w:rsidRPr="00131FB2">
        <w:rPr>
          <w:lang w:val="en-GB"/>
        </w:rPr>
        <w:t xml:space="preserve"> Tola are listed as speakers on the website but are not in the PDF programme. Thus, they were not included in the analysis. This was the first hybrid conference of the IUSSI and we would have liked to include which presenters were in San Diego ‘in person’ and who presented ‘online’. Even though the PDF programme differentiates between ‘Virtual Poster Sessions’ and ‘Virtual Sessions’ (presumably online presenters) and ‘Poster Sessions’ and ‘Symposia’ (presumably in person presenters) we personally know several presenters who intended attending  ‘in person’ and were listed within the normal ‘Symposia’ sessions but eventually presented ‘online’. Thus, we did not think that this information in the programme was reliable enough to include them.</w:t>
      </w:r>
    </w:p>
    <w:p w14:paraId="1253BD81" w14:textId="77777777" w:rsidR="00226239" w:rsidRDefault="00226239" w:rsidP="0048055E">
      <w:pPr>
        <w:spacing w:after="0" w:line="480" w:lineRule="auto"/>
        <w:jc w:val="both"/>
        <w:rPr>
          <w:lang w:val="en-GB"/>
        </w:rPr>
      </w:pPr>
    </w:p>
    <w:p w14:paraId="678AAE6A" w14:textId="77777777" w:rsidR="00226239" w:rsidRDefault="00226239" w:rsidP="0048055E">
      <w:pPr>
        <w:spacing w:after="0" w:line="480" w:lineRule="auto"/>
        <w:jc w:val="both"/>
        <w:rPr>
          <w:lang w:val="en-GB"/>
        </w:rPr>
      </w:pPr>
    </w:p>
    <w:p w14:paraId="3B8FFA90" w14:textId="48CD53E9" w:rsidR="00226239" w:rsidRDefault="00226239" w:rsidP="00226239">
      <w:pPr>
        <w:spacing w:after="0" w:line="480" w:lineRule="auto"/>
        <w:rPr>
          <w:b/>
          <w:lang w:val="en-GB"/>
        </w:rPr>
      </w:pPr>
      <w:r>
        <w:rPr>
          <w:b/>
          <w:lang w:val="en-GB"/>
        </w:rPr>
        <w:lastRenderedPageBreak/>
        <w:t>2</w:t>
      </w:r>
      <w:r w:rsidRPr="00131FB2">
        <w:rPr>
          <w:b/>
          <w:lang w:val="en-GB"/>
        </w:rPr>
        <w:t xml:space="preserve">. </w:t>
      </w:r>
      <w:r>
        <w:rPr>
          <w:b/>
          <w:lang w:val="en-GB"/>
        </w:rPr>
        <w:t>SUPPLEMENTARY FIGURES</w:t>
      </w:r>
    </w:p>
    <w:p w14:paraId="7303E375" w14:textId="77777777" w:rsidR="00735185" w:rsidRPr="00131FB2" w:rsidRDefault="00735185" w:rsidP="00226239">
      <w:pPr>
        <w:spacing w:after="0" w:line="480" w:lineRule="auto"/>
        <w:rPr>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66"/>
      </w:tblGrid>
      <w:tr w:rsidR="00226239" w14:paraId="66FD0E3A" w14:textId="77777777" w:rsidTr="00735185">
        <w:tc>
          <w:tcPr>
            <w:tcW w:w="10456" w:type="dxa"/>
          </w:tcPr>
          <w:p w14:paraId="50D3C36D" w14:textId="77777777" w:rsidR="00226239" w:rsidRDefault="00226239" w:rsidP="00E12994">
            <w:pPr>
              <w:rPr>
                <w:lang w:val="en-GB"/>
              </w:rPr>
            </w:pPr>
            <w:r>
              <w:rPr>
                <w:noProof/>
                <w:lang w:val="en-ZA" w:eastAsia="en-ZA"/>
              </w:rPr>
              <w:drawing>
                <wp:inline distT="0" distB="0" distL="0" distR="0" wp14:anchorId="5F49AA51" wp14:editId="3837C224">
                  <wp:extent cx="6645910" cy="2403475"/>
                  <wp:effectExtent l="0" t="0" r="2540" b="0"/>
                  <wp:docPr id="537735007" name="Picture 1" descr="A graph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7735007" name="Picture 1" descr="A graph of a graph&#10;&#10;Description automatically generated with medium confidence"/>
                          <pic:cNvPicPr/>
                        </pic:nvPicPr>
                        <pic:blipFill>
                          <a:blip r:embed="rId8"/>
                          <a:stretch>
                            <a:fillRect/>
                          </a:stretch>
                        </pic:blipFill>
                        <pic:spPr>
                          <a:xfrm>
                            <a:off x="0" y="0"/>
                            <a:ext cx="6645910" cy="2403475"/>
                          </a:xfrm>
                          <a:prstGeom prst="rect">
                            <a:avLst/>
                          </a:prstGeom>
                        </pic:spPr>
                      </pic:pic>
                    </a:graphicData>
                  </a:graphic>
                </wp:inline>
              </w:drawing>
            </w:r>
          </w:p>
        </w:tc>
      </w:tr>
      <w:tr w:rsidR="00226239" w14:paraId="4A6A4F71" w14:textId="77777777" w:rsidTr="00735185">
        <w:tc>
          <w:tcPr>
            <w:tcW w:w="10456" w:type="dxa"/>
          </w:tcPr>
          <w:p w14:paraId="1517BAEA" w14:textId="77777777" w:rsidR="00226239" w:rsidRDefault="00226239" w:rsidP="00E12994">
            <w:pPr>
              <w:jc w:val="both"/>
              <w:rPr>
                <w:lang w:val="en-GB"/>
              </w:rPr>
            </w:pPr>
            <w:r w:rsidRPr="003E2326">
              <w:rPr>
                <w:b/>
                <w:bCs/>
                <w:sz w:val="20"/>
                <w:szCs w:val="20"/>
                <w:lang w:val="en-GB"/>
              </w:rPr>
              <w:t xml:space="preserve">Figure </w:t>
            </w:r>
            <w:r>
              <w:rPr>
                <w:b/>
                <w:bCs/>
                <w:sz w:val="20"/>
                <w:szCs w:val="20"/>
                <w:lang w:val="en-GB"/>
              </w:rPr>
              <w:t>S1</w:t>
            </w:r>
            <w:r w:rsidRPr="003E2326">
              <w:rPr>
                <w:b/>
                <w:bCs/>
                <w:sz w:val="20"/>
                <w:szCs w:val="20"/>
                <w:lang w:val="en-GB"/>
              </w:rPr>
              <w:t>:</w:t>
            </w:r>
            <w:r w:rsidRPr="003E2326">
              <w:rPr>
                <w:sz w:val="20"/>
                <w:szCs w:val="20"/>
                <w:lang w:val="en-GB"/>
              </w:rPr>
              <w:t xml:space="preserve"> </w:t>
            </w:r>
            <w:r>
              <w:rPr>
                <w:sz w:val="20"/>
                <w:szCs w:val="20"/>
                <w:lang w:val="en-GB"/>
              </w:rPr>
              <w:t xml:space="preserve">Type of contribution according to continent affiliation of the presenting author. </w:t>
            </w:r>
            <w:r w:rsidRPr="003E2326">
              <w:rPr>
                <w:sz w:val="20"/>
                <w:szCs w:val="20"/>
                <w:lang w:val="en-GB"/>
              </w:rPr>
              <w:t>Numbers on top of the bars are counts.</w:t>
            </w:r>
            <w:r>
              <w:rPr>
                <w:sz w:val="20"/>
                <w:szCs w:val="20"/>
                <w:lang w:val="en-GB"/>
              </w:rPr>
              <w:t xml:space="preserve"> Statistics have been performed using first an overall </w:t>
            </w:r>
            <w:r>
              <w:rPr>
                <w:rFonts w:cstheme="minorHAnsi"/>
                <w:sz w:val="20"/>
                <w:szCs w:val="20"/>
                <w:lang w:val="en-GB"/>
              </w:rPr>
              <w:t>Χ</w:t>
            </w:r>
            <w:r>
              <w:rPr>
                <w:sz w:val="20"/>
                <w:szCs w:val="20"/>
                <w:lang w:val="en-GB"/>
              </w:rPr>
              <w:t xml:space="preserve">²-test for all continents followed by multiple </w:t>
            </w:r>
            <w:r>
              <w:rPr>
                <w:rFonts w:cstheme="minorHAnsi"/>
                <w:sz w:val="20"/>
                <w:szCs w:val="20"/>
                <w:lang w:val="en-GB"/>
              </w:rPr>
              <w:t>Χ</w:t>
            </w:r>
            <w:r>
              <w:rPr>
                <w:sz w:val="20"/>
                <w:szCs w:val="20"/>
                <w:lang w:val="en-GB"/>
              </w:rPr>
              <w:t>²-tests for the individual continents (</w:t>
            </w:r>
            <w:r w:rsidRPr="003E2326">
              <w:rPr>
                <w:sz w:val="20"/>
                <w:szCs w:val="20"/>
                <w:lang w:val="en-GB"/>
              </w:rPr>
              <w:t>corrected p-value</w:t>
            </w:r>
            <w:r>
              <w:rPr>
                <w:sz w:val="20"/>
                <w:szCs w:val="20"/>
                <w:lang w:val="en-GB"/>
              </w:rPr>
              <w:t xml:space="preserve"> for multiple (7) testing: p &lt; </w:t>
            </w:r>
            <w:r w:rsidRPr="003E2326">
              <w:rPr>
                <w:sz w:val="20"/>
                <w:szCs w:val="20"/>
                <w:lang w:val="en-GB"/>
              </w:rPr>
              <w:t>0.00</w:t>
            </w:r>
            <w:r>
              <w:rPr>
                <w:sz w:val="20"/>
                <w:szCs w:val="20"/>
                <w:lang w:val="en-GB"/>
              </w:rPr>
              <w:t xml:space="preserve">71). Significant p-values are highlighted in red. </w:t>
            </w:r>
            <w:proofErr w:type="spellStart"/>
            <w:r>
              <w:rPr>
                <w:sz w:val="20"/>
                <w:szCs w:val="20"/>
                <w:lang w:val="en-GB"/>
              </w:rPr>
              <w:t>n.s</w:t>
            </w:r>
            <w:proofErr w:type="spellEnd"/>
            <w:r>
              <w:rPr>
                <w:sz w:val="20"/>
                <w:szCs w:val="20"/>
                <w:lang w:val="en-GB"/>
              </w:rPr>
              <w:t>., not significant.</w:t>
            </w:r>
          </w:p>
        </w:tc>
      </w:tr>
    </w:tbl>
    <w:p w14:paraId="39D51E83" w14:textId="77777777" w:rsidR="00226239" w:rsidRDefault="00226239" w:rsidP="00226239">
      <w:pPr>
        <w:rPr>
          <w:lang w:val="en-GB"/>
        </w:rPr>
      </w:pPr>
    </w:p>
    <w:p w14:paraId="49515BB6" w14:textId="77777777" w:rsidR="00735185" w:rsidRDefault="00735185" w:rsidP="00226239">
      <w:pPr>
        <w:rPr>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66"/>
      </w:tblGrid>
      <w:tr w:rsidR="00226239" w14:paraId="6864991D" w14:textId="77777777" w:rsidTr="00735185">
        <w:tc>
          <w:tcPr>
            <w:tcW w:w="10456" w:type="dxa"/>
          </w:tcPr>
          <w:p w14:paraId="4000590A" w14:textId="715C06DC" w:rsidR="00226239" w:rsidRDefault="00735185" w:rsidP="00E12994">
            <w:pPr>
              <w:rPr>
                <w:lang w:val="en-GB"/>
              </w:rPr>
            </w:pPr>
            <w:r>
              <w:rPr>
                <w:noProof/>
                <w:lang w:val="en-ZA" w:eastAsia="en-ZA"/>
              </w:rPr>
              <w:drawing>
                <wp:inline distT="0" distB="0" distL="0" distR="0" wp14:anchorId="728025BF" wp14:editId="39350C18">
                  <wp:extent cx="6645910" cy="4199255"/>
                  <wp:effectExtent l="0" t="0" r="2540" b="0"/>
                  <wp:docPr id="19217558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1755870" name=""/>
                          <pic:cNvPicPr/>
                        </pic:nvPicPr>
                        <pic:blipFill>
                          <a:blip r:embed="rId9"/>
                          <a:stretch>
                            <a:fillRect/>
                          </a:stretch>
                        </pic:blipFill>
                        <pic:spPr>
                          <a:xfrm>
                            <a:off x="0" y="0"/>
                            <a:ext cx="6645910" cy="4199255"/>
                          </a:xfrm>
                          <a:prstGeom prst="rect">
                            <a:avLst/>
                          </a:prstGeom>
                        </pic:spPr>
                      </pic:pic>
                    </a:graphicData>
                  </a:graphic>
                </wp:inline>
              </w:drawing>
            </w:r>
          </w:p>
        </w:tc>
      </w:tr>
      <w:tr w:rsidR="00226239" w14:paraId="6693FC09" w14:textId="77777777" w:rsidTr="00735185">
        <w:tc>
          <w:tcPr>
            <w:tcW w:w="10456" w:type="dxa"/>
          </w:tcPr>
          <w:p w14:paraId="7652EE7C" w14:textId="09B6764C" w:rsidR="00226239" w:rsidRDefault="00226239" w:rsidP="00E12994">
            <w:pPr>
              <w:jc w:val="both"/>
              <w:rPr>
                <w:lang w:val="en-GB"/>
              </w:rPr>
            </w:pPr>
            <w:r w:rsidRPr="003E2326">
              <w:rPr>
                <w:b/>
                <w:bCs/>
                <w:sz w:val="20"/>
                <w:szCs w:val="20"/>
                <w:lang w:val="en-GB"/>
              </w:rPr>
              <w:t xml:space="preserve">Figure </w:t>
            </w:r>
            <w:r>
              <w:rPr>
                <w:b/>
                <w:bCs/>
                <w:sz w:val="20"/>
                <w:szCs w:val="20"/>
                <w:lang w:val="en-GB"/>
              </w:rPr>
              <w:t>S2</w:t>
            </w:r>
            <w:r w:rsidRPr="003E2326">
              <w:rPr>
                <w:b/>
                <w:bCs/>
                <w:sz w:val="20"/>
                <w:szCs w:val="20"/>
                <w:lang w:val="en-GB"/>
              </w:rPr>
              <w:t>:</w:t>
            </w:r>
            <w:r w:rsidRPr="003E2326">
              <w:rPr>
                <w:sz w:val="20"/>
                <w:szCs w:val="20"/>
                <w:lang w:val="en-GB"/>
              </w:rPr>
              <w:t xml:space="preserve"> </w:t>
            </w:r>
            <w:r>
              <w:rPr>
                <w:sz w:val="20"/>
                <w:szCs w:val="20"/>
                <w:lang w:val="en-GB"/>
              </w:rPr>
              <w:t xml:space="preserve">Talk and poster contributions according to continent affiliation of the presenting author for the years 2002, 2006, 2010, 2014 and 2018. </w:t>
            </w:r>
            <w:r w:rsidRPr="003E2326">
              <w:rPr>
                <w:sz w:val="20"/>
                <w:szCs w:val="20"/>
                <w:lang w:val="en-GB"/>
              </w:rPr>
              <w:t>Numbers on top of the bars are counts.</w:t>
            </w:r>
            <w:r>
              <w:rPr>
                <w:sz w:val="20"/>
                <w:szCs w:val="20"/>
                <w:lang w:val="en-GB"/>
              </w:rPr>
              <w:t xml:space="preserve"> Statistics have been performed using multiple </w:t>
            </w:r>
            <w:r>
              <w:rPr>
                <w:rFonts w:cstheme="minorHAnsi"/>
                <w:sz w:val="20"/>
                <w:szCs w:val="20"/>
                <w:lang w:val="en-GB"/>
              </w:rPr>
              <w:t>Χ</w:t>
            </w:r>
            <w:r>
              <w:rPr>
                <w:sz w:val="20"/>
                <w:szCs w:val="20"/>
                <w:lang w:val="en-GB"/>
              </w:rPr>
              <w:t>²-tests for the individual years (</w:t>
            </w:r>
            <w:r w:rsidRPr="003E2326">
              <w:rPr>
                <w:sz w:val="20"/>
                <w:szCs w:val="20"/>
                <w:lang w:val="en-GB"/>
              </w:rPr>
              <w:t>corrected p-value</w:t>
            </w:r>
            <w:r>
              <w:rPr>
                <w:sz w:val="20"/>
                <w:szCs w:val="20"/>
                <w:lang w:val="en-GB"/>
              </w:rPr>
              <w:t xml:space="preserve"> for multiple (5) testing: p &lt; </w:t>
            </w:r>
            <w:r w:rsidRPr="003E2326">
              <w:rPr>
                <w:sz w:val="20"/>
                <w:szCs w:val="20"/>
                <w:lang w:val="en-GB"/>
              </w:rPr>
              <w:t>0.0</w:t>
            </w:r>
            <w:r>
              <w:rPr>
                <w:sz w:val="20"/>
                <w:szCs w:val="20"/>
                <w:lang w:val="en-GB"/>
              </w:rPr>
              <w:t>1). Significant p-values are highlighted in red.</w:t>
            </w:r>
            <w:r w:rsidRPr="00CB2736">
              <w:rPr>
                <w:sz w:val="20"/>
                <w:szCs w:val="20"/>
                <w:lang w:val="en-GB"/>
              </w:rPr>
              <w:t xml:space="preserve"> </w:t>
            </w:r>
            <w:r w:rsidR="00CB2736" w:rsidRPr="00CB2736">
              <w:rPr>
                <w:sz w:val="20"/>
                <w:szCs w:val="20"/>
                <w:lang w:val="en-GB"/>
              </w:rPr>
              <w:t xml:space="preserve">Individual </w:t>
            </w:r>
            <m:oMath>
              <m:sSup>
                <m:sSupPr>
                  <m:ctrlPr>
                    <w:rPr>
                      <w:rFonts w:ascii="Cambria Math" w:hAnsi="Cambria Math"/>
                      <w:i/>
                      <w:sz w:val="20"/>
                      <w:szCs w:val="20"/>
                      <w:lang w:val="en-GB"/>
                    </w:rPr>
                  </m:ctrlPr>
                </m:sSupPr>
                <m:e>
                  <m:r>
                    <w:rPr>
                      <w:rFonts w:ascii="Cambria Math" w:hAnsi="Cambria Math"/>
                      <w:sz w:val="20"/>
                      <w:szCs w:val="20"/>
                      <w:lang w:val="en-GB"/>
                    </w:rPr>
                    <m:t>Χ</m:t>
                  </m:r>
                </m:e>
                <m:sup>
                  <m:r>
                    <w:rPr>
                      <w:rFonts w:ascii="Cambria Math" w:hAnsi="Cambria Math"/>
                      <w:sz w:val="20"/>
                      <w:szCs w:val="20"/>
                      <w:lang w:val="en-GB"/>
                    </w:rPr>
                    <m:t>2</m:t>
                  </m:r>
                </m:sup>
              </m:sSup>
            </m:oMath>
            <w:r w:rsidR="00CB2736" w:rsidRPr="00CB2736">
              <w:rPr>
                <w:sz w:val="20"/>
                <w:szCs w:val="20"/>
                <w:lang w:val="en-GB"/>
              </w:rPr>
              <w:t xml:space="preserve">-values are given in italics at the bottom of the bars if they exceeded the critical </w:t>
            </w:r>
            <m:oMath>
              <m:sSup>
                <m:sSupPr>
                  <m:ctrlPr>
                    <w:rPr>
                      <w:rFonts w:ascii="Cambria Math" w:hAnsi="Cambria Math"/>
                      <w:i/>
                      <w:sz w:val="20"/>
                      <w:szCs w:val="20"/>
                      <w:lang w:val="en-GB"/>
                    </w:rPr>
                  </m:ctrlPr>
                </m:sSupPr>
                <m:e>
                  <m:r>
                    <w:rPr>
                      <w:rFonts w:ascii="Cambria Math" w:hAnsi="Cambria Math"/>
                      <w:sz w:val="20"/>
                      <w:szCs w:val="20"/>
                      <w:lang w:val="en-GB"/>
                    </w:rPr>
                    <m:t>Χ</m:t>
                  </m:r>
                </m:e>
                <m:sup>
                  <m:r>
                    <w:rPr>
                      <w:rFonts w:ascii="Cambria Math" w:hAnsi="Cambria Math"/>
                      <w:sz w:val="20"/>
                      <w:szCs w:val="20"/>
                      <w:lang w:val="en-GB"/>
                    </w:rPr>
                    <m:t>2</m:t>
                  </m:r>
                </m:sup>
              </m:sSup>
            </m:oMath>
            <w:r w:rsidR="00CB2736" w:rsidRPr="00CB2736">
              <w:rPr>
                <w:sz w:val="20"/>
                <w:szCs w:val="20"/>
                <w:lang w:val="en-GB"/>
              </w:rPr>
              <w:t xml:space="preserve"> = 1</w:t>
            </w:r>
            <w:r w:rsidR="00CB2736">
              <w:rPr>
                <w:sz w:val="20"/>
                <w:szCs w:val="20"/>
                <w:lang w:val="en-GB"/>
              </w:rPr>
              <w:t>1</w:t>
            </w:r>
            <w:r w:rsidR="00CB2736" w:rsidRPr="00CB2736">
              <w:rPr>
                <w:sz w:val="20"/>
                <w:szCs w:val="20"/>
                <w:lang w:val="en-GB"/>
              </w:rPr>
              <w:t>.1 (</w:t>
            </w:r>
            <w:proofErr w:type="spellStart"/>
            <w:r w:rsidR="00CB2736" w:rsidRPr="00CB2736">
              <w:rPr>
                <w:sz w:val="20"/>
                <w:szCs w:val="20"/>
                <w:lang w:val="en-GB"/>
              </w:rPr>
              <w:t>df</w:t>
            </w:r>
            <w:proofErr w:type="spellEnd"/>
            <w:r w:rsidR="00CB2736" w:rsidRPr="00CB2736">
              <w:rPr>
                <w:sz w:val="20"/>
                <w:szCs w:val="20"/>
                <w:lang w:val="en-GB"/>
              </w:rPr>
              <w:t xml:space="preserve"> = </w:t>
            </w:r>
            <w:r w:rsidR="00CB2736">
              <w:rPr>
                <w:sz w:val="20"/>
                <w:szCs w:val="20"/>
                <w:lang w:val="en-GB"/>
              </w:rPr>
              <w:t>5</w:t>
            </w:r>
            <w:r w:rsidR="00CB2736" w:rsidRPr="00CB2736">
              <w:rPr>
                <w:sz w:val="20"/>
                <w:szCs w:val="20"/>
                <w:lang w:val="en-GB"/>
              </w:rPr>
              <w:t>).</w:t>
            </w:r>
          </w:p>
        </w:tc>
      </w:tr>
    </w:tbl>
    <w:p w14:paraId="5638E22D" w14:textId="77777777" w:rsidR="00226239" w:rsidRDefault="00226239" w:rsidP="00226239">
      <w:pPr>
        <w:rPr>
          <w:lang w:val="en-GB"/>
        </w:rPr>
      </w:pPr>
    </w:p>
    <w:p w14:paraId="06A0B0C4" w14:textId="77777777" w:rsidR="006C6E84" w:rsidRDefault="006C6E84" w:rsidP="0048055E">
      <w:pPr>
        <w:spacing w:after="0" w:line="480" w:lineRule="auto"/>
        <w:jc w:val="both"/>
        <w:rPr>
          <w:lang w:val="en-GB"/>
        </w:rPr>
      </w:pPr>
    </w:p>
    <w:p w14:paraId="092F2CD0" w14:textId="77777777" w:rsidR="002C08FD" w:rsidRDefault="002C08FD" w:rsidP="0048055E">
      <w:pPr>
        <w:spacing w:after="0" w:line="480" w:lineRule="auto"/>
        <w:jc w:val="both"/>
        <w:rPr>
          <w:lang w:val="en-GB"/>
        </w:rPr>
      </w:pPr>
    </w:p>
    <w:p w14:paraId="5F664183" w14:textId="417E89A8" w:rsidR="006C6E84" w:rsidRPr="00131FB2" w:rsidRDefault="00226239" w:rsidP="006C6E84">
      <w:pPr>
        <w:spacing w:after="0" w:line="480" w:lineRule="auto"/>
        <w:rPr>
          <w:lang w:val="en-GB"/>
        </w:rPr>
      </w:pPr>
      <w:r>
        <w:rPr>
          <w:b/>
          <w:lang w:val="en-GB"/>
        </w:rPr>
        <w:lastRenderedPageBreak/>
        <w:t>3</w:t>
      </w:r>
      <w:r w:rsidR="006C6E84" w:rsidRPr="00131FB2">
        <w:rPr>
          <w:b/>
          <w:lang w:val="en-GB"/>
        </w:rPr>
        <w:t xml:space="preserve">. </w:t>
      </w:r>
      <w:r w:rsidR="009D538A">
        <w:rPr>
          <w:b/>
          <w:lang w:val="en-GB"/>
        </w:rPr>
        <w:t xml:space="preserve">SUPPLEMENTARY </w:t>
      </w:r>
      <w:r w:rsidR="006C6E84">
        <w:rPr>
          <w:b/>
          <w:lang w:val="en-GB"/>
        </w:rPr>
        <w:t>RESULTS</w:t>
      </w:r>
    </w:p>
    <w:p w14:paraId="7ECE396D" w14:textId="2986B106" w:rsidR="00FC4D00" w:rsidRPr="00131FB2" w:rsidRDefault="00226239" w:rsidP="00FC4D00">
      <w:pPr>
        <w:spacing w:after="0" w:line="480" w:lineRule="auto"/>
        <w:jc w:val="both"/>
        <w:rPr>
          <w:lang w:val="en-GB"/>
        </w:rPr>
      </w:pPr>
      <w:r>
        <w:rPr>
          <w:b/>
          <w:lang w:val="en-GB"/>
        </w:rPr>
        <w:t>3</w:t>
      </w:r>
      <w:r w:rsidR="00FC4D00" w:rsidRPr="00131FB2">
        <w:rPr>
          <w:b/>
          <w:lang w:val="en-GB"/>
        </w:rPr>
        <w:t>.</w:t>
      </w:r>
      <w:r w:rsidR="00FC4D00">
        <w:rPr>
          <w:b/>
          <w:lang w:val="en-GB"/>
        </w:rPr>
        <w:t>1</w:t>
      </w:r>
      <w:r w:rsidR="00FC4D00" w:rsidRPr="00131FB2">
        <w:rPr>
          <w:b/>
          <w:lang w:val="en-GB"/>
        </w:rPr>
        <w:t xml:space="preserve"> </w:t>
      </w:r>
      <w:r w:rsidR="00FC4D00">
        <w:rPr>
          <w:b/>
          <w:lang w:val="en-GB"/>
        </w:rPr>
        <w:t>Author, country and continent numbers per contribution</w:t>
      </w:r>
    </w:p>
    <w:p w14:paraId="5FDA4B0C" w14:textId="5F785A37" w:rsidR="006C6E84" w:rsidRDefault="006C6E84" w:rsidP="0009448F">
      <w:pPr>
        <w:spacing w:after="0" w:line="480" w:lineRule="auto"/>
        <w:jc w:val="both"/>
        <w:rPr>
          <w:lang w:val="en-GB"/>
        </w:rPr>
      </w:pPr>
      <w:r w:rsidRPr="00131FB2">
        <w:rPr>
          <w:lang w:val="en-GB"/>
        </w:rPr>
        <w:t xml:space="preserve">Across all years (1952-2022), author numbers per contribution (n = 5917) were between one and 32 (2 ± 3 (median ± IQR)) with most contributions having a single author (n = 1907, 32.1%), followed by contributions with two (n = 1442, 24.3%), three (n = 1051, 17.7%), four (n = 698, 11.8%), more than five (n = 418, 7.0%) and five authors (n = 401, 6.8%) (Table S3). There was a significant correlation (Spearman’s rank correlation, n = 5917, ρ = 0.453, p &lt; 0.0001) between number of authors per contribution and </w:t>
      </w:r>
      <w:r w:rsidRPr="00735185">
        <w:rPr>
          <w:lang w:val="en-GB"/>
        </w:rPr>
        <w:t xml:space="preserve">conference year (Figure </w:t>
      </w:r>
      <w:r w:rsidR="0009448F" w:rsidRPr="00735185">
        <w:rPr>
          <w:lang w:val="en-GB"/>
        </w:rPr>
        <w:t>S3</w:t>
      </w:r>
      <w:r w:rsidRPr="00735185">
        <w:rPr>
          <w:lang w:val="en-GB"/>
        </w:rPr>
        <w:t>).</w:t>
      </w:r>
      <w:r w:rsidRPr="00131FB2">
        <w:rPr>
          <w:lang w:val="en-GB"/>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66"/>
      </w:tblGrid>
      <w:tr w:rsidR="006C6E84" w14:paraId="10790F18" w14:textId="77777777" w:rsidTr="0009448F">
        <w:tc>
          <w:tcPr>
            <w:tcW w:w="10466" w:type="dxa"/>
          </w:tcPr>
          <w:p w14:paraId="57988026" w14:textId="0DBD2070" w:rsidR="006C6E84" w:rsidRDefault="0009448F" w:rsidP="00EB5A1C">
            <w:pPr>
              <w:contextualSpacing/>
              <w:jc w:val="both"/>
              <w:rPr>
                <w:lang w:val="en-GB"/>
              </w:rPr>
            </w:pPr>
            <w:r>
              <w:rPr>
                <w:noProof/>
                <w:lang w:val="en-ZA" w:eastAsia="en-ZA"/>
              </w:rPr>
              <w:drawing>
                <wp:inline distT="0" distB="0" distL="0" distR="0" wp14:anchorId="2B9225FB" wp14:editId="20C7D7FD">
                  <wp:extent cx="6645910" cy="4655820"/>
                  <wp:effectExtent l="0" t="0" r="2540" b="0"/>
                  <wp:docPr id="15630591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3059122" name=""/>
                          <pic:cNvPicPr/>
                        </pic:nvPicPr>
                        <pic:blipFill>
                          <a:blip r:embed="rId10"/>
                          <a:stretch>
                            <a:fillRect/>
                          </a:stretch>
                        </pic:blipFill>
                        <pic:spPr>
                          <a:xfrm>
                            <a:off x="0" y="0"/>
                            <a:ext cx="6645910" cy="4655820"/>
                          </a:xfrm>
                          <a:prstGeom prst="rect">
                            <a:avLst/>
                          </a:prstGeom>
                        </pic:spPr>
                      </pic:pic>
                    </a:graphicData>
                  </a:graphic>
                </wp:inline>
              </w:drawing>
            </w:r>
          </w:p>
        </w:tc>
      </w:tr>
    </w:tbl>
    <w:p w14:paraId="7C650D81" w14:textId="77777777" w:rsidR="0009448F" w:rsidRDefault="0009448F" w:rsidP="0009448F">
      <w:pPr>
        <w:spacing w:after="0" w:line="240" w:lineRule="auto"/>
        <w:jc w:val="both"/>
        <w:rPr>
          <w:lang w:val="en-GB"/>
        </w:rPr>
      </w:pPr>
    </w:p>
    <w:p w14:paraId="5538D77F" w14:textId="17DB5EF9" w:rsidR="0009448F" w:rsidRDefault="0009448F" w:rsidP="0009448F">
      <w:pPr>
        <w:spacing w:after="0" w:line="480" w:lineRule="auto"/>
        <w:jc w:val="both"/>
        <w:rPr>
          <w:lang w:val="en-GB"/>
        </w:rPr>
      </w:pPr>
      <w:r w:rsidRPr="00131FB2">
        <w:rPr>
          <w:lang w:val="en-GB"/>
        </w:rPr>
        <w:t xml:space="preserve">In addition, author number (defined as 1, 2, 3, 4, 5 and &gt;5) was significantly influenced by conference year (considered from 1977 – 2022, as 1977 was the first year with more than 100 contributions) (overall </w:t>
      </w:r>
      <m:oMath>
        <m:sSup>
          <m:sSupPr>
            <m:ctrlPr>
              <w:rPr>
                <w:rFonts w:ascii="Cambria Math" w:hAnsi="Cambria Math"/>
                <w:i/>
                <w:lang w:val="en-GB"/>
              </w:rPr>
            </m:ctrlPr>
          </m:sSupPr>
          <m:e>
            <m:r>
              <w:rPr>
                <w:rFonts w:ascii="Cambria Math" w:hAnsi="Cambria Math"/>
                <w:lang w:val="en-GB"/>
              </w:rPr>
              <m:t>Χ</m:t>
            </m:r>
          </m:e>
          <m:sup>
            <m:r>
              <w:rPr>
                <w:rFonts w:ascii="Cambria Math" w:hAnsi="Cambria Math"/>
                <w:lang w:val="en-GB"/>
              </w:rPr>
              <m:t>2</m:t>
            </m:r>
          </m:sup>
        </m:sSup>
      </m:oMath>
      <w:r w:rsidRPr="00131FB2">
        <w:rPr>
          <w:lang w:val="en-GB"/>
        </w:rPr>
        <w:t xml:space="preserve"> = 1105.4, df = 55, n = 5587, p &lt; 0.</w:t>
      </w:r>
      <w:r w:rsidRPr="00735185">
        <w:rPr>
          <w:lang w:val="en-GB"/>
        </w:rPr>
        <w:t xml:space="preserve">0001) (Table S2) with only 2002 and 2006 not deviating from the ‘1977-2022’ average distribution (for multiple-testing (12) corrected p-value = 0.0042; 2002: </w:t>
      </w:r>
      <m:oMath>
        <m:sSup>
          <m:sSupPr>
            <m:ctrlPr>
              <w:rPr>
                <w:rFonts w:ascii="Cambria Math" w:hAnsi="Cambria Math"/>
                <w:i/>
                <w:lang w:val="en-GB"/>
              </w:rPr>
            </m:ctrlPr>
          </m:sSupPr>
          <m:e>
            <m:r>
              <w:rPr>
                <w:rFonts w:ascii="Cambria Math" w:hAnsi="Cambria Math"/>
                <w:lang w:val="en-GB"/>
              </w:rPr>
              <m:t>Χ</m:t>
            </m:r>
          </m:e>
          <m:sup>
            <m:r>
              <w:rPr>
                <w:rFonts w:ascii="Cambria Math" w:hAnsi="Cambria Math"/>
                <w:lang w:val="en-GB"/>
              </w:rPr>
              <m:t>2</m:t>
            </m:r>
          </m:sup>
        </m:sSup>
      </m:oMath>
      <w:r w:rsidRPr="00735185">
        <w:rPr>
          <w:lang w:val="en-GB"/>
        </w:rPr>
        <w:t xml:space="preserve"> = 3.5, df = 5, p = 0.6222; 2006: </w:t>
      </w:r>
      <m:oMath>
        <m:sSup>
          <m:sSupPr>
            <m:ctrlPr>
              <w:rPr>
                <w:rFonts w:ascii="Cambria Math" w:hAnsi="Cambria Math"/>
                <w:i/>
                <w:lang w:val="en-GB"/>
              </w:rPr>
            </m:ctrlPr>
          </m:sSupPr>
          <m:e>
            <m:r>
              <w:rPr>
                <w:rFonts w:ascii="Cambria Math" w:hAnsi="Cambria Math"/>
                <w:lang w:val="en-GB"/>
              </w:rPr>
              <m:t>Χ</m:t>
            </m:r>
          </m:e>
          <m:sup>
            <m:r>
              <w:rPr>
                <w:rFonts w:ascii="Cambria Math" w:hAnsi="Cambria Math"/>
                <w:lang w:val="en-GB"/>
              </w:rPr>
              <m:t>2</m:t>
            </m:r>
          </m:sup>
        </m:sSup>
      </m:oMath>
      <w:r w:rsidRPr="00735185">
        <w:rPr>
          <w:lang w:val="en-GB"/>
        </w:rPr>
        <w:t xml:space="preserve"> = 14.0, df = 5, p = 0.0155) (Figure S4, Table S3). All</w:t>
      </w:r>
      <w:r w:rsidRPr="00131FB2">
        <w:rPr>
          <w:lang w:val="en-GB"/>
        </w:rPr>
        <w:t xml:space="preserve"> other years deviated from the ‘1977-2022’ average author number distribution with years before 2002 in general showing higher numbers of single author contributions and lower numbers of &gt; 2 author contributions (all </w:t>
      </w:r>
      <w:proofErr w:type="spellStart"/>
      <w:r w:rsidRPr="00131FB2">
        <w:rPr>
          <w:lang w:val="en-GB"/>
        </w:rPr>
        <w:t>df</w:t>
      </w:r>
      <w:proofErr w:type="spellEnd"/>
      <w:r w:rsidRPr="00131FB2">
        <w:rPr>
          <w:lang w:val="en-GB"/>
        </w:rPr>
        <w:t xml:space="preserve"> = 5 and p &lt; 0.0001, 1977: </w:t>
      </w:r>
      <m:oMath>
        <m:sSup>
          <m:sSupPr>
            <m:ctrlPr>
              <w:rPr>
                <w:rFonts w:ascii="Cambria Math" w:hAnsi="Cambria Math"/>
                <w:i/>
                <w:lang w:val="en-GB"/>
              </w:rPr>
            </m:ctrlPr>
          </m:sSupPr>
          <m:e>
            <m:r>
              <w:rPr>
                <w:rFonts w:ascii="Cambria Math" w:hAnsi="Cambria Math"/>
                <w:lang w:val="en-GB"/>
              </w:rPr>
              <m:t>Χ</m:t>
            </m:r>
          </m:e>
          <m:sup>
            <m:r>
              <w:rPr>
                <w:rFonts w:ascii="Cambria Math" w:hAnsi="Cambria Math"/>
                <w:lang w:val="en-GB"/>
              </w:rPr>
              <m:t>2</m:t>
            </m:r>
          </m:sup>
        </m:sSup>
      </m:oMath>
      <w:r w:rsidRPr="00131FB2">
        <w:rPr>
          <w:lang w:val="en-GB"/>
        </w:rPr>
        <w:t xml:space="preserve"> = 111.5, 1982: </w:t>
      </w:r>
      <m:oMath>
        <m:sSup>
          <m:sSupPr>
            <m:ctrlPr>
              <w:rPr>
                <w:rFonts w:ascii="Cambria Math" w:hAnsi="Cambria Math"/>
                <w:i/>
                <w:lang w:val="en-GB"/>
              </w:rPr>
            </m:ctrlPr>
          </m:sSupPr>
          <m:e>
            <m:r>
              <w:rPr>
                <w:rFonts w:ascii="Cambria Math" w:hAnsi="Cambria Math"/>
                <w:lang w:val="en-GB"/>
              </w:rPr>
              <m:t>Χ</m:t>
            </m:r>
          </m:e>
          <m:sup>
            <m:r>
              <w:rPr>
                <w:rFonts w:ascii="Cambria Math" w:hAnsi="Cambria Math"/>
                <w:lang w:val="en-GB"/>
              </w:rPr>
              <m:t>2</m:t>
            </m:r>
          </m:sup>
        </m:sSup>
      </m:oMath>
      <w:r w:rsidRPr="00131FB2">
        <w:rPr>
          <w:lang w:val="en-GB"/>
        </w:rPr>
        <w:t xml:space="preserve"> = 183.5, 1986: </w:t>
      </w:r>
      <m:oMath>
        <m:sSup>
          <m:sSupPr>
            <m:ctrlPr>
              <w:rPr>
                <w:rFonts w:ascii="Cambria Math" w:hAnsi="Cambria Math"/>
                <w:i/>
                <w:lang w:val="en-GB"/>
              </w:rPr>
            </m:ctrlPr>
          </m:sSupPr>
          <m:e>
            <m:r>
              <w:rPr>
                <w:rFonts w:ascii="Cambria Math" w:hAnsi="Cambria Math"/>
                <w:lang w:val="en-GB"/>
              </w:rPr>
              <m:t>Χ</m:t>
            </m:r>
          </m:e>
          <m:sup>
            <m:r>
              <w:rPr>
                <w:rFonts w:ascii="Cambria Math" w:hAnsi="Cambria Math"/>
                <w:lang w:val="en-GB"/>
              </w:rPr>
              <m:t>2</m:t>
            </m:r>
          </m:sup>
        </m:sSup>
      </m:oMath>
      <w:r w:rsidRPr="00131FB2">
        <w:rPr>
          <w:lang w:val="en-GB"/>
        </w:rPr>
        <w:t xml:space="preserve"> = 112.6, 1990: </w:t>
      </w:r>
      <m:oMath>
        <m:sSup>
          <m:sSupPr>
            <m:ctrlPr>
              <w:rPr>
                <w:rFonts w:ascii="Cambria Math" w:hAnsi="Cambria Math"/>
                <w:i/>
                <w:lang w:val="en-GB"/>
              </w:rPr>
            </m:ctrlPr>
          </m:sSupPr>
          <m:e>
            <m:r>
              <w:rPr>
                <w:rFonts w:ascii="Cambria Math" w:hAnsi="Cambria Math"/>
                <w:lang w:val="en-GB"/>
              </w:rPr>
              <m:t>Χ</m:t>
            </m:r>
          </m:e>
          <m:sup>
            <m:r>
              <w:rPr>
                <w:rFonts w:ascii="Cambria Math" w:hAnsi="Cambria Math"/>
                <w:lang w:val="en-GB"/>
              </w:rPr>
              <m:t>2</m:t>
            </m:r>
          </m:sup>
        </m:sSup>
      </m:oMath>
      <w:r w:rsidRPr="00131FB2">
        <w:rPr>
          <w:lang w:val="en-GB"/>
        </w:rPr>
        <w:t xml:space="preserve"> = 145.4, 1994: </w:t>
      </w:r>
      <m:oMath>
        <m:sSup>
          <m:sSupPr>
            <m:ctrlPr>
              <w:rPr>
                <w:rFonts w:ascii="Cambria Math" w:hAnsi="Cambria Math"/>
                <w:i/>
                <w:lang w:val="en-GB"/>
              </w:rPr>
            </m:ctrlPr>
          </m:sSupPr>
          <m:e>
            <m:r>
              <w:rPr>
                <w:rFonts w:ascii="Cambria Math" w:hAnsi="Cambria Math"/>
                <w:lang w:val="en-GB"/>
              </w:rPr>
              <m:t>Χ</m:t>
            </m:r>
          </m:e>
          <m:sup>
            <m:r>
              <w:rPr>
                <w:rFonts w:ascii="Cambria Math" w:hAnsi="Cambria Math"/>
                <w:lang w:val="en-GB"/>
              </w:rPr>
              <m:t>2</m:t>
            </m:r>
          </m:sup>
        </m:sSup>
      </m:oMath>
      <w:r w:rsidRPr="00131FB2">
        <w:rPr>
          <w:lang w:val="en-GB"/>
        </w:rPr>
        <w:t xml:space="preserve"> = 70.4, 1998: </w:t>
      </w:r>
      <m:oMath>
        <m:sSup>
          <m:sSupPr>
            <m:ctrlPr>
              <w:rPr>
                <w:rFonts w:ascii="Cambria Math" w:hAnsi="Cambria Math"/>
                <w:i/>
                <w:lang w:val="en-GB"/>
              </w:rPr>
            </m:ctrlPr>
          </m:sSupPr>
          <m:e>
            <m:r>
              <w:rPr>
                <w:rFonts w:ascii="Cambria Math" w:hAnsi="Cambria Math"/>
                <w:lang w:val="en-GB"/>
              </w:rPr>
              <m:t>Χ</m:t>
            </m:r>
          </m:e>
          <m:sup>
            <m:r>
              <w:rPr>
                <w:rFonts w:ascii="Cambria Math" w:hAnsi="Cambria Math"/>
                <w:lang w:val="en-GB"/>
              </w:rPr>
              <m:t>2</m:t>
            </m:r>
          </m:sup>
        </m:sSup>
      </m:oMath>
      <w:r w:rsidRPr="00131FB2">
        <w:rPr>
          <w:lang w:val="en-GB"/>
        </w:rPr>
        <w:t xml:space="preserve"> = 29.5) and years after 2006 showing the opposite (all df = 5 and p &lt; 0.0001, 2010: </w:t>
      </w:r>
      <m:oMath>
        <m:sSup>
          <m:sSupPr>
            <m:ctrlPr>
              <w:rPr>
                <w:rFonts w:ascii="Cambria Math" w:hAnsi="Cambria Math"/>
                <w:i/>
                <w:lang w:val="en-GB"/>
              </w:rPr>
            </m:ctrlPr>
          </m:sSupPr>
          <m:e>
            <m:r>
              <w:rPr>
                <w:rFonts w:ascii="Cambria Math" w:hAnsi="Cambria Math"/>
                <w:lang w:val="en-GB"/>
              </w:rPr>
              <m:t>Χ</m:t>
            </m:r>
          </m:e>
          <m:sup>
            <m:r>
              <w:rPr>
                <w:rFonts w:ascii="Cambria Math" w:hAnsi="Cambria Math"/>
                <w:lang w:val="en-GB"/>
              </w:rPr>
              <m:t>2</m:t>
            </m:r>
          </m:sup>
        </m:sSup>
      </m:oMath>
      <w:r w:rsidRPr="00131FB2">
        <w:rPr>
          <w:lang w:val="en-GB"/>
        </w:rPr>
        <w:t xml:space="preserve"> = 86.7, 2014: </w:t>
      </w:r>
      <m:oMath>
        <m:sSup>
          <m:sSupPr>
            <m:ctrlPr>
              <w:rPr>
                <w:rFonts w:ascii="Cambria Math" w:hAnsi="Cambria Math"/>
                <w:i/>
                <w:lang w:val="en-GB"/>
              </w:rPr>
            </m:ctrlPr>
          </m:sSupPr>
          <m:e>
            <m:r>
              <w:rPr>
                <w:rFonts w:ascii="Cambria Math" w:hAnsi="Cambria Math"/>
                <w:lang w:val="en-GB"/>
              </w:rPr>
              <m:t>Χ</m:t>
            </m:r>
          </m:e>
          <m:sup>
            <m:r>
              <w:rPr>
                <w:rFonts w:ascii="Cambria Math" w:hAnsi="Cambria Math"/>
                <w:lang w:val="en-GB"/>
              </w:rPr>
              <m:t>2</m:t>
            </m:r>
          </m:sup>
        </m:sSup>
      </m:oMath>
      <w:r w:rsidRPr="00131FB2">
        <w:rPr>
          <w:lang w:val="en-GB"/>
        </w:rPr>
        <w:t xml:space="preserve"> = 107.2, 2018: </w:t>
      </w:r>
      <m:oMath>
        <m:sSup>
          <m:sSupPr>
            <m:ctrlPr>
              <w:rPr>
                <w:rFonts w:ascii="Cambria Math" w:hAnsi="Cambria Math"/>
                <w:i/>
                <w:lang w:val="en-GB"/>
              </w:rPr>
            </m:ctrlPr>
          </m:sSupPr>
          <m:e>
            <m:r>
              <w:rPr>
                <w:rFonts w:ascii="Cambria Math" w:hAnsi="Cambria Math"/>
                <w:lang w:val="en-GB"/>
              </w:rPr>
              <m:t>Χ</m:t>
            </m:r>
          </m:e>
          <m:sup>
            <m:r>
              <w:rPr>
                <w:rFonts w:ascii="Cambria Math" w:hAnsi="Cambria Math"/>
                <w:lang w:val="en-GB"/>
              </w:rPr>
              <m:t>2</m:t>
            </m:r>
          </m:sup>
        </m:sSup>
      </m:oMath>
      <w:r w:rsidRPr="00131FB2">
        <w:rPr>
          <w:lang w:val="en-GB"/>
        </w:rPr>
        <w:t xml:space="preserve"> = 92.6, 2022: </w:t>
      </w:r>
      <m:oMath>
        <m:sSup>
          <m:sSupPr>
            <m:ctrlPr>
              <w:rPr>
                <w:rFonts w:ascii="Cambria Math" w:hAnsi="Cambria Math"/>
                <w:i/>
                <w:lang w:val="en-GB"/>
              </w:rPr>
            </m:ctrlPr>
          </m:sSupPr>
          <m:e>
            <m:r>
              <w:rPr>
                <w:rFonts w:ascii="Cambria Math" w:hAnsi="Cambria Math"/>
                <w:lang w:val="en-GB"/>
              </w:rPr>
              <m:t>Χ</m:t>
            </m:r>
          </m:e>
          <m:sup>
            <m:r>
              <w:rPr>
                <w:rFonts w:ascii="Cambria Math" w:hAnsi="Cambria Math"/>
                <w:lang w:val="en-GB"/>
              </w:rPr>
              <m:t>2</m:t>
            </m:r>
          </m:sup>
        </m:sSup>
      </m:oMath>
      <w:r w:rsidRPr="00131FB2">
        <w:rPr>
          <w:lang w:val="en-GB"/>
        </w:rPr>
        <w:t xml:space="preserve"> = </w:t>
      </w:r>
      <w:r w:rsidRPr="00735185">
        <w:rPr>
          <w:lang w:val="en-GB"/>
        </w:rPr>
        <w:t>148.4) (Figure S</w:t>
      </w:r>
      <w:r w:rsidR="00226239" w:rsidRPr="00735185">
        <w:rPr>
          <w:lang w:val="en-GB"/>
        </w:rPr>
        <w:t>4</w:t>
      </w:r>
      <w:r w:rsidRPr="00735185">
        <w:rPr>
          <w:lang w:val="en-GB"/>
        </w:rPr>
        <w:t>, Table S3). Taking the data together, it points to the fact that over the years the number of single author contributions decreased whereas the number of multiple author contributions increased. Furthermore, there was a significant positive correlation between numbers of countries per contribution and conference year and number of continents per contribution and conference year (Spearman’s rank correlation, n = 5292, p &lt; 0.0001 for both) (Figure S</w:t>
      </w:r>
      <w:r w:rsidR="00226239" w:rsidRPr="00735185">
        <w:rPr>
          <w:lang w:val="en-GB"/>
        </w:rPr>
        <w:t>3</w:t>
      </w:r>
      <w:r w:rsidRPr="00735185">
        <w:rPr>
          <w:lang w:val="en-GB"/>
        </w:rPr>
        <w:t>, Table S3). However</w:t>
      </w:r>
      <w:r>
        <w:rPr>
          <w:lang w:val="en-GB"/>
        </w:rPr>
        <w:t>, in both cases the correlation was very weak (number of countries: ρ = 0.187, number of continents: ρ = 0.155).</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66"/>
      </w:tblGrid>
      <w:tr w:rsidR="0009448F" w14:paraId="39CB734C" w14:textId="77777777" w:rsidTr="00226239">
        <w:tc>
          <w:tcPr>
            <w:tcW w:w="10466" w:type="dxa"/>
          </w:tcPr>
          <w:p w14:paraId="59269FC0" w14:textId="77777777" w:rsidR="0009448F" w:rsidRDefault="0009448F" w:rsidP="00E12994">
            <w:pPr>
              <w:rPr>
                <w:lang w:val="en-GB"/>
              </w:rPr>
            </w:pPr>
            <w:r>
              <w:rPr>
                <w:noProof/>
                <w:lang w:val="en-ZA" w:eastAsia="en-ZA"/>
              </w:rPr>
              <w:drawing>
                <wp:inline distT="0" distB="0" distL="0" distR="0" wp14:anchorId="30862856" wp14:editId="42972554">
                  <wp:extent cx="6567487" cy="3487056"/>
                  <wp:effectExtent l="0" t="0" r="5080" b="0"/>
                  <wp:docPr id="891987156" name="Picture 1" descr="A graph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1987156" name="Picture 1" descr="A graph of a graph&#10;&#10;Description automatically generated with medium confidence"/>
                          <pic:cNvPicPr/>
                        </pic:nvPicPr>
                        <pic:blipFill>
                          <a:blip r:embed="rId11"/>
                          <a:stretch>
                            <a:fillRect/>
                          </a:stretch>
                        </pic:blipFill>
                        <pic:spPr>
                          <a:xfrm>
                            <a:off x="0" y="0"/>
                            <a:ext cx="6570431" cy="3488619"/>
                          </a:xfrm>
                          <a:prstGeom prst="rect">
                            <a:avLst/>
                          </a:prstGeom>
                        </pic:spPr>
                      </pic:pic>
                    </a:graphicData>
                  </a:graphic>
                </wp:inline>
              </w:drawing>
            </w:r>
          </w:p>
        </w:tc>
      </w:tr>
      <w:tr w:rsidR="0009448F" w14:paraId="6F4DAE0C" w14:textId="77777777" w:rsidTr="00226239">
        <w:tc>
          <w:tcPr>
            <w:tcW w:w="10466" w:type="dxa"/>
          </w:tcPr>
          <w:p w14:paraId="4D130FB0" w14:textId="312F31AD" w:rsidR="0009448F" w:rsidRPr="003E2326" w:rsidRDefault="0009448F" w:rsidP="00E12994">
            <w:pPr>
              <w:jc w:val="both"/>
              <w:rPr>
                <w:sz w:val="20"/>
                <w:szCs w:val="20"/>
                <w:lang w:val="en-GB"/>
              </w:rPr>
            </w:pPr>
            <w:r w:rsidRPr="003E2326">
              <w:rPr>
                <w:b/>
                <w:bCs/>
                <w:sz w:val="20"/>
                <w:szCs w:val="20"/>
                <w:lang w:val="en-GB"/>
              </w:rPr>
              <w:t xml:space="preserve">Figure </w:t>
            </w:r>
            <w:r>
              <w:rPr>
                <w:b/>
                <w:bCs/>
                <w:sz w:val="20"/>
                <w:szCs w:val="20"/>
                <w:lang w:val="en-GB"/>
              </w:rPr>
              <w:t>S4</w:t>
            </w:r>
            <w:r w:rsidRPr="003E2326">
              <w:rPr>
                <w:b/>
                <w:bCs/>
                <w:sz w:val="20"/>
                <w:szCs w:val="20"/>
                <w:lang w:val="en-GB"/>
              </w:rPr>
              <w:t>:</w:t>
            </w:r>
            <w:r w:rsidRPr="003E2326">
              <w:rPr>
                <w:sz w:val="20"/>
                <w:szCs w:val="20"/>
                <w:lang w:val="en-GB"/>
              </w:rPr>
              <w:t xml:space="preserve"> </w:t>
            </w:r>
            <w:r>
              <w:rPr>
                <w:sz w:val="20"/>
                <w:szCs w:val="20"/>
                <w:lang w:val="en-GB"/>
              </w:rPr>
              <w:t xml:space="preserve">Author number distribution according to conference year. </w:t>
            </w:r>
            <w:r w:rsidRPr="003E2326">
              <w:rPr>
                <w:sz w:val="20"/>
                <w:szCs w:val="20"/>
                <w:lang w:val="en-GB"/>
              </w:rPr>
              <w:t>Numbers on top of the bars are counts.</w:t>
            </w:r>
            <w:r>
              <w:rPr>
                <w:sz w:val="20"/>
                <w:szCs w:val="20"/>
                <w:lang w:val="en-GB"/>
              </w:rPr>
              <w:t xml:space="preserve"> Statistics have been performed using first an overall </w:t>
            </w:r>
            <w:r>
              <w:rPr>
                <w:rFonts w:cstheme="minorHAnsi"/>
                <w:sz w:val="20"/>
                <w:szCs w:val="20"/>
                <w:lang w:val="en-GB"/>
              </w:rPr>
              <w:t>Χ</w:t>
            </w:r>
            <w:r>
              <w:rPr>
                <w:sz w:val="20"/>
                <w:szCs w:val="20"/>
                <w:lang w:val="en-GB"/>
              </w:rPr>
              <w:t>²-test (</w:t>
            </w:r>
            <w:r>
              <w:rPr>
                <w:rFonts w:cstheme="minorHAnsi"/>
                <w:sz w:val="20"/>
                <w:szCs w:val="20"/>
                <w:lang w:val="en-GB"/>
              </w:rPr>
              <w:t>Χ</w:t>
            </w:r>
            <w:r>
              <w:rPr>
                <w:sz w:val="20"/>
                <w:szCs w:val="20"/>
                <w:lang w:val="en-GB"/>
              </w:rPr>
              <w:t>² = </w:t>
            </w:r>
            <w:r w:rsidRPr="003E2326">
              <w:rPr>
                <w:sz w:val="20"/>
                <w:szCs w:val="20"/>
                <w:lang w:val="en-GB"/>
              </w:rPr>
              <w:t xml:space="preserve">1105.37, </w:t>
            </w:r>
            <w:proofErr w:type="spellStart"/>
            <w:r w:rsidRPr="003E2326">
              <w:rPr>
                <w:sz w:val="20"/>
                <w:szCs w:val="20"/>
                <w:lang w:val="en-GB"/>
              </w:rPr>
              <w:t>df</w:t>
            </w:r>
            <w:proofErr w:type="spellEnd"/>
            <w:r>
              <w:rPr>
                <w:sz w:val="20"/>
                <w:szCs w:val="20"/>
                <w:lang w:val="en-GB"/>
              </w:rPr>
              <w:t> </w:t>
            </w:r>
            <w:r w:rsidRPr="003E2326">
              <w:rPr>
                <w:sz w:val="20"/>
                <w:szCs w:val="20"/>
                <w:lang w:val="en-GB"/>
              </w:rPr>
              <w:t>=</w:t>
            </w:r>
            <w:r>
              <w:rPr>
                <w:sz w:val="20"/>
                <w:szCs w:val="20"/>
                <w:lang w:val="en-GB"/>
              </w:rPr>
              <w:t> </w:t>
            </w:r>
            <w:r w:rsidRPr="003E2326">
              <w:rPr>
                <w:sz w:val="20"/>
                <w:szCs w:val="20"/>
                <w:lang w:val="en-GB"/>
              </w:rPr>
              <w:t>55, p</w:t>
            </w:r>
            <w:r>
              <w:rPr>
                <w:sz w:val="20"/>
                <w:szCs w:val="20"/>
                <w:lang w:val="en-GB"/>
              </w:rPr>
              <w:t> &lt; </w:t>
            </w:r>
            <w:r w:rsidRPr="003E2326">
              <w:rPr>
                <w:sz w:val="20"/>
                <w:szCs w:val="20"/>
                <w:lang w:val="en-GB"/>
              </w:rPr>
              <w:t>0.</w:t>
            </w:r>
            <w:r>
              <w:rPr>
                <w:sz w:val="20"/>
                <w:szCs w:val="20"/>
                <w:lang w:val="en-GB"/>
              </w:rPr>
              <w:t xml:space="preserve">0001) followed by multiple </w:t>
            </w:r>
            <w:r>
              <w:rPr>
                <w:rFonts w:cstheme="minorHAnsi"/>
                <w:sz w:val="20"/>
                <w:szCs w:val="20"/>
                <w:lang w:val="en-GB"/>
              </w:rPr>
              <w:t>Χ</w:t>
            </w:r>
            <w:r>
              <w:rPr>
                <w:sz w:val="20"/>
                <w:szCs w:val="20"/>
                <w:lang w:val="en-GB"/>
              </w:rPr>
              <w:t>²-tests for the individual years</w:t>
            </w:r>
            <w:r>
              <w:rPr>
                <w:rFonts w:cstheme="minorHAnsi"/>
                <w:sz w:val="20"/>
                <w:szCs w:val="20"/>
                <w:lang w:val="en-GB"/>
              </w:rPr>
              <w:t xml:space="preserve"> </w:t>
            </w:r>
            <w:r>
              <w:rPr>
                <w:sz w:val="20"/>
                <w:szCs w:val="20"/>
                <w:lang w:val="en-GB"/>
              </w:rPr>
              <w:t>(</w:t>
            </w:r>
            <w:r w:rsidRPr="003E2326">
              <w:rPr>
                <w:sz w:val="20"/>
                <w:szCs w:val="20"/>
                <w:lang w:val="en-GB"/>
              </w:rPr>
              <w:t>corrected p-value</w:t>
            </w:r>
            <w:r>
              <w:rPr>
                <w:sz w:val="20"/>
                <w:szCs w:val="20"/>
                <w:lang w:val="en-GB"/>
              </w:rPr>
              <w:t xml:space="preserve"> for multiple (12) testing: p &lt; </w:t>
            </w:r>
            <w:r w:rsidRPr="003E2326">
              <w:rPr>
                <w:sz w:val="20"/>
                <w:szCs w:val="20"/>
                <w:lang w:val="en-GB"/>
              </w:rPr>
              <w:t>0.0042</w:t>
            </w:r>
            <w:r>
              <w:rPr>
                <w:sz w:val="20"/>
                <w:szCs w:val="20"/>
                <w:lang w:val="en-GB"/>
              </w:rPr>
              <w:t xml:space="preserve">). Significant p-values are highlighted in red. </w:t>
            </w:r>
            <w:proofErr w:type="spellStart"/>
            <w:r>
              <w:rPr>
                <w:sz w:val="20"/>
                <w:szCs w:val="20"/>
                <w:lang w:val="en-GB"/>
              </w:rPr>
              <w:t>n.s</w:t>
            </w:r>
            <w:proofErr w:type="spellEnd"/>
            <w:r>
              <w:rPr>
                <w:sz w:val="20"/>
                <w:szCs w:val="20"/>
                <w:lang w:val="en-GB"/>
              </w:rPr>
              <w:t>., not significant.</w:t>
            </w:r>
          </w:p>
        </w:tc>
      </w:tr>
    </w:tbl>
    <w:p w14:paraId="121AFDC5" w14:textId="77777777" w:rsidR="0009448F" w:rsidRDefault="0009448F" w:rsidP="0009448F">
      <w:pPr>
        <w:rPr>
          <w:lang w:val="en-GB"/>
        </w:rPr>
      </w:pPr>
    </w:p>
    <w:p w14:paraId="3DCFF832" w14:textId="046EF49E" w:rsidR="00226239" w:rsidRPr="00131FB2" w:rsidRDefault="00226239" w:rsidP="00226239">
      <w:pPr>
        <w:spacing w:after="0" w:line="480" w:lineRule="auto"/>
        <w:jc w:val="both"/>
        <w:rPr>
          <w:lang w:val="en-GB"/>
        </w:rPr>
      </w:pPr>
      <w:r>
        <w:rPr>
          <w:b/>
          <w:lang w:val="en-GB"/>
        </w:rPr>
        <w:t>3</w:t>
      </w:r>
      <w:r w:rsidRPr="00131FB2">
        <w:rPr>
          <w:b/>
          <w:lang w:val="en-GB"/>
        </w:rPr>
        <w:t>.</w:t>
      </w:r>
      <w:r>
        <w:rPr>
          <w:b/>
          <w:lang w:val="en-GB"/>
        </w:rPr>
        <w:t>2</w:t>
      </w:r>
      <w:r w:rsidRPr="00131FB2">
        <w:rPr>
          <w:b/>
          <w:lang w:val="en-GB"/>
        </w:rPr>
        <w:t xml:space="preserve"> </w:t>
      </w:r>
      <w:r>
        <w:rPr>
          <w:b/>
          <w:lang w:val="en-GB"/>
        </w:rPr>
        <w:t>Field of study according to type of social insect</w:t>
      </w:r>
    </w:p>
    <w:p w14:paraId="4AC71F67" w14:textId="2BCA91D0" w:rsidR="006C6E84" w:rsidRPr="006C6E84" w:rsidRDefault="006C6E84" w:rsidP="00226239">
      <w:pPr>
        <w:spacing w:after="0" w:line="480" w:lineRule="auto"/>
        <w:jc w:val="both"/>
      </w:pPr>
      <w:r>
        <w:rPr>
          <w:lang w:val="en-GB"/>
        </w:rPr>
        <w:t xml:space="preserve">The most often investigated social insects were ants (2299 contributions, 38.7%), followed by </w:t>
      </w:r>
      <w:r>
        <w:rPr>
          <w:i/>
          <w:lang w:val="en-GB"/>
        </w:rPr>
        <w:t>Apis</w:t>
      </w:r>
      <w:r>
        <w:rPr>
          <w:lang w:val="en-GB"/>
        </w:rPr>
        <w:t xml:space="preserve"> bees (1111 contributions, 18.7%), termites (784 contributions, 13.2%), other bees (716 contributions, 12.1%), wasps (402 </w:t>
      </w:r>
      <w:r w:rsidRPr="00131FB2">
        <w:rPr>
          <w:lang w:val="en-GB"/>
        </w:rPr>
        <w:t xml:space="preserve">contributions, 6.8%), combinations of the different groups (372 contributions, 6.3%) and other social species (mainly other arthropods but also amoeba, naked mole rats and others) (250 contributions, 4.2%) (Table 1; Figure 6, red arrows)). When considering only the following five groups of social insects (18.579 extant species estimated) – ants (13.500 species (Borowiec et al., 2021)), </w:t>
      </w:r>
      <w:r w:rsidRPr="00131FB2">
        <w:rPr>
          <w:i/>
          <w:lang w:val="en-GB"/>
        </w:rPr>
        <w:t>Apis</w:t>
      </w:r>
      <w:r w:rsidRPr="00131FB2">
        <w:rPr>
          <w:lang w:val="en-GB"/>
        </w:rPr>
        <w:t xml:space="preserve"> bees (9 species (Smith, 2021)), other bees (1.000 social species (Engel et al., 2021)), termites (3.000 species (Korb, 2021)) and wasps (1.070 social species (Arévalo et al., 2004; Field, 2021; Yamane &amp; Yamane, 2021)) – for all IUSSI conferences, the presented species distribution deviates tremendously from </w:t>
      </w:r>
      <w:r w:rsidRPr="00131FB2">
        <w:rPr>
          <w:lang w:val="en-GB"/>
        </w:rPr>
        <w:lastRenderedPageBreak/>
        <w:t>the expected species distribution in terms of actual species number per social insect group (</w:t>
      </w:r>
      <m:oMath>
        <m:sSup>
          <m:sSupPr>
            <m:ctrlPr>
              <w:rPr>
                <w:rFonts w:ascii="Cambria Math" w:hAnsi="Cambria Math"/>
                <w:i/>
                <w:lang w:val="en-GB"/>
              </w:rPr>
            </m:ctrlPr>
          </m:sSupPr>
          <m:e>
            <m:r>
              <w:rPr>
                <w:rFonts w:ascii="Cambria Math" w:hAnsi="Cambria Math"/>
                <w:lang w:val="en-GB"/>
              </w:rPr>
              <m:t>Χ</m:t>
            </m:r>
          </m:e>
          <m:sup>
            <m:r>
              <w:rPr>
                <w:rFonts w:ascii="Cambria Math" w:hAnsi="Cambria Math"/>
                <w:lang w:val="en-GB"/>
              </w:rPr>
              <m:t>2</m:t>
            </m:r>
          </m:sup>
        </m:sSup>
      </m:oMath>
      <w:r w:rsidRPr="00131FB2">
        <w:rPr>
          <w:lang w:val="en-GB"/>
        </w:rPr>
        <w:t xml:space="preserve"> = 473,834.1, df = 4, n = 5312, p &lt; 0.</w:t>
      </w:r>
      <w:r w:rsidRPr="00735185">
        <w:rPr>
          <w:lang w:val="en-GB"/>
        </w:rPr>
        <w:t xml:space="preserve">0001) (Table S2). This is primarily due to the extremely strong over-representation of </w:t>
      </w:r>
      <w:r w:rsidRPr="00735185">
        <w:rPr>
          <w:i/>
          <w:lang w:val="en-GB"/>
        </w:rPr>
        <w:t>Apis</w:t>
      </w:r>
      <w:r w:rsidRPr="00735185">
        <w:rPr>
          <w:lang w:val="en-GB"/>
        </w:rPr>
        <w:t xml:space="preserve"> bees (observed 20.9%, expected 0.05%, 432-fold over-representation). Furthermore, other bees are over-represented (observed 13.5%, expected 5.4%, 2.5-fold over-represented), while ants are under-represented (observed 43.3%, expected 72.7%, 1.7-fold under-represented). The strong over-representation of </w:t>
      </w:r>
      <w:r w:rsidRPr="00735185">
        <w:rPr>
          <w:i/>
          <w:lang w:val="en-GB"/>
        </w:rPr>
        <w:t>Apis</w:t>
      </w:r>
      <w:r w:rsidRPr="00735185">
        <w:rPr>
          <w:lang w:val="en-GB"/>
        </w:rPr>
        <w:t xml:space="preserve"> bees is furthermore stable throughout conference history as contribution percentage (range: 12.9 (1977) – 33.3% (1955), Table </w:t>
      </w:r>
      <w:r w:rsidR="00226239" w:rsidRPr="00735185">
        <w:rPr>
          <w:lang w:val="en-GB"/>
        </w:rPr>
        <w:t>S3</w:t>
      </w:r>
      <w:r w:rsidRPr="00735185">
        <w:rPr>
          <w:lang w:val="en-GB"/>
        </w:rPr>
        <w:t xml:space="preserve">) does not correlate with conference year (Spearman’s rank correlation, ρ = - 0.1466, p = 0.549; for multiple-testing (7) corrected p-value = 0.0071). The nevertheless negative nature of the correlation coefficient is primarily due to 33.3% of </w:t>
      </w:r>
      <w:r w:rsidRPr="00735185">
        <w:rPr>
          <w:i/>
          <w:lang w:val="en-GB"/>
        </w:rPr>
        <w:t>Apis</w:t>
      </w:r>
      <w:r w:rsidRPr="00735185">
        <w:rPr>
          <w:lang w:val="en-GB"/>
        </w:rPr>
        <w:t xml:space="preserve"> contributions in 1955. If this single year is removed from the analysis, ρ approaches zero (ρ = - 0.0093). Furthermore, also for wasps (ρ = 0.0597, p = 0.808) and combinations (ρ = 0.5560, p = 0.0134) no significant correlation was found between percentage of contributions and conference year. Contributions of other bees (ρ = 0.6295, p = 0.0039) and ants (ρ = 0.9039, p &lt; 0.0001) increased whereas contributions of termites (ρ = - 0.8965, p &lt; 0.0001) and other social species (ρ = - 0.6526, p = 0.0025) decreased over the conference years (Figure S5). While contributions on other bees, ants and termites rather constantly increased or decreased, the significant correlation for other social species was mainly due to the fact that other contributions made up a rather high percentage before 1973 (&gt; 8%) whereas from 1973 on other contributions stabilised at around 2 - 5% (1973-2022: ρ = - 0.0469, p = 0.8791) (Table 1, Figure S5).</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26"/>
        <w:gridCol w:w="4030"/>
      </w:tblGrid>
      <w:tr w:rsidR="00226239" w14:paraId="0E0574C1" w14:textId="77777777" w:rsidTr="00735185">
        <w:tc>
          <w:tcPr>
            <w:tcW w:w="6426" w:type="dxa"/>
          </w:tcPr>
          <w:p w14:paraId="1FB4B951" w14:textId="77777777" w:rsidR="00226239" w:rsidRDefault="00226239" w:rsidP="00E12994">
            <w:pPr>
              <w:rPr>
                <w:lang w:val="en-GB"/>
              </w:rPr>
            </w:pPr>
            <w:r>
              <w:rPr>
                <w:noProof/>
                <w:lang w:val="en-ZA" w:eastAsia="en-ZA"/>
              </w:rPr>
              <w:drawing>
                <wp:inline distT="0" distB="0" distL="0" distR="0" wp14:anchorId="3D0FFAC9" wp14:editId="1232D319">
                  <wp:extent cx="3943020" cy="3357558"/>
                  <wp:effectExtent l="0" t="0" r="635" b="0"/>
                  <wp:docPr id="13346146" name="Picture 1" descr="A graph with red and blue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46146" name="Picture 1" descr="A graph with red and blue dots&#10;&#10;Description automatically generated"/>
                          <pic:cNvPicPr/>
                        </pic:nvPicPr>
                        <pic:blipFill>
                          <a:blip r:embed="rId12"/>
                          <a:stretch>
                            <a:fillRect/>
                          </a:stretch>
                        </pic:blipFill>
                        <pic:spPr>
                          <a:xfrm>
                            <a:off x="0" y="0"/>
                            <a:ext cx="3961122" cy="3372972"/>
                          </a:xfrm>
                          <a:prstGeom prst="rect">
                            <a:avLst/>
                          </a:prstGeom>
                        </pic:spPr>
                      </pic:pic>
                    </a:graphicData>
                  </a:graphic>
                </wp:inline>
              </w:drawing>
            </w:r>
          </w:p>
        </w:tc>
        <w:tc>
          <w:tcPr>
            <w:tcW w:w="4030" w:type="dxa"/>
            <w:vAlign w:val="center"/>
          </w:tcPr>
          <w:p w14:paraId="73362AC5" w14:textId="77777777" w:rsidR="00226239" w:rsidRDefault="00226239" w:rsidP="00E12994">
            <w:pPr>
              <w:jc w:val="both"/>
              <w:rPr>
                <w:sz w:val="20"/>
                <w:szCs w:val="20"/>
                <w:lang w:val="en-GB"/>
              </w:rPr>
            </w:pPr>
            <w:r w:rsidRPr="007E2EA4">
              <w:rPr>
                <w:b/>
                <w:bCs/>
                <w:sz w:val="20"/>
                <w:szCs w:val="20"/>
                <w:lang w:val="en-GB"/>
              </w:rPr>
              <w:t>Figure S</w:t>
            </w:r>
            <w:r>
              <w:rPr>
                <w:b/>
                <w:bCs/>
                <w:sz w:val="20"/>
                <w:szCs w:val="20"/>
                <w:lang w:val="en-GB"/>
              </w:rPr>
              <w:t>5</w:t>
            </w:r>
            <w:r w:rsidRPr="007E2EA4">
              <w:rPr>
                <w:b/>
                <w:bCs/>
                <w:sz w:val="20"/>
                <w:szCs w:val="20"/>
                <w:lang w:val="en-GB"/>
              </w:rPr>
              <w:t>:</w:t>
            </w:r>
            <w:r w:rsidRPr="007E2EA4">
              <w:rPr>
                <w:sz w:val="20"/>
                <w:szCs w:val="20"/>
                <w:lang w:val="en-GB"/>
              </w:rPr>
              <w:t xml:space="preserve"> </w:t>
            </w:r>
            <w:r>
              <w:rPr>
                <w:sz w:val="20"/>
                <w:szCs w:val="20"/>
                <w:lang w:val="en-GB"/>
              </w:rPr>
              <w:t xml:space="preserve">Significant correlations between social insect group and conference year </w:t>
            </w:r>
            <w:r w:rsidRPr="008C0126">
              <w:rPr>
                <w:sz w:val="20"/>
                <w:szCs w:val="20"/>
                <w:lang w:val="en-GB"/>
              </w:rPr>
              <w:t>(Spearman’s rank correlation, for multiple-testing (7) corrected p-value = 0.0071)</w:t>
            </w:r>
            <w:r>
              <w:rPr>
                <w:sz w:val="20"/>
                <w:szCs w:val="20"/>
                <w:lang w:val="en-GB"/>
              </w:rPr>
              <w:t xml:space="preserve">. Correlations were analysed with </w:t>
            </w:r>
            <w:r w:rsidRPr="000F3514">
              <w:rPr>
                <w:sz w:val="20"/>
                <w:szCs w:val="20"/>
                <w:lang w:val="en-GB"/>
              </w:rPr>
              <w:t>Spearman's rank correlation</w:t>
            </w:r>
            <w:r>
              <w:rPr>
                <w:sz w:val="20"/>
                <w:szCs w:val="20"/>
                <w:lang w:val="en-GB"/>
              </w:rPr>
              <w:t xml:space="preserve"> and the li</w:t>
            </w:r>
            <w:r w:rsidRPr="007E2EA4">
              <w:rPr>
                <w:sz w:val="20"/>
                <w:szCs w:val="20"/>
                <w:lang w:val="en-GB"/>
              </w:rPr>
              <w:t xml:space="preserve">ne </w:t>
            </w:r>
            <w:r>
              <w:rPr>
                <w:sz w:val="20"/>
                <w:szCs w:val="20"/>
                <w:lang w:val="en-GB"/>
              </w:rPr>
              <w:t>represents</w:t>
            </w:r>
            <w:r w:rsidRPr="007E2EA4">
              <w:rPr>
                <w:sz w:val="20"/>
                <w:szCs w:val="20"/>
                <w:lang w:val="en-GB"/>
              </w:rPr>
              <w:t xml:space="preserve"> </w:t>
            </w:r>
            <w:r>
              <w:rPr>
                <w:sz w:val="20"/>
                <w:szCs w:val="20"/>
                <w:lang w:val="en-GB"/>
              </w:rPr>
              <w:t>a</w:t>
            </w:r>
            <w:r w:rsidRPr="007E2EA4">
              <w:rPr>
                <w:sz w:val="20"/>
                <w:szCs w:val="20"/>
                <w:lang w:val="en-GB"/>
              </w:rPr>
              <w:t xml:space="preserve"> linear fit.</w:t>
            </w:r>
            <w:r>
              <w:rPr>
                <w:sz w:val="20"/>
                <w:szCs w:val="20"/>
                <w:lang w:val="en-GB"/>
              </w:rPr>
              <w:t xml:space="preserve"> Ants, magenta circles </w:t>
            </w:r>
            <w:r w:rsidRPr="00B56EEF">
              <w:rPr>
                <w:sz w:val="20"/>
                <w:szCs w:val="20"/>
                <w:lang w:val="en-GB"/>
              </w:rPr>
              <w:t>(ρ = 0.9039, p &lt; 0.0001)</w:t>
            </w:r>
            <w:r>
              <w:rPr>
                <w:sz w:val="20"/>
                <w:szCs w:val="20"/>
                <w:lang w:val="en-GB"/>
              </w:rPr>
              <w:t xml:space="preserve">; other bees, red diamonds </w:t>
            </w:r>
            <w:r w:rsidRPr="00B56EEF">
              <w:rPr>
                <w:sz w:val="20"/>
                <w:szCs w:val="20"/>
                <w:lang w:val="en-GB"/>
              </w:rPr>
              <w:t>(ρ = 0.6295, p = 0.0039)</w:t>
            </w:r>
            <w:r>
              <w:rPr>
                <w:sz w:val="20"/>
                <w:szCs w:val="20"/>
                <w:lang w:val="en-GB"/>
              </w:rPr>
              <w:t xml:space="preserve">; green triangles, termites </w:t>
            </w:r>
            <w:r w:rsidRPr="00B56EEF">
              <w:rPr>
                <w:sz w:val="20"/>
                <w:szCs w:val="20"/>
                <w:lang w:val="en-GB"/>
              </w:rPr>
              <w:t>(ρ = - 0.8965, p &lt; 0.0001)</w:t>
            </w:r>
            <w:r>
              <w:rPr>
                <w:sz w:val="20"/>
                <w:szCs w:val="20"/>
                <w:lang w:val="en-GB"/>
              </w:rPr>
              <w:t xml:space="preserve">; black squares, other social species </w:t>
            </w:r>
            <w:r w:rsidRPr="00B56EEF">
              <w:rPr>
                <w:sz w:val="20"/>
                <w:szCs w:val="20"/>
                <w:lang w:val="en-GB"/>
              </w:rPr>
              <w:t>(ρ = - 0.6526, p = 0.0025)</w:t>
            </w:r>
            <w:r>
              <w:rPr>
                <w:sz w:val="20"/>
                <w:szCs w:val="20"/>
                <w:lang w:val="en-GB"/>
              </w:rPr>
              <w:t>.</w:t>
            </w:r>
          </w:p>
          <w:p w14:paraId="0013B950" w14:textId="77777777" w:rsidR="00226239" w:rsidRDefault="00226239" w:rsidP="00E12994">
            <w:pPr>
              <w:jc w:val="both"/>
              <w:rPr>
                <w:sz w:val="20"/>
                <w:szCs w:val="20"/>
                <w:lang w:val="en-GB"/>
              </w:rPr>
            </w:pPr>
          </w:p>
          <w:p w14:paraId="0FB8DB5A" w14:textId="77777777" w:rsidR="00226239" w:rsidRDefault="00226239" w:rsidP="00E12994">
            <w:pPr>
              <w:jc w:val="both"/>
              <w:rPr>
                <w:sz w:val="20"/>
                <w:szCs w:val="20"/>
                <w:lang w:val="en-GB"/>
              </w:rPr>
            </w:pPr>
          </w:p>
          <w:p w14:paraId="41C3C265" w14:textId="77777777" w:rsidR="00226239" w:rsidRDefault="00226239" w:rsidP="00E12994">
            <w:pPr>
              <w:jc w:val="both"/>
              <w:rPr>
                <w:lang w:val="en-GB"/>
              </w:rPr>
            </w:pPr>
          </w:p>
        </w:tc>
      </w:tr>
    </w:tbl>
    <w:p w14:paraId="025CCC23" w14:textId="77777777" w:rsidR="00226239" w:rsidRDefault="00226239" w:rsidP="00226239">
      <w:pPr>
        <w:rPr>
          <w:lang w:val="en-GB"/>
        </w:rPr>
      </w:pPr>
    </w:p>
    <w:p w14:paraId="3F6C6434" w14:textId="77777777" w:rsidR="003E2326" w:rsidRDefault="003E2326" w:rsidP="003E2326">
      <w:pPr>
        <w:rPr>
          <w:lang w:val="en-GB"/>
        </w:rPr>
      </w:pPr>
    </w:p>
    <w:p w14:paraId="1AC30A1B" w14:textId="77777777" w:rsidR="006C6E84" w:rsidRDefault="006C6E84" w:rsidP="006C6E84">
      <w:pPr>
        <w:tabs>
          <w:tab w:val="left" w:pos="720"/>
        </w:tabs>
        <w:spacing w:after="0" w:line="480" w:lineRule="auto"/>
        <w:ind w:firstLine="720"/>
        <w:jc w:val="both"/>
        <w:rPr>
          <w:lang w:val="en-GB"/>
        </w:rPr>
      </w:pPr>
    </w:p>
    <w:p w14:paraId="47676388" w14:textId="425FEFC1" w:rsidR="006C6E84" w:rsidRDefault="00226239" w:rsidP="006C6E84">
      <w:pPr>
        <w:tabs>
          <w:tab w:val="left" w:pos="720"/>
        </w:tabs>
        <w:spacing w:after="0" w:line="480" w:lineRule="auto"/>
        <w:ind w:firstLine="720"/>
        <w:jc w:val="both"/>
        <w:rPr>
          <w:lang w:val="en-GB"/>
        </w:rPr>
      </w:pPr>
      <w:r>
        <w:rPr>
          <w:lang w:val="en-GB"/>
        </w:rPr>
        <w:lastRenderedPageBreak/>
        <w:t>Furthermore</w:t>
      </w:r>
      <w:r w:rsidRPr="00131FB2">
        <w:rPr>
          <w:lang w:val="en-GB"/>
        </w:rPr>
        <w:t>, the field of study was influenced by continent affiliation of the presenting author (</w:t>
      </w:r>
      <m:oMath>
        <m:sSup>
          <m:sSupPr>
            <m:ctrlPr>
              <w:rPr>
                <w:rFonts w:ascii="Cambria Math" w:hAnsi="Cambria Math"/>
                <w:i/>
                <w:lang w:val="en-GB"/>
              </w:rPr>
            </m:ctrlPr>
          </m:sSupPr>
          <m:e>
            <m:r>
              <w:rPr>
                <w:rFonts w:ascii="Cambria Math" w:hAnsi="Cambria Math"/>
                <w:lang w:val="en-GB"/>
              </w:rPr>
              <m:t>Χ</m:t>
            </m:r>
          </m:e>
          <m:sup>
            <m:r>
              <w:rPr>
                <w:rFonts w:ascii="Cambria Math" w:hAnsi="Cambria Math"/>
                <w:lang w:val="en-GB"/>
              </w:rPr>
              <m:t>2</m:t>
            </m:r>
          </m:sup>
        </m:sSup>
      </m:oMath>
      <w:r w:rsidRPr="00131FB2">
        <w:rPr>
          <w:lang w:val="en-GB"/>
        </w:rPr>
        <w:t xml:space="preserve"> = 443.7, df = 42, n = 5935, p &lt; 0.</w:t>
      </w:r>
      <w:r w:rsidRPr="00735185">
        <w:rPr>
          <w:lang w:val="en-GB"/>
        </w:rPr>
        <w:t>0001) (Table S2) with deviations from the overall average found for all continents (Figure S6).</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58"/>
      </w:tblGrid>
      <w:tr w:rsidR="006C6E84" w14:paraId="278A3CE9" w14:textId="77777777" w:rsidTr="00226239">
        <w:trPr>
          <w:trHeight w:val="9145"/>
        </w:trPr>
        <w:tc>
          <w:tcPr>
            <w:tcW w:w="10458" w:type="dxa"/>
          </w:tcPr>
          <w:p w14:paraId="64623B4F" w14:textId="3C087B8F" w:rsidR="006C6E84" w:rsidRDefault="005320E5" w:rsidP="00226239">
            <w:pPr>
              <w:ind w:left="-108"/>
              <w:contextualSpacing/>
              <w:jc w:val="center"/>
              <w:rPr>
                <w:lang w:val="en-GB"/>
              </w:rPr>
            </w:pPr>
            <w:r>
              <w:rPr>
                <w:noProof/>
                <w:lang w:val="en-ZA" w:eastAsia="en-ZA"/>
              </w:rPr>
              <w:drawing>
                <wp:inline distT="0" distB="0" distL="0" distR="0" wp14:anchorId="2C78EC13" wp14:editId="5E7E967E">
                  <wp:extent cx="5734821" cy="5831808"/>
                  <wp:effectExtent l="0" t="0" r="0" b="0"/>
                  <wp:docPr id="8278058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7805850" name=""/>
                          <pic:cNvPicPr/>
                        </pic:nvPicPr>
                        <pic:blipFill>
                          <a:blip r:embed="rId13"/>
                          <a:stretch>
                            <a:fillRect/>
                          </a:stretch>
                        </pic:blipFill>
                        <pic:spPr>
                          <a:xfrm>
                            <a:off x="0" y="0"/>
                            <a:ext cx="5743930" cy="5841071"/>
                          </a:xfrm>
                          <a:prstGeom prst="rect">
                            <a:avLst/>
                          </a:prstGeom>
                        </pic:spPr>
                      </pic:pic>
                    </a:graphicData>
                  </a:graphic>
                </wp:inline>
              </w:drawing>
            </w:r>
          </w:p>
        </w:tc>
      </w:tr>
      <w:tr w:rsidR="006C6E84" w14:paraId="7058575D" w14:textId="77777777" w:rsidTr="005320E5">
        <w:trPr>
          <w:trHeight w:val="933"/>
        </w:trPr>
        <w:tc>
          <w:tcPr>
            <w:tcW w:w="10458" w:type="dxa"/>
          </w:tcPr>
          <w:p w14:paraId="7D4F901B" w14:textId="1B5111C6" w:rsidR="006C6E84" w:rsidRDefault="006C6E84" w:rsidP="00EB5A1C">
            <w:pPr>
              <w:contextualSpacing/>
              <w:jc w:val="both"/>
              <w:rPr>
                <w:lang w:val="en-GB"/>
              </w:rPr>
            </w:pPr>
            <w:r w:rsidRPr="008E3155">
              <w:rPr>
                <w:b/>
                <w:bCs/>
                <w:sz w:val="19"/>
                <w:szCs w:val="19"/>
                <w:lang w:val="en-GB"/>
              </w:rPr>
              <w:t xml:space="preserve">Figure </w:t>
            </w:r>
            <w:r w:rsidR="00226239">
              <w:rPr>
                <w:b/>
                <w:bCs/>
                <w:sz w:val="19"/>
                <w:szCs w:val="19"/>
                <w:lang w:val="en-GB"/>
              </w:rPr>
              <w:t>S</w:t>
            </w:r>
            <w:r>
              <w:rPr>
                <w:b/>
                <w:bCs/>
                <w:sz w:val="19"/>
                <w:szCs w:val="19"/>
                <w:lang w:val="en-GB"/>
              </w:rPr>
              <w:t>6</w:t>
            </w:r>
            <w:r w:rsidRPr="008E3155">
              <w:rPr>
                <w:b/>
                <w:bCs/>
                <w:sz w:val="19"/>
                <w:szCs w:val="19"/>
                <w:lang w:val="en-GB"/>
              </w:rPr>
              <w:t>:</w:t>
            </w:r>
            <w:r w:rsidRPr="008E3155">
              <w:rPr>
                <w:sz w:val="19"/>
                <w:szCs w:val="19"/>
                <w:lang w:val="en-GB"/>
              </w:rPr>
              <w:t xml:space="preserve"> </w:t>
            </w:r>
            <w:r w:rsidRPr="008A7419">
              <w:rPr>
                <w:sz w:val="19"/>
                <w:szCs w:val="19"/>
                <w:lang w:val="en-GB"/>
              </w:rPr>
              <w:t>Contributions according to field of study by continent</w:t>
            </w:r>
            <w:r>
              <w:rPr>
                <w:sz w:val="19"/>
                <w:szCs w:val="19"/>
                <w:lang w:val="en-GB"/>
              </w:rPr>
              <w:t>a</w:t>
            </w:r>
            <w:r w:rsidRPr="008A7419">
              <w:rPr>
                <w:sz w:val="19"/>
                <w:szCs w:val="19"/>
                <w:lang w:val="en-GB"/>
              </w:rPr>
              <w:t xml:space="preserve">l affiliation of the presenting author. Numbers on top of the bars </w:t>
            </w:r>
            <w:r w:rsidRPr="00D677D0">
              <w:rPr>
                <w:sz w:val="19"/>
                <w:szCs w:val="19"/>
                <w:lang w:val="en-GB"/>
              </w:rPr>
              <w:t xml:space="preserve">are counts. Red triangles represent expected contributions based on the overall average. Statistics have been performed using multiple </w:t>
            </w:r>
            <m:oMath>
              <m:sSup>
                <m:sSupPr>
                  <m:ctrlPr>
                    <w:rPr>
                      <w:rFonts w:ascii="Cambria Math" w:hAnsi="Cambria Math"/>
                      <w:i/>
                      <w:sz w:val="19"/>
                      <w:szCs w:val="19"/>
                      <w:lang w:val="en-GB"/>
                    </w:rPr>
                  </m:ctrlPr>
                </m:sSupPr>
                <m:e>
                  <m:r>
                    <w:rPr>
                      <w:rFonts w:ascii="Cambria Math" w:hAnsi="Cambria Math"/>
                      <w:sz w:val="19"/>
                      <w:szCs w:val="19"/>
                      <w:lang w:val="en-GB"/>
                    </w:rPr>
                    <m:t>Χ</m:t>
                  </m:r>
                </m:e>
                <m:sup>
                  <m:r>
                    <w:rPr>
                      <w:rFonts w:ascii="Cambria Math" w:hAnsi="Cambria Math"/>
                      <w:sz w:val="19"/>
                      <w:szCs w:val="19"/>
                      <w:lang w:val="en-GB"/>
                    </w:rPr>
                    <m:t>2</m:t>
                  </m:r>
                </m:sup>
              </m:sSup>
            </m:oMath>
            <w:r w:rsidRPr="00D677D0">
              <w:rPr>
                <w:sz w:val="19"/>
                <w:szCs w:val="19"/>
                <w:lang w:val="en-GB"/>
              </w:rPr>
              <w:t xml:space="preserve">-tests for the individual continents (corrected p-value for multiple (7) testing: p &lt; 0.0071; df = 7 for all years). Significant p-values are highlighted in red. Individual </w:t>
            </w:r>
            <m:oMath>
              <m:sSup>
                <m:sSupPr>
                  <m:ctrlPr>
                    <w:rPr>
                      <w:rFonts w:ascii="Cambria Math" w:hAnsi="Cambria Math"/>
                      <w:i/>
                      <w:sz w:val="19"/>
                      <w:szCs w:val="19"/>
                      <w:lang w:val="en-GB"/>
                    </w:rPr>
                  </m:ctrlPr>
                </m:sSupPr>
                <m:e>
                  <m:r>
                    <w:rPr>
                      <w:rFonts w:ascii="Cambria Math" w:hAnsi="Cambria Math"/>
                      <w:sz w:val="19"/>
                      <w:szCs w:val="19"/>
                      <w:lang w:val="en-GB"/>
                    </w:rPr>
                    <m:t>Χ</m:t>
                  </m:r>
                </m:e>
                <m:sup>
                  <m:r>
                    <w:rPr>
                      <w:rFonts w:ascii="Cambria Math" w:hAnsi="Cambria Math"/>
                      <w:sz w:val="19"/>
                      <w:szCs w:val="19"/>
                      <w:lang w:val="en-GB"/>
                    </w:rPr>
                    <m:t>2</m:t>
                  </m:r>
                </m:sup>
              </m:sSup>
            </m:oMath>
            <w:r w:rsidRPr="00D677D0">
              <w:rPr>
                <w:sz w:val="19"/>
                <w:szCs w:val="19"/>
                <w:lang w:val="en-GB"/>
              </w:rPr>
              <w:t xml:space="preserve">-values are given in italics at the bottom of the bars if they </w:t>
            </w:r>
            <w:r w:rsidR="005320E5">
              <w:rPr>
                <w:sz w:val="19"/>
                <w:szCs w:val="19"/>
                <w:lang w:val="en-GB"/>
              </w:rPr>
              <w:t>exceeded the critical</w:t>
            </w:r>
            <w:r w:rsidRPr="00D677D0">
              <w:rPr>
                <w:sz w:val="19"/>
                <w:szCs w:val="19"/>
                <w:lang w:val="en-GB"/>
              </w:rPr>
              <w:t xml:space="preserve"> </w:t>
            </w:r>
            <m:oMath>
              <m:sSup>
                <m:sSupPr>
                  <m:ctrlPr>
                    <w:rPr>
                      <w:rFonts w:ascii="Cambria Math" w:hAnsi="Cambria Math"/>
                      <w:i/>
                      <w:sz w:val="19"/>
                      <w:szCs w:val="19"/>
                      <w:lang w:val="en-GB"/>
                    </w:rPr>
                  </m:ctrlPr>
                </m:sSupPr>
                <m:e>
                  <m:r>
                    <w:rPr>
                      <w:rFonts w:ascii="Cambria Math" w:hAnsi="Cambria Math"/>
                      <w:sz w:val="19"/>
                      <w:szCs w:val="19"/>
                      <w:lang w:val="en-GB"/>
                    </w:rPr>
                    <m:t>Χ</m:t>
                  </m:r>
                </m:e>
                <m:sup>
                  <m:r>
                    <w:rPr>
                      <w:rFonts w:ascii="Cambria Math" w:hAnsi="Cambria Math"/>
                      <w:sz w:val="19"/>
                      <w:szCs w:val="19"/>
                      <w:lang w:val="en-GB"/>
                    </w:rPr>
                    <m:t>2</m:t>
                  </m:r>
                </m:sup>
              </m:sSup>
            </m:oMath>
            <w:r w:rsidR="005320E5">
              <w:rPr>
                <w:sz w:val="19"/>
                <w:szCs w:val="19"/>
                <w:lang w:val="en-GB"/>
              </w:rPr>
              <w:t xml:space="preserve"> = 14.1 (</w:t>
            </w:r>
            <w:proofErr w:type="spellStart"/>
            <w:r w:rsidR="005320E5">
              <w:rPr>
                <w:sz w:val="19"/>
                <w:szCs w:val="19"/>
                <w:lang w:val="en-GB"/>
              </w:rPr>
              <w:t>df</w:t>
            </w:r>
            <w:proofErr w:type="spellEnd"/>
            <w:r w:rsidR="005320E5">
              <w:rPr>
                <w:sz w:val="19"/>
                <w:szCs w:val="19"/>
                <w:lang w:val="en-GB"/>
              </w:rPr>
              <w:t xml:space="preserve"> = 7).</w:t>
            </w:r>
          </w:p>
        </w:tc>
      </w:tr>
    </w:tbl>
    <w:p w14:paraId="081C78DC" w14:textId="77777777" w:rsidR="006C6E84" w:rsidRDefault="006C6E84" w:rsidP="005E51F5">
      <w:pPr>
        <w:spacing w:after="0" w:line="240" w:lineRule="auto"/>
        <w:contextualSpacing/>
        <w:jc w:val="both"/>
        <w:rPr>
          <w:lang w:val="en-GB"/>
        </w:rPr>
      </w:pPr>
    </w:p>
    <w:p w14:paraId="61EF45AD" w14:textId="7E783813" w:rsidR="005C7E6C" w:rsidRDefault="005C7E6C" w:rsidP="005D3F0F">
      <w:pPr>
        <w:tabs>
          <w:tab w:val="left" w:pos="720"/>
        </w:tabs>
        <w:spacing w:after="0" w:line="480" w:lineRule="auto"/>
        <w:ind w:firstLine="720"/>
        <w:jc w:val="both"/>
        <w:rPr>
          <w:lang w:val="en-GB"/>
        </w:rPr>
      </w:pPr>
      <w:r>
        <w:rPr>
          <w:lang w:val="en-GB"/>
        </w:rPr>
        <w:t>A</w:t>
      </w:r>
      <w:r w:rsidR="006C6E84" w:rsidRPr="00131FB2">
        <w:rPr>
          <w:lang w:val="en-GB"/>
        </w:rPr>
        <w:t>uthors with Oceanian</w:t>
      </w:r>
      <w:r>
        <w:rPr>
          <w:lang w:val="en-GB"/>
        </w:rPr>
        <w:t xml:space="preserve"> affiliation presented more contributions than expected on </w:t>
      </w:r>
      <w:r w:rsidRPr="005C7E6C">
        <w:rPr>
          <w:i/>
          <w:iCs/>
          <w:lang w:val="en-GB"/>
        </w:rPr>
        <w:t>Apis</w:t>
      </w:r>
      <w:r>
        <w:rPr>
          <w:lang w:val="en-GB"/>
        </w:rPr>
        <w:t xml:space="preserve"> bees</w:t>
      </w:r>
      <w:r w:rsidR="006C6E84" w:rsidRPr="00131FB2">
        <w:rPr>
          <w:lang w:val="en-GB"/>
        </w:rPr>
        <w:t xml:space="preserve"> (observed 27.7%, expected 18.8%, 1.5-fold over-represented)</w:t>
      </w:r>
      <w:r>
        <w:rPr>
          <w:lang w:val="en-GB"/>
        </w:rPr>
        <w:t xml:space="preserve">. </w:t>
      </w:r>
      <w:r w:rsidRPr="00131FB2">
        <w:rPr>
          <w:lang w:val="en-GB"/>
        </w:rPr>
        <w:t xml:space="preserve">North American </w:t>
      </w:r>
      <w:r>
        <w:rPr>
          <w:lang w:val="en-GB"/>
        </w:rPr>
        <w:t>authors presented fewer contributions on termites</w:t>
      </w:r>
      <w:r w:rsidRPr="00131FB2">
        <w:rPr>
          <w:lang w:val="en-GB"/>
        </w:rPr>
        <w:t xml:space="preserve"> (observed 9.6%, 1.4-fold und</w:t>
      </w:r>
      <w:r w:rsidRPr="00735185">
        <w:rPr>
          <w:lang w:val="en-GB"/>
        </w:rPr>
        <w:t>er-represented)</w:t>
      </w:r>
      <w:r>
        <w:rPr>
          <w:lang w:val="en-GB"/>
        </w:rPr>
        <w:t xml:space="preserve">. South American authors presented particularly many contributions about other bees </w:t>
      </w:r>
      <w:r w:rsidRPr="00131FB2">
        <w:rPr>
          <w:lang w:val="en-GB"/>
        </w:rPr>
        <w:t>(observed 28.9%, expected 12.1%, 2.4-fold over-represented)</w:t>
      </w:r>
      <w:r>
        <w:rPr>
          <w:lang w:val="en-GB"/>
        </w:rPr>
        <w:t xml:space="preserve"> while Asian authors contributed fewer talks/posters about other bees </w:t>
      </w:r>
      <w:r w:rsidRPr="00131FB2">
        <w:rPr>
          <w:lang w:val="en-GB"/>
        </w:rPr>
        <w:t>(observed 6.5%, 1.9-fold under-represented)</w:t>
      </w:r>
      <w:r>
        <w:rPr>
          <w:lang w:val="en-GB"/>
        </w:rPr>
        <w:t xml:space="preserve"> and ants (</w:t>
      </w:r>
      <w:r w:rsidRPr="00131FB2">
        <w:rPr>
          <w:lang w:val="en-GB"/>
        </w:rPr>
        <w:t>observed 29.9%, 1.3-fold under-represented</w:t>
      </w:r>
      <w:r>
        <w:rPr>
          <w:lang w:val="en-GB"/>
        </w:rPr>
        <w:t xml:space="preserve">) but more </w:t>
      </w:r>
      <w:r w:rsidR="005D3F0F">
        <w:rPr>
          <w:lang w:val="en-GB"/>
        </w:rPr>
        <w:t xml:space="preserve">about wasps </w:t>
      </w:r>
      <w:r w:rsidR="005D3F0F" w:rsidRPr="00131FB2">
        <w:rPr>
          <w:lang w:val="en-GB"/>
        </w:rPr>
        <w:t>(observed 11.1%, 1.6-fold over-represented)</w:t>
      </w:r>
      <w:r w:rsidR="005D3F0F">
        <w:rPr>
          <w:lang w:val="en-GB"/>
        </w:rPr>
        <w:t xml:space="preserve"> and termites </w:t>
      </w:r>
      <w:r w:rsidR="005D3F0F" w:rsidRPr="00131FB2">
        <w:rPr>
          <w:lang w:val="en-GB"/>
        </w:rPr>
        <w:t>(observed 23.0%, expected 13.2%, 1.7-fold over-represented)</w:t>
      </w:r>
      <w:r w:rsidR="005D3F0F">
        <w:rPr>
          <w:lang w:val="en-GB"/>
        </w:rPr>
        <w:t xml:space="preserve">. Contributions about wasps were under-represented among authors with </w:t>
      </w:r>
      <w:r w:rsidR="005D3F0F" w:rsidRPr="00131FB2">
        <w:rPr>
          <w:lang w:val="en-GB"/>
        </w:rPr>
        <w:lastRenderedPageBreak/>
        <w:t>European affiliation (observed 4.3%, 1.6-fold under-represented)</w:t>
      </w:r>
      <w:r w:rsidR="005D3F0F">
        <w:rPr>
          <w:lang w:val="en-GB"/>
        </w:rPr>
        <w:t xml:space="preserve"> but those presented more contributions on ants</w:t>
      </w:r>
      <w:r w:rsidR="005D3F0F" w:rsidRPr="00131FB2">
        <w:rPr>
          <w:lang w:val="en-GB"/>
        </w:rPr>
        <w:t xml:space="preserve"> (observed 44.0%, expected 38.7%, 1.1-fold over-represented)</w:t>
      </w:r>
      <w:r w:rsidR="005D3F0F">
        <w:rPr>
          <w:lang w:val="en-GB"/>
        </w:rPr>
        <w:t xml:space="preserve">. </w:t>
      </w:r>
      <w:r>
        <w:rPr>
          <w:lang w:val="en-GB"/>
        </w:rPr>
        <w:t>Contributions by authors with</w:t>
      </w:r>
      <w:r w:rsidRPr="00131FB2">
        <w:rPr>
          <w:lang w:val="en-GB"/>
        </w:rPr>
        <w:t xml:space="preserve"> African affiliation</w:t>
      </w:r>
      <w:r>
        <w:rPr>
          <w:lang w:val="en-GB"/>
        </w:rPr>
        <w:t xml:space="preserve"> contained more research on </w:t>
      </w:r>
      <w:r w:rsidRPr="005C7E6C">
        <w:rPr>
          <w:i/>
          <w:iCs/>
          <w:lang w:val="en-GB"/>
        </w:rPr>
        <w:t>Apis</w:t>
      </w:r>
      <w:r>
        <w:rPr>
          <w:lang w:val="en-GB"/>
        </w:rPr>
        <w:t xml:space="preserve"> bees</w:t>
      </w:r>
      <w:r w:rsidRPr="00131FB2">
        <w:rPr>
          <w:lang w:val="en-GB"/>
        </w:rPr>
        <w:t xml:space="preserve"> (observed 35.6%, 1.9-fold over-represented)</w:t>
      </w:r>
      <w:r>
        <w:rPr>
          <w:lang w:val="en-GB"/>
        </w:rPr>
        <w:t xml:space="preserve"> and termites</w:t>
      </w:r>
      <w:r w:rsidRPr="00131FB2">
        <w:rPr>
          <w:lang w:val="en-GB"/>
        </w:rPr>
        <w:t xml:space="preserve"> (observed 28.8%, 2.2-fold over-represented)</w:t>
      </w:r>
      <w:r w:rsidR="005D3F0F">
        <w:rPr>
          <w:lang w:val="en-GB"/>
        </w:rPr>
        <w:t xml:space="preserve"> (Figure S6)</w:t>
      </w:r>
      <w:r>
        <w:rPr>
          <w:lang w:val="en-GB"/>
        </w:rPr>
        <w:t>.</w:t>
      </w:r>
    </w:p>
    <w:p w14:paraId="515BD742" w14:textId="77777777" w:rsidR="00C46E10" w:rsidRDefault="00C46E10" w:rsidP="005D3F0F">
      <w:pPr>
        <w:tabs>
          <w:tab w:val="left" w:pos="720"/>
        </w:tabs>
        <w:spacing w:after="0" w:line="480" w:lineRule="auto"/>
        <w:ind w:firstLine="720"/>
        <w:jc w:val="both"/>
        <w:rPr>
          <w:lang w:val="en-GB"/>
        </w:rPr>
      </w:pPr>
    </w:p>
    <w:p w14:paraId="4109990B" w14:textId="7D22C20E" w:rsidR="00C46E10" w:rsidRPr="00131FB2" w:rsidRDefault="00C46E10" w:rsidP="00C46E10">
      <w:pPr>
        <w:spacing w:after="0" w:line="480" w:lineRule="auto"/>
        <w:rPr>
          <w:lang w:val="en-GB"/>
        </w:rPr>
      </w:pPr>
      <w:r>
        <w:rPr>
          <w:b/>
          <w:lang w:val="en-GB"/>
        </w:rPr>
        <w:t>4</w:t>
      </w:r>
      <w:r w:rsidRPr="00131FB2">
        <w:rPr>
          <w:b/>
          <w:lang w:val="en-GB"/>
        </w:rPr>
        <w:t xml:space="preserve">. </w:t>
      </w:r>
      <w:r>
        <w:rPr>
          <w:b/>
          <w:lang w:val="en-GB"/>
        </w:rPr>
        <w:t>SUPPLEMENTARY REFERENCES</w:t>
      </w:r>
    </w:p>
    <w:p w14:paraId="5C43EFD4" w14:textId="77777777" w:rsidR="00C46E10" w:rsidRDefault="00C46E10" w:rsidP="00C46E10">
      <w:pPr>
        <w:tabs>
          <w:tab w:val="left" w:pos="426"/>
        </w:tabs>
        <w:spacing w:after="0" w:line="480" w:lineRule="auto"/>
        <w:ind w:left="426" w:hanging="426"/>
        <w:jc w:val="both"/>
        <w:rPr>
          <w:lang w:val="en-GB"/>
        </w:rPr>
      </w:pPr>
      <w:r>
        <w:rPr>
          <w:lang w:val="en-GB"/>
        </w:rPr>
        <w:t xml:space="preserve">Arévalo E, Zhu Y, Carpenter JM, Strassmann JE (2004) The phylogeny of the social wasp subfamily </w:t>
      </w:r>
      <w:proofErr w:type="spellStart"/>
      <w:r>
        <w:rPr>
          <w:lang w:val="en-GB"/>
        </w:rPr>
        <w:t>Polistinae</w:t>
      </w:r>
      <w:proofErr w:type="spellEnd"/>
      <w:r>
        <w:rPr>
          <w:lang w:val="en-GB"/>
        </w:rPr>
        <w:t xml:space="preserve">: evidence from microsatellite flanking sequences, mitochondrial COI sequence, and morphological characters. BMC </w:t>
      </w:r>
      <w:proofErr w:type="spellStart"/>
      <w:r>
        <w:rPr>
          <w:lang w:val="en-GB"/>
        </w:rPr>
        <w:t>Evol</w:t>
      </w:r>
      <w:proofErr w:type="spellEnd"/>
      <w:r>
        <w:rPr>
          <w:lang w:val="en-GB"/>
        </w:rPr>
        <w:t xml:space="preserve"> </w:t>
      </w:r>
      <w:proofErr w:type="spellStart"/>
      <w:r>
        <w:rPr>
          <w:lang w:val="en-GB"/>
        </w:rPr>
        <w:t>Biol</w:t>
      </w:r>
      <w:proofErr w:type="spellEnd"/>
      <w:r>
        <w:rPr>
          <w:lang w:val="en-GB"/>
        </w:rPr>
        <w:t xml:space="preserve"> 4:8. </w:t>
      </w:r>
      <w:hyperlink r:id="rId14">
        <w:r>
          <w:rPr>
            <w:rStyle w:val="Hyperlink"/>
            <w:lang w:val="en-GB"/>
          </w:rPr>
          <w:t>https://doi.org/10.1186/1471-2148-4-8</w:t>
        </w:r>
      </w:hyperlink>
    </w:p>
    <w:p w14:paraId="35548A48" w14:textId="77777777" w:rsidR="00C46E10" w:rsidRDefault="00C46E10" w:rsidP="00C46E10">
      <w:pPr>
        <w:tabs>
          <w:tab w:val="left" w:pos="426"/>
        </w:tabs>
        <w:spacing w:after="0" w:line="480" w:lineRule="auto"/>
        <w:ind w:left="426" w:hanging="426"/>
        <w:jc w:val="both"/>
        <w:rPr>
          <w:lang w:val="en-GB"/>
        </w:rPr>
      </w:pPr>
      <w:r>
        <w:rPr>
          <w:lang w:val="en-GB"/>
        </w:rPr>
        <w:t xml:space="preserve">Borowiec ML, Moreau CS, </w:t>
      </w:r>
      <w:proofErr w:type="spellStart"/>
      <w:r>
        <w:rPr>
          <w:lang w:val="en-GB"/>
        </w:rPr>
        <w:t>Rabeling</w:t>
      </w:r>
      <w:proofErr w:type="spellEnd"/>
      <w:r>
        <w:rPr>
          <w:lang w:val="en-GB"/>
        </w:rPr>
        <w:t xml:space="preserve"> C (2021) Ants: Phylogeny and Classification. In: Starr KC (</w:t>
      </w:r>
      <w:proofErr w:type="spellStart"/>
      <w:r>
        <w:rPr>
          <w:lang w:val="en-GB"/>
        </w:rPr>
        <w:t>ed</w:t>
      </w:r>
      <w:proofErr w:type="spellEnd"/>
      <w:r>
        <w:rPr>
          <w:lang w:val="en-GB"/>
        </w:rPr>
        <w:t xml:space="preserve">) </w:t>
      </w:r>
      <w:proofErr w:type="spellStart"/>
      <w:r>
        <w:rPr>
          <w:lang w:val="en-GB"/>
        </w:rPr>
        <w:t>Encyclopedia</w:t>
      </w:r>
      <w:proofErr w:type="spellEnd"/>
      <w:r>
        <w:rPr>
          <w:lang w:val="en-GB"/>
        </w:rPr>
        <w:t xml:space="preserve"> of Social Insects. Springer Nature Switzerland AG, Cham, pp 52-69</w:t>
      </w:r>
    </w:p>
    <w:p w14:paraId="11339651" w14:textId="77777777" w:rsidR="00C46E10" w:rsidRPr="00BC2095" w:rsidRDefault="00C46E10" w:rsidP="00C46E10">
      <w:pPr>
        <w:tabs>
          <w:tab w:val="left" w:pos="426"/>
        </w:tabs>
        <w:spacing w:after="0" w:line="480" w:lineRule="auto"/>
        <w:ind w:left="426" w:hanging="426"/>
        <w:jc w:val="both"/>
        <w:rPr>
          <w:lang w:val="en-GB"/>
        </w:rPr>
      </w:pPr>
      <w:r>
        <w:rPr>
          <w:lang w:val="de-DE"/>
        </w:rPr>
        <w:t xml:space="preserve">Engel MS, Rasmussen C, Gonzalez VH (2021) Bees. </w:t>
      </w:r>
      <w:r>
        <w:rPr>
          <w:lang w:val="en-GB"/>
        </w:rPr>
        <w:t>In: Starr KC (</w:t>
      </w:r>
      <w:proofErr w:type="spellStart"/>
      <w:r>
        <w:rPr>
          <w:lang w:val="en-GB"/>
        </w:rPr>
        <w:t>ed</w:t>
      </w:r>
      <w:proofErr w:type="spellEnd"/>
      <w:r>
        <w:rPr>
          <w:lang w:val="en-GB"/>
        </w:rPr>
        <w:t xml:space="preserve">) </w:t>
      </w:r>
      <w:proofErr w:type="spellStart"/>
      <w:r>
        <w:rPr>
          <w:lang w:val="en-GB"/>
        </w:rPr>
        <w:t>Encyclopedia</w:t>
      </w:r>
      <w:proofErr w:type="spellEnd"/>
      <w:r>
        <w:rPr>
          <w:lang w:val="en-GB"/>
        </w:rPr>
        <w:t xml:space="preserve"> of Social Insects. Springer Nature Switzerland AG, Cham, pp 93-109</w:t>
      </w:r>
    </w:p>
    <w:p w14:paraId="7653C3A6" w14:textId="77777777" w:rsidR="00C46E10" w:rsidRDefault="00C46E10" w:rsidP="00C46E10">
      <w:pPr>
        <w:tabs>
          <w:tab w:val="left" w:pos="426"/>
        </w:tabs>
        <w:spacing w:after="0" w:line="480" w:lineRule="auto"/>
        <w:ind w:left="426" w:hanging="426"/>
        <w:jc w:val="both"/>
        <w:rPr>
          <w:lang w:val="en-GB"/>
        </w:rPr>
      </w:pPr>
      <w:r>
        <w:rPr>
          <w:lang w:val="en-GB"/>
        </w:rPr>
        <w:t>Field J (2021) Hover Wasps (</w:t>
      </w:r>
      <w:proofErr w:type="spellStart"/>
      <w:r>
        <w:rPr>
          <w:lang w:val="en-GB"/>
        </w:rPr>
        <w:t>Stenogastrinae</w:t>
      </w:r>
      <w:proofErr w:type="spellEnd"/>
      <w:r>
        <w:rPr>
          <w:lang w:val="en-GB"/>
        </w:rPr>
        <w:t>). In: Starr KC (</w:t>
      </w:r>
      <w:proofErr w:type="spellStart"/>
      <w:r>
        <w:rPr>
          <w:lang w:val="en-GB"/>
        </w:rPr>
        <w:t>ed</w:t>
      </w:r>
      <w:proofErr w:type="spellEnd"/>
      <w:r>
        <w:rPr>
          <w:lang w:val="en-GB"/>
        </w:rPr>
        <w:t xml:space="preserve">) </w:t>
      </w:r>
      <w:proofErr w:type="spellStart"/>
      <w:r>
        <w:rPr>
          <w:lang w:val="en-GB"/>
        </w:rPr>
        <w:t>Encyclopedia</w:t>
      </w:r>
      <w:proofErr w:type="spellEnd"/>
      <w:r>
        <w:rPr>
          <w:lang w:val="en-GB"/>
        </w:rPr>
        <w:t xml:space="preserve"> of Social Insects. Springer Nature Switzerland AG, Cham, pp 500-504</w:t>
      </w:r>
    </w:p>
    <w:p w14:paraId="0EE46F53" w14:textId="77777777" w:rsidR="00C46E10" w:rsidRDefault="00C46E10" w:rsidP="00C46E10">
      <w:pPr>
        <w:tabs>
          <w:tab w:val="left" w:pos="426"/>
        </w:tabs>
        <w:spacing w:after="0" w:line="480" w:lineRule="auto"/>
        <w:ind w:left="426" w:hanging="426"/>
        <w:jc w:val="both"/>
        <w:rPr>
          <w:lang w:val="en-GB"/>
        </w:rPr>
      </w:pPr>
      <w:r>
        <w:rPr>
          <w:lang w:val="en-GB"/>
        </w:rPr>
        <w:t>Korb J (2021) Termites. In: Starr KC (</w:t>
      </w:r>
      <w:proofErr w:type="spellStart"/>
      <w:r>
        <w:rPr>
          <w:lang w:val="en-GB"/>
        </w:rPr>
        <w:t>ed</w:t>
      </w:r>
      <w:proofErr w:type="spellEnd"/>
      <w:r>
        <w:rPr>
          <w:lang w:val="en-GB"/>
        </w:rPr>
        <w:t xml:space="preserve">) </w:t>
      </w:r>
      <w:proofErr w:type="spellStart"/>
      <w:r>
        <w:rPr>
          <w:lang w:val="en-GB"/>
        </w:rPr>
        <w:t>Encyclopedia</w:t>
      </w:r>
      <w:proofErr w:type="spellEnd"/>
      <w:r>
        <w:rPr>
          <w:lang w:val="en-GB"/>
        </w:rPr>
        <w:t xml:space="preserve"> of Social Insects. Springer Nature Switzerland AG, Cham, pp 952-960</w:t>
      </w:r>
    </w:p>
    <w:p w14:paraId="3D65CA6E" w14:textId="77777777" w:rsidR="00C46E10" w:rsidRDefault="00C46E10" w:rsidP="00C46E10">
      <w:pPr>
        <w:tabs>
          <w:tab w:val="left" w:pos="426"/>
        </w:tabs>
        <w:spacing w:after="0" w:line="480" w:lineRule="auto"/>
        <w:ind w:left="426" w:hanging="426"/>
        <w:jc w:val="both"/>
        <w:rPr>
          <w:lang w:val="en-GB"/>
        </w:rPr>
      </w:pPr>
      <w:r>
        <w:rPr>
          <w:lang w:val="en-GB"/>
        </w:rPr>
        <w:t>Smith DR (2021) Biogeography of Honey Bees. In: Starr KC (</w:t>
      </w:r>
      <w:proofErr w:type="spellStart"/>
      <w:r>
        <w:rPr>
          <w:lang w:val="en-GB"/>
        </w:rPr>
        <w:t>ed</w:t>
      </w:r>
      <w:proofErr w:type="spellEnd"/>
      <w:r>
        <w:rPr>
          <w:lang w:val="en-GB"/>
        </w:rPr>
        <w:t xml:space="preserve">) </w:t>
      </w:r>
      <w:proofErr w:type="spellStart"/>
      <w:r>
        <w:rPr>
          <w:lang w:val="en-GB"/>
        </w:rPr>
        <w:t>Encyclopedia</w:t>
      </w:r>
      <w:proofErr w:type="spellEnd"/>
      <w:r>
        <w:rPr>
          <w:lang w:val="en-GB"/>
        </w:rPr>
        <w:t xml:space="preserve"> of Social Insects. Springer Nature Switzerland AG, Cham, pp 117-131</w:t>
      </w:r>
    </w:p>
    <w:p w14:paraId="4E85038E" w14:textId="77777777" w:rsidR="00C46E10" w:rsidRDefault="00C46E10" w:rsidP="00C46E10">
      <w:pPr>
        <w:tabs>
          <w:tab w:val="left" w:pos="426"/>
        </w:tabs>
        <w:spacing w:after="0" w:line="480" w:lineRule="auto"/>
        <w:ind w:left="426" w:hanging="426"/>
        <w:jc w:val="both"/>
        <w:rPr>
          <w:lang w:val="en-GB"/>
        </w:rPr>
      </w:pPr>
      <w:r>
        <w:rPr>
          <w:lang w:val="en-GB"/>
        </w:rPr>
        <w:t xml:space="preserve">Yamane S, Yamane S (2021) </w:t>
      </w:r>
      <w:proofErr w:type="spellStart"/>
      <w:r>
        <w:rPr>
          <w:lang w:val="en-GB"/>
        </w:rPr>
        <w:t>Vespinae</w:t>
      </w:r>
      <w:proofErr w:type="spellEnd"/>
      <w:r>
        <w:rPr>
          <w:lang w:val="en-GB"/>
        </w:rPr>
        <w:t>. In: Starr KC (</w:t>
      </w:r>
      <w:proofErr w:type="spellStart"/>
      <w:r>
        <w:rPr>
          <w:lang w:val="en-GB"/>
        </w:rPr>
        <w:t>ed</w:t>
      </w:r>
      <w:proofErr w:type="spellEnd"/>
      <w:r>
        <w:rPr>
          <w:lang w:val="en-GB"/>
        </w:rPr>
        <w:t xml:space="preserve">) </w:t>
      </w:r>
      <w:proofErr w:type="spellStart"/>
      <w:r>
        <w:rPr>
          <w:lang w:val="en-GB"/>
        </w:rPr>
        <w:t>Encyclopedia</w:t>
      </w:r>
      <w:proofErr w:type="spellEnd"/>
      <w:r>
        <w:rPr>
          <w:lang w:val="en-GB"/>
        </w:rPr>
        <w:t xml:space="preserve"> of Social Insects. Springer Nature Switzerland AG, Cham, pp 1000-1008</w:t>
      </w:r>
    </w:p>
    <w:p w14:paraId="1F727D45" w14:textId="77777777" w:rsidR="003E2326" w:rsidRDefault="003E2326">
      <w:pPr>
        <w:rPr>
          <w:lang w:val="en-GB"/>
        </w:rPr>
      </w:pPr>
    </w:p>
    <w:p w14:paraId="0AC15EB3" w14:textId="77777777" w:rsidR="00F560A3" w:rsidRDefault="00F560A3">
      <w:pPr>
        <w:rPr>
          <w:lang w:val="en-GB"/>
        </w:rPr>
        <w:sectPr w:rsidR="00F560A3" w:rsidSect="00B50135">
          <w:type w:val="continuous"/>
          <w:pgSz w:w="11906" w:h="16838"/>
          <w:pgMar w:top="720" w:right="720" w:bottom="720" w:left="720" w:header="708" w:footer="708" w:gutter="0"/>
          <w:cols w:space="708"/>
          <w:docGrid w:linePitch="360"/>
        </w:sectPr>
      </w:pPr>
    </w:p>
    <w:p w14:paraId="3C7DA9B0" w14:textId="071A6898" w:rsidR="00F560A3" w:rsidRDefault="006A670E" w:rsidP="00C01311">
      <w:pPr>
        <w:spacing w:after="0" w:line="240" w:lineRule="auto"/>
        <w:contextualSpacing/>
        <w:rPr>
          <w:lang w:val="en-GB"/>
        </w:rPr>
      </w:pPr>
      <w:r w:rsidRPr="00236EB7">
        <w:rPr>
          <w:b/>
          <w:bCs/>
          <w:sz w:val="20"/>
          <w:szCs w:val="20"/>
          <w:lang w:val="en-GB"/>
        </w:rPr>
        <w:lastRenderedPageBreak/>
        <w:t xml:space="preserve">Table </w:t>
      </w:r>
      <w:r>
        <w:rPr>
          <w:b/>
          <w:bCs/>
          <w:sz w:val="20"/>
          <w:szCs w:val="20"/>
          <w:lang w:val="en-GB"/>
        </w:rPr>
        <w:t>S3</w:t>
      </w:r>
      <w:r w:rsidRPr="00236EB7">
        <w:rPr>
          <w:b/>
          <w:bCs/>
          <w:sz w:val="20"/>
          <w:szCs w:val="20"/>
          <w:lang w:val="en-GB"/>
        </w:rPr>
        <w:t xml:space="preserve">: </w:t>
      </w:r>
      <w:r>
        <w:rPr>
          <w:sz w:val="20"/>
          <w:szCs w:val="20"/>
          <w:lang w:val="en-GB"/>
        </w:rPr>
        <w:t>Contributions at International IUSSI conferences from 1952 to 2022. Language, number of authors, countries and continents per contribution are given as percentage.</w:t>
      </w:r>
    </w:p>
    <w:tbl>
      <w:tblPr>
        <w:tblStyle w:val="TableGrid"/>
        <w:tblW w:w="0" w:type="auto"/>
        <w:tblInd w:w="-5" w:type="dxa"/>
        <w:tblLayout w:type="fixed"/>
        <w:tblLook w:val="04A0" w:firstRow="1" w:lastRow="0" w:firstColumn="1" w:lastColumn="0" w:noHBand="0" w:noVBand="1"/>
      </w:tblPr>
      <w:tblGrid>
        <w:gridCol w:w="498"/>
        <w:gridCol w:w="1062"/>
        <w:gridCol w:w="709"/>
        <w:gridCol w:w="709"/>
        <w:gridCol w:w="709"/>
        <w:gridCol w:w="708"/>
        <w:gridCol w:w="709"/>
        <w:gridCol w:w="709"/>
        <w:gridCol w:w="709"/>
        <w:gridCol w:w="708"/>
        <w:gridCol w:w="709"/>
        <w:gridCol w:w="709"/>
        <w:gridCol w:w="709"/>
        <w:gridCol w:w="708"/>
        <w:gridCol w:w="666"/>
        <w:gridCol w:w="717"/>
        <w:gridCol w:w="716"/>
        <w:gridCol w:w="716"/>
        <w:gridCol w:w="717"/>
        <w:gridCol w:w="716"/>
        <w:gridCol w:w="717"/>
      </w:tblGrid>
      <w:tr w:rsidR="00F560A3" w14:paraId="03262406" w14:textId="77777777" w:rsidTr="008A2FA7">
        <w:tc>
          <w:tcPr>
            <w:tcW w:w="1560" w:type="dxa"/>
            <w:gridSpan w:val="2"/>
            <w:tcBorders>
              <w:left w:val="nil"/>
            </w:tcBorders>
          </w:tcPr>
          <w:p w14:paraId="3BE39A95" w14:textId="77777777" w:rsidR="00F560A3" w:rsidRDefault="00F560A3" w:rsidP="00787462">
            <w:pPr>
              <w:contextualSpacing/>
              <w:rPr>
                <w:lang w:val="en-GB"/>
              </w:rPr>
            </w:pPr>
          </w:p>
        </w:tc>
        <w:tc>
          <w:tcPr>
            <w:tcW w:w="709" w:type="dxa"/>
          </w:tcPr>
          <w:p w14:paraId="25AE1136" w14:textId="77777777" w:rsidR="00F560A3" w:rsidRDefault="00F560A3" w:rsidP="00787462">
            <w:pPr>
              <w:contextualSpacing/>
              <w:jc w:val="center"/>
              <w:rPr>
                <w:lang w:val="en-GB"/>
              </w:rPr>
            </w:pPr>
            <w:r>
              <w:rPr>
                <w:lang w:val="en-GB"/>
              </w:rPr>
              <w:t>1952</w:t>
            </w:r>
          </w:p>
        </w:tc>
        <w:tc>
          <w:tcPr>
            <w:tcW w:w="709" w:type="dxa"/>
          </w:tcPr>
          <w:p w14:paraId="21D6F83F" w14:textId="77777777" w:rsidR="00F560A3" w:rsidRDefault="00F560A3" w:rsidP="00787462">
            <w:pPr>
              <w:contextualSpacing/>
              <w:jc w:val="center"/>
              <w:rPr>
                <w:lang w:val="en-GB"/>
              </w:rPr>
            </w:pPr>
            <w:r>
              <w:rPr>
                <w:lang w:val="en-GB"/>
              </w:rPr>
              <w:t>1955</w:t>
            </w:r>
          </w:p>
        </w:tc>
        <w:tc>
          <w:tcPr>
            <w:tcW w:w="709" w:type="dxa"/>
          </w:tcPr>
          <w:p w14:paraId="4EFE4222" w14:textId="77777777" w:rsidR="00F560A3" w:rsidRDefault="00F560A3" w:rsidP="00787462">
            <w:pPr>
              <w:contextualSpacing/>
              <w:jc w:val="center"/>
              <w:rPr>
                <w:lang w:val="en-GB"/>
              </w:rPr>
            </w:pPr>
            <w:r>
              <w:rPr>
                <w:lang w:val="en-GB"/>
              </w:rPr>
              <w:t>1957</w:t>
            </w:r>
          </w:p>
        </w:tc>
        <w:tc>
          <w:tcPr>
            <w:tcW w:w="708" w:type="dxa"/>
          </w:tcPr>
          <w:p w14:paraId="0B3BE381" w14:textId="77777777" w:rsidR="00F560A3" w:rsidRDefault="00F560A3" w:rsidP="00787462">
            <w:pPr>
              <w:contextualSpacing/>
              <w:jc w:val="center"/>
              <w:rPr>
                <w:lang w:val="en-GB"/>
              </w:rPr>
            </w:pPr>
            <w:r>
              <w:rPr>
                <w:lang w:val="en-GB"/>
              </w:rPr>
              <w:t>1961</w:t>
            </w:r>
          </w:p>
        </w:tc>
        <w:tc>
          <w:tcPr>
            <w:tcW w:w="709" w:type="dxa"/>
          </w:tcPr>
          <w:p w14:paraId="1393747A" w14:textId="77777777" w:rsidR="00F560A3" w:rsidRDefault="00F560A3" w:rsidP="00787462">
            <w:pPr>
              <w:contextualSpacing/>
              <w:jc w:val="center"/>
              <w:rPr>
                <w:lang w:val="en-GB"/>
              </w:rPr>
            </w:pPr>
            <w:r>
              <w:rPr>
                <w:lang w:val="en-GB"/>
              </w:rPr>
              <w:t>1965</w:t>
            </w:r>
          </w:p>
        </w:tc>
        <w:tc>
          <w:tcPr>
            <w:tcW w:w="709" w:type="dxa"/>
          </w:tcPr>
          <w:p w14:paraId="1AE83108" w14:textId="77777777" w:rsidR="00F560A3" w:rsidRDefault="00F560A3" w:rsidP="00787462">
            <w:pPr>
              <w:contextualSpacing/>
              <w:jc w:val="center"/>
              <w:rPr>
                <w:lang w:val="en-GB"/>
              </w:rPr>
            </w:pPr>
            <w:r>
              <w:rPr>
                <w:lang w:val="en-GB"/>
              </w:rPr>
              <w:t>1969</w:t>
            </w:r>
          </w:p>
        </w:tc>
        <w:tc>
          <w:tcPr>
            <w:tcW w:w="709" w:type="dxa"/>
          </w:tcPr>
          <w:p w14:paraId="58ADC909" w14:textId="77777777" w:rsidR="00F560A3" w:rsidRDefault="00F560A3" w:rsidP="00787462">
            <w:pPr>
              <w:contextualSpacing/>
              <w:jc w:val="center"/>
              <w:rPr>
                <w:lang w:val="en-GB"/>
              </w:rPr>
            </w:pPr>
            <w:r>
              <w:rPr>
                <w:lang w:val="en-GB"/>
              </w:rPr>
              <w:t>1973</w:t>
            </w:r>
          </w:p>
        </w:tc>
        <w:tc>
          <w:tcPr>
            <w:tcW w:w="708" w:type="dxa"/>
          </w:tcPr>
          <w:p w14:paraId="1E0642E7" w14:textId="77777777" w:rsidR="00F560A3" w:rsidRDefault="00F560A3" w:rsidP="00787462">
            <w:pPr>
              <w:contextualSpacing/>
              <w:jc w:val="center"/>
              <w:rPr>
                <w:lang w:val="en-GB"/>
              </w:rPr>
            </w:pPr>
            <w:r>
              <w:rPr>
                <w:lang w:val="en-GB"/>
              </w:rPr>
              <w:t>1977</w:t>
            </w:r>
          </w:p>
        </w:tc>
        <w:tc>
          <w:tcPr>
            <w:tcW w:w="709" w:type="dxa"/>
          </w:tcPr>
          <w:p w14:paraId="71414938" w14:textId="77777777" w:rsidR="00F560A3" w:rsidRDefault="00F560A3" w:rsidP="00787462">
            <w:pPr>
              <w:contextualSpacing/>
              <w:jc w:val="center"/>
              <w:rPr>
                <w:lang w:val="en-GB"/>
              </w:rPr>
            </w:pPr>
            <w:r>
              <w:rPr>
                <w:lang w:val="en-GB"/>
              </w:rPr>
              <w:t>1982</w:t>
            </w:r>
          </w:p>
        </w:tc>
        <w:tc>
          <w:tcPr>
            <w:tcW w:w="709" w:type="dxa"/>
          </w:tcPr>
          <w:p w14:paraId="70A2D71C" w14:textId="77777777" w:rsidR="00F560A3" w:rsidRDefault="00F560A3" w:rsidP="00787462">
            <w:pPr>
              <w:contextualSpacing/>
              <w:jc w:val="center"/>
              <w:rPr>
                <w:lang w:val="en-GB"/>
              </w:rPr>
            </w:pPr>
            <w:r>
              <w:rPr>
                <w:lang w:val="en-GB"/>
              </w:rPr>
              <w:t>1986</w:t>
            </w:r>
          </w:p>
        </w:tc>
        <w:tc>
          <w:tcPr>
            <w:tcW w:w="709" w:type="dxa"/>
          </w:tcPr>
          <w:p w14:paraId="3223516C" w14:textId="77777777" w:rsidR="00F560A3" w:rsidRDefault="00F560A3" w:rsidP="00787462">
            <w:pPr>
              <w:contextualSpacing/>
              <w:jc w:val="center"/>
              <w:rPr>
                <w:lang w:val="en-GB"/>
              </w:rPr>
            </w:pPr>
            <w:r>
              <w:rPr>
                <w:lang w:val="en-GB"/>
              </w:rPr>
              <w:t>1990</w:t>
            </w:r>
          </w:p>
        </w:tc>
        <w:tc>
          <w:tcPr>
            <w:tcW w:w="708" w:type="dxa"/>
          </w:tcPr>
          <w:p w14:paraId="0FF766A4" w14:textId="77777777" w:rsidR="00F560A3" w:rsidRDefault="00F560A3" w:rsidP="00787462">
            <w:pPr>
              <w:contextualSpacing/>
              <w:jc w:val="center"/>
              <w:rPr>
                <w:lang w:val="en-GB"/>
              </w:rPr>
            </w:pPr>
            <w:r>
              <w:rPr>
                <w:lang w:val="en-GB"/>
              </w:rPr>
              <w:t>1994</w:t>
            </w:r>
          </w:p>
        </w:tc>
        <w:tc>
          <w:tcPr>
            <w:tcW w:w="666" w:type="dxa"/>
          </w:tcPr>
          <w:p w14:paraId="21296338" w14:textId="77777777" w:rsidR="00F560A3" w:rsidRDefault="00F560A3" w:rsidP="00787462">
            <w:pPr>
              <w:contextualSpacing/>
              <w:jc w:val="center"/>
              <w:rPr>
                <w:lang w:val="en-GB"/>
              </w:rPr>
            </w:pPr>
            <w:r>
              <w:rPr>
                <w:lang w:val="en-GB"/>
              </w:rPr>
              <w:t>1998</w:t>
            </w:r>
          </w:p>
        </w:tc>
        <w:tc>
          <w:tcPr>
            <w:tcW w:w="717" w:type="dxa"/>
          </w:tcPr>
          <w:p w14:paraId="4BD01351" w14:textId="77777777" w:rsidR="00F560A3" w:rsidRDefault="00F560A3" w:rsidP="00787462">
            <w:pPr>
              <w:contextualSpacing/>
              <w:jc w:val="center"/>
              <w:rPr>
                <w:lang w:val="en-GB"/>
              </w:rPr>
            </w:pPr>
            <w:r>
              <w:rPr>
                <w:lang w:val="en-GB"/>
              </w:rPr>
              <w:t>2002</w:t>
            </w:r>
          </w:p>
        </w:tc>
        <w:tc>
          <w:tcPr>
            <w:tcW w:w="716" w:type="dxa"/>
          </w:tcPr>
          <w:p w14:paraId="0881D834" w14:textId="77777777" w:rsidR="00F560A3" w:rsidRDefault="00F560A3" w:rsidP="00787462">
            <w:pPr>
              <w:contextualSpacing/>
              <w:jc w:val="center"/>
              <w:rPr>
                <w:lang w:val="en-GB"/>
              </w:rPr>
            </w:pPr>
            <w:r>
              <w:rPr>
                <w:lang w:val="en-GB"/>
              </w:rPr>
              <w:t>2006</w:t>
            </w:r>
          </w:p>
        </w:tc>
        <w:tc>
          <w:tcPr>
            <w:tcW w:w="716" w:type="dxa"/>
          </w:tcPr>
          <w:p w14:paraId="78500B31" w14:textId="77777777" w:rsidR="00F560A3" w:rsidRDefault="00F560A3" w:rsidP="00787462">
            <w:pPr>
              <w:contextualSpacing/>
              <w:jc w:val="center"/>
              <w:rPr>
                <w:lang w:val="en-GB"/>
              </w:rPr>
            </w:pPr>
            <w:r>
              <w:rPr>
                <w:lang w:val="en-GB"/>
              </w:rPr>
              <w:t>2010</w:t>
            </w:r>
          </w:p>
        </w:tc>
        <w:tc>
          <w:tcPr>
            <w:tcW w:w="717" w:type="dxa"/>
          </w:tcPr>
          <w:p w14:paraId="31CA61DE" w14:textId="77777777" w:rsidR="00F560A3" w:rsidRDefault="00F560A3" w:rsidP="00787462">
            <w:pPr>
              <w:contextualSpacing/>
              <w:jc w:val="center"/>
              <w:rPr>
                <w:lang w:val="en-GB"/>
              </w:rPr>
            </w:pPr>
            <w:r>
              <w:rPr>
                <w:lang w:val="en-GB"/>
              </w:rPr>
              <w:t>2014</w:t>
            </w:r>
          </w:p>
        </w:tc>
        <w:tc>
          <w:tcPr>
            <w:tcW w:w="716" w:type="dxa"/>
            <w:tcBorders>
              <w:right w:val="single" w:sz="4" w:space="0" w:color="auto"/>
            </w:tcBorders>
          </w:tcPr>
          <w:p w14:paraId="3C196049" w14:textId="77777777" w:rsidR="00F560A3" w:rsidRDefault="00F560A3" w:rsidP="00787462">
            <w:pPr>
              <w:contextualSpacing/>
              <w:jc w:val="center"/>
              <w:rPr>
                <w:lang w:val="en-GB"/>
              </w:rPr>
            </w:pPr>
            <w:r>
              <w:rPr>
                <w:lang w:val="en-GB"/>
              </w:rPr>
              <w:t>2018</w:t>
            </w:r>
          </w:p>
        </w:tc>
        <w:tc>
          <w:tcPr>
            <w:tcW w:w="717" w:type="dxa"/>
            <w:tcBorders>
              <w:right w:val="nil"/>
            </w:tcBorders>
          </w:tcPr>
          <w:p w14:paraId="348F93CE" w14:textId="77777777" w:rsidR="00F560A3" w:rsidRDefault="00F560A3" w:rsidP="00787462">
            <w:pPr>
              <w:contextualSpacing/>
              <w:jc w:val="center"/>
              <w:rPr>
                <w:lang w:val="en-GB"/>
              </w:rPr>
            </w:pPr>
            <w:r>
              <w:rPr>
                <w:lang w:val="en-GB"/>
              </w:rPr>
              <w:t>2022</w:t>
            </w:r>
          </w:p>
        </w:tc>
      </w:tr>
      <w:tr w:rsidR="00F560A3" w14:paraId="5005EEF1" w14:textId="77777777" w:rsidTr="008A2FA7">
        <w:tc>
          <w:tcPr>
            <w:tcW w:w="1560" w:type="dxa"/>
            <w:gridSpan w:val="2"/>
            <w:tcBorders>
              <w:left w:val="nil"/>
            </w:tcBorders>
          </w:tcPr>
          <w:p w14:paraId="6940BA04" w14:textId="77777777" w:rsidR="00F560A3" w:rsidRDefault="00F560A3" w:rsidP="00787462">
            <w:pPr>
              <w:contextualSpacing/>
              <w:rPr>
                <w:lang w:val="en-GB"/>
              </w:rPr>
            </w:pPr>
            <w:r>
              <w:rPr>
                <w:lang w:val="en-GB"/>
              </w:rPr>
              <w:t>location</w:t>
            </w:r>
          </w:p>
        </w:tc>
        <w:tc>
          <w:tcPr>
            <w:tcW w:w="709" w:type="dxa"/>
          </w:tcPr>
          <w:p w14:paraId="732D225D" w14:textId="77777777" w:rsidR="00F560A3" w:rsidRDefault="00F560A3" w:rsidP="00787462">
            <w:pPr>
              <w:contextualSpacing/>
              <w:jc w:val="center"/>
              <w:rPr>
                <w:lang w:val="en-GB"/>
              </w:rPr>
            </w:pPr>
            <w:r>
              <w:rPr>
                <w:lang w:val="en-GB"/>
              </w:rPr>
              <w:t>FR</w:t>
            </w:r>
          </w:p>
        </w:tc>
        <w:tc>
          <w:tcPr>
            <w:tcW w:w="709" w:type="dxa"/>
          </w:tcPr>
          <w:p w14:paraId="258C44BF" w14:textId="77777777" w:rsidR="00F560A3" w:rsidRDefault="00F560A3" w:rsidP="00787462">
            <w:pPr>
              <w:contextualSpacing/>
              <w:jc w:val="center"/>
              <w:rPr>
                <w:lang w:val="en-GB"/>
              </w:rPr>
            </w:pPr>
            <w:r>
              <w:rPr>
                <w:lang w:val="en-GB"/>
              </w:rPr>
              <w:t>DE</w:t>
            </w:r>
          </w:p>
        </w:tc>
        <w:tc>
          <w:tcPr>
            <w:tcW w:w="709" w:type="dxa"/>
          </w:tcPr>
          <w:p w14:paraId="113609B7" w14:textId="77777777" w:rsidR="00F560A3" w:rsidRDefault="00F560A3" w:rsidP="00787462">
            <w:pPr>
              <w:contextualSpacing/>
              <w:jc w:val="center"/>
              <w:rPr>
                <w:lang w:val="en-GB"/>
              </w:rPr>
            </w:pPr>
            <w:r>
              <w:rPr>
                <w:lang w:val="en-GB"/>
              </w:rPr>
              <w:t>FR</w:t>
            </w:r>
          </w:p>
        </w:tc>
        <w:tc>
          <w:tcPr>
            <w:tcW w:w="708" w:type="dxa"/>
          </w:tcPr>
          <w:p w14:paraId="611F590A" w14:textId="77777777" w:rsidR="00F560A3" w:rsidRDefault="00F560A3" w:rsidP="00787462">
            <w:pPr>
              <w:contextualSpacing/>
              <w:jc w:val="center"/>
              <w:rPr>
                <w:lang w:val="en-GB"/>
              </w:rPr>
            </w:pPr>
            <w:r>
              <w:rPr>
                <w:lang w:val="en-GB"/>
              </w:rPr>
              <w:t>IT</w:t>
            </w:r>
          </w:p>
        </w:tc>
        <w:tc>
          <w:tcPr>
            <w:tcW w:w="709" w:type="dxa"/>
          </w:tcPr>
          <w:p w14:paraId="0AA7D13E" w14:textId="77777777" w:rsidR="00F560A3" w:rsidRDefault="00F560A3" w:rsidP="00787462">
            <w:pPr>
              <w:contextualSpacing/>
              <w:jc w:val="center"/>
              <w:rPr>
                <w:lang w:val="en-GB"/>
              </w:rPr>
            </w:pPr>
            <w:r>
              <w:rPr>
                <w:lang w:val="en-GB"/>
              </w:rPr>
              <w:t>FR</w:t>
            </w:r>
          </w:p>
        </w:tc>
        <w:tc>
          <w:tcPr>
            <w:tcW w:w="709" w:type="dxa"/>
          </w:tcPr>
          <w:p w14:paraId="6312ED9F" w14:textId="77777777" w:rsidR="00F560A3" w:rsidRDefault="00F560A3" w:rsidP="00787462">
            <w:pPr>
              <w:contextualSpacing/>
              <w:jc w:val="center"/>
              <w:rPr>
                <w:lang w:val="en-GB"/>
              </w:rPr>
            </w:pPr>
            <w:r>
              <w:rPr>
                <w:lang w:val="en-GB"/>
              </w:rPr>
              <w:t>CH</w:t>
            </w:r>
          </w:p>
        </w:tc>
        <w:tc>
          <w:tcPr>
            <w:tcW w:w="709" w:type="dxa"/>
          </w:tcPr>
          <w:p w14:paraId="6832CC25" w14:textId="77777777" w:rsidR="00F560A3" w:rsidRDefault="00F560A3" w:rsidP="00787462">
            <w:pPr>
              <w:contextualSpacing/>
              <w:jc w:val="center"/>
              <w:rPr>
                <w:lang w:val="en-GB"/>
              </w:rPr>
            </w:pPr>
            <w:r>
              <w:rPr>
                <w:lang w:val="en-GB"/>
              </w:rPr>
              <w:t>GB</w:t>
            </w:r>
          </w:p>
        </w:tc>
        <w:tc>
          <w:tcPr>
            <w:tcW w:w="708" w:type="dxa"/>
          </w:tcPr>
          <w:p w14:paraId="7FCE8A0B" w14:textId="77777777" w:rsidR="00F560A3" w:rsidRDefault="00F560A3" w:rsidP="00787462">
            <w:pPr>
              <w:contextualSpacing/>
              <w:jc w:val="center"/>
              <w:rPr>
                <w:lang w:val="en-GB"/>
              </w:rPr>
            </w:pPr>
            <w:r>
              <w:rPr>
                <w:lang w:val="en-GB"/>
              </w:rPr>
              <w:t>NL</w:t>
            </w:r>
          </w:p>
        </w:tc>
        <w:tc>
          <w:tcPr>
            <w:tcW w:w="709" w:type="dxa"/>
          </w:tcPr>
          <w:p w14:paraId="3192C9B3" w14:textId="77777777" w:rsidR="00F560A3" w:rsidRDefault="00F560A3" w:rsidP="00787462">
            <w:pPr>
              <w:contextualSpacing/>
              <w:jc w:val="center"/>
              <w:rPr>
                <w:lang w:val="en-GB"/>
              </w:rPr>
            </w:pPr>
            <w:r>
              <w:rPr>
                <w:lang w:val="en-GB"/>
              </w:rPr>
              <w:t>US</w:t>
            </w:r>
          </w:p>
        </w:tc>
        <w:tc>
          <w:tcPr>
            <w:tcW w:w="709" w:type="dxa"/>
          </w:tcPr>
          <w:p w14:paraId="67509BAF" w14:textId="77777777" w:rsidR="00F560A3" w:rsidRDefault="00F560A3" w:rsidP="00787462">
            <w:pPr>
              <w:contextualSpacing/>
              <w:jc w:val="center"/>
              <w:rPr>
                <w:lang w:val="en-GB"/>
              </w:rPr>
            </w:pPr>
            <w:r>
              <w:rPr>
                <w:lang w:val="en-GB"/>
              </w:rPr>
              <w:t>DE</w:t>
            </w:r>
          </w:p>
        </w:tc>
        <w:tc>
          <w:tcPr>
            <w:tcW w:w="709" w:type="dxa"/>
          </w:tcPr>
          <w:p w14:paraId="1A71899A" w14:textId="77777777" w:rsidR="00F560A3" w:rsidRDefault="00F560A3" w:rsidP="00787462">
            <w:pPr>
              <w:contextualSpacing/>
              <w:jc w:val="center"/>
              <w:rPr>
                <w:lang w:val="en-GB"/>
              </w:rPr>
            </w:pPr>
            <w:r>
              <w:rPr>
                <w:lang w:val="en-GB"/>
              </w:rPr>
              <w:t>IN</w:t>
            </w:r>
          </w:p>
        </w:tc>
        <w:tc>
          <w:tcPr>
            <w:tcW w:w="708" w:type="dxa"/>
          </w:tcPr>
          <w:p w14:paraId="10B8AA8C" w14:textId="77777777" w:rsidR="00F560A3" w:rsidRDefault="00F560A3" w:rsidP="00787462">
            <w:pPr>
              <w:contextualSpacing/>
              <w:jc w:val="center"/>
              <w:rPr>
                <w:lang w:val="en-GB"/>
              </w:rPr>
            </w:pPr>
            <w:r>
              <w:rPr>
                <w:lang w:val="en-GB"/>
              </w:rPr>
              <w:t>FR</w:t>
            </w:r>
          </w:p>
        </w:tc>
        <w:tc>
          <w:tcPr>
            <w:tcW w:w="666" w:type="dxa"/>
          </w:tcPr>
          <w:p w14:paraId="177368EC" w14:textId="77777777" w:rsidR="00F560A3" w:rsidRDefault="00F560A3" w:rsidP="00787462">
            <w:pPr>
              <w:contextualSpacing/>
              <w:jc w:val="center"/>
              <w:rPr>
                <w:lang w:val="en-GB"/>
              </w:rPr>
            </w:pPr>
            <w:r>
              <w:rPr>
                <w:lang w:val="en-GB"/>
              </w:rPr>
              <w:t>AU</w:t>
            </w:r>
          </w:p>
        </w:tc>
        <w:tc>
          <w:tcPr>
            <w:tcW w:w="717" w:type="dxa"/>
          </w:tcPr>
          <w:p w14:paraId="418CD1B8" w14:textId="77777777" w:rsidR="00F560A3" w:rsidRDefault="00F560A3" w:rsidP="00787462">
            <w:pPr>
              <w:contextualSpacing/>
              <w:jc w:val="center"/>
              <w:rPr>
                <w:lang w:val="en-GB"/>
              </w:rPr>
            </w:pPr>
            <w:r>
              <w:rPr>
                <w:lang w:val="en-GB"/>
              </w:rPr>
              <w:t>JP</w:t>
            </w:r>
          </w:p>
        </w:tc>
        <w:tc>
          <w:tcPr>
            <w:tcW w:w="716" w:type="dxa"/>
          </w:tcPr>
          <w:p w14:paraId="52564B39" w14:textId="77777777" w:rsidR="00F560A3" w:rsidRDefault="00F560A3" w:rsidP="00787462">
            <w:pPr>
              <w:contextualSpacing/>
              <w:jc w:val="center"/>
              <w:rPr>
                <w:lang w:val="en-GB"/>
              </w:rPr>
            </w:pPr>
            <w:r>
              <w:rPr>
                <w:lang w:val="en-GB"/>
              </w:rPr>
              <w:t>US</w:t>
            </w:r>
          </w:p>
        </w:tc>
        <w:tc>
          <w:tcPr>
            <w:tcW w:w="716" w:type="dxa"/>
          </w:tcPr>
          <w:p w14:paraId="53909935" w14:textId="77777777" w:rsidR="00F560A3" w:rsidRDefault="00F560A3" w:rsidP="00787462">
            <w:pPr>
              <w:contextualSpacing/>
              <w:jc w:val="center"/>
              <w:rPr>
                <w:lang w:val="en-GB"/>
              </w:rPr>
            </w:pPr>
            <w:r>
              <w:rPr>
                <w:lang w:val="en-GB"/>
              </w:rPr>
              <w:t>DK</w:t>
            </w:r>
          </w:p>
        </w:tc>
        <w:tc>
          <w:tcPr>
            <w:tcW w:w="717" w:type="dxa"/>
          </w:tcPr>
          <w:p w14:paraId="6D525560" w14:textId="77777777" w:rsidR="00F560A3" w:rsidRDefault="00F560A3" w:rsidP="00787462">
            <w:pPr>
              <w:contextualSpacing/>
              <w:jc w:val="center"/>
              <w:rPr>
                <w:lang w:val="en-GB"/>
              </w:rPr>
            </w:pPr>
            <w:r>
              <w:rPr>
                <w:lang w:val="en-GB"/>
              </w:rPr>
              <w:t>AU</w:t>
            </w:r>
          </w:p>
        </w:tc>
        <w:tc>
          <w:tcPr>
            <w:tcW w:w="716" w:type="dxa"/>
            <w:tcBorders>
              <w:right w:val="single" w:sz="4" w:space="0" w:color="auto"/>
            </w:tcBorders>
          </w:tcPr>
          <w:p w14:paraId="0AA23CE3" w14:textId="77777777" w:rsidR="00F560A3" w:rsidRDefault="00F560A3" w:rsidP="00787462">
            <w:pPr>
              <w:contextualSpacing/>
              <w:jc w:val="center"/>
              <w:rPr>
                <w:lang w:val="en-GB"/>
              </w:rPr>
            </w:pPr>
            <w:r>
              <w:rPr>
                <w:lang w:val="en-GB"/>
              </w:rPr>
              <w:t>BR</w:t>
            </w:r>
          </w:p>
        </w:tc>
        <w:tc>
          <w:tcPr>
            <w:tcW w:w="717" w:type="dxa"/>
            <w:tcBorders>
              <w:right w:val="nil"/>
            </w:tcBorders>
          </w:tcPr>
          <w:p w14:paraId="0D06916E" w14:textId="77777777" w:rsidR="00F560A3" w:rsidRDefault="00F560A3" w:rsidP="00787462">
            <w:pPr>
              <w:contextualSpacing/>
              <w:jc w:val="center"/>
              <w:rPr>
                <w:lang w:val="en-GB"/>
              </w:rPr>
            </w:pPr>
            <w:r>
              <w:rPr>
                <w:lang w:val="en-GB"/>
              </w:rPr>
              <w:t>US</w:t>
            </w:r>
          </w:p>
        </w:tc>
      </w:tr>
      <w:tr w:rsidR="00F560A3" w14:paraId="54C5EA17" w14:textId="77777777" w:rsidTr="008A2FA7">
        <w:tc>
          <w:tcPr>
            <w:tcW w:w="1560" w:type="dxa"/>
            <w:gridSpan w:val="2"/>
            <w:tcBorders>
              <w:left w:val="nil"/>
              <w:bottom w:val="single" w:sz="4" w:space="0" w:color="auto"/>
            </w:tcBorders>
          </w:tcPr>
          <w:p w14:paraId="0EAC866B" w14:textId="77777777" w:rsidR="00F560A3" w:rsidRDefault="00F560A3" w:rsidP="00787462">
            <w:pPr>
              <w:contextualSpacing/>
              <w:rPr>
                <w:lang w:val="en-GB"/>
              </w:rPr>
            </w:pPr>
            <w:r>
              <w:rPr>
                <w:lang w:val="en-GB"/>
              </w:rPr>
              <w:t>Number contributions</w:t>
            </w:r>
          </w:p>
        </w:tc>
        <w:tc>
          <w:tcPr>
            <w:tcW w:w="709" w:type="dxa"/>
            <w:tcBorders>
              <w:bottom w:val="single" w:sz="4" w:space="0" w:color="auto"/>
            </w:tcBorders>
            <w:vAlign w:val="center"/>
          </w:tcPr>
          <w:p w14:paraId="0BAD7BCF" w14:textId="77777777" w:rsidR="00F560A3" w:rsidRDefault="00F560A3" w:rsidP="00787462">
            <w:pPr>
              <w:contextualSpacing/>
              <w:jc w:val="center"/>
              <w:rPr>
                <w:lang w:val="en-GB"/>
              </w:rPr>
            </w:pPr>
            <w:r>
              <w:rPr>
                <w:lang w:val="en-GB"/>
              </w:rPr>
              <w:t>10</w:t>
            </w:r>
          </w:p>
        </w:tc>
        <w:tc>
          <w:tcPr>
            <w:tcW w:w="709" w:type="dxa"/>
            <w:tcBorders>
              <w:bottom w:val="single" w:sz="4" w:space="0" w:color="auto"/>
            </w:tcBorders>
            <w:vAlign w:val="center"/>
          </w:tcPr>
          <w:p w14:paraId="19736BE0" w14:textId="77777777" w:rsidR="00F560A3" w:rsidRDefault="00F560A3" w:rsidP="00787462">
            <w:pPr>
              <w:contextualSpacing/>
              <w:jc w:val="center"/>
              <w:rPr>
                <w:lang w:val="en-GB"/>
              </w:rPr>
            </w:pPr>
            <w:r>
              <w:rPr>
                <w:lang w:val="en-GB"/>
              </w:rPr>
              <w:t>36</w:t>
            </w:r>
          </w:p>
        </w:tc>
        <w:tc>
          <w:tcPr>
            <w:tcW w:w="709" w:type="dxa"/>
            <w:tcBorders>
              <w:bottom w:val="single" w:sz="4" w:space="0" w:color="auto"/>
            </w:tcBorders>
            <w:vAlign w:val="center"/>
          </w:tcPr>
          <w:p w14:paraId="7BFE2246" w14:textId="77777777" w:rsidR="00F560A3" w:rsidRDefault="00F560A3" w:rsidP="00787462">
            <w:pPr>
              <w:contextualSpacing/>
              <w:jc w:val="center"/>
              <w:rPr>
                <w:lang w:val="en-GB"/>
              </w:rPr>
            </w:pPr>
            <w:r>
              <w:rPr>
                <w:lang w:val="en-GB"/>
              </w:rPr>
              <w:t>40</w:t>
            </w:r>
          </w:p>
        </w:tc>
        <w:tc>
          <w:tcPr>
            <w:tcW w:w="708" w:type="dxa"/>
            <w:tcBorders>
              <w:bottom w:val="single" w:sz="4" w:space="0" w:color="auto"/>
            </w:tcBorders>
            <w:vAlign w:val="center"/>
          </w:tcPr>
          <w:p w14:paraId="5F75D695" w14:textId="77777777" w:rsidR="00F560A3" w:rsidRDefault="00F560A3" w:rsidP="00787462">
            <w:pPr>
              <w:contextualSpacing/>
              <w:jc w:val="center"/>
              <w:rPr>
                <w:lang w:val="en-GB"/>
              </w:rPr>
            </w:pPr>
            <w:r>
              <w:rPr>
                <w:lang w:val="en-GB"/>
              </w:rPr>
              <w:t>92</w:t>
            </w:r>
          </w:p>
        </w:tc>
        <w:tc>
          <w:tcPr>
            <w:tcW w:w="709" w:type="dxa"/>
            <w:tcBorders>
              <w:bottom w:val="single" w:sz="4" w:space="0" w:color="auto"/>
            </w:tcBorders>
            <w:vAlign w:val="center"/>
          </w:tcPr>
          <w:p w14:paraId="46B5F569" w14:textId="77777777" w:rsidR="00F560A3" w:rsidRDefault="00F560A3" w:rsidP="00787462">
            <w:pPr>
              <w:contextualSpacing/>
              <w:jc w:val="center"/>
              <w:rPr>
                <w:lang w:val="en-GB"/>
              </w:rPr>
            </w:pPr>
            <w:r>
              <w:rPr>
                <w:lang w:val="en-GB"/>
              </w:rPr>
              <w:t>35</w:t>
            </w:r>
          </w:p>
        </w:tc>
        <w:tc>
          <w:tcPr>
            <w:tcW w:w="709" w:type="dxa"/>
            <w:tcBorders>
              <w:bottom w:val="single" w:sz="4" w:space="0" w:color="auto"/>
            </w:tcBorders>
            <w:vAlign w:val="center"/>
          </w:tcPr>
          <w:p w14:paraId="4D948A78" w14:textId="77777777" w:rsidR="00F560A3" w:rsidRDefault="00F560A3" w:rsidP="00787462">
            <w:pPr>
              <w:contextualSpacing/>
              <w:jc w:val="center"/>
              <w:rPr>
                <w:lang w:val="en-GB"/>
              </w:rPr>
            </w:pPr>
            <w:r>
              <w:rPr>
                <w:lang w:val="en-GB"/>
              </w:rPr>
              <w:t>47</w:t>
            </w:r>
          </w:p>
        </w:tc>
        <w:tc>
          <w:tcPr>
            <w:tcW w:w="709" w:type="dxa"/>
            <w:tcBorders>
              <w:bottom w:val="single" w:sz="4" w:space="0" w:color="auto"/>
            </w:tcBorders>
            <w:vAlign w:val="center"/>
          </w:tcPr>
          <w:p w14:paraId="569108D1" w14:textId="77777777" w:rsidR="00F560A3" w:rsidRDefault="00F560A3" w:rsidP="00787462">
            <w:pPr>
              <w:contextualSpacing/>
              <w:jc w:val="center"/>
              <w:rPr>
                <w:lang w:val="en-GB"/>
              </w:rPr>
            </w:pPr>
            <w:r>
              <w:rPr>
                <w:lang w:val="en-GB"/>
              </w:rPr>
              <w:t>70</w:t>
            </w:r>
          </w:p>
        </w:tc>
        <w:tc>
          <w:tcPr>
            <w:tcW w:w="708" w:type="dxa"/>
            <w:tcBorders>
              <w:bottom w:val="single" w:sz="4" w:space="0" w:color="auto"/>
            </w:tcBorders>
            <w:vAlign w:val="center"/>
          </w:tcPr>
          <w:p w14:paraId="150C10FF" w14:textId="77777777" w:rsidR="00F560A3" w:rsidRDefault="00F560A3" w:rsidP="00787462">
            <w:pPr>
              <w:contextualSpacing/>
              <w:jc w:val="center"/>
              <w:rPr>
                <w:lang w:val="en-GB"/>
              </w:rPr>
            </w:pPr>
            <w:r>
              <w:rPr>
                <w:lang w:val="en-GB"/>
              </w:rPr>
              <w:t>132</w:t>
            </w:r>
          </w:p>
        </w:tc>
        <w:tc>
          <w:tcPr>
            <w:tcW w:w="709" w:type="dxa"/>
            <w:tcBorders>
              <w:bottom w:val="single" w:sz="4" w:space="0" w:color="auto"/>
            </w:tcBorders>
            <w:vAlign w:val="center"/>
          </w:tcPr>
          <w:p w14:paraId="0AF4BCAA" w14:textId="77777777" w:rsidR="00F560A3" w:rsidRDefault="00F560A3" w:rsidP="00787462">
            <w:pPr>
              <w:contextualSpacing/>
              <w:jc w:val="center"/>
              <w:rPr>
                <w:lang w:val="en-GB"/>
              </w:rPr>
            </w:pPr>
            <w:r>
              <w:rPr>
                <w:lang w:val="en-GB"/>
              </w:rPr>
              <w:t>210</w:t>
            </w:r>
          </w:p>
        </w:tc>
        <w:tc>
          <w:tcPr>
            <w:tcW w:w="709" w:type="dxa"/>
            <w:tcBorders>
              <w:bottom w:val="single" w:sz="4" w:space="0" w:color="auto"/>
            </w:tcBorders>
            <w:vAlign w:val="center"/>
          </w:tcPr>
          <w:p w14:paraId="69F677CF" w14:textId="77777777" w:rsidR="00F560A3" w:rsidRDefault="00F560A3" w:rsidP="00787462">
            <w:pPr>
              <w:contextualSpacing/>
              <w:jc w:val="center"/>
              <w:rPr>
                <w:lang w:val="en-GB"/>
              </w:rPr>
            </w:pPr>
            <w:r>
              <w:rPr>
                <w:lang w:val="en-GB"/>
              </w:rPr>
              <w:t>358/</w:t>
            </w:r>
          </w:p>
          <w:p w14:paraId="2F5F26ED" w14:textId="46D76D30" w:rsidR="00F560A3" w:rsidRDefault="00F560A3" w:rsidP="00787462">
            <w:pPr>
              <w:contextualSpacing/>
              <w:jc w:val="center"/>
              <w:rPr>
                <w:lang w:val="en-GB"/>
              </w:rPr>
            </w:pPr>
            <w:r>
              <w:rPr>
                <w:lang w:val="en-GB"/>
              </w:rPr>
              <w:t>355</w:t>
            </w:r>
            <w:r w:rsidR="00CA1A1E">
              <w:rPr>
                <w:vertAlign w:val="superscript"/>
                <w:lang w:val="en-GB"/>
              </w:rPr>
              <w:t>8</w:t>
            </w:r>
          </w:p>
        </w:tc>
        <w:tc>
          <w:tcPr>
            <w:tcW w:w="709" w:type="dxa"/>
            <w:tcBorders>
              <w:bottom w:val="single" w:sz="4" w:space="0" w:color="auto"/>
            </w:tcBorders>
            <w:vAlign w:val="center"/>
          </w:tcPr>
          <w:p w14:paraId="70652D0F" w14:textId="77777777" w:rsidR="00F560A3" w:rsidRDefault="00F560A3" w:rsidP="00787462">
            <w:pPr>
              <w:contextualSpacing/>
              <w:jc w:val="center"/>
              <w:rPr>
                <w:lang w:val="en-GB"/>
              </w:rPr>
            </w:pPr>
            <w:r>
              <w:rPr>
                <w:lang w:val="en-GB"/>
              </w:rPr>
              <w:t>368/</w:t>
            </w:r>
          </w:p>
          <w:p w14:paraId="747E85EB" w14:textId="6B5C69E8" w:rsidR="00F560A3" w:rsidRDefault="00F560A3" w:rsidP="00787462">
            <w:pPr>
              <w:contextualSpacing/>
              <w:jc w:val="center"/>
              <w:rPr>
                <w:lang w:val="en-GB"/>
              </w:rPr>
            </w:pPr>
            <w:r>
              <w:rPr>
                <w:lang w:val="en-GB"/>
              </w:rPr>
              <w:t>367</w:t>
            </w:r>
            <w:r w:rsidR="00CA1A1E">
              <w:rPr>
                <w:vertAlign w:val="superscript"/>
                <w:lang w:val="en-GB"/>
              </w:rPr>
              <w:t>9</w:t>
            </w:r>
          </w:p>
        </w:tc>
        <w:tc>
          <w:tcPr>
            <w:tcW w:w="708" w:type="dxa"/>
            <w:tcBorders>
              <w:bottom w:val="single" w:sz="4" w:space="0" w:color="auto"/>
            </w:tcBorders>
            <w:vAlign w:val="center"/>
          </w:tcPr>
          <w:p w14:paraId="34E470BF" w14:textId="77777777" w:rsidR="00F560A3" w:rsidRDefault="00F560A3" w:rsidP="00787462">
            <w:pPr>
              <w:contextualSpacing/>
              <w:jc w:val="center"/>
              <w:rPr>
                <w:lang w:val="en-GB"/>
              </w:rPr>
            </w:pPr>
            <w:r>
              <w:rPr>
                <w:lang w:val="en-GB"/>
              </w:rPr>
              <w:t>519</w:t>
            </w:r>
          </w:p>
        </w:tc>
        <w:tc>
          <w:tcPr>
            <w:tcW w:w="666" w:type="dxa"/>
            <w:tcBorders>
              <w:bottom w:val="single" w:sz="4" w:space="0" w:color="auto"/>
            </w:tcBorders>
            <w:vAlign w:val="center"/>
          </w:tcPr>
          <w:p w14:paraId="3AC62A46" w14:textId="77777777" w:rsidR="00F560A3" w:rsidRDefault="00F560A3" w:rsidP="00787462">
            <w:pPr>
              <w:contextualSpacing/>
              <w:jc w:val="center"/>
              <w:rPr>
                <w:lang w:val="en-GB"/>
              </w:rPr>
            </w:pPr>
            <w:r>
              <w:rPr>
                <w:lang w:val="en-GB"/>
              </w:rPr>
              <w:t>496</w:t>
            </w:r>
          </w:p>
        </w:tc>
        <w:tc>
          <w:tcPr>
            <w:tcW w:w="717" w:type="dxa"/>
            <w:tcBorders>
              <w:bottom w:val="single" w:sz="4" w:space="0" w:color="auto"/>
            </w:tcBorders>
            <w:vAlign w:val="center"/>
          </w:tcPr>
          <w:p w14:paraId="5F50A5EE" w14:textId="77777777" w:rsidR="00F560A3" w:rsidRDefault="00F560A3" w:rsidP="00787462">
            <w:pPr>
              <w:contextualSpacing/>
              <w:jc w:val="center"/>
              <w:rPr>
                <w:lang w:val="en-GB"/>
              </w:rPr>
            </w:pPr>
            <w:r>
              <w:rPr>
                <w:lang w:val="en-GB"/>
              </w:rPr>
              <w:t>405</w:t>
            </w:r>
          </w:p>
        </w:tc>
        <w:tc>
          <w:tcPr>
            <w:tcW w:w="716" w:type="dxa"/>
            <w:tcBorders>
              <w:bottom w:val="single" w:sz="4" w:space="0" w:color="auto"/>
            </w:tcBorders>
            <w:vAlign w:val="center"/>
          </w:tcPr>
          <w:p w14:paraId="33FA87E2" w14:textId="77777777" w:rsidR="00F560A3" w:rsidRDefault="00F560A3" w:rsidP="00787462">
            <w:pPr>
              <w:contextualSpacing/>
              <w:jc w:val="center"/>
              <w:rPr>
                <w:lang w:val="en-GB"/>
              </w:rPr>
            </w:pPr>
            <w:r>
              <w:rPr>
                <w:lang w:val="en-GB"/>
              </w:rPr>
              <w:t>610</w:t>
            </w:r>
          </w:p>
        </w:tc>
        <w:tc>
          <w:tcPr>
            <w:tcW w:w="716" w:type="dxa"/>
            <w:tcBorders>
              <w:bottom w:val="single" w:sz="4" w:space="0" w:color="auto"/>
            </w:tcBorders>
            <w:vAlign w:val="center"/>
          </w:tcPr>
          <w:p w14:paraId="2D3BBC93" w14:textId="77777777" w:rsidR="00F560A3" w:rsidRDefault="00F560A3" w:rsidP="00787462">
            <w:pPr>
              <w:contextualSpacing/>
              <w:jc w:val="center"/>
              <w:rPr>
                <w:lang w:val="en-GB"/>
              </w:rPr>
            </w:pPr>
            <w:r>
              <w:rPr>
                <w:lang w:val="en-GB"/>
              </w:rPr>
              <w:t>639</w:t>
            </w:r>
          </w:p>
        </w:tc>
        <w:tc>
          <w:tcPr>
            <w:tcW w:w="717" w:type="dxa"/>
            <w:tcBorders>
              <w:bottom w:val="single" w:sz="4" w:space="0" w:color="auto"/>
            </w:tcBorders>
            <w:vAlign w:val="center"/>
          </w:tcPr>
          <w:p w14:paraId="67BE1437" w14:textId="7E33F41F" w:rsidR="00F560A3" w:rsidRDefault="00F560A3" w:rsidP="00787462">
            <w:pPr>
              <w:contextualSpacing/>
              <w:jc w:val="center"/>
              <w:rPr>
                <w:lang w:val="en-GB"/>
              </w:rPr>
            </w:pPr>
            <w:r>
              <w:rPr>
                <w:lang w:val="en-GB"/>
              </w:rPr>
              <w:t>621</w:t>
            </w:r>
            <w:r w:rsidR="008A2FA7">
              <w:rPr>
                <w:vertAlign w:val="superscript"/>
                <w:lang w:val="en-GB"/>
              </w:rPr>
              <w:t>4</w:t>
            </w:r>
          </w:p>
        </w:tc>
        <w:tc>
          <w:tcPr>
            <w:tcW w:w="716" w:type="dxa"/>
            <w:tcBorders>
              <w:bottom w:val="single" w:sz="4" w:space="0" w:color="auto"/>
              <w:right w:val="single" w:sz="4" w:space="0" w:color="auto"/>
            </w:tcBorders>
            <w:vAlign w:val="center"/>
          </w:tcPr>
          <w:p w14:paraId="021A6065" w14:textId="0CC90DD8" w:rsidR="00F560A3" w:rsidRDefault="00F560A3" w:rsidP="00787462">
            <w:pPr>
              <w:contextualSpacing/>
              <w:jc w:val="center"/>
              <w:rPr>
                <w:lang w:val="en-GB"/>
              </w:rPr>
            </w:pPr>
            <w:r>
              <w:rPr>
                <w:lang w:val="en-GB"/>
              </w:rPr>
              <w:t>607</w:t>
            </w:r>
            <w:r w:rsidR="008A2FA7">
              <w:rPr>
                <w:vertAlign w:val="superscript"/>
                <w:lang w:val="en-GB"/>
              </w:rPr>
              <w:t>5</w:t>
            </w:r>
          </w:p>
        </w:tc>
        <w:tc>
          <w:tcPr>
            <w:tcW w:w="717" w:type="dxa"/>
            <w:tcBorders>
              <w:bottom w:val="single" w:sz="4" w:space="0" w:color="auto"/>
              <w:right w:val="nil"/>
            </w:tcBorders>
            <w:vAlign w:val="center"/>
          </w:tcPr>
          <w:p w14:paraId="48F0B112" w14:textId="4DEBE94C" w:rsidR="00F560A3" w:rsidRDefault="00F560A3" w:rsidP="00787462">
            <w:pPr>
              <w:contextualSpacing/>
              <w:jc w:val="center"/>
              <w:rPr>
                <w:lang w:val="en-GB"/>
              </w:rPr>
            </w:pPr>
            <w:r>
              <w:rPr>
                <w:lang w:val="en-GB"/>
              </w:rPr>
              <w:t>622</w:t>
            </w:r>
            <w:r w:rsidR="008A2FA7">
              <w:rPr>
                <w:vertAlign w:val="superscript"/>
                <w:lang w:val="en-GB"/>
              </w:rPr>
              <w:t>6</w:t>
            </w:r>
          </w:p>
        </w:tc>
      </w:tr>
      <w:tr w:rsidR="008536C7" w14:paraId="60C4021D" w14:textId="77777777" w:rsidTr="008A2FA7">
        <w:tc>
          <w:tcPr>
            <w:tcW w:w="1560" w:type="dxa"/>
            <w:gridSpan w:val="2"/>
            <w:tcBorders>
              <w:left w:val="nil"/>
              <w:bottom w:val="nil"/>
            </w:tcBorders>
          </w:tcPr>
          <w:p w14:paraId="3C1084E2" w14:textId="437C7D8E" w:rsidR="008536C7" w:rsidRDefault="008536C7" w:rsidP="008536C7">
            <w:pPr>
              <w:contextualSpacing/>
              <w:rPr>
                <w:lang w:val="en-GB"/>
              </w:rPr>
            </w:pPr>
            <w:r>
              <w:rPr>
                <w:lang w:val="en-GB"/>
              </w:rPr>
              <w:t>ants</w:t>
            </w:r>
          </w:p>
        </w:tc>
        <w:tc>
          <w:tcPr>
            <w:tcW w:w="709" w:type="dxa"/>
            <w:tcBorders>
              <w:bottom w:val="nil"/>
            </w:tcBorders>
          </w:tcPr>
          <w:p w14:paraId="60C6A2B9" w14:textId="19E9766C" w:rsidR="008536C7" w:rsidRDefault="008536C7" w:rsidP="008536C7">
            <w:pPr>
              <w:contextualSpacing/>
              <w:jc w:val="center"/>
              <w:rPr>
                <w:lang w:val="en-GB"/>
              </w:rPr>
            </w:pPr>
            <w:r>
              <w:rPr>
                <w:lang w:val="en-GB"/>
              </w:rPr>
              <w:t>10.0</w:t>
            </w:r>
          </w:p>
        </w:tc>
        <w:tc>
          <w:tcPr>
            <w:tcW w:w="709" w:type="dxa"/>
            <w:tcBorders>
              <w:bottom w:val="nil"/>
            </w:tcBorders>
          </w:tcPr>
          <w:p w14:paraId="3F5D7E21" w14:textId="2C70CBCD" w:rsidR="008536C7" w:rsidRDefault="008536C7" w:rsidP="008536C7">
            <w:pPr>
              <w:contextualSpacing/>
              <w:jc w:val="center"/>
              <w:rPr>
                <w:lang w:val="en-GB"/>
              </w:rPr>
            </w:pPr>
            <w:r>
              <w:rPr>
                <w:lang w:val="en-GB"/>
              </w:rPr>
              <w:t>19.4</w:t>
            </w:r>
          </w:p>
        </w:tc>
        <w:tc>
          <w:tcPr>
            <w:tcW w:w="709" w:type="dxa"/>
            <w:tcBorders>
              <w:bottom w:val="nil"/>
            </w:tcBorders>
          </w:tcPr>
          <w:p w14:paraId="00BC998D" w14:textId="7E4744A5" w:rsidR="008536C7" w:rsidRDefault="008536C7" w:rsidP="008536C7">
            <w:pPr>
              <w:contextualSpacing/>
              <w:jc w:val="center"/>
              <w:rPr>
                <w:lang w:val="en-GB"/>
              </w:rPr>
            </w:pPr>
            <w:r>
              <w:rPr>
                <w:lang w:val="en-GB"/>
              </w:rPr>
              <w:t>20.0</w:t>
            </w:r>
          </w:p>
        </w:tc>
        <w:tc>
          <w:tcPr>
            <w:tcW w:w="708" w:type="dxa"/>
            <w:tcBorders>
              <w:bottom w:val="nil"/>
            </w:tcBorders>
          </w:tcPr>
          <w:p w14:paraId="5E5B565E" w14:textId="0F217198" w:rsidR="008536C7" w:rsidRDefault="008536C7" w:rsidP="008536C7">
            <w:pPr>
              <w:contextualSpacing/>
              <w:jc w:val="center"/>
              <w:rPr>
                <w:lang w:val="en-GB"/>
              </w:rPr>
            </w:pPr>
            <w:r>
              <w:rPr>
                <w:lang w:val="en-GB"/>
              </w:rPr>
              <w:t>21.7</w:t>
            </w:r>
          </w:p>
        </w:tc>
        <w:tc>
          <w:tcPr>
            <w:tcW w:w="709" w:type="dxa"/>
            <w:tcBorders>
              <w:bottom w:val="nil"/>
            </w:tcBorders>
          </w:tcPr>
          <w:p w14:paraId="710D2B10" w14:textId="110F8D3E" w:rsidR="008536C7" w:rsidRDefault="008536C7" w:rsidP="008536C7">
            <w:pPr>
              <w:contextualSpacing/>
              <w:jc w:val="center"/>
              <w:rPr>
                <w:lang w:val="en-GB"/>
              </w:rPr>
            </w:pPr>
            <w:r>
              <w:rPr>
                <w:lang w:val="en-GB"/>
              </w:rPr>
              <w:t>20.0</w:t>
            </w:r>
          </w:p>
        </w:tc>
        <w:tc>
          <w:tcPr>
            <w:tcW w:w="709" w:type="dxa"/>
            <w:tcBorders>
              <w:bottom w:val="nil"/>
            </w:tcBorders>
          </w:tcPr>
          <w:p w14:paraId="213A0518" w14:textId="1CAA3FC5" w:rsidR="008536C7" w:rsidRDefault="008536C7" w:rsidP="008536C7">
            <w:pPr>
              <w:contextualSpacing/>
              <w:jc w:val="center"/>
              <w:rPr>
                <w:lang w:val="en-GB"/>
              </w:rPr>
            </w:pPr>
            <w:r>
              <w:rPr>
                <w:lang w:val="en-GB"/>
              </w:rPr>
              <w:t>29.8</w:t>
            </w:r>
          </w:p>
        </w:tc>
        <w:tc>
          <w:tcPr>
            <w:tcW w:w="709" w:type="dxa"/>
            <w:tcBorders>
              <w:bottom w:val="nil"/>
            </w:tcBorders>
          </w:tcPr>
          <w:p w14:paraId="49E21BFF" w14:textId="4A5D1D8A" w:rsidR="008536C7" w:rsidRDefault="008536C7" w:rsidP="008536C7">
            <w:pPr>
              <w:contextualSpacing/>
              <w:jc w:val="center"/>
              <w:rPr>
                <w:lang w:val="en-GB"/>
              </w:rPr>
            </w:pPr>
            <w:r>
              <w:rPr>
                <w:lang w:val="en-GB"/>
              </w:rPr>
              <w:t>40.0</w:t>
            </w:r>
          </w:p>
        </w:tc>
        <w:tc>
          <w:tcPr>
            <w:tcW w:w="708" w:type="dxa"/>
            <w:tcBorders>
              <w:bottom w:val="nil"/>
            </w:tcBorders>
          </w:tcPr>
          <w:p w14:paraId="0258DAE9" w14:textId="71432114" w:rsidR="008536C7" w:rsidRDefault="008536C7" w:rsidP="008536C7">
            <w:pPr>
              <w:contextualSpacing/>
              <w:jc w:val="center"/>
              <w:rPr>
                <w:lang w:val="en-GB"/>
              </w:rPr>
            </w:pPr>
            <w:r>
              <w:rPr>
                <w:lang w:val="en-GB"/>
              </w:rPr>
              <w:t>27.3</w:t>
            </w:r>
          </w:p>
        </w:tc>
        <w:tc>
          <w:tcPr>
            <w:tcW w:w="709" w:type="dxa"/>
            <w:tcBorders>
              <w:bottom w:val="nil"/>
            </w:tcBorders>
          </w:tcPr>
          <w:p w14:paraId="25D2C4E2" w14:textId="3758F653" w:rsidR="008536C7" w:rsidRDefault="008536C7" w:rsidP="008536C7">
            <w:pPr>
              <w:contextualSpacing/>
              <w:jc w:val="center"/>
              <w:rPr>
                <w:lang w:val="en-GB"/>
              </w:rPr>
            </w:pPr>
            <w:r>
              <w:rPr>
                <w:lang w:val="en-GB"/>
              </w:rPr>
              <w:t>29.5</w:t>
            </w:r>
          </w:p>
        </w:tc>
        <w:tc>
          <w:tcPr>
            <w:tcW w:w="709" w:type="dxa"/>
            <w:tcBorders>
              <w:bottom w:val="nil"/>
            </w:tcBorders>
          </w:tcPr>
          <w:p w14:paraId="21D7DA56" w14:textId="6AEEA3F1" w:rsidR="008536C7" w:rsidRDefault="008536C7" w:rsidP="008536C7">
            <w:pPr>
              <w:contextualSpacing/>
              <w:jc w:val="center"/>
              <w:rPr>
                <w:lang w:val="en-GB"/>
              </w:rPr>
            </w:pPr>
            <w:r>
              <w:rPr>
                <w:lang w:val="en-GB"/>
              </w:rPr>
              <w:t>31.0</w:t>
            </w:r>
          </w:p>
        </w:tc>
        <w:tc>
          <w:tcPr>
            <w:tcW w:w="709" w:type="dxa"/>
            <w:tcBorders>
              <w:bottom w:val="nil"/>
            </w:tcBorders>
          </w:tcPr>
          <w:p w14:paraId="70DFE39D" w14:textId="601453ED" w:rsidR="008536C7" w:rsidRDefault="008536C7" w:rsidP="008536C7">
            <w:pPr>
              <w:contextualSpacing/>
              <w:jc w:val="center"/>
              <w:rPr>
                <w:lang w:val="en-GB"/>
              </w:rPr>
            </w:pPr>
            <w:r>
              <w:rPr>
                <w:lang w:val="en-GB"/>
              </w:rPr>
              <w:t>32.6</w:t>
            </w:r>
          </w:p>
        </w:tc>
        <w:tc>
          <w:tcPr>
            <w:tcW w:w="708" w:type="dxa"/>
            <w:tcBorders>
              <w:bottom w:val="nil"/>
            </w:tcBorders>
          </w:tcPr>
          <w:p w14:paraId="582BFE16" w14:textId="06E4A336" w:rsidR="008536C7" w:rsidRDefault="008536C7" w:rsidP="008536C7">
            <w:pPr>
              <w:contextualSpacing/>
              <w:jc w:val="center"/>
              <w:rPr>
                <w:lang w:val="en-GB"/>
              </w:rPr>
            </w:pPr>
            <w:r>
              <w:rPr>
                <w:lang w:val="en-GB"/>
              </w:rPr>
              <w:t>38.0</w:t>
            </w:r>
          </w:p>
        </w:tc>
        <w:tc>
          <w:tcPr>
            <w:tcW w:w="666" w:type="dxa"/>
            <w:tcBorders>
              <w:bottom w:val="nil"/>
            </w:tcBorders>
          </w:tcPr>
          <w:p w14:paraId="2ABF7C2B" w14:textId="0C56089D" w:rsidR="008536C7" w:rsidRDefault="008536C7" w:rsidP="008536C7">
            <w:pPr>
              <w:contextualSpacing/>
              <w:jc w:val="center"/>
              <w:rPr>
                <w:lang w:val="en-GB"/>
              </w:rPr>
            </w:pPr>
            <w:r>
              <w:rPr>
                <w:lang w:val="en-GB"/>
              </w:rPr>
              <w:t>34.5</w:t>
            </w:r>
          </w:p>
        </w:tc>
        <w:tc>
          <w:tcPr>
            <w:tcW w:w="717" w:type="dxa"/>
            <w:tcBorders>
              <w:bottom w:val="nil"/>
            </w:tcBorders>
          </w:tcPr>
          <w:p w14:paraId="0F0B3FDC" w14:textId="5B953923" w:rsidR="008536C7" w:rsidRDefault="008536C7" w:rsidP="008536C7">
            <w:pPr>
              <w:contextualSpacing/>
              <w:jc w:val="center"/>
              <w:rPr>
                <w:lang w:val="en-GB"/>
              </w:rPr>
            </w:pPr>
            <w:r>
              <w:rPr>
                <w:lang w:val="en-GB"/>
              </w:rPr>
              <w:t>36.8</w:t>
            </w:r>
          </w:p>
        </w:tc>
        <w:tc>
          <w:tcPr>
            <w:tcW w:w="716" w:type="dxa"/>
            <w:tcBorders>
              <w:bottom w:val="nil"/>
            </w:tcBorders>
          </w:tcPr>
          <w:p w14:paraId="3D9DA447" w14:textId="06BDE636" w:rsidR="008536C7" w:rsidRDefault="008536C7" w:rsidP="008536C7">
            <w:pPr>
              <w:contextualSpacing/>
              <w:jc w:val="center"/>
              <w:rPr>
                <w:lang w:val="en-GB"/>
              </w:rPr>
            </w:pPr>
            <w:r>
              <w:rPr>
                <w:lang w:val="en-GB"/>
              </w:rPr>
              <w:t>43.3</w:t>
            </w:r>
          </w:p>
        </w:tc>
        <w:tc>
          <w:tcPr>
            <w:tcW w:w="716" w:type="dxa"/>
            <w:tcBorders>
              <w:bottom w:val="nil"/>
            </w:tcBorders>
          </w:tcPr>
          <w:p w14:paraId="63B40AF6" w14:textId="3E3547B6" w:rsidR="008536C7" w:rsidRDefault="008536C7" w:rsidP="008536C7">
            <w:pPr>
              <w:contextualSpacing/>
              <w:jc w:val="center"/>
              <w:rPr>
                <w:lang w:val="en-GB"/>
              </w:rPr>
            </w:pPr>
            <w:r>
              <w:rPr>
                <w:lang w:val="en-GB"/>
              </w:rPr>
              <w:t>46.5</w:t>
            </w:r>
          </w:p>
        </w:tc>
        <w:tc>
          <w:tcPr>
            <w:tcW w:w="717" w:type="dxa"/>
            <w:tcBorders>
              <w:bottom w:val="nil"/>
            </w:tcBorders>
          </w:tcPr>
          <w:p w14:paraId="0D157109" w14:textId="1D0CDD66" w:rsidR="008536C7" w:rsidRDefault="008536C7" w:rsidP="008536C7">
            <w:pPr>
              <w:contextualSpacing/>
              <w:jc w:val="center"/>
              <w:rPr>
                <w:lang w:val="en-GB"/>
              </w:rPr>
            </w:pPr>
            <w:r>
              <w:rPr>
                <w:lang w:val="en-GB"/>
              </w:rPr>
              <w:t>45.8</w:t>
            </w:r>
          </w:p>
        </w:tc>
        <w:tc>
          <w:tcPr>
            <w:tcW w:w="716" w:type="dxa"/>
            <w:tcBorders>
              <w:bottom w:val="nil"/>
              <w:right w:val="single" w:sz="4" w:space="0" w:color="auto"/>
            </w:tcBorders>
          </w:tcPr>
          <w:p w14:paraId="0A9E2ECE" w14:textId="11964216" w:rsidR="008536C7" w:rsidRDefault="008536C7" w:rsidP="008536C7">
            <w:pPr>
              <w:contextualSpacing/>
              <w:jc w:val="center"/>
              <w:rPr>
                <w:lang w:val="en-GB"/>
              </w:rPr>
            </w:pPr>
            <w:r>
              <w:rPr>
                <w:lang w:val="en-GB"/>
              </w:rPr>
              <w:t>42.5</w:t>
            </w:r>
          </w:p>
        </w:tc>
        <w:tc>
          <w:tcPr>
            <w:tcW w:w="717" w:type="dxa"/>
            <w:tcBorders>
              <w:bottom w:val="nil"/>
              <w:right w:val="nil"/>
            </w:tcBorders>
          </w:tcPr>
          <w:p w14:paraId="717641B7" w14:textId="4C720A07" w:rsidR="008536C7" w:rsidRDefault="008536C7" w:rsidP="008536C7">
            <w:pPr>
              <w:contextualSpacing/>
              <w:jc w:val="center"/>
              <w:rPr>
                <w:lang w:val="en-GB"/>
              </w:rPr>
            </w:pPr>
            <w:r>
              <w:rPr>
                <w:lang w:val="en-GB"/>
              </w:rPr>
              <w:t>41.3</w:t>
            </w:r>
          </w:p>
        </w:tc>
      </w:tr>
      <w:tr w:rsidR="008536C7" w14:paraId="71558FBC" w14:textId="77777777" w:rsidTr="008A2FA7">
        <w:tc>
          <w:tcPr>
            <w:tcW w:w="1560" w:type="dxa"/>
            <w:gridSpan w:val="2"/>
            <w:tcBorders>
              <w:top w:val="nil"/>
              <w:left w:val="nil"/>
              <w:bottom w:val="nil"/>
            </w:tcBorders>
          </w:tcPr>
          <w:p w14:paraId="27C58593" w14:textId="4DF785AF" w:rsidR="008536C7" w:rsidRDefault="008536C7" w:rsidP="008536C7">
            <w:pPr>
              <w:contextualSpacing/>
              <w:rPr>
                <w:lang w:val="en-GB"/>
              </w:rPr>
            </w:pPr>
            <w:r>
              <w:rPr>
                <w:lang w:val="en-GB"/>
              </w:rPr>
              <w:t>termites</w:t>
            </w:r>
          </w:p>
        </w:tc>
        <w:tc>
          <w:tcPr>
            <w:tcW w:w="709" w:type="dxa"/>
            <w:tcBorders>
              <w:top w:val="nil"/>
              <w:bottom w:val="nil"/>
            </w:tcBorders>
          </w:tcPr>
          <w:p w14:paraId="5FA211A5" w14:textId="2BD06DEE" w:rsidR="008536C7" w:rsidRDefault="008536C7" w:rsidP="008536C7">
            <w:pPr>
              <w:contextualSpacing/>
              <w:jc w:val="center"/>
              <w:rPr>
                <w:lang w:val="en-GB"/>
              </w:rPr>
            </w:pPr>
            <w:r>
              <w:rPr>
                <w:lang w:val="en-GB"/>
              </w:rPr>
              <w:t>40.0</w:t>
            </w:r>
          </w:p>
        </w:tc>
        <w:tc>
          <w:tcPr>
            <w:tcW w:w="709" w:type="dxa"/>
            <w:tcBorders>
              <w:top w:val="nil"/>
              <w:bottom w:val="nil"/>
            </w:tcBorders>
          </w:tcPr>
          <w:p w14:paraId="678BDE73" w14:textId="761617C1" w:rsidR="008536C7" w:rsidRDefault="008536C7" w:rsidP="008536C7">
            <w:pPr>
              <w:contextualSpacing/>
              <w:jc w:val="center"/>
              <w:rPr>
                <w:lang w:val="en-GB"/>
              </w:rPr>
            </w:pPr>
            <w:r>
              <w:rPr>
                <w:lang w:val="en-GB"/>
              </w:rPr>
              <w:t>30.6</w:t>
            </w:r>
          </w:p>
        </w:tc>
        <w:tc>
          <w:tcPr>
            <w:tcW w:w="709" w:type="dxa"/>
            <w:tcBorders>
              <w:top w:val="nil"/>
              <w:bottom w:val="nil"/>
            </w:tcBorders>
          </w:tcPr>
          <w:p w14:paraId="7BE1D71D" w14:textId="489A2E37" w:rsidR="008536C7" w:rsidRDefault="008536C7" w:rsidP="008536C7">
            <w:pPr>
              <w:contextualSpacing/>
              <w:jc w:val="center"/>
              <w:rPr>
                <w:lang w:val="en-GB"/>
              </w:rPr>
            </w:pPr>
            <w:r>
              <w:rPr>
                <w:lang w:val="en-GB"/>
              </w:rPr>
              <w:t>22.5</w:t>
            </w:r>
          </w:p>
        </w:tc>
        <w:tc>
          <w:tcPr>
            <w:tcW w:w="708" w:type="dxa"/>
            <w:tcBorders>
              <w:top w:val="nil"/>
              <w:bottom w:val="nil"/>
            </w:tcBorders>
          </w:tcPr>
          <w:p w14:paraId="22065E9C" w14:textId="5DEBCB6C" w:rsidR="008536C7" w:rsidRDefault="008536C7" w:rsidP="008536C7">
            <w:pPr>
              <w:contextualSpacing/>
              <w:jc w:val="center"/>
              <w:rPr>
                <w:lang w:val="en-GB"/>
              </w:rPr>
            </w:pPr>
            <w:r>
              <w:rPr>
                <w:lang w:val="en-GB"/>
              </w:rPr>
              <w:t>33.7</w:t>
            </w:r>
          </w:p>
        </w:tc>
        <w:tc>
          <w:tcPr>
            <w:tcW w:w="709" w:type="dxa"/>
            <w:tcBorders>
              <w:top w:val="nil"/>
              <w:bottom w:val="nil"/>
            </w:tcBorders>
          </w:tcPr>
          <w:p w14:paraId="69684FE0" w14:textId="39E7C71A" w:rsidR="008536C7" w:rsidRDefault="008536C7" w:rsidP="008536C7">
            <w:pPr>
              <w:contextualSpacing/>
              <w:jc w:val="center"/>
              <w:rPr>
                <w:lang w:val="en-GB"/>
              </w:rPr>
            </w:pPr>
            <w:r>
              <w:rPr>
                <w:lang w:val="en-GB"/>
              </w:rPr>
              <w:t>28.6</w:t>
            </w:r>
          </w:p>
        </w:tc>
        <w:tc>
          <w:tcPr>
            <w:tcW w:w="709" w:type="dxa"/>
            <w:tcBorders>
              <w:top w:val="nil"/>
              <w:bottom w:val="nil"/>
            </w:tcBorders>
          </w:tcPr>
          <w:p w14:paraId="61CD2FF8" w14:textId="0BCDF442" w:rsidR="008536C7" w:rsidRDefault="008536C7" w:rsidP="008536C7">
            <w:pPr>
              <w:contextualSpacing/>
              <w:jc w:val="center"/>
              <w:rPr>
                <w:lang w:val="en-GB"/>
              </w:rPr>
            </w:pPr>
            <w:r>
              <w:rPr>
                <w:lang w:val="en-GB"/>
              </w:rPr>
              <w:t>19.1</w:t>
            </w:r>
          </w:p>
        </w:tc>
        <w:tc>
          <w:tcPr>
            <w:tcW w:w="709" w:type="dxa"/>
            <w:tcBorders>
              <w:top w:val="nil"/>
              <w:bottom w:val="nil"/>
            </w:tcBorders>
          </w:tcPr>
          <w:p w14:paraId="17B63701" w14:textId="77204A36" w:rsidR="008536C7" w:rsidRDefault="008536C7" w:rsidP="008536C7">
            <w:pPr>
              <w:contextualSpacing/>
              <w:jc w:val="center"/>
              <w:rPr>
                <w:lang w:val="en-GB"/>
              </w:rPr>
            </w:pPr>
            <w:r>
              <w:rPr>
                <w:lang w:val="en-GB"/>
              </w:rPr>
              <w:t>22.9</w:t>
            </w:r>
          </w:p>
        </w:tc>
        <w:tc>
          <w:tcPr>
            <w:tcW w:w="708" w:type="dxa"/>
            <w:tcBorders>
              <w:top w:val="nil"/>
              <w:bottom w:val="nil"/>
            </w:tcBorders>
          </w:tcPr>
          <w:p w14:paraId="4468E925" w14:textId="2CCBE956" w:rsidR="008536C7" w:rsidRDefault="008536C7" w:rsidP="008536C7">
            <w:pPr>
              <w:contextualSpacing/>
              <w:jc w:val="center"/>
              <w:rPr>
                <w:lang w:val="en-GB"/>
              </w:rPr>
            </w:pPr>
            <w:r>
              <w:rPr>
                <w:lang w:val="en-GB"/>
              </w:rPr>
              <w:t>21.2</w:t>
            </w:r>
          </w:p>
        </w:tc>
        <w:tc>
          <w:tcPr>
            <w:tcW w:w="709" w:type="dxa"/>
            <w:tcBorders>
              <w:top w:val="nil"/>
              <w:bottom w:val="nil"/>
            </w:tcBorders>
          </w:tcPr>
          <w:p w14:paraId="07C50ABC" w14:textId="25C35B7D" w:rsidR="008536C7" w:rsidRDefault="008536C7" w:rsidP="008536C7">
            <w:pPr>
              <w:contextualSpacing/>
              <w:jc w:val="center"/>
              <w:rPr>
                <w:lang w:val="en-GB"/>
              </w:rPr>
            </w:pPr>
            <w:r>
              <w:rPr>
                <w:lang w:val="en-GB"/>
              </w:rPr>
              <w:t>13.8</w:t>
            </w:r>
          </w:p>
        </w:tc>
        <w:tc>
          <w:tcPr>
            <w:tcW w:w="709" w:type="dxa"/>
            <w:tcBorders>
              <w:top w:val="nil"/>
              <w:bottom w:val="nil"/>
            </w:tcBorders>
          </w:tcPr>
          <w:p w14:paraId="2D397D0E" w14:textId="52999CAE" w:rsidR="008536C7" w:rsidRDefault="008536C7" w:rsidP="008536C7">
            <w:pPr>
              <w:contextualSpacing/>
              <w:jc w:val="center"/>
              <w:rPr>
                <w:lang w:val="en-GB"/>
              </w:rPr>
            </w:pPr>
            <w:r>
              <w:rPr>
                <w:lang w:val="en-GB"/>
              </w:rPr>
              <w:t>11.7</w:t>
            </w:r>
          </w:p>
        </w:tc>
        <w:tc>
          <w:tcPr>
            <w:tcW w:w="709" w:type="dxa"/>
            <w:tcBorders>
              <w:top w:val="nil"/>
              <w:bottom w:val="nil"/>
            </w:tcBorders>
          </w:tcPr>
          <w:p w14:paraId="117F42C1" w14:textId="6A1CA9FB" w:rsidR="008536C7" w:rsidRDefault="008536C7" w:rsidP="008536C7">
            <w:pPr>
              <w:contextualSpacing/>
              <w:jc w:val="center"/>
              <w:rPr>
                <w:lang w:val="en-GB"/>
              </w:rPr>
            </w:pPr>
            <w:r>
              <w:rPr>
                <w:lang w:val="en-GB"/>
              </w:rPr>
              <w:t>14.9</w:t>
            </w:r>
          </w:p>
        </w:tc>
        <w:tc>
          <w:tcPr>
            <w:tcW w:w="708" w:type="dxa"/>
            <w:tcBorders>
              <w:top w:val="nil"/>
              <w:bottom w:val="nil"/>
            </w:tcBorders>
          </w:tcPr>
          <w:p w14:paraId="5A309039" w14:textId="68B1FC2A" w:rsidR="008536C7" w:rsidRDefault="008536C7" w:rsidP="008536C7">
            <w:pPr>
              <w:contextualSpacing/>
              <w:jc w:val="center"/>
              <w:rPr>
                <w:lang w:val="en-GB"/>
              </w:rPr>
            </w:pPr>
            <w:r>
              <w:rPr>
                <w:lang w:val="en-GB"/>
              </w:rPr>
              <w:t>14.3</w:t>
            </w:r>
          </w:p>
        </w:tc>
        <w:tc>
          <w:tcPr>
            <w:tcW w:w="666" w:type="dxa"/>
            <w:tcBorders>
              <w:top w:val="nil"/>
              <w:bottom w:val="nil"/>
            </w:tcBorders>
          </w:tcPr>
          <w:p w14:paraId="1419B7B2" w14:textId="0F23CC60" w:rsidR="008536C7" w:rsidRDefault="008536C7" w:rsidP="008536C7">
            <w:pPr>
              <w:contextualSpacing/>
              <w:jc w:val="center"/>
              <w:rPr>
                <w:lang w:val="en-GB"/>
              </w:rPr>
            </w:pPr>
            <w:r>
              <w:rPr>
                <w:lang w:val="en-GB"/>
              </w:rPr>
              <w:t>16.1</w:t>
            </w:r>
          </w:p>
        </w:tc>
        <w:tc>
          <w:tcPr>
            <w:tcW w:w="717" w:type="dxa"/>
            <w:tcBorders>
              <w:top w:val="nil"/>
              <w:bottom w:val="nil"/>
            </w:tcBorders>
          </w:tcPr>
          <w:p w14:paraId="39A8EB1A" w14:textId="6B642EAD" w:rsidR="008536C7" w:rsidRDefault="008536C7" w:rsidP="008536C7">
            <w:pPr>
              <w:contextualSpacing/>
              <w:jc w:val="center"/>
              <w:rPr>
                <w:lang w:val="en-GB"/>
              </w:rPr>
            </w:pPr>
            <w:r>
              <w:rPr>
                <w:lang w:val="en-GB"/>
              </w:rPr>
              <w:t>12.1</w:t>
            </w:r>
          </w:p>
        </w:tc>
        <w:tc>
          <w:tcPr>
            <w:tcW w:w="716" w:type="dxa"/>
            <w:tcBorders>
              <w:top w:val="nil"/>
              <w:bottom w:val="nil"/>
            </w:tcBorders>
          </w:tcPr>
          <w:p w14:paraId="20500A35" w14:textId="7D5F9EB3" w:rsidR="008536C7" w:rsidRDefault="008536C7" w:rsidP="008536C7">
            <w:pPr>
              <w:contextualSpacing/>
              <w:jc w:val="center"/>
              <w:rPr>
                <w:lang w:val="en-GB"/>
              </w:rPr>
            </w:pPr>
            <w:r>
              <w:rPr>
                <w:lang w:val="en-GB"/>
              </w:rPr>
              <w:t>13.1</w:t>
            </w:r>
          </w:p>
        </w:tc>
        <w:tc>
          <w:tcPr>
            <w:tcW w:w="716" w:type="dxa"/>
            <w:tcBorders>
              <w:top w:val="nil"/>
              <w:bottom w:val="nil"/>
            </w:tcBorders>
          </w:tcPr>
          <w:p w14:paraId="39A44ADA" w14:textId="585842F8" w:rsidR="008536C7" w:rsidRDefault="008536C7" w:rsidP="008536C7">
            <w:pPr>
              <w:contextualSpacing/>
              <w:jc w:val="center"/>
              <w:rPr>
                <w:lang w:val="en-GB"/>
              </w:rPr>
            </w:pPr>
            <w:r>
              <w:rPr>
                <w:lang w:val="en-GB"/>
              </w:rPr>
              <w:t>8.6</w:t>
            </w:r>
          </w:p>
        </w:tc>
        <w:tc>
          <w:tcPr>
            <w:tcW w:w="717" w:type="dxa"/>
            <w:tcBorders>
              <w:top w:val="nil"/>
              <w:bottom w:val="nil"/>
            </w:tcBorders>
          </w:tcPr>
          <w:p w14:paraId="6ED85E7D" w14:textId="4D0E0D5E" w:rsidR="008536C7" w:rsidRDefault="008536C7" w:rsidP="008536C7">
            <w:pPr>
              <w:contextualSpacing/>
              <w:jc w:val="center"/>
              <w:rPr>
                <w:lang w:val="en-GB"/>
              </w:rPr>
            </w:pPr>
            <w:r>
              <w:rPr>
                <w:lang w:val="en-GB"/>
              </w:rPr>
              <w:t>10.6</w:t>
            </w:r>
          </w:p>
        </w:tc>
        <w:tc>
          <w:tcPr>
            <w:tcW w:w="716" w:type="dxa"/>
            <w:tcBorders>
              <w:top w:val="nil"/>
              <w:bottom w:val="nil"/>
              <w:right w:val="single" w:sz="4" w:space="0" w:color="auto"/>
            </w:tcBorders>
          </w:tcPr>
          <w:p w14:paraId="7DADE4AE" w14:textId="2F23B0DB" w:rsidR="008536C7" w:rsidRDefault="008536C7" w:rsidP="008536C7">
            <w:pPr>
              <w:contextualSpacing/>
              <w:jc w:val="center"/>
              <w:rPr>
                <w:lang w:val="en-GB"/>
              </w:rPr>
            </w:pPr>
            <w:r>
              <w:rPr>
                <w:lang w:val="en-GB"/>
              </w:rPr>
              <w:t>12.2</w:t>
            </w:r>
          </w:p>
        </w:tc>
        <w:tc>
          <w:tcPr>
            <w:tcW w:w="717" w:type="dxa"/>
            <w:tcBorders>
              <w:top w:val="nil"/>
              <w:bottom w:val="nil"/>
              <w:right w:val="nil"/>
            </w:tcBorders>
          </w:tcPr>
          <w:p w14:paraId="132AF068" w14:textId="07449602" w:rsidR="008536C7" w:rsidRDefault="008536C7" w:rsidP="008536C7">
            <w:pPr>
              <w:contextualSpacing/>
              <w:jc w:val="center"/>
              <w:rPr>
                <w:lang w:val="en-GB"/>
              </w:rPr>
            </w:pPr>
            <w:r>
              <w:rPr>
                <w:lang w:val="en-GB"/>
              </w:rPr>
              <w:t>9.7</w:t>
            </w:r>
          </w:p>
        </w:tc>
      </w:tr>
      <w:tr w:rsidR="008536C7" w14:paraId="013CC73D" w14:textId="77777777" w:rsidTr="008A2FA7">
        <w:tc>
          <w:tcPr>
            <w:tcW w:w="1560" w:type="dxa"/>
            <w:gridSpan w:val="2"/>
            <w:tcBorders>
              <w:top w:val="nil"/>
              <w:left w:val="nil"/>
              <w:bottom w:val="nil"/>
            </w:tcBorders>
          </w:tcPr>
          <w:p w14:paraId="4E206272" w14:textId="6D3B7309" w:rsidR="008536C7" w:rsidRDefault="008536C7" w:rsidP="008536C7">
            <w:pPr>
              <w:contextualSpacing/>
              <w:rPr>
                <w:lang w:val="en-GB"/>
              </w:rPr>
            </w:pPr>
            <w:r>
              <w:rPr>
                <w:lang w:val="en-GB"/>
              </w:rPr>
              <w:t>wasps</w:t>
            </w:r>
          </w:p>
        </w:tc>
        <w:tc>
          <w:tcPr>
            <w:tcW w:w="709" w:type="dxa"/>
            <w:tcBorders>
              <w:top w:val="nil"/>
              <w:bottom w:val="nil"/>
            </w:tcBorders>
          </w:tcPr>
          <w:p w14:paraId="4B6D97F0" w14:textId="1CB915D6" w:rsidR="008536C7" w:rsidRDefault="008536C7" w:rsidP="008536C7">
            <w:pPr>
              <w:contextualSpacing/>
              <w:jc w:val="center"/>
              <w:rPr>
                <w:lang w:val="en-GB"/>
              </w:rPr>
            </w:pPr>
            <w:r>
              <w:rPr>
                <w:lang w:val="en-GB"/>
              </w:rPr>
              <w:t>10.0</w:t>
            </w:r>
          </w:p>
        </w:tc>
        <w:tc>
          <w:tcPr>
            <w:tcW w:w="709" w:type="dxa"/>
            <w:tcBorders>
              <w:top w:val="nil"/>
              <w:bottom w:val="nil"/>
            </w:tcBorders>
          </w:tcPr>
          <w:p w14:paraId="466ABAF0" w14:textId="03876612" w:rsidR="008536C7" w:rsidRDefault="008536C7" w:rsidP="008536C7">
            <w:pPr>
              <w:contextualSpacing/>
              <w:jc w:val="center"/>
              <w:rPr>
                <w:lang w:val="en-GB"/>
              </w:rPr>
            </w:pPr>
            <w:r>
              <w:rPr>
                <w:lang w:val="en-GB"/>
              </w:rPr>
              <w:t>5.6</w:t>
            </w:r>
          </w:p>
        </w:tc>
        <w:tc>
          <w:tcPr>
            <w:tcW w:w="709" w:type="dxa"/>
            <w:tcBorders>
              <w:top w:val="nil"/>
              <w:bottom w:val="nil"/>
            </w:tcBorders>
          </w:tcPr>
          <w:p w14:paraId="0792607C" w14:textId="7C638445" w:rsidR="008536C7" w:rsidRDefault="008536C7" w:rsidP="008536C7">
            <w:pPr>
              <w:contextualSpacing/>
              <w:jc w:val="center"/>
              <w:rPr>
                <w:lang w:val="en-GB"/>
              </w:rPr>
            </w:pPr>
            <w:r>
              <w:rPr>
                <w:lang w:val="en-GB"/>
              </w:rPr>
              <w:t>5.0</w:t>
            </w:r>
          </w:p>
        </w:tc>
        <w:tc>
          <w:tcPr>
            <w:tcW w:w="708" w:type="dxa"/>
            <w:tcBorders>
              <w:top w:val="nil"/>
              <w:bottom w:val="nil"/>
            </w:tcBorders>
          </w:tcPr>
          <w:p w14:paraId="158C199D" w14:textId="10D65311" w:rsidR="008536C7" w:rsidRDefault="008536C7" w:rsidP="008536C7">
            <w:pPr>
              <w:contextualSpacing/>
              <w:jc w:val="center"/>
              <w:rPr>
                <w:lang w:val="en-GB"/>
              </w:rPr>
            </w:pPr>
            <w:r>
              <w:rPr>
                <w:lang w:val="en-GB"/>
              </w:rPr>
              <w:t>3.3</w:t>
            </w:r>
          </w:p>
        </w:tc>
        <w:tc>
          <w:tcPr>
            <w:tcW w:w="709" w:type="dxa"/>
            <w:tcBorders>
              <w:top w:val="nil"/>
              <w:bottom w:val="nil"/>
            </w:tcBorders>
          </w:tcPr>
          <w:p w14:paraId="3ABF6817" w14:textId="093D5A5E" w:rsidR="008536C7" w:rsidRDefault="008536C7" w:rsidP="008536C7">
            <w:pPr>
              <w:contextualSpacing/>
              <w:jc w:val="center"/>
              <w:rPr>
                <w:lang w:val="en-GB"/>
              </w:rPr>
            </w:pPr>
            <w:r>
              <w:rPr>
                <w:lang w:val="en-GB"/>
              </w:rPr>
              <w:t>5.7</w:t>
            </w:r>
          </w:p>
        </w:tc>
        <w:tc>
          <w:tcPr>
            <w:tcW w:w="709" w:type="dxa"/>
            <w:tcBorders>
              <w:top w:val="nil"/>
              <w:bottom w:val="nil"/>
            </w:tcBorders>
          </w:tcPr>
          <w:p w14:paraId="5C08FBD7" w14:textId="11C07B8D" w:rsidR="008536C7" w:rsidRDefault="008536C7" w:rsidP="008536C7">
            <w:pPr>
              <w:contextualSpacing/>
              <w:jc w:val="center"/>
              <w:rPr>
                <w:lang w:val="en-GB"/>
              </w:rPr>
            </w:pPr>
            <w:r>
              <w:rPr>
                <w:lang w:val="en-GB"/>
              </w:rPr>
              <w:t>2.1</w:t>
            </w:r>
          </w:p>
        </w:tc>
        <w:tc>
          <w:tcPr>
            <w:tcW w:w="709" w:type="dxa"/>
            <w:tcBorders>
              <w:top w:val="nil"/>
              <w:bottom w:val="nil"/>
            </w:tcBorders>
          </w:tcPr>
          <w:p w14:paraId="5FB25DDD" w14:textId="20509AEE" w:rsidR="008536C7" w:rsidRDefault="008536C7" w:rsidP="008536C7">
            <w:pPr>
              <w:contextualSpacing/>
              <w:jc w:val="center"/>
              <w:rPr>
                <w:lang w:val="en-GB"/>
              </w:rPr>
            </w:pPr>
            <w:r>
              <w:rPr>
                <w:lang w:val="en-GB"/>
              </w:rPr>
              <w:t>8.6</w:t>
            </w:r>
          </w:p>
        </w:tc>
        <w:tc>
          <w:tcPr>
            <w:tcW w:w="708" w:type="dxa"/>
            <w:tcBorders>
              <w:top w:val="nil"/>
              <w:bottom w:val="nil"/>
            </w:tcBorders>
          </w:tcPr>
          <w:p w14:paraId="58C7E3AA" w14:textId="4F54539C" w:rsidR="008536C7" w:rsidRDefault="008536C7" w:rsidP="008536C7">
            <w:pPr>
              <w:contextualSpacing/>
              <w:jc w:val="center"/>
              <w:rPr>
                <w:lang w:val="en-GB"/>
              </w:rPr>
            </w:pPr>
            <w:r>
              <w:rPr>
                <w:lang w:val="en-GB"/>
              </w:rPr>
              <w:t>9.1</w:t>
            </w:r>
          </w:p>
        </w:tc>
        <w:tc>
          <w:tcPr>
            <w:tcW w:w="709" w:type="dxa"/>
            <w:tcBorders>
              <w:top w:val="nil"/>
              <w:bottom w:val="nil"/>
            </w:tcBorders>
          </w:tcPr>
          <w:p w14:paraId="0775DEAE" w14:textId="71185585" w:rsidR="008536C7" w:rsidRDefault="008536C7" w:rsidP="008536C7">
            <w:pPr>
              <w:contextualSpacing/>
              <w:jc w:val="center"/>
              <w:rPr>
                <w:lang w:val="en-GB"/>
              </w:rPr>
            </w:pPr>
            <w:r>
              <w:rPr>
                <w:lang w:val="en-GB"/>
              </w:rPr>
              <w:t>12.9</w:t>
            </w:r>
          </w:p>
        </w:tc>
        <w:tc>
          <w:tcPr>
            <w:tcW w:w="709" w:type="dxa"/>
            <w:tcBorders>
              <w:top w:val="nil"/>
              <w:bottom w:val="nil"/>
            </w:tcBorders>
          </w:tcPr>
          <w:p w14:paraId="4FEC7E98" w14:textId="4D95C4F4" w:rsidR="008536C7" w:rsidRDefault="008536C7" w:rsidP="008536C7">
            <w:pPr>
              <w:contextualSpacing/>
              <w:jc w:val="center"/>
              <w:rPr>
                <w:lang w:val="en-GB"/>
              </w:rPr>
            </w:pPr>
            <w:r>
              <w:rPr>
                <w:lang w:val="en-GB"/>
              </w:rPr>
              <w:t>5.9</w:t>
            </w:r>
          </w:p>
        </w:tc>
        <w:tc>
          <w:tcPr>
            <w:tcW w:w="709" w:type="dxa"/>
            <w:tcBorders>
              <w:top w:val="nil"/>
              <w:bottom w:val="nil"/>
            </w:tcBorders>
          </w:tcPr>
          <w:p w14:paraId="3EC16EB3" w14:textId="05B1A560" w:rsidR="008536C7" w:rsidRDefault="008536C7" w:rsidP="008536C7">
            <w:pPr>
              <w:contextualSpacing/>
              <w:jc w:val="center"/>
              <w:rPr>
                <w:lang w:val="en-GB"/>
              </w:rPr>
            </w:pPr>
            <w:r>
              <w:rPr>
                <w:lang w:val="en-GB"/>
              </w:rPr>
              <w:t>8.7</w:t>
            </w:r>
          </w:p>
        </w:tc>
        <w:tc>
          <w:tcPr>
            <w:tcW w:w="708" w:type="dxa"/>
            <w:tcBorders>
              <w:top w:val="nil"/>
              <w:bottom w:val="nil"/>
            </w:tcBorders>
          </w:tcPr>
          <w:p w14:paraId="1DC0AEEF" w14:textId="0B221A76" w:rsidR="008536C7" w:rsidRDefault="008536C7" w:rsidP="008536C7">
            <w:pPr>
              <w:contextualSpacing/>
              <w:jc w:val="center"/>
              <w:rPr>
                <w:lang w:val="en-GB"/>
              </w:rPr>
            </w:pPr>
            <w:r>
              <w:rPr>
                <w:lang w:val="en-GB"/>
              </w:rPr>
              <w:t>6.7</w:t>
            </w:r>
          </w:p>
        </w:tc>
        <w:tc>
          <w:tcPr>
            <w:tcW w:w="666" w:type="dxa"/>
            <w:tcBorders>
              <w:top w:val="nil"/>
              <w:bottom w:val="nil"/>
            </w:tcBorders>
          </w:tcPr>
          <w:p w14:paraId="0403BB81" w14:textId="365DD864" w:rsidR="008536C7" w:rsidRDefault="008536C7" w:rsidP="008536C7">
            <w:pPr>
              <w:contextualSpacing/>
              <w:jc w:val="center"/>
              <w:rPr>
                <w:lang w:val="en-GB"/>
              </w:rPr>
            </w:pPr>
            <w:r>
              <w:rPr>
                <w:lang w:val="en-GB"/>
              </w:rPr>
              <w:t>6.5</w:t>
            </w:r>
          </w:p>
        </w:tc>
        <w:tc>
          <w:tcPr>
            <w:tcW w:w="717" w:type="dxa"/>
            <w:tcBorders>
              <w:top w:val="nil"/>
              <w:bottom w:val="nil"/>
            </w:tcBorders>
          </w:tcPr>
          <w:p w14:paraId="1E3CEB94" w14:textId="49433EA8" w:rsidR="008536C7" w:rsidRDefault="008536C7" w:rsidP="008536C7">
            <w:pPr>
              <w:contextualSpacing/>
              <w:jc w:val="center"/>
              <w:rPr>
                <w:lang w:val="en-GB"/>
              </w:rPr>
            </w:pPr>
            <w:r>
              <w:rPr>
                <w:lang w:val="en-GB"/>
              </w:rPr>
              <w:t>10.1</w:t>
            </w:r>
          </w:p>
        </w:tc>
        <w:tc>
          <w:tcPr>
            <w:tcW w:w="716" w:type="dxa"/>
            <w:tcBorders>
              <w:top w:val="nil"/>
              <w:bottom w:val="nil"/>
            </w:tcBorders>
          </w:tcPr>
          <w:p w14:paraId="22264A95" w14:textId="33C79411" w:rsidR="008536C7" w:rsidRDefault="008536C7" w:rsidP="008536C7">
            <w:pPr>
              <w:contextualSpacing/>
              <w:jc w:val="center"/>
              <w:rPr>
                <w:lang w:val="en-GB"/>
              </w:rPr>
            </w:pPr>
            <w:r>
              <w:rPr>
                <w:lang w:val="en-GB"/>
              </w:rPr>
              <w:t>5.2</w:t>
            </w:r>
          </w:p>
        </w:tc>
        <w:tc>
          <w:tcPr>
            <w:tcW w:w="716" w:type="dxa"/>
            <w:tcBorders>
              <w:top w:val="nil"/>
              <w:bottom w:val="nil"/>
            </w:tcBorders>
          </w:tcPr>
          <w:p w14:paraId="32080A59" w14:textId="0A880C46" w:rsidR="008536C7" w:rsidRDefault="008536C7" w:rsidP="008536C7">
            <w:pPr>
              <w:contextualSpacing/>
              <w:jc w:val="center"/>
              <w:rPr>
                <w:lang w:val="en-GB"/>
              </w:rPr>
            </w:pPr>
            <w:r>
              <w:rPr>
                <w:lang w:val="en-GB"/>
              </w:rPr>
              <w:t>5.5</w:t>
            </w:r>
          </w:p>
        </w:tc>
        <w:tc>
          <w:tcPr>
            <w:tcW w:w="717" w:type="dxa"/>
            <w:tcBorders>
              <w:top w:val="nil"/>
              <w:bottom w:val="nil"/>
            </w:tcBorders>
          </w:tcPr>
          <w:p w14:paraId="7981D876" w14:textId="204B8078" w:rsidR="008536C7" w:rsidRDefault="008536C7" w:rsidP="008536C7">
            <w:pPr>
              <w:contextualSpacing/>
              <w:jc w:val="center"/>
              <w:rPr>
                <w:lang w:val="en-GB"/>
              </w:rPr>
            </w:pPr>
            <w:r>
              <w:rPr>
                <w:lang w:val="en-GB"/>
              </w:rPr>
              <w:t>4.8</w:t>
            </w:r>
          </w:p>
        </w:tc>
        <w:tc>
          <w:tcPr>
            <w:tcW w:w="716" w:type="dxa"/>
            <w:tcBorders>
              <w:top w:val="nil"/>
              <w:bottom w:val="nil"/>
              <w:right w:val="single" w:sz="4" w:space="0" w:color="auto"/>
            </w:tcBorders>
          </w:tcPr>
          <w:p w14:paraId="055A28CC" w14:textId="0B8C476D" w:rsidR="008536C7" w:rsidRDefault="008536C7" w:rsidP="008536C7">
            <w:pPr>
              <w:contextualSpacing/>
              <w:jc w:val="center"/>
              <w:rPr>
                <w:lang w:val="en-GB"/>
              </w:rPr>
            </w:pPr>
            <w:r>
              <w:rPr>
                <w:lang w:val="en-GB"/>
              </w:rPr>
              <w:t>7.8</w:t>
            </w:r>
          </w:p>
        </w:tc>
        <w:tc>
          <w:tcPr>
            <w:tcW w:w="717" w:type="dxa"/>
            <w:tcBorders>
              <w:top w:val="nil"/>
              <w:bottom w:val="nil"/>
              <w:right w:val="nil"/>
            </w:tcBorders>
          </w:tcPr>
          <w:p w14:paraId="6EDBCC62" w14:textId="1F9CCD2F" w:rsidR="008536C7" w:rsidRDefault="008536C7" w:rsidP="008536C7">
            <w:pPr>
              <w:contextualSpacing/>
              <w:jc w:val="center"/>
              <w:rPr>
                <w:lang w:val="en-GB"/>
              </w:rPr>
            </w:pPr>
            <w:r>
              <w:rPr>
                <w:lang w:val="en-GB"/>
              </w:rPr>
              <w:t>6.3</w:t>
            </w:r>
          </w:p>
        </w:tc>
      </w:tr>
      <w:tr w:rsidR="008536C7" w14:paraId="0EBFBD91" w14:textId="77777777" w:rsidTr="008A2FA7">
        <w:tc>
          <w:tcPr>
            <w:tcW w:w="1560" w:type="dxa"/>
            <w:gridSpan w:val="2"/>
            <w:tcBorders>
              <w:top w:val="nil"/>
              <w:left w:val="nil"/>
              <w:bottom w:val="nil"/>
            </w:tcBorders>
          </w:tcPr>
          <w:p w14:paraId="4D7EEA4D" w14:textId="5D783A78" w:rsidR="008536C7" w:rsidRDefault="008536C7" w:rsidP="008536C7">
            <w:pPr>
              <w:contextualSpacing/>
              <w:rPr>
                <w:lang w:val="en-GB"/>
              </w:rPr>
            </w:pPr>
            <w:r>
              <w:rPr>
                <w:i/>
                <w:lang w:val="en-GB"/>
              </w:rPr>
              <w:t xml:space="preserve">Apis </w:t>
            </w:r>
            <w:r>
              <w:rPr>
                <w:lang w:val="en-GB"/>
              </w:rPr>
              <w:t>bees</w:t>
            </w:r>
          </w:p>
        </w:tc>
        <w:tc>
          <w:tcPr>
            <w:tcW w:w="709" w:type="dxa"/>
            <w:tcBorders>
              <w:top w:val="nil"/>
              <w:bottom w:val="nil"/>
            </w:tcBorders>
          </w:tcPr>
          <w:p w14:paraId="18EF5914" w14:textId="686808D9" w:rsidR="008536C7" w:rsidRDefault="008536C7" w:rsidP="008536C7">
            <w:pPr>
              <w:contextualSpacing/>
              <w:jc w:val="center"/>
              <w:rPr>
                <w:lang w:val="en-GB"/>
              </w:rPr>
            </w:pPr>
            <w:r>
              <w:rPr>
                <w:lang w:val="en-GB"/>
              </w:rPr>
              <w:t>20.0</w:t>
            </w:r>
          </w:p>
        </w:tc>
        <w:tc>
          <w:tcPr>
            <w:tcW w:w="709" w:type="dxa"/>
            <w:tcBorders>
              <w:top w:val="nil"/>
              <w:bottom w:val="nil"/>
            </w:tcBorders>
          </w:tcPr>
          <w:p w14:paraId="31390439" w14:textId="7A286550" w:rsidR="008536C7" w:rsidRDefault="008536C7" w:rsidP="008536C7">
            <w:pPr>
              <w:contextualSpacing/>
              <w:jc w:val="center"/>
              <w:rPr>
                <w:lang w:val="en-GB"/>
              </w:rPr>
            </w:pPr>
            <w:r>
              <w:rPr>
                <w:lang w:val="en-GB"/>
              </w:rPr>
              <w:t>33.3</w:t>
            </w:r>
          </w:p>
        </w:tc>
        <w:tc>
          <w:tcPr>
            <w:tcW w:w="709" w:type="dxa"/>
            <w:tcBorders>
              <w:top w:val="nil"/>
              <w:bottom w:val="nil"/>
            </w:tcBorders>
          </w:tcPr>
          <w:p w14:paraId="7363BBC5" w14:textId="7AC3B142" w:rsidR="008536C7" w:rsidRDefault="008536C7" w:rsidP="008536C7">
            <w:pPr>
              <w:contextualSpacing/>
              <w:jc w:val="center"/>
              <w:rPr>
                <w:lang w:val="en-GB"/>
              </w:rPr>
            </w:pPr>
            <w:r>
              <w:rPr>
                <w:lang w:val="en-GB"/>
              </w:rPr>
              <w:t>17.5</w:t>
            </w:r>
          </w:p>
        </w:tc>
        <w:tc>
          <w:tcPr>
            <w:tcW w:w="708" w:type="dxa"/>
            <w:tcBorders>
              <w:top w:val="nil"/>
              <w:bottom w:val="nil"/>
            </w:tcBorders>
          </w:tcPr>
          <w:p w14:paraId="54277631" w14:textId="40743347" w:rsidR="008536C7" w:rsidRDefault="008536C7" w:rsidP="008536C7">
            <w:pPr>
              <w:contextualSpacing/>
              <w:jc w:val="center"/>
              <w:rPr>
                <w:lang w:val="en-GB"/>
              </w:rPr>
            </w:pPr>
            <w:r>
              <w:rPr>
                <w:lang w:val="en-GB"/>
              </w:rPr>
              <w:t>15.2</w:t>
            </w:r>
          </w:p>
        </w:tc>
        <w:tc>
          <w:tcPr>
            <w:tcW w:w="709" w:type="dxa"/>
            <w:tcBorders>
              <w:top w:val="nil"/>
              <w:bottom w:val="nil"/>
            </w:tcBorders>
          </w:tcPr>
          <w:p w14:paraId="08EE18EF" w14:textId="44DFFFD6" w:rsidR="008536C7" w:rsidRDefault="008536C7" w:rsidP="008536C7">
            <w:pPr>
              <w:contextualSpacing/>
              <w:jc w:val="center"/>
              <w:rPr>
                <w:lang w:val="en-GB"/>
              </w:rPr>
            </w:pPr>
            <w:r>
              <w:rPr>
                <w:lang w:val="en-GB"/>
              </w:rPr>
              <w:t>17.1</w:t>
            </w:r>
          </w:p>
        </w:tc>
        <w:tc>
          <w:tcPr>
            <w:tcW w:w="709" w:type="dxa"/>
            <w:tcBorders>
              <w:top w:val="nil"/>
              <w:bottom w:val="nil"/>
            </w:tcBorders>
          </w:tcPr>
          <w:p w14:paraId="313F4837" w14:textId="606694CC" w:rsidR="008536C7" w:rsidRDefault="008536C7" w:rsidP="008536C7">
            <w:pPr>
              <w:contextualSpacing/>
              <w:jc w:val="center"/>
              <w:rPr>
                <w:lang w:val="en-GB"/>
              </w:rPr>
            </w:pPr>
            <w:r>
              <w:rPr>
                <w:lang w:val="en-GB"/>
              </w:rPr>
              <w:t>23.4</w:t>
            </w:r>
          </w:p>
        </w:tc>
        <w:tc>
          <w:tcPr>
            <w:tcW w:w="709" w:type="dxa"/>
            <w:tcBorders>
              <w:top w:val="nil"/>
              <w:bottom w:val="nil"/>
            </w:tcBorders>
          </w:tcPr>
          <w:p w14:paraId="63C23314" w14:textId="5A675111" w:rsidR="008536C7" w:rsidRDefault="008536C7" w:rsidP="008536C7">
            <w:pPr>
              <w:contextualSpacing/>
              <w:jc w:val="center"/>
              <w:rPr>
                <w:lang w:val="en-GB"/>
              </w:rPr>
            </w:pPr>
            <w:r>
              <w:rPr>
                <w:lang w:val="en-GB"/>
              </w:rPr>
              <w:t>14.3</w:t>
            </w:r>
          </w:p>
        </w:tc>
        <w:tc>
          <w:tcPr>
            <w:tcW w:w="708" w:type="dxa"/>
            <w:tcBorders>
              <w:top w:val="nil"/>
              <w:bottom w:val="nil"/>
            </w:tcBorders>
          </w:tcPr>
          <w:p w14:paraId="2C2E82F3" w14:textId="489DD5C9" w:rsidR="008536C7" w:rsidRDefault="008536C7" w:rsidP="008536C7">
            <w:pPr>
              <w:contextualSpacing/>
              <w:jc w:val="center"/>
              <w:rPr>
                <w:lang w:val="en-GB"/>
              </w:rPr>
            </w:pPr>
            <w:r>
              <w:rPr>
                <w:lang w:val="en-GB"/>
              </w:rPr>
              <w:t>12.9</w:t>
            </w:r>
          </w:p>
        </w:tc>
        <w:tc>
          <w:tcPr>
            <w:tcW w:w="709" w:type="dxa"/>
            <w:tcBorders>
              <w:top w:val="nil"/>
              <w:bottom w:val="nil"/>
            </w:tcBorders>
          </w:tcPr>
          <w:p w14:paraId="0F626159" w14:textId="6A1F6D56" w:rsidR="008536C7" w:rsidRDefault="008536C7" w:rsidP="008536C7">
            <w:pPr>
              <w:contextualSpacing/>
              <w:jc w:val="center"/>
              <w:rPr>
                <w:lang w:val="en-GB"/>
              </w:rPr>
            </w:pPr>
            <w:r>
              <w:rPr>
                <w:lang w:val="en-GB"/>
              </w:rPr>
              <w:t>23.3</w:t>
            </w:r>
          </w:p>
        </w:tc>
        <w:tc>
          <w:tcPr>
            <w:tcW w:w="709" w:type="dxa"/>
            <w:tcBorders>
              <w:top w:val="nil"/>
              <w:bottom w:val="nil"/>
            </w:tcBorders>
          </w:tcPr>
          <w:p w14:paraId="4C3D483B" w14:textId="52B27CF8" w:rsidR="008536C7" w:rsidRDefault="008536C7" w:rsidP="008536C7">
            <w:pPr>
              <w:contextualSpacing/>
              <w:jc w:val="center"/>
              <w:rPr>
                <w:lang w:val="en-GB"/>
              </w:rPr>
            </w:pPr>
            <w:r>
              <w:rPr>
                <w:lang w:val="en-GB"/>
              </w:rPr>
              <w:t>25.7</w:t>
            </w:r>
          </w:p>
        </w:tc>
        <w:tc>
          <w:tcPr>
            <w:tcW w:w="709" w:type="dxa"/>
            <w:tcBorders>
              <w:top w:val="nil"/>
              <w:bottom w:val="nil"/>
            </w:tcBorders>
          </w:tcPr>
          <w:p w14:paraId="6608E269" w14:textId="2471122F" w:rsidR="008536C7" w:rsidRDefault="008536C7" w:rsidP="008536C7">
            <w:pPr>
              <w:contextualSpacing/>
              <w:jc w:val="center"/>
              <w:rPr>
                <w:lang w:val="en-GB"/>
              </w:rPr>
            </w:pPr>
            <w:r>
              <w:rPr>
                <w:lang w:val="en-GB"/>
              </w:rPr>
              <w:t>20.4</w:t>
            </w:r>
          </w:p>
        </w:tc>
        <w:tc>
          <w:tcPr>
            <w:tcW w:w="708" w:type="dxa"/>
            <w:tcBorders>
              <w:top w:val="nil"/>
              <w:bottom w:val="nil"/>
            </w:tcBorders>
          </w:tcPr>
          <w:p w14:paraId="7DE2D452" w14:textId="20D3519E" w:rsidR="008536C7" w:rsidRDefault="008536C7" w:rsidP="008536C7">
            <w:pPr>
              <w:contextualSpacing/>
              <w:jc w:val="center"/>
              <w:rPr>
                <w:lang w:val="en-GB"/>
              </w:rPr>
            </w:pPr>
            <w:r>
              <w:rPr>
                <w:lang w:val="en-GB"/>
              </w:rPr>
              <w:t>16.0</w:t>
            </w:r>
          </w:p>
        </w:tc>
        <w:tc>
          <w:tcPr>
            <w:tcW w:w="666" w:type="dxa"/>
            <w:tcBorders>
              <w:top w:val="nil"/>
              <w:bottom w:val="nil"/>
            </w:tcBorders>
          </w:tcPr>
          <w:p w14:paraId="01F84980" w14:textId="65EEEB3E" w:rsidR="008536C7" w:rsidRDefault="008536C7" w:rsidP="008536C7">
            <w:pPr>
              <w:contextualSpacing/>
              <w:jc w:val="center"/>
              <w:rPr>
                <w:lang w:val="en-GB"/>
              </w:rPr>
            </w:pPr>
            <w:r>
              <w:rPr>
                <w:lang w:val="en-GB"/>
              </w:rPr>
              <w:t>20.6</w:t>
            </w:r>
          </w:p>
        </w:tc>
        <w:tc>
          <w:tcPr>
            <w:tcW w:w="717" w:type="dxa"/>
            <w:tcBorders>
              <w:top w:val="nil"/>
              <w:bottom w:val="nil"/>
            </w:tcBorders>
          </w:tcPr>
          <w:p w14:paraId="2D2862C8" w14:textId="19C3A95B" w:rsidR="008536C7" w:rsidRDefault="008536C7" w:rsidP="008536C7">
            <w:pPr>
              <w:contextualSpacing/>
              <w:jc w:val="center"/>
              <w:rPr>
                <w:lang w:val="en-GB"/>
              </w:rPr>
            </w:pPr>
            <w:r>
              <w:rPr>
                <w:lang w:val="en-GB"/>
              </w:rPr>
              <w:t>16.3</w:t>
            </w:r>
          </w:p>
        </w:tc>
        <w:tc>
          <w:tcPr>
            <w:tcW w:w="716" w:type="dxa"/>
            <w:tcBorders>
              <w:top w:val="nil"/>
              <w:bottom w:val="nil"/>
            </w:tcBorders>
          </w:tcPr>
          <w:p w14:paraId="01625DBE" w14:textId="0244B6E5" w:rsidR="008536C7" w:rsidRDefault="008536C7" w:rsidP="008536C7">
            <w:pPr>
              <w:contextualSpacing/>
              <w:jc w:val="center"/>
              <w:rPr>
                <w:lang w:val="en-GB"/>
              </w:rPr>
            </w:pPr>
            <w:r>
              <w:rPr>
                <w:lang w:val="en-GB"/>
              </w:rPr>
              <w:t>20.0</w:t>
            </w:r>
          </w:p>
        </w:tc>
        <w:tc>
          <w:tcPr>
            <w:tcW w:w="716" w:type="dxa"/>
            <w:tcBorders>
              <w:top w:val="nil"/>
              <w:bottom w:val="nil"/>
            </w:tcBorders>
          </w:tcPr>
          <w:p w14:paraId="35B2E64A" w14:textId="21291076" w:rsidR="008536C7" w:rsidRDefault="008536C7" w:rsidP="008536C7">
            <w:pPr>
              <w:contextualSpacing/>
              <w:jc w:val="center"/>
              <w:rPr>
                <w:lang w:val="en-GB"/>
              </w:rPr>
            </w:pPr>
            <w:r>
              <w:rPr>
                <w:lang w:val="en-GB"/>
              </w:rPr>
              <w:t>17.4</w:t>
            </w:r>
          </w:p>
        </w:tc>
        <w:tc>
          <w:tcPr>
            <w:tcW w:w="717" w:type="dxa"/>
            <w:tcBorders>
              <w:top w:val="nil"/>
              <w:bottom w:val="nil"/>
            </w:tcBorders>
          </w:tcPr>
          <w:p w14:paraId="2B397B6E" w14:textId="3F694B39" w:rsidR="008536C7" w:rsidRDefault="008536C7" w:rsidP="008536C7">
            <w:pPr>
              <w:contextualSpacing/>
              <w:jc w:val="center"/>
              <w:rPr>
                <w:lang w:val="en-GB"/>
              </w:rPr>
            </w:pPr>
            <w:r>
              <w:rPr>
                <w:lang w:val="en-GB"/>
              </w:rPr>
              <w:t>19.8</w:t>
            </w:r>
          </w:p>
        </w:tc>
        <w:tc>
          <w:tcPr>
            <w:tcW w:w="716" w:type="dxa"/>
            <w:tcBorders>
              <w:top w:val="nil"/>
              <w:bottom w:val="nil"/>
              <w:right w:val="single" w:sz="4" w:space="0" w:color="auto"/>
            </w:tcBorders>
          </w:tcPr>
          <w:p w14:paraId="5740E208" w14:textId="457797B5" w:rsidR="008536C7" w:rsidRDefault="008536C7" w:rsidP="008536C7">
            <w:pPr>
              <w:contextualSpacing/>
              <w:jc w:val="center"/>
              <w:rPr>
                <w:lang w:val="en-GB"/>
              </w:rPr>
            </w:pPr>
            <w:r>
              <w:rPr>
                <w:lang w:val="en-GB"/>
              </w:rPr>
              <w:t>18.3</w:t>
            </w:r>
          </w:p>
        </w:tc>
        <w:tc>
          <w:tcPr>
            <w:tcW w:w="717" w:type="dxa"/>
            <w:tcBorders>
              <w:top w:val="nil"/>
              <w:bottom w:val="nil"/>
              <w:right w:val="nil"/>
            </w:tcBorders>
          </w:tcPr>
          <w:p w14:paraId="6F2C3A26" w14:textId="1803D7F8" w:rsidR="008536C7" w:rsidRDefault="008536C7" w:rsidP="008536C7">
            <w:pPr>
              <w:contextualSpacing/>
              <w:jc w:val="center"/>
              <w:rPr>
                <w:lang w:val="en-GB"/>
              </w:rPr>
            </w:pPr>
            <w:r>
              <w:rPr>
                <w:lang w:val="en-GB"/>
              </w:rPr>
              <w:t>15.2</w:t>
            </w:r>
          </w:p>
        </w:tc>
      </w:tr>
      <w:tr w:rsidR="008536C7" w14:paraId="4922A255" w14:textId="77777777" w:rsidTr="008A2FA7">
        <w:tc>
          <w:tcPr>
            <w:tcW w:w="1560" w:type="dxa"/>
            <w:gridSpan w:val="2"/>
            <w:tcBorders>
              <w:top w:val="nil"/>
              <w:left w:val="nil"/>
              <w:bottom w:val="nil"/>
            </w:tcBorders>
          </w:tcPr>
          <w:p w14:paraId="152632FA" w14:textId="6680F712" w:rsidR="008536C7" w:rsidRDefault="008536C7" w:rsidP="008536C7">
            <w:pPr>
              <w:contextualSpacing/>
              <w:rPr>
                <w:lang w:val="en-GB"/>
              </w:rPr>
            </w:pPr>
            <w:r>
              <w:rPr>
                <w:lang w:val="en-GB"/>
              </w:rPr>
              <w:t>other bees</w:t>
            </w:r>
          </w:p>
        </w:tc>
        <w:tc>
          <w:tcPr>
            <w:tcW w:w="709" w:type="dxa"/>
            <w:tcBorders>
              <w:top w:val="nil"/>
              <w:bottom w:val="nil"/>
            </w:tcBorders>
          </w:tcPr>
          <w:p w14:paraId="757E562B" w14:textId="7C934D4B" w:rsidR="008536C7" w:rsidRDefault="008536C7" w:rsidP="008536C7">
            <w:pPr>
              <w:contextualSpacing/>
              <w:jc w:val="center"/>
              <w:rPr>
                <w:lang w:val="en-GB"/>
              </w:rPr>
            </w:pPr>
            <w:r>
              <w:rPr>
                <w:lang w:val="en-GB"/>
              </w:rPr>
              <w:t>0.0</w:t>
            </w:r>
          </w:p>
        </w:tc>
        <w:tc>
          <w:tcPr>
            <w:tcW w:w="709" w:type="dxa"/>
            <w:tcBorders>
              <w:top w:val="nil"/>
              <w:bottom w:val="nil"/>
            </w:tcBorders>
          </w:tcPr>
          <w:p w14:paraId="0ABCA18E" w14:textId="3A093BB2" w:rsidR="008536C7" w:rsidRDefault="008536C7" w:rsidP="008536C7">
            <w:pPr>
              <w:contextualSpacing/>
              <w:jc w:val="center"/>
              <w:rPr>
                <w:lang w:val="en-GB"/>
              </w:rPr>
            </w:pPr>
            <w:r>
              <w:rPr>
                <w:lang w:val="en-GB"/>
              </w:rPr>
              <w:t>0.0</w:t>
            </w:r>
          </w:p>
        </w:tc>
        <w:tc>
          <w:tcPr>
            <w:tcW w:w="709" w:type="dxa"/>
            <w:tcBorders>
              <w:top w:val="nil"/>
              <w:bottom w:val="nil"/>
            </w:tcBorders>
          </w:tcPr>
          <w:p w14:paraId="018E6C14" w14:textId="0F43E279" w:rsidR="008536C7" w:rsidRDefault="008536C7" w:rsidP="008536C7">
            <w:pPr>
              <w:contextualSpacing/>
              <w:jc w:val="center"/>
              <w:rPr>
                <w:lang w:val="en-GB"/>
              </w:rPr>
            </w:pPr>
            <w:r>
              <w:rPr>
                <w:lang w:val="en-GB"/>
              </w:rPr>
              <w:t>7.5</w:t>
            </w:r>
          </w:p>
        </w:tc>
        <w:tc>
          <w:tcPr>
            <w:tcW w:w="708" w:type="dxa"/>
            <w:tcBorders>
              <w:top w:val="nil"/>
              <w:bottom w:val="nil"/>
            </w:tcBorders>
          </w:tcPr>
          <w:p w14:paraId="4FD4E42D" w14:textId="3A540862" w:rsidR="008536C7" w:rsidRDefault="008536C7" w:rsidP="008536C7">
            <w:pPr>
              <w:contextualSpacing/>
              <w:jc w:val="center"/>
              <w:rPr>
                <w:lang w:val="en-GB"/>
              </w:rPr>
            </w:pPr>
            <w:r>
              <w:rPr>
                <w:lang w:val="en-GB"/>
              </w:rPr>
              <w:t>2.2</w:t>
            </w:r>
          </w:p>
        </w:tc>
        <w:tc>
          <w:tcPr>
            <w:tcW w:w="709" w:type="dxa"/>
            <w:tcBorders>
              <w:top w:val="nil"/>
              <w:bottom w:val="nil"/>
            </w:tcBorders>
          </w:tcPr>
          <w:p w14:paraId="354272EF" w14:textId="44D27BEE" w:rsidR="008536C7" w:rsidRDefault="008536C7" w:rsidP="008536C7">
            <w:pPr>
              <w:contextualSpacing/>
              <w:jc w:val="center"/>
              <w:rPr>
                <w:lang w:val="en-GB"/>
              </w:rPr>
            </w:pPr>
            <w:r>
              <w:rPr>
                <w:lang w:val="en-GB"/>
              </w:rPr>
              <w:t>2.9</w:t>
            </w:r>
          </w:p>
        </w:tc>
        <w:tc>
          <w:tcPr>
            <w:tcW w:w="709" w:type="dxa"/>
            <w:tcBorders>
              <w:top w:val="nil"/>
              <w:bottom w:val="nil"/>
            </w:tcBorders>
          </w:tcPr>
          <w:p w14:paraId="513FFEEF" w14:textId="59E93B9E" w:rsidR="008536C7" w:rsidRDefault="008536C7" w:rsidP="008536C7">
            <w:pPr>
              <w:contextualSpacing/>
              <w:jc w:val="center"/>
              <w:rPr>
                <w:lang w:val="en-GB"/>
              </w:rPr>
            </w:pPr>
            <w:r>
              <w:rPr>
                <w:lang w:val="en-GB"/>
              </w:rPr>
              <w:t>6.4</w:t>
            </w:r>
          </w:p>
        </w:tc>
        <w:tc>
          <w:tcPr>
            <w:tcW w:w="709" w:type="dxa"/>
            <w:tcBorders>
              <w:top w:val="nil"/>
              <w:bottom w:val="nil"/>
            </w:tcBorders>
          </w:tcPr>
          <w:p w14:paraId="1F23F4F0" w14:textId="63A0F44A" w:rsidR="008536C7" w:rsidRDefault="008536C7" w:rsidP="008536C7">
            <w:pPr>
              <w:contextualSpacing/>
              <w:jc w:val="center"/>
              <w:rPr>
                <w:lang w:val="en-GB"/>
              </w:rPr>
            </w:pPr>
            <w:r>
              <w:rPr>
                <w:lang w:val="en-GB"/>
              </w:rPr>
              <w:t>4.3</w:t>
            </w:r>
          </w:p>
        </w:tc>
        <w:tc>
          <w:tcPr>
            <w:tcW w:w="708" w:type="dxa"/>
            <w:tcBorders>
              <w:top w:val="nil"/>
              <w:bottom w:val="nil"/>
            </w:tcBorders>
          </w:tcPr>
          <w:p w14:paraId="4178540F" w14:textId="30C89732" w:rsidR="008536C7" w:rsidRDefault="008536C7" w:rsidP="008536C7">
            <w:pPr>
              <w:contextualSpacing/>
              <w:jc w:val="center"/>
              <w:rPr>
                <w:lang w:val="en-GB"/>
              </w:rPr>
            </w:pPr>
            <w:r>
              <w:rPr>
                <w:lang w:val="en-GB"/>
              </w:rPr>
              <w:t>15.9</w:t>
            </w:r>
          </w:p>
        </w:tc>
        <w:tc>
          <w:tcPr>
            <w:tcW w:w="709" w:type="dxa"/>
            <w:tcBorders>
              <w:top w:val="nil"/>
              <w:bottom w:val="nil"/>
            </w:tcBorders>
          </w:tcPr>
          <w:p w14:paraId="403D981E" w14:textId="1A5D2A9D" w:rsidR="008536C7" w:rsidRDefault="008536C7" w:rsidP="008536C7">
            <w:pPr>
              <w:contextualSpacing/>
              <w:jc w:val="center"/>
              <w:rPr>
                <w:lang w:val="en-GB"/>
              </w:rPr>
            </w:pPr>
            <w:r>
              <w:rPr>
                <w:lang w:val="en-GB"/>
              </w:rPr>
              <w:t>11.4</w:t>
            </w:r>
          </w:p>
        </w:tc>
        <w:tc>
          <w:tcPr>
            <w:tcW w:w="709" w:type="dxa"/>
            <w:tcBorders>
              <w:top w:val="nil"/>
              <w:bottom w:val="nil"/>
            </w:tcBorders>
          </w:tcPr>
          <w:p w14:paraId="16019A7B" w14:textId="03388D86" w:rsidR="008536C7" w:rsidRDefault="008536C7" w:rsidP="008536C7">
            <w:pPr>
              <w:contextualSpacing/>
              <w:jc w:val="center"/>
              <w:rPr>
                <w:lang w:val="en-GB"/>
              </w:rPr>
            </w:pPr>
            <w:r>
              <w:rPr>
                <w:lang w:val="en-GB"/>
              </w:rPr>
              <w:t>18.2</w:t>
            </w:r>
          </w:p>
        </w:tc>
        <w:tc>
          <w:tcPr>
            <w:tcW w:w="709" w:type="dxa"/>
            <w:tcBorders>
              <w:top w:val="nil"/>
              <w:bottom w:val="nil"/>
            </w:tcBorders>
          </w:tcPr>
          <w:p w14:paraId="56902385" w14:textId="2B9A01E8" w:rsidR="008536C7" w:rsidRDefault="008536C7" w:rsidP="008536C7">
            <w:pPr>
              <w:contextualSpacing/>
              <w:jc w:val="center"/>
              <w:rPr>
                <w:lang w:val="en-GB"/>
              </w:rPr>
            </w:pPr>
            <w:r>
              <w:rPr>
                <w:lang w:val="en-GB"/>
              </w:rPr>
              <w:t>14.4</w:t>
            </w:r>
          </w:p>
        </w:tc>
        <w:tc>
          <w:tcPr>
            <w:tcW w:w="708" w:type="dxa"/>
            <w:tcBorders>
              <w:top w:val="nil"/>
              <w:bottom w:val="nil"/>
            </w:tcBorders>
          </w:tcPr>
          <w:p w14:paraId="72AF800D" w14:textId="4E47EBE9" w:rsidR="008536C7" w:rsidRDefault="008536C7" w:rsidP="008536C7">
            <w:pPr>
              <w:contextualSpacing/>
              <w:jc w:val="center"/>
              <w:rPr>
                <w:lang w:val="en-GB"/>
              </w:rPr>
            </w:pPr>
            <w:r>
              <w:rPr>
                <w:lang w:val="en-GB"/>
              </w:rPr>
              <w:t>14.5</w:t>
            </w:r>
          </w:p>
        </w:tc>
        <w:tc>
          <w:tcPr>
            <w:tcW w:w="666" w:type="dxa"/>
            <w:tcBorders>
              <w:top w:val="nil"/>
              <w:bottom w:val="nil"/>
            </w:tcBorders>
          </w:tcPr>
          <w:p w14:paraId="51D071A7" w14:textId="38323731" w:rsidR="008536C7" w:rsidRDefault="008536C7" w:rsidP="008536C7">
            <w:pPr>
              <w:contextualSpacing/>
              <w:jc w:val="center"/>
              <w:rPr>
                <w:lang w:val="en-GB"/>
              </w:rPr>
            </w:pPr>
            <w:r>
              <w:rPr>
                <w:lang w:val="en-GB"/>
              </w:rPr>
              <w:t>13.7</w:t>
            </w:r>
          </w:p>
        </w:tc>
        <w:tc>
          <w:tcPr>
            <w:tcW w:w="717" w:type="dxa"/>
            <w:tcBorders>
              <w:top w:val="nil"/>
              <w:bottom w:val="nil"/>
            </w:tcBorders>
          </w:tcPr>
          <w:p w14:paraId="44A4E21E" w14:textId="797C1BB4" w:rsidR="008536C7" w:rsidRDefault="008536C7" w:rsidP="008536C7">
            <w:pPr>
              <w:contextualSpacing/>
              <w:jc w:val="center"/>
              <w:rPr>
                <w:lang w:val="en-GB"/>
              </w:rPr>
            </w:pPr>
            <w:r>
              <w:rPr>
                <w:lang w:val="en-GB"/>
              </w:rPr>
              <w:t>7.4</w:t>
            </w:r>
          </w:p>
        </w:tc>
        <w:tc>
          <w:tcPr>
            <w:tcW w:w="716" w:type="dxa"/>
            <w:tcBorders>
              <w:top w:val="nil"/>
              <w:bottom w:val="nil"/>
            </w:tcBorders>
          </w:tcPr>
          <w:p w14:paraId="0483798F" w14:textId="293FBE7B" w:rsidR="008536C7" w:rsidRDefault="008536C7" w:rsidP="008536C7">
            <w:pPr>
              <w:contextualSpacing/>
              <w:jc w:val="center"/>
              <w:rPr>
                <w:lang w:val="en-GB"/>
              </w:rPr>
            </w:pPr>
            <w:r>
              <w:rPr>
                <w:lang w:val="en-GB"/>
              </w:rPr>
              <w:t>9.2</w:t>
            </w:r>
          </w:p>
        </w:tc>
        <w:tc>
          <w:tcPr>
            <w:tcW w:w="716" w:type="dxa"/>
            <w:tcBorders>
              <w:top w:val="nil"/>
              <w:bottom w:val="nil"/>
            </w:tcBorders>
          </w:tcPr>
          <w:p w14:paraId="42DB2290" w14:textId="0D7B325A" w:rsidR="008536C7" w:rsidRDefault="008536C7" w:rsidP="008536C7">
            <w:pPr>
              <w:contextualSpacing/>
              <w:jc w:val="center"/>
              <w:rPr>
                <w:lang w:val="en-GB"/>
              </w:rPr>
            </w:pPr>
            <w:r>
              <w:rPr>
                <w:lang w:val="en-GB"/>
              </w:rPr>
              <w:t>9.7</w:t>
            </w:r>
          </w:p>
        </w:tc>
        <w:tc>
          <w:tcPr>
            <w:tcW w:w="717" w:type="dxa"/>
            <w:tcBorders>
              <w:top w:val="nil"/>
              <w:bottom w:val="nil"/>
            </w:tcBorders>
          </w:tcPr>
          <w:p w14:paraId="6BC9D051" w14:textId="4A476CFA" w:rsidR="008536C7" w:rsidRDefault="008536C7" w:rsidP="008536C7">
            <w:pPr>
              <w:contextualSpacing/>
              <w:jc w:val="center"/>
              <w:rPr>
                <w:lang w:val="en-GB"/>
              </w:rPr>
            </w:pPr>
            <w:r>
              <w:rPr>
                <w:lang w:val="en-GB"/>
              </w:rPr>
              <w:t>9.2</w:t>
            </w:r>
          </w:p>
        </w:tc>
        <w:tc>
          <w:tcPr>
            <w:tcW w:w="716" w:type="dxa"/>
            <w:tcBorders>
              <w:top w:val="nil"/>
              <w:bottom w:val="nil"/>
              <w:right w:val="single" w:sz="4" w:space="0" w:color="auto"/>
            </w:tcBorders>
          </w:tcPr>
          <w:p w14:paraId="3849A3BE" w14:textId="312C9B32" w:rsidR="008536C7" w:rsidRDefault="008536C7" w:rsidP="008536C7">
            <w:pPr>
              <w:contextualSpacing/>
              <w:jc w:val="center"/>
              <w:rPr>
                <w:lang w:val="en-GB"/>
              </w:rPr>
            </w:pPr>
            <w:r>
              <w:rPr>
                <w:lang w:val="en-GB"/>
              </w:rPr>
              <w:t>13.3</w:t>
            </w:r>
          </w:p>
        </w:tc>
        <w:tc>
          <w:tcPr>
            <w:tcW w:w="717" w:type="dxa"/>
            <w:tcBorders>
              <w:top w:val="nil"/>
              <w:bottom w:val="nil"/>
              <w:right w:val="nil"/>
            </w:tcBorders>
          </w:tcPr>
          <w:p w14:paraId="7C1B94A6" w14:textId="174AA7FB" w:rsidR="008536C7" w:rsidRDefault="008536C7" w:rsidP="008536C7">
            <w:pPr>
              <w:contextualSpacing/>
              <w:jc w:val="center"/>
              <w:rPr>
                <w:lang w:val="en-GB"/>
              </w:rPr>
            </w:pPr>
            <w:r>
              <w:rPr>
                <w:lang w:val="en-GB"/>
              </w:rPr>
              <w:t>17.6</w:t>
            </w:r>
          </w:p>
        </w:tc>
      </w:tr>
      <w:tr w:rsidR="008536C7" w14:paraId="3DF5E379" w14:textId="77777777" w:rsidTr="008A2FA7">
        <w:tc>
          <w:tcPr>
            <w:tcW w:w="1560" w:type="dxa"/>
            <w:gridSpan w:val="2"/>
            <w:tcBorders>
              <w:top w:val="nil"/>
              <w:left w:val="nil"/>
              <w:bottom w:val="nil"/>
            </w:tcBorders>
          </w:tcPr>
          <w:p w14:paraId="47352A21" w14:textId="64C244DB" w:rsidR="008536C7" w:rsidRDefault="008536C7" w:rsidP="008536C7">
            <w:pPr>
              <w:contextualSpacing/>
              <w:rPr>
                <w:lang w:val="en-GB"/>
              </w:rPr>
            </w:pPr>
            <w:r>
              <w:rPr>
                <w:lang w:val="en-GB"/>
              </w:rPr>
              <w:t>others</w:t>
            </w:r>
            <w:r>
              <w:rPr>
                <w:vertAlign w:val="superscript"/>
                <w:lang w:val="en-GB"/>
              </w:rPr>
              <w:t>1</w:t>
            </w:r>
          </w:p>
        </w:tc>
        <w:tc>
          <w:tcPr>
            <w:tcW w:w="709" w:type="dxa"/>
            <w:tcBorders>
              <w:top w:val="nil"/>
              <w:bottom w:val="nil"/>
            </w:tcBorders>
          </w:tcPr>
          <w:p w14:paraId="5D9E0266" w14:textId="750FCA3C" w:rsidR="008536C7" w:rsidRDefault="008536C7" w:rsidP="008536C7">
            <w:pPr>
              <w:contextualSpacing/>
              <w:jc w:val="center"/>
              <w:rPr>
                <w:lang w:val="en-GB"/>
              </w:rPr>
            </w:pPr>
            <w:r>
              <w:rPr>
                <w:lang w:val="en-GB"/>
              </w:rPr>
              <w:t>10.0</w:t>
            </w:r>
          </w:p>
        </w:tc>
        <w:tc>
          <w:tcPr>
            <w:tcW w:w="709" w:type="dxa"/>
            <w:tcBorders>
              <w:top w:val="nil"/>
              <w:bottom w:val="nil"/>
            </w:tcBorders>
          </w:tcPr>
          <w:p w14:paraId="11CEF373" w14:textId="79CE5941" w:rsidR="008536C7" w:rsidRDefault="008536C7" w:rsidP="008536C7">
            <w:pPr>
              <w:contextualSpacing/>
              <w:jc w:val="center"/>
              <w:rPr>
                <w:lang w:val="en-GB"/>
              </w:rPr>
            </w:pPr>
            <w:r>
              <w:rPr>
                <w:lang w:val="en-GB"/>
              </w:rPr>
              <w:t>8.3</w:t>
            </w:r>
          </w:p>
        </w:tc>
        <w:tc>
          <w:tcPr>
            <w:tcW w:w="709" w:type="dxa"/>
            <w:tcBorders>
              <w:top w:val="nil"/>
              <w:bottom w:val="nil"/>
            </w:tcBorders>
          </w:tcPr>
          <w:p w14:paraId="4B5E47F0" w14:textId="7C42FD62" w:rsidR="008536C7" w:rsidRDefault="008536C7" w:rsidP="008536C7">
            <w:pPr>
              <w:contextualSpacing/>
              <w:jc w:val="center"/>
              <w:rPr>
                <w:lang w:val="en-GB"/>
              </w:rPr>
            </w:pPr>
            <w:r>
              <w:rPr>
                <w:lang w:val="en-GB"/>
              </w:rPr>
              <w:t>25.0</w:t>
            </w:r>
          </w:p>
        </w:tc>
        <w:tc>
          <w:tcPr>
            <w:tcW w:w="708" w:type="dxa"/>
            <w:tcBorders>
              <w:top w:val="nil"/>
              <w:bottom w:val="nil"/>
            </w:tcBorders>
          </w:tcPr>
          <w:p w14:paraId="7AFA8EC3" w14:textId="30FF92A9" w:rsidR="008536C7" w:rsidRDefault="008536C7" w:rsidP="008536C7">
            <w:pPr>
              <w:contextualSpacing/>
              <w:jc w:val="center"/>
              <w:rPr>
                <w:lang w:val="en-GB"/>
              </w:rPr>
            </w:pPr>
            <w:r>
              <w:rPr>
                <w:lang w:val="en-GB"/>
              </w:rPr>
              <w:t>19.6</w:t>
            </w:r>
          </w:p>
        </w:tc>
        <w:tc>
          <w:tcPr>
            <w:tcW w:w="709" w:type="dxa"/>
            <w:tcBorders>
              <w:top w:val="nil"/>
              <w:bottom w:val="nil"/>
            </w:tcBorders>
          </w:tcPr>
          <w:p w14:paraId="7943C11A" w14:textId="57AA3330" w:rsidR="008536C7" w:rsidRDefault="008536C7" w:rsidP="008536C7">
            <w:pPr>
              <w:contextualSpacing/>
              <w:jc w:val="center"/>
              <w:rPr>
                <w:lang w:val="en-GB"/>
              </w:rPr>
            </w:pPr>
            <w:r>
              <w:rPr>
                <w:lang w:val="en-GB"/>
              </w:rPr>
              <w:t>22.9</w:t>
            </w:r>
          </w:p>
        </w:tc>
        <w:tc>
          <w:tcPr>
            <w:tcW w:w="709" w:type="dxa"/>
            <w:tcBorders>
              <w:top w:val="nil"/>
              <w:bottom w:val="nil"/>
            </w:tcBorders>
          </w:tcPr>
          <w:p w14:paraId="375402CC" w14:textId="377A9174" w:rsidR="008536C7" w:rsidRDefault="008536C7" w:rsidP="008536C7">
            <w:pPr>
              <w:contextualSpacing/>
              <w:jc w:val="center"/>
              <w:rPr>
                <w:lang w:val="en-GB"/>
              </w:rPr>
            </w:pPr>
            <w:r>
              <w:rPr>
                <w:lang w:val="en-GB"/>
              </w:rPr>
              <w:t>12.8</w:t>
            </w:r>
          </w:p>
        </w:tc>
        <w:tc>
          <w:tcPr>
            <w:tcW w:w="709" w:type="dxa"/>
            <w:tcBorders>
              <w:top w:val="nil"/>
              <w:bottom w:val="nil"/>
            </w:tcBorders>
          </w:tcPr>
          <w:p w14:paraId="2CFC2BCB" w14:textId="742AE0E2" w:rsidR="008536C7" w:rsidRDefault="008536C7" w:rsidP="008536C7">
            <w:pPr>
              <w:contextualSpacing/>
              <w:jc w:val="center"/>
              <w:rPr>
                <w:lang w:val="en-GB"/>
              </w:rPr>
            </w:pPr>
            <w:r>
              <w:rPr>
                <w:lang w:val="en-GB"/>
              </w:rPr>
              <w:t>2.9</w:t>
            </w:r>
          </w:p>
        </w:tc>
        <w:tc>
          <w:tcPr>
            <w:tcW w:w="708" w:type="dxa"/>
            <w:tcBorders>
              <w:top w:val="nil"/>
              <w:bottom w:val="nil"/>
            </w:tcBorders>
          </w:tcPr>
          <w:p w14:paraId="6128E2DC" w14:textId="2C0244D3" w:rsidR="008536C7" w:rsidRDefault="008536C7" w:rsidP="008536C7">
            <w:pPr>
              <w:contextualSpacing/>
              <w:jc w:val="center"/>
              <w:rPr>
                <w:lang w:val="en-GB"/>
              </w:rPr>
            </w:pPr>
            <w:r>
              <w:rPr>
                <w:lang w:val="en-GB"/>
              </w:rPr>
              <w:t>3.8</w:t>
            </w:r>
          </w:p>
        </w:tc>
        <w:tc>
          <w:tcPr>
            <w:tcW w:w="709" w:type="dxa"/>
            <w:tcBorders>
              <w:top w:val="nil"/>
              <w:bottom w:val="nil"/>
            </w:tcBorders>
          </w:tcPr>
          <w:p w14:paraId="78940323" w14:textId="6E171CE7" w:rsidR="008536C7" w:rsidRDefault="008536C7" w:rsidP="008536C7">
            <w:pPr>
              <w:contextualSpacing/>
              <w:jc w:val="center"/>
              <w:rPr>
                <w:lang w:val="en-GB"/>
              </w:rPr>
            </w:pPr>
            <w:r>
              <w:rPr>
                <w:lang w:val="en-GB"/>
              </w:rPr>
              <w:t>3.8</w:t>
            </w:r>
          </w:p>
        </w:tc>
        <w:tc>
          <w:tcPr>
            <w:tcW w:w="709" w:type="dxa"/>
            <w:tcBorders>
              <w:top w:val="nil"/>
              <w:bottom w:val="nil"/>
            </w:tcBorders>
          </w:tcPr>
          <w:p w14:paraId="61494129" w14:textId="07BCCA59" w:rsidR="008536C7" w:rsidRDefault="008536C7" w:rsidP="008536C7">
            <w:pPr>
              <w:contextualSpacing/>
              <w:jc w:val="center"/>
              <w:rPr>
                <w:lang w:val="en-GB"/>
              </w:rPr>
            </w:pPr>
            <w:r>
              <w:rPr>
                <w:lang w:val="en-GB"/>
              </w:rPr>
              <w:t>1.7</w:t>
            </w:r>
          </w:p>
        </w:tc>
        <w:tc>
          <w:tcPr>
            <w:tcW w:w="709" w:type="dxa"/>
            <w:tcBorders>
              <w:top w:val="nil"/>
              <w:bottom w:val="nil"/>
            </w:tcBorders>
          </w:tcPr>
          <w:p w14:paraId="5255AE04" w14:textId="70AB78B1" w:rsidR="008536C7" w:rsidRDefault="008536C7" w:rsidP="008536C7">
            <w:pPr>
              <w:contextualSpacing/>
              <w:jc w:val="center"/>
              <w:rPr>
                <w:lang w:val="en-GB"/>
              </w:rPr>
            </w:pPr>
            <w:r>
              <w:rPr>
                <w:lang w:val="en-GB"/>
              </w:rPr>
              <w:t>2.7</w:t>
            </w:r>
          </w:p>
        </w:tc>
        <w:tc>
          <w:tcPr>
            <w:tcW w:w="708" w:type="dxa"/>
            <w:tcBorders>
              <w:top w:val="nil"/>
              <w:bottom w:val="nil"/>
            </w:tcBorders>
          </w:tcPr>
          <w:p w14:paraId="3C01AD6A" w14:textId="7D421FA0" w:rsidR="008536C7" w:rsidRDefault="008536C7" w:rsidP="008536C7">
            <w:pPr>
              <w:contextualSpacing/>
              <w:jc w:val="center"/>
              <w:rPr>
                <w:lang w:val="en-GB"/>
              </w:rPr>
            </w:pPr>
            <w:r>
              <w:rPr>
                <w:lang w:val="en-GB"/>
              </w:rPr>
              <w:t>5.0</w:t>
            </w:r>
          </w:p>
        </w:tc>
        <w:tc>
          <w:tcPr>
            <w:tcW w:w="666" w:type="dxa"/>
            <w:tcBorders>
              <w:top w:val="nil"/>
              <w:bottom w:val="nil"/>
            </w:tcBorders>
          </w:tcPr>
          <w:p w14:paraId="27668CCF" w14:textId="6CC42ABE" w:rsidR="008536C7" w:rsidRDefault="008536C7" w:rsidP="008536C7">
            <w:pPr>
              <w:contextualSpacing/>
              <w:jc w:val="center"/>
              <w:rPr>
                <w:lang w:val="en-GB"/>
              </w:rPr>
            </w:pPr>
            <w:r>
              <w:rPr>
                <w:lang w:val="en-GB"/>
              </w:rPr>
              <w:t>3.4</w:t>
            </w:r>
          </w:p>
        </w:tc>
        <w:tc>
          <w:tcPr>
            <w:tcW w:w="717" w:type="dxa"/>
            <w:tcBorders>
              <w:top w:val="nil"/>
              <w:bottom w:val="nil"/>
            </w:tcBorders>
          </w:tcPr>
          <w:p w14:paraId="243497C0" w14:textId="3CA8B156" w:rsidR="008536C7" w:rsidRDefault="008536C7" w:rsidP="008536C7">
            <w:pPr>
              <w:contextualSpacing/>
              <w:jc w:val="center"/>
              <w:rPr>
                <w:lang w:val="en-GB"/>
              </w:rPr>
            </w:pPr>
            <w:r>
              <w:rPr>
                <w:lang w:val="en-GB"/>
              </w:rPr>
              <w:t>7.9</w:t>
            </w:r>
          </w:p>
        </w:tc>
        <w:tc>
          <w:tcPr>
            <w:tcW w:w="716" w:type="dxa"/>
            <w:tcBorders>
              <w:top w:val="nil"/>
              <w:bottom w:val="nil"/>
            </w:tcBorders>
          </w:tcPr>
          <w:p w14:paraId="10AE5D38" w14:textId="2EA802E4" w:rsidR="008536C7" w:rsidRDefault="008536C7" w:rsidP="008536C7">
            <w:pPr>
              <w:contextualSpacing/>
              <w:jc w:val="center"/>
              <w:rPr>
                <w:lang w:val="en-GB"/>
              </w:rPr>
            </w:pPr>
            <w:r>
              <w:rPr>
                <w:lang w:val="en-GB"/>
              </w:rPr>
              <w:t>3.0</w:t>
            </w:r>
          </w:p>
        </w:tc>
        <w:tc>
          <w:tcPr>
            <w:tcW w:w="716" w:type="dxa"/>
            <w:tcBorders>
              <w:top w:val="nil"/>
              <w:bottom w:val="nil"/>
            </w:tcBorders>
          </w:tcPr>
          <w:p w14:paraId="0C3AF73A" w14:textId="7E83A5B6" w:rsidR="008536C7" w:rsidRDefault="008536C7" w:rsidP="008536C7">
            <w:pPr>
              <w:contextualSpacing/>
              <w:jc w:val="center"/>
              <w:rPr>
                <w:lang w:val="en-GB"/>
              </w:rPr>
            </w:pPr>
            <w:r>
              <w:rPr>
                <w:lang w:val="en-GB"/>
              </w:rPr>
              <w:t>4.9</w:t>
            </w:r>
          </w:p>
        </w:tc>
        <w:tc>
          <w:tcPr>
            <w:tcW w:w="717" w:type="dxa"/>
            <w:tcBorders>
              <w:top w:val="nil"/>
              <w:bottom w:val="nil"/>
            </w:tcBorders>
          </w:tcPr>
          <w:p w14:paraId="4D2B234B" w14:textId="1B7942DC" w:rsidR="008536C7" w:rsidRDefault="008536C7" w:rsidP="008536C7">
            <w:pPr>
              <w:contextualSpacing/>
              <w:jc w:val="center"/>
              <w:rPr>
                <w:lang w:val="en-GB"/>
              </w:rPr>
            </w:pPr>
            <w:r>
              <w:rPr>
                <w:lang w:val="en-GB"/>
              </w:rPr>
              <w:t>3.4</w:t>
            </w:r>
          </w:p>
        </w:tc>
        <w:tc>
          <w:tcPr>
            <w:tcW w:w="716" w:type="dxa"/>
            <w:tcBorders>
              <w:top w:val="nil"/>
              <w:bottom w:val="nil"/>
              <w:right w:val="single" w:sz="4" w:space="0" w:color="auto"/>
            </w:tcBorders>
          </w:tcPr>
          <w:p w14:paraId="0AF5C912" w14:textId="1606C29F" w:rsidR="008536C7" w:rsidRDefault="008536C7" w:rsidP="008536C7">
            <w:pPr>
              <w:contextualSpacing/>
              <w:jc w:val="center"/>
              <w:rPr>
                <w:lang w:val="en-GB"/>
              </w:rPr>
            </w:pPr>
            <w:r>
              <w:rPr>
                <w:lang w:val="en-GB"/>
              </w:rPr>
              <w:t>1.5</w:t>
            </w:r>
          </w:p>
        </w:tc>
        <w:tc>
          <w:tcPr>
            <w:tcW w:w="717" w:type="dxa"/>
            <w:tcBorders>
              <w:top w:val="nil"/>
              <w:bottom w:val="nil"/>
              <w:right w:val="nil"/>
            </w:tcBorders>
          </w:tcPr>
          <w:p w14:paraId="122F5C55" w14:textId="1C65194B" w:rsidR="008536C7" w:rsidRDefault="008536C7" w:rsidP="008536C7">
            <w:pPr>
              <w:contextualSpacing/>
              <w:jc w:val="center"/>
              <w:rPr>
                <w:lang w:val="en-GB"/>
              </w:rPr>
            </w:pPr>
            <w:r>
              <w:rPr>
                <w:lang w:val="en-GB"/>
              </w:rPr>
              <w:t>3.0</w:t>
            </w:r>
          </w:p>
        </w:tc>
      </w:tr>
      <w:tr w:rsidR="008536C7" w14:paraId="285600E0" w14:textId="77777777" w:rsidTr="008A2FA7">
        <w:tc>
          <w:tcPr>
            <w:tcW w:w="1560" w:type="dxa"/>
            <w:gridSpan w:val="2"/>
            <w:tcBorders>
              <w:top w:val="nil"/>
              <w:left w:val="nil"/>
              <w:bottom w:val="single" w:sz="4" w:space="0" w:color="auto"/>
            </w:tcBorders>
          </w:tcPr>
          <w:p w14:paraId="33BE47AE" w14:textId="080CCF81" w:rsidR="008536C7" w:rsidRDefault="008536C7" w:rsidP="008536C7">
            <w:pPr>
              <w:contextualSpacing/>
              <w:rPr>
                <w:lang w:val="en-GB"/>
              </w:rPr>
            </w:pPr>
            <w:r>
              <w:rPr>
                <w:lang w:val="en-GB"/>
              </w:rPr>
              <w:t>combinations</w:t>
            </w:r>
            <w:r>
              <w:rPr>
                <w:vertAlign w:val="superscript"/>
                <w:lang w:val="en-GB"/>
              </w:rPr>
              <w:t>2</w:t>
            </w:r>
          </w:p>
        </w:tc>
        <w:tc>
          <w:tcPr>
            <w:tcW w:w="709" w:type="dxa"/>
            <w:tcBorders>
              <w:top w:val="nil"/>
              <w:bottom w:val="single" w:sz="4" w:space="0" w:color="auto"/>
            </w:tcBorders>
          </w:tcPr>
          <w:p w14:paraId="25D09D3A" w14:textId="16DA55AD" w:rsidR="008536C7" w:rsidRDefault="008536C7" w:rsidP="008536C7">
            <w:pPr>
              <w:contextualSpacing/>
              <w:jc w:val="center"/>
              <w:rPr>
                <w:lang w:val="en-GB"/>
              </w:rPr>
            </w:pPr>
            <w:r>
              <w:rPr>
                <w:lang w:val="en-GB"/>
              </w:rPr>
              <w:t>0.0</w:t>
            </w:r>
          </w:p>
        </w:tc>
        <w:tc>
          <w:tcPr>
            <w:tcW w:w="709" w:type="dxa"/>
            <w:tcBorders>
              <w:top w:val="nil"/>
              <w:bottom w:val="single" w:sz="4" w:space="0" w:color="auto"/>
            </w:tcBorders>
          </w:tcPr>
          <w:p w14:paraId="4F2C8AB1" w14:textId="51157B07" w:rsidR="008536C7" w:rsidRDefault="008536C7" w:rsidP="008536C7">
            <w:pPr>
              <w:contextualSpacing/>
              <w:jc w:val="center"/>
              <w:rPr>
                <w:lang w:val="en-GB"/>
              </w:rPr>
            </w:pPr>
            <w:r>
              <w:rPr>
                <w:lang w:val="en-GB"/>
              </w:rPr>
              <w:t>2.8</w:t>
            </w:r>
          </w:p>
        </w:tc>
        <w:tc>
          <w:tcPr>
            <w:tcW w:w="709" w:type="dxa"/>
            <w:tcBorders>
              <w:top w:val="nil"/>
              <w:bottom w:val="single" w:sz="4" w:space="0" w:color="auto"/>
            </w:tcBorders>
          </w:tcPr>
          <w:p w14:paraId="7AD19338" w14:textId="401DA9B0" w:rsidR="008536C7" w:rsidRDefault="008536C7" w:rsidP="008536C7">
            <w:pPr>
              <w:contextualSpacing/>
              <w:jc w:val="center"/>
              <w:rPr>
                <w:lang w:val="en-GB"/>
              </w:rPr>
            </w:pPr>
            <w:r>
              <w:rPr>
                <w:lang w:val="en-GB"/>
              </w:rPr>
              <w:t>2.5</w:t>
            </w:r>
          </w:p>
        </w:tc>
        <w:tc>
          <w:tcPr>
            <w:tcW w:w="708" w:type="dxa"/>
            <w:tcBorders>
              <w:top w:val="nil"/>
              <w:bottom w:val="single" w:sz="4" w:space="0" w:color="auto"/>
            </w:tcBorders>
          </w:tcPr>
          <w:p w14:paraId="5509D343" w14:textId="4D039F3A" w:rsidR="008536C7" w:rsidRDefault="008536C7" w:rsidP="008536C7">
            <w:pPr>
              <w:contextualSpacing/>
              <w:jc w:val="center"/>
              <w:rPr>
                <w:lang w:val="en-GB"/>
              </w:rPr>
            </w:pPr>
            <w:r>
              <w:rPr>
                <w:lang w:val="en-GB"/>
              </w:rPr>
              <w:t>4.3</w:t>
            </w:r>
          </w:p>
        </w:tc>
        <w:tc>
          <w:tcPr>
            <w:tcW w:w="709" w:type="dxa"/>
            <w:tcBorders>
              <w:top w:val="nil"/>
              <w:bottom w:val="single" w:sz="4" w:space="0" w:color="auto"/>
            </w:tcBorders>
          </w:tcPr>
          <w:p w14:paraId="74FA9E5C" w14:textId="1F004931" w:rsidR="008536C7" w:rsidRDefault="008536C7" w:rsidP="008536C7">
            <w:pPr>
              <w:contextualSpacing/>
              <w:jc w:val="center"/>
              <w:rPr>
                <w:lang w:val="en-GB"/>
              </w:rPr>
            </w:pPr>
            <w:r>
              <w:rPr>
                <w:lang w:val="en-GB"/>
              </w:rPr>
              <w:t>2.9</w:t>
            </w:r>
          </w:p>
        </w:tc>
        <w:tc>
          <w:tcPr>
            <w:tcW w:w="709" w:type="dxa"/>
            <w:tcBorders>
              <w:top w:val="nil"/>
              <w:bottom w:val="single" w:sz="4" w:space="0" w:color="auto"/>
            </w:tcBorders>
          </w:tcPr>
          <w:p w14:paraId="4D9A1446" w14:textId="69049D76" w:rsidR="008536C7" w:rsidRDefault="008536C7" w:rsidP="008536C7">
            <w:pPr>
              <w:contextualSpacing/>
              <w:jc w:val="center"/>
              <w:rPr>
                <w:lang w:val="en-GB"/>
              </w:rPr>
            </w:pPr>
            <w:r>
              <w:rPr>
                <w:lang w:val="en-GB"/>
              </w:rPr>
              <w:t>6.4</w:t>
            </w:r>
          </w:p>
        </w:tc>
        <w:tc>
          <w:tcPr>
            <w:tcW w:w="709" w:type="dxa"/>
            <w:tcBorders>
              <w:top w:val="nil"/>
              <w:bottom w:val="single" w:sz="4" w:space="0" w:color="auto"/>
            </w:tcBorders>
          </w:tcPr>
          <w:p w14:paraId="2B08AE27" w14:textId="7119AEB3" w:rsidR="008536C7" w:rsidRDefault="008536C7" w:rsidP="008536C7">
            <w:pPr>
              <w:contextualSpacing/>
              <w:jc w:val="center"/>
              <w:rPr>
                <w:lang w:val="en-GB"/>
              </w:rPr>
            </w:pPr>
            <w:r>
              <w:rPr>
                <w:lang w:val="en-GB"/>
              </w:rPr>
              <w:t>7.1</w:t>
            </w:r>
          </w:p>
        </w:tc>
        <w:tc>
          <w:tcPr>
            <w:tcW w:w="708" w:type="dxa"/>
            <w:tcBorders>
              <w:top w:val="nil"/>
              <w:bottom w:val="single" w:sz="4" w:space="0" w:color="auto"/>
            </w:tcBorders>
          </w:tcPr>
          <w:p w14:paraId="070DD727" w14:textId="01500C61" w:rsidR="008536C7" w:rsidRDefault="008536C7" w:rsidP="008536C7">
            <w:pPr>
              <w:contextualSpacing/>
              <w:jc w:val="center"/>
              <w:rPr>
                <w:lang w:val="en-GB"/>
              </w:rPr>
            </w:pPr>
            <w:r>
              <w:rPr>
                <w:lang w:val="en-GB"/>
              </w:rPr>
              <w:t>9.9</w:t>
            </w:r>
          </w:p>
        </w:tc>
        <w:tc>
          <w:tcPr>
            <w:tcW w:w="709" w:type="dxa"/>
            <w:tcBorders>
              <w:top w:val="nil"/>
              <w:bottom w:val="single" w:sz="4" w:space="0" w:color="auto"/>
            </w:tcBorders>
          </w:tcPr>
          <w:p w14:paraId="3903A37F" w14:textId="76F7A8BF" w:rsidR="008536C7" w:rsidRDefault="008536C7" w:rsidP="008536C7">
            <w:pPr>
              <w:contextualSpacing/>
              <w:jc w:val="center"/>
              <w:rPr>
                <w:lang w:val="en-GB"/>
              </w:rPr>
            </w:pPr>
            <w:r>
              <w:rPr>
                <w:lang w:val="en-GB"/>
              </w:rPr>
              <w:t>5.2</w:t>
            </w:r>
          </w:p>
        </w:tc>
        <w:tc>
          <w:tcPr>
            <w:tcW w:w="709" w:type="dxa"/>
            <w:tcBorders>
              <w:top w:val="nil"/>
              <w:bottom w:val="single" w:sz="4" w:space="0" w:color="auto"/>
            </w:tcBorders>
          </w:tcPr>
          <w:p w14:paraId="5BA41F0B" w14:textId="16119A7B" w:rsidR="008536C7" w:rsidRDefault="008536C7" w:rsidP="008536C7">
            <w:pPr>
              <w:contextualSpacing/>
              <w:jc w:val="center"/>
              <w:rPr>
                <w:lang w:val="en-GB"/>
              </w:rPr>
            </w:pPr>
            <w:r>
              <w:rPr>
                <w:lang w:val="en-GB"/>
              </w:rPr>
              <w:t>5.9</w:t>
            </w:r>
          </w:p>
        </w:tc>
        <w:tc>
          <w:tcPr>
            <w:tcW w:w="709" w:type="dxa"/>
            <w:tcBorders>
              <w:top w:val="nil"/>
              <w:bottom w:val="single" w:sz="4" w:space="0" w:color="auto"/>
            </w:tcBorders>
          </w:tcPr>
          <w:p w14:paraId="4247D604" w14:textId="3C601FB3" w:rsidR="008536C7" w:rsidRDefault="008536C7" w:rsidP="008536C7">
            <w:pPr>
              <w:contextualSpacing/>
              <w:jc w:val="center"/>
              <w:rPr>
                <w:lang w:val="en-GB"/>
              </w:rPr>
            </w:pPr>
            <w:r>
              <w:rPr>
                <w:lang w:val="en-GB"/>
              </w:rPr>
              <w:t>6.3</w:t>
            </w:r>
          </w:p>
        </w:tc>
        <w:tc>
          <w:tcPr>
            <w:tcW w:w="708" w:type="dxa"/>
            <w:tcBorders>
              <w:top w:val="nil"/>
              <w:bottom w:val="single" w:sz="4" w:space="0" w:color="auto"/>
            </w:tcBorders>
          </w:tcPr>
          <w:p w14:paraId="58EA3C4E" w14:textId="4EACE6A6" w:rsidR="008536C7" w:rsidRDefault="008536C7" w:rsidP="008536C7">
            <w:pPr>
              <w:contextualSpacing/>
              <w:jc w:val="center"/>
              <w:rPr>
                <w:lang w:val="en-GB"/>
              </w:rPr>
            </w:pPr>
            <w:r>
              <w:rPr>
                <w:lang w:val="en-GB"/>
              </w:rPr>
              <w:t>5.6</w:t>
            </w:r>
          </w:p>
        </w:tc>
        <w:tc>
          <w:tcPr>
            <w:tcW w:w="666" w:type="dxa"/>
            <w:tcBorders>
              <w:top w:val="nil"/>
              <w:bottom w:val="single" w:sz="4" w:space="0" w:color="auto"/>
            </w:tcBorders>
          </w:tcPr>
          <w:p w14:paraId="2D1868E9" w14:textId="5A19593A" w:rsidR="008536C7" w:rsidRDefault="008536C7" w:rsidP="008536C7">
            <w:pPr>
              <w:contextualSpacing/>
              <w:jc w:val="center"/>
              <w:rPr>
                <w:lang w:val="en-GB"/>
              </w:rPr>
            </w:pPr>
            <w:r>
              <w:rPr>
                <w:lang w:val="en-GB"/>
              </w:rPr>
              <w:t>5.2</w:t>
            </w:r>
          </w:p>
        </w:tc>
        <w:tc>
          <w:tcPr>
            <w:tcW w:w="717" w:type="dxa"/>
            <w:tcBorders>
              <w:top w:val="nil"/>
              <w:bottom w:val="single" w:sz="4" w:space="0" w:color="auto"/>
            </w:tcBorders>
          </w:tcPr>
          <w:p w14:paraId="1C7D6DB1" w14:textId="1980E7A1" w:rsidR="008536C7" w:rsidRDefault="008536C7" w:rsidP="008536C7">
            <w:pPr>
              <w:contextualSpacing/>
              <w:jc w:val="center"/>
              <w:rPr>
                <w:lang w:val="en-GB"/>
              </w:rPr>
            </w:pPr>
            <w:r>
              <w:rPr>
                <w:lang w:val="en-GB"/>
              </w:rPr>
              <w:t>9.4</w:t>
            </w:r>
          </w:p>
        </w:tc>
        <w:tc>
          <w:tcPr>
            <w:tcW w:w="716" w:type="dxa"/>
            <w:tcBorders>
              <w:top w:val="nil"/>
              <w:bottom w:val="single" w:sz="4" w:space="0" w:color="auto"/>
            </w:tcBorders>
          </w:tcPr>
          <w:p w14:paraId="12E5D7E0" w14:textId="0142D200" w:rsidR="008536C7" w:rsidRDefault="008536C7" w:rsidP="008536C7">
            <w:pPr>
              <w:contextualSpacing/>
              <w:jc w:val="center"/>
              <w:rPr>
                <w:lang w:val="en-GB"/>
              </w:rPr>
            </w:pPr>
            <w:r>
              <w:rPr>
                <w:lang w:val="en-GB"/>
              </w:rPr>
              <w:t>6.3</w:t>
            </w:r>
          </w:p>
        </w:tc>
        <w:tc>
          <w:tcPr>
            <w:tcW w:w="716" w:type="dxa"/>
            <w:tcBorders>
              <w:top w:val="nil"/>
              <w:bottom w:val="single" w:sz="4" w:space="0" w:color="auto"/>
            </w:tcBorders>
          </w:tcPr>
          <w:p w14:paraId="1697652C" w14:textId="7B7EFA8D" w:rsidR="008536C7" w:rsidRDefault="008536C7" w:rsidP="008536C7">
            <w:pPr>
              <w:contextualSpacing/>
              <w:jc w:val="center"/>
              <w:rPr>
                <w:lang w:val="en-GB"/>
              </w:rPr>
            </w:pPr>
            <w:r>
              <w:rPr>
                <w:lang w:val="en-GB"/>
              </w:rPr>
              <w:t>7.5</w:t>
            </w:r>
          </w:p>
        </w:tc>
        <w:tc>
          <w:tcPr>
            <w:tcW w:w="717" w:type="dxa"/>
            <w:tcBorders>
              <w:top w:val="nil"/>
              <w:bottom w:val="single" w:sz="4" w:space="0" w:color="auto"/>
            </w:tcBorders>
          </w:tcPr>
          <w:p w14:paraId="491116AF" w14:textId="515EE809" w:rsidR="008536C7" w:rsidRDefault="008536C7" w:rsidP="008536C7">
            <w:pPr>
              <w:contextualSpacing/>
              <w:jc w:val="center"/>
              <w:rPr>
                <w:lang w:val="en-GB"/>
              </w:rPr>
            </w:pPr>
            <w:r>
              <w:rPr>
                <w:lang w:val="en-GB"/>
              </w:rPr>
              <w:t>6.4</w:t>
            </w:r>
          </w:p>
        </w:tc>
        <w:tc>
          <w:tcPr>
            <w:tcW w:w="716" w:type="dxa"/>
            <w:tcBorders>
              <w:top w:val="nil"/>
              <w:bottom w:val="single" w:sz="4" w:space="0" w:color="auto"/>
              <w:right w:val="single" w:sz="4" w:space="0" w:color="auto"/>
            </w:tcBorders>
          </w:tcPr>
          <w:p w14:paraId="2FA01F47" w14:textId="40F88D8B" w:rsidR="008536C7" w:rsidRDefault="008536C7" w:rsidP="008536C7">
            <w:pPr>
              <w:contextualSpacing/>
              <w:jc w:val="center"/>
              <w:rPr>
                <w:lang w:val="en-GB"/>
              </w:rPr>
            </w:pPr>
            <w:r>
              <w:rPr>
                <w:lang w:val="en-GB"/>
              </w:rPr>
              <w:t>4.4</w:t>
            </w:r>
          </w:p>
        </w:tc>
        <w:tc>
          <w:tcPr>
            <w:tcW w:w="717" w:type="dxa"/>
            <w:tcBorders>
              <w:top w:val="nil"/>
              <w:bottom w:val="single" w:sz="4" w:space="0" w:color="auto"/>
              <w:right w:val="nil"/>
            </w:tcBorders>
          </w:tcPr>
          <w:p w14:paraId="2CDCA942" w14:textId="1A5AD308" w:rsidR="008536C7" w:rsidRDefault="008536C7" w:rsidP="008536C7">
            <w:pPr>
              <w:contextualSpacing/>
              <w:jc w:val="center"/>
              <w:rPr>
                <w:lang w:val="en-GB"/>
              </w:rPr>
            </w:pPr>
            <w:r>
              <w:rPr>
                <w:lang w:val="en-GB"/>
              </w:rPr>
              <w:t>6.8</w:t>
            </w:r>
          </w:p>
        </w:tc>
      </w:tr>
      <w:tr w:rsidR="008536C7" w14:paraId="07A8F285" w14:textId="77777777" w:rsidTr="008A2FA7">
        <w:tc>
          <w:tcPr>
            <w:tcW w:w="498" w:type="dxa"/>
            <w:vMerge w:val="restart"/>
            <w:tcBorders>
              <w:left w:val="nil"/>
              <w:right w:val="single" w:sz="4" w:space="0" w:color="auto"/>
            </w:tcBorders>
            <w:textDirection w:val="btLr"/>
          </w:tcPr>
          <w:p w14:paraId="374C204D" w14:textId="0A0829B2" w:rsidR="008536C7" w:rsidRDefault="008536C7" w:rsidP="008536C7">
            <w:pPr>
              <w:ind w:left="113" w:right="113"/>
              <w:contextualSpacing/>
              <w:jc w:val="center"/>
              <w:rPr>
                <w:lang w:val="en-GB"/>
              </w:rPr>
            </w:pPr>
            <w:r>
              <w:rPr>
                <w:lang w:val="en-GB"/>
              </w:rPr>
              <w:t>language</w:t>
            </w:r>
          </w:p>
        </w:tc>
        <w:tc>
          <w:tcPr>
            <w:tcW w:w="1062" w:type="dxa"/>
            <w:tcBorders>
              <w:top w:val="nil"/>
              <w:left w:val="single" w:sz="4" w:space="0" w:color="auto"/>
              <w:bottom w:val="nil"/>
              <w:right w:val="single" w:sz="4" w:space="0" w:color="auto"/>
            </w:tcBorders>
          </w:tcPr>
          <w:p w14:paraId="7E7FEE01" w14:textId="211B5838" w:rsidR="008536C7" w:rsidRDefault="008536C7" w:rsidP="008536C7">
            <w:pPr>
              <w:contextualSpacing/>
              <w:rPr>
                <w:lang w:val="en-GB"/>
              </w:rPr>
            </w:pPr>
            <w:r>
              <w:rPr>
                <w:lang w:val="en-GB"/>
              </w:rPr>
              <w:t>ENG</w:t>
            </w:r>
          </w:p>
        </w:tc>
        <w:tc>
          <w:tcPr>
            <w:tcW w:w="709" w:type="dxa"/>
            <w:tcBorders>
              <w:top w:val="nil"/>
              <w:left w:val="single" w:sz="4" w:space="0" w:color="auto"/>
              <w:bottom w:val="nil"/>
              <w:right w:val="single" w:sz="4" w:space="0" w:color="auto"/>
            </w:tcBorders>
          </w:tcPr>
          <w:p w14:paraId="0CDA99DF" w14:textId="311414B1" w:rsidR="008536C7" w:rsidRDefault="008536C7" w:rsidP="008536C7">
            <w:pPr>
              <w:contextualSpacing/>
              <w:jc w:val="center"/>
              <w:rPr>
                <w:lang w:val="en-GB"/>
              </w:rPr>
            </w:pPr>
            <w:r>
              <w:rPr>
                <w:lang w:val="en-GB"/>
              </w:rPr>
              <w:t>0.0</w:t>
            </w:r>
          </w:p>
        </w:tc>
        <w:tc>
          <w:tcPr>
            <w:tcW w:w="709" w:type="dxa"/>
            <w:tcBorders>
              <w:top w:val="nil"/>
              <w:left w:val="single" w:sz="4" w:space="0" w:color="auto"/>
              <w:bottom w:val="nil"/>
              <w:right w:val="single" w:sz="4" w:space="0" w:color="auto"/>
            </w:tcBorders>
          </w:tcPr>
          <w:p w14:paraId="394DBD14" w14:textId="6A6A948D" w:rsidR="008536C7" w:rsidRDefault="008536C7" w:rsidP="008536C7">
            <w:pPr>
              <w:contextualSpacing/>
              <w:jc w:val="center"/>
              <w:rPr>
                <w:lang w:val="en-GB"/>
              </w:rPr>
            </w:pPr>
            <w:r>
              <w:rPr>
                <w:lang w:val="en-GB"/>
              </w:rPr>
              <w:t>19.4</w:t>
            </w:r>
          </w:p>
        </w:tc>
        <w:tc>
          <w:tcPr>
            <w:tcW w:w="709" w:type="dxa"/>
            <w:tcBorders>
              <w:top w:val="nil"/>
              <w:left w:val="single" w:sz="4" w:space="0" w:color="auto"/>
              <w:bottom w:val="nil"/>
              <w:right w:val="single" w:sz="4" w:space="0" w:color="auto"/>
            </w:tcBorders>
          </w:tcPr>
          <w:p w14:paraId="765B8386" w14:textId="15D1E5A7" w:rsidR="008536C7" w:rsidRDefault="008536C7" w:rsidP="008536C7">
            <w:pPr>
              <w:contextualSpacing/>
              <w:jc w:val="center"/>
              <w:rPr>
                <w:lang w:val="en-GB"/>
              </w:rPr>
            </w:pPr>
            <w:r>
              <w:rPr>
                <w:lang w:val="en-GB"/>
              </w:rPr>
              <w:t>20.0</w:t>
            </w:r>
          </w:p>
        </w:tc>
        <w:tc>
          <w:tcPr>
            <w:tcW w:w="708" w:type="dxa"/>
            <w:tcBorders>
              <w:top w:val="nil"/>
              <w:left w:val="single" w:sz="4" w:space="0" w:color="auto"/>
              <w:bottom w:val="nil"/>
              <w:right w:val="single" w:sz="4" w:space="0" w:color="auto"/>
            </w:tcBorders>
          </w:tcPr>
          <w:p w14:paraId="2FD1B506" w14:textId="3063F7E2" w:rsidR="008536C7" w:rsidRDefault="008536C7" w:rsidP="008536C7">
            <w:pPr>
              <w:contextualSpacing/>
              <w:jc w:val="center"/>
              <w:rPr>
                <w:lang w:val="en-GB"/>
              </w:rPr>
            </w:pPr>
            <w:r>
              <w:rPr>
                <w:lang w:val="en-GB"/>
              </w:rPr>
              <w:t>28.3</w:t>
            </w:r>
          </w:p>
        </w:tc>
        <w:tc>
          <w:tcPr>
            <w:tcW w:w="709" w:type="dxa"/>
            <w:tcBorders>
              <w:top w:val="nil"/>
              <w:left w:val="single" w:sz="4" w:space="0" w:color="auto"/>
              <w:bottom w:val="nil"/>
              <w:right w:val="single" w:sz="4" w:space="0" w:color="auto"/>
            </w:tcBorders>
          </w:tcPr>
          <w:p w14:paraId="1B1A7F13" w14:textId="06296622" w:rsidR="008536C7" w:rsidRDefault="008536C7" w:rsidP="008536C7">
            <w:pPr>
              <w:contextualSpacing/>
              <w:jc w:val="center"/>
              <w:rPr>
                <w:lang w:val="en-GB"/>
              </w:rPr>
            </w:pPr>
            <w:r>
              <w:rPr>
                <w:lang w:val="en-GB"/>
              </w:rPr>
              <w:t>14.3</w:t>
            </w:r>
          </w:p>
        </w:tc>
        <w:tc>
          <w:tcPr>
            <w:tcW w:w="709" w:type="dxa"/>
            <w:tcBorders>
              <w:top w:val="nil"/>
              <w:left w:val="single" w:sz="4" w:space="0" w:color="auto"/>
              <w:bottom w:val="nil"/>
              <w:right w:val="single" w:sz="4" w:space="0" w:color="auto"/>
            </w:tcBorders>
          </w:tcPr>
          <w:p w14:paraId="6289B1D9" w14:textId="7D3FCF55" w:rsidR="008536C7" w:rsidRDefault="008536C7" w:rsidP="008536C7">
            <w:pPr>
              <w:contextualSpacing/>
              <w:jc w:val="center"/>
              <w:rPr>
                <w:lang w:val="en-GB"/>
              </w:rPr>
            </w:pPr>
            <w:r>
              <w:rPr>
                <w:lang w:val="en-GB"/>
              </w:rPr>
              <w:t>31.9</w:t>
            </w:r>
          </w:p>
        </w:tc>
        <w:tc>
          <w:tcPr>
            <w:tcW w:w="709" w:type="dxa"/>
            <w:tcBorders>
              <w:top w:val="nil"/>
              <w:left w:val="single" w:sz="4" w:space="0" w:color="auto"/>
              <w:bottom w:val="nil"/>
              <w:right w:val="single" w:sz="4" w:space="0" w:color="auto"/>
            </w:tcBorders>
          </w:tcPr>
          <w:p w14:paraId="5778C9A4" w14:textId="1401FDCC" w:rsidR="008536C7" w:rsidRDefault="008536C7" w:rsidP="008536C7">
            <w:pPr>
              <w:contextualSpacing/>
              <w:jc w:val="center"/>
              <w:rPr>
                <w:lang w:val="en-GB"/>
              </w:rPr>
            </w:pPr>
            <w:r>
              <w:rPr>
                <w:lang w:val="en-GB"/>
              </w:rPr>
              <w:t>57.1</w:t>
            </w:r>
          </w:p>
        </w:tc>
        <w:tc>
          <w:tcPr>
            <w:tcW w:w="708" w:type="dxa"/>
            <w:tcBorders>
              <w:top w:val="nil"/>
              <w:left w:val="single" w:sz="4" w:space="0" w:color="auto"/>
              <w:bottom w:val="nil"/>
              <w:right w:val="single" w:sz="4" w:space="0" w:color="auto"/>
            </w:tcBorders>
          </w:tcPr>
          <w:p w14:paraId="4FDC836D" w14:textId="2B722FC9" w:rsidR="008536C7" w:rsidRDefault="008536C7" w:rsidP="008536C7">
            <w:pPr>
              <w:contextualSpacing/>
              <w:jc w:val="center"/>
              <w:rPr>
                <w:lang w:val="en-GB"/>
              </w:rPr>
            </w:pPr>
            <w:r>
              <w:rPr>
                <w:lang w:val="en-GB"/>
              </w:rPr>
              <w:t>95.5</w:t>
            </w:r>
          </w:p>
        </w:tc>
        <w:tc>
          <w:tcPr>
            <w:tcW w:w="709" w:type="dxa"/>
            <w:tcBorders>
              <w:top w:val="nil"/>
              <w:left w:val="single" w:sz="4" w:space="0" w:color="auto"/>
              <w:bottom w:val="nil"/>
              <w:right w:val="single" w:sz="4" w:space="0" w:color="auto"/>
            </w:tcBorders>
          </w:tcPr>
          <w:p w14:paraId="59AAC72F" w14:textId="56A00018" w:rsidR="008536C7" w:rsidRDefault="008536C7" w:rsidP="008536C7">
            <w:pPr>
              <w:contextualSpacing/>
              <w:jc w:val="center"/>
              <w:rPr>
                <w:lang w:val="en-GB"/>
              </w:rPr>
            </w:pPr>
            <w:r>
              <w:rPr>
                <w:lang w:val="en-GB"/>
              </w:rPr>
              <w:t>100</w:t>
            </w:r>
          </w:p>
        </w:tc>
        <w:tc>
          <w:tcPr>
            <w:tcW w:w="709" w:type="dxa"/>
            <w:tcBorders>
              <w:top w:val="nil"/>
              <w:left w:val="single" w:sz="4" w:space="0" w:color="auto"/>
              <w:bottom w:val="nil"/>
              <w:right w:val="single" w:sz="4" w:space="0" w:color="auto"/>
            </w:tcBorders>
          </w:tcPr>
          <w:p w14:paraId="07A84712" w14:textId="53307CE6" w:rsidR="008536C7" w:rsidRDefault="008536C7" w:rsidP="008536C7">
            <w:pPr>
              <w:contextualSpacing/>
              <w:jc w:val="center"/>
              <w:rPr>
                <w:lang w:val="en-GB"/>
              </w:rPr>
            </w:pPr>
            <w:r>
              <w:rPr>
                <w:lang w:val="en-GB"/>
              </w:rPr>
              <w:t>99.2</w:t>
            </w:r>
          </w:p>
        </w:tc>
        <w:tc>
          <w:tcPr>
            <w:tcW w:w="709" w:type="dxa"/>
            <w:tcBorders>
              <w:top w:val="nil"/>
              <w:left w:val="single" w:sz="4" w:space="0" w:color="auto"/>
              <w:bottom w:val="nil"/>
              <w:right w:val="single" w:sz="4" w:space="0" w:color="auto"/>
            </w:tcBorders>
          </w:tcPr>
          <w:p w14:paraId="5DBB2DB7" w14:textId="063457C7" w:rsidR="008536C7" w:rsidRDefault="008536C7" w:rsidP="008536C7">
            <w:pPr>
              <w:contextualSpacing/>
              <w:jc w:val="center"/>
              <w:rPr>
                <w:lang w:val="en-GB"/>
              </w:rPr>
            </w:pPr>
            <w:r>
              <w:rPr>
                <w:lang w:val="en-GB"/>
              </w:rPr>
              <w:t>100</w:t>
            </w:r>
          </w:p>
        </w:tc>
        <w:tc>
          <w:tcPr>
            <w:tcW w:w="708" w:type="dxa"/>
            <w:tcBorders>
              <w:top w:val="nil"/>
              <w:left w:val="single" w:sz="4" w:space="0" w:color="auto"/>
              <w:bottom w:val="nil"/>
              <w:right w:val="single" w:sz="4" w:space="0" w:color="auto"/>
            </w:tcBorders>
          </w:tcPr>
          <w:p w14:paraId="70D5BDD0" w14:textId="21182711" w:rsidR="008536C7" w:rsidRDefault="008536C7" w:rsidP="008536C7">
            <w:pPr>
              <w:contextualSpacing/>
              <w:jc w:val="center"/>
              <w:rPr>
                <w:lang w:val="en-GB"/>
              </w:rPr>
            </w:pPr>
            <w:r>
              <w:rPr>
                <w:lang w:val="en-GB"/>
              </w:rPr>
              <w:t>98.1</w:t>
            </w:r>
          </w:p>
        </w:tc>
        <w:tc>
          <w:tcPr>
            <w:tcW w:w="666" w:type="dxa"/>
            <w:tcBorders>
              <w:top w:val="nil"/>
              <w:left w:val="single" w:sz="4" w:space="0" w:color="auto"/>
              <w:bottom w:val="nil"/>
              <w:right w:val="single" w:sz="4" w:space="0" w:color="auto"/>
            </w:tcBorders>
          </w:tcPr>
          <w:p w14:paraId="52DFC9D3" w14:textId="369F6C60" w:rsidR="008536C7" w:rsidRDefault="008536C7" w:rsidP="008536C7">
            <w:pPr>
              <w:contextualSpacing/>
              <w:jc w:val="center"/>
              <w:rPr>
                <w:lang w:val="en-GB"/>
              </w:rPr>
            </w:pPr>
            <w:r>
              <w:rPr>
                <w:lang w:val="en-GB"/>
              </w:rPr>
              <w:t>100</w:t>
            </w:r>
          </w:p>
        </w:tc>
        <w:tc>
          <w:tcPr>
            <w:tcW w:w="717" w:type="dxa"/>
            <w:tcBorders>
              <w:top w:val="nil"/>
              <w:left w:val="single" w:sz="4" w:space="0" w:color="auto"/>
              <w:bottom w:val="nil"/>
              <w:right w:val="single" w:sz="4" w:space="0" w:color="auto"/>
            </w:tcBorders>
          </w:tcPr>
          <w:p w14:paraId="6E4E87D4" w14:textId="1D0D775E" w:rsidR="008536C7" w:rsidRDefault="008536C7" w:rsidP="008536C7">
            <w:pPr>
              <w:contextualSpacing/>
              <w:jc w:val="center"/>
              <w:rPr>
                <w:lang w:val="en-GB"/>
              </w:rPr>
            </w:pPr>
            <w:r>
              <w:rPr>
                <w:lang w:val="en-GB"/>
              </w:rPr>
              <w:t>100</w:t>
            </w:r>
          </w:p>
        </w:tc>
        <w:tc>
          <w:tcPr>
            <w:tcW w:w="716" w:type="dxa"/>
            <w:tcBorders>
              <w:top w:val="nil"/>
              <w:left w:val="single" w:sz="4" w:space="0" w:color="auto"/>
              <w:bottom w:val="nil"/>
              <w:right w:val="single" w:sz="4" w:space="0" w:color="auto"/>
            </w:tcBorders>
          </w:tcPr>
          <w:p w14:paraId="55BDCA99" w14:textId="28A9187B" w:rsidR="008536C7" w:rsidRDefault="008536C7" w:rsidP="008536C7">
            <w:pPr>
              <w:contextualSpacing/>
              <w:jc w:val="center"/>
              <w:rPr>
                <w:lang w:val="en-GB"/>
              </w:rPr>
            </w:pPr>
            <w:r>
              <w:rPr>
                <w:lang w:val="en-GB"/>
              </w:rPr>
              <w:t>100</w:t>
            </w:r>
          </w:p>
        </w:tc>
        <w:tc>
          <w:tcPr>
            <w:tcW w:w="716" w:type="dxa"/>
            <w:tcBorders>
              <w:top w:val="nil"/>
              <w:left w:val="single" w:sz="4" w:space="0" w:color="auto"/>
              <w:bottom w:val="nil"/>
              <w:right w:val="single" w:sz="4" w:space="0" w:color="auto"/>
            </w:tcBorders>
          </w:tcPr>
          <w:p w14:paraId="6D122FB6" w14:textId="7A1CFD86" w:rsidR="008536C7" w:rsidRDefault="008536C7" w:rsidP="008536C7">
            <w:pPr>
              <w:contextualSpacing/>
              <w:jc w:val="center"/>
              <w:rPr>
                <w:lang w:val="en-GB"/>
              </w:rPr>
            </w:pPr>
            <w:r>
              <w:rPr>
                <w:lang w:val="en-GB"/>
              </w:rPr>
              <w:t>100</w:t>
            </w:r>
          </w:p>
        </w:tc>
        <w:tc>
          <w:tcPr>
            <w:tcW w:w="717" w:type="dxa"/>
            <w:tcBorders>
              <w:top w:val="nil"/>
              <w:left w:val="single" w:sz="4" w:space="0" w:color="auto"/>
              <w:bottom w:val="nil"/>
              <w:right w:val="single" w:sz="4" w:space="0" w:color="auto"/>
            </w:tcBorders>
          </w:tcPr>
          <w:p w14:paraId="6DBD5B0A" w14:textId="4536EB86" w:rsidR="008536C7" w:rsidRDefault="008536C7" w:rsidP="008536C7">
            <w:pPr>
              <w:contextualSpacing/>
              <w:jc w:val="center"/>
              <w:rPr>
                <w:lang w:val="en-GB"/>
              </w:rPr>
            </w:pPr>
            <w:r>
              <w:rPr>
                <w:lang w:val="en-GB"/>
              </w:rPr>
              <w:t>100</w:t>
            </w:r>
          </w:p>
        </w:tc>
        <w:tc>
          <w:tcPr>
            <w:tcW w:w="716" w:type="dxa"/>
            <w:tcBorders>
              <w:top w:val="nil"/>
              <w:left w:val="single" w:sz="4" w:space="0" w:color="auto"/>
              <w:bottom w:val="nil"/>
              <w:right w:val="single" w:sz="4" w:space="0" w:color="auto"/>
            </w:tcBorders>
          </w:tcPr>
          <w:p w14:paraId="145A8DA4" w14:textId="66F6589B" w:rsidR="008536C7" w:rsidRDefault="008536C7" w:rsidP="008536C7">
            <w:pPr>
              <w:contextualSpacing/>
              <w:jc w:val="center"/>
              <w:rPr>
                <w:lang w:val="en-GB"/>
              </w:rPr>
            </w:pPr>
            <w:r>
              <w:rPr>
                <w:lang w:val="en-GB"/>
              </w:rPr>
              <w:t>100</w:t>
            </w:r>
          </w:p>
        </w:tc>
        <w:tc>
          <w:tcPr>
            <w:tcW w:w="717" w:type="dxa"/>
            <w:tcBorders>
              <w:top w:val="nil"/>
              <w:left w:val="single" w:sz="4" w:space="0" w:color="auto"/>
              <w:bottom w:val="nil"/>
              <w:right w:val="nil"/>
            </w:tcBorders>
          </w:tcPr>
          <w:p w14:paraId="70F87B8E" w14:textId="13B225DA" w:rsidR="008536C7" w:rsidRDefault="008536C7" w:rsidP="008536C7">
            <w:pPr>
              <w:contextualSpacing/>
              <w:jc w:val="center"/>
              <w:rPr>
                <w:lang w:val="en-GB"/>
              </w:rPr>
            </w:pPr>
            <w:r>
              <w:rPr>
                <w:lang w:val="en-GB"/>
              </w:rPr>
              <w:t>99.8</w:t>
            </w:r>
          </w:p>
        </w:tc>
      </w:tr>
      <w:tr w:rsidR="008536C7" w14:paraId="01F1F67D" w14:textId="77777777" w:rsidTr="008A2FA7">
        <w:tc>
          <w:tcPr>
            <w:tcW w:w="498" w:type="dxa"/>
            <w:vMerge/>
            <w:tcBorders>
              <w:left w:val="nil"/>
              <w:right w:val="single" w:sz="4" w:space="0" w:color="auto"/>
            </w:tcBorders>
            <w:textDirection w:val="btLr"/>
          </w:tcPr>
          <w:p w14:paraId="67710756" w14:textId="77777777" w:rsidR="008536C7" w:rsidRDefault="008536C7" w:rsidP="008536C7">
            <w:pPr>
              <w:ind w:left="113" w:right="113"/>
              <w:contextualSpacing/>
              <w:jc w:val="center"/>
              <w:rPr>
                <w:lang w:val="en-GB"/>
              </w:rPr>
            </w:pPr>
          </w:p>
        </w:tc>
        <w:tc>
          <w:tcPr>
            <w:tcW w:w="1062" w:type="dxa"/>
            <w:tcBorders>
              <w:top w:val="nil"/>
              <w:left w:val="single" w:sz="4" w:space="0" w:color="auto"/>
              <w:bottom w:val="nil"/>
              <w:right w:val="single" w:sz="4" w:space="0" w:color="auto"/>
            </w:tcBorders>
          </w:tcPr>
          <w:p w14:paraId="763361B4" w14:textId="3462D31E" w:rsidR="008536C7" w:rsidRDefault="008536C7" w:rsidP="008536C7">
            <w:pPr>
              <w:contextualSpacing/>
              <w:rPr>
                <w:lang w:val="en-GB"/>
              </w:rPr>
            </w:pPr>
            <w:r>
              <w:rPr>
                <w:lang w:val="en-GB"/>
              </w:rPr>
              <w:t>FRA</w:t>
            </w:r>
          </w:p>
        </w:tc>
        <w:tc>
          <w:tcPr>
            <w:tcW w:w="709" w:type="dxa"/>
            <w:tcBorders>
              <w:top w:val="nil"/>
              <w:left w:val="single" w:sz="4" w:space="0" w:color="auto"/>
              <w:bottom w:val="nil"/>
              <w:right w:val="single" w:sz="4" w:space="0" w:color="auto"/>
            </w:tcBorders>
          </w:tcPr>
          <w:p w14:paraId="2C383313" w14:textId="4E4A0535" w:rsidR="008536C7" w:rsidRDefault="008536C7" w:rsidP="008536C7">
            <w:pPr>
              <w:contextualSpacing/>
              <w:jc w:val="center"/>
              <w:rPr>
                <w:lang w:val="en-GB"/>
              </w:rPr>
            </w:pPr>
            <w:r>
              <w:rPr>
                <w:lang w:val="en-GB"/>
              </w:rPr>
              <w:t>100</w:t>
            </w:r>
          </w:p>
        </w:tc>
        <w:tc>
          <w:tcPr>
            <w:tcW w:w="709" w:type="dxa"/>
            <w:tcBorders>
              <w:top w:val="nil"/>
              <w:left w:val="single" w:sz="4" w:space="0" w:color="auto"/>
              <w:bottom w:val="nil"/>
              <w:right w:val="single" w:sz="4" w:space="0" w:color="auto"/>
            </w:tcBorders>
          </w:tcPr>
          <w:p w14:paraId="030C1CF9" w14:textId="08B69DE5" w:rsidR="008536C7" w:rsidRDefault="008536C7" w:rsidP="008536C7">
            <w:pPr>
              <w:contextualSpacing/>
              <w:jc w:val="center"/>
              <w:rPr>
                <w:lang w:val="en-GB"/>
              </w:rPr>
            </w:pPr>
            <w:r>
              <w:rPr>
                <w:lang w:val="en-GB"/>
              </w:rPr>
              <w:t>30.6</w:t>
            </w:r>
          </w:p>
        </w:tc>
        <w:tc>
          <w:tcPr>
            <w:tcW w:w="709" w:type="dxa"/>
            <w:tcBorders>
              <w:top w:val="nil"/>
              <w:left w:val="single" w:sz="4" w:space="0" w:color="auto"/>
              <w:bottom w:val="nil"/>
              <w:right w:val="single" w:sz="4" w:space="0" w:color="auto"/>
            </w:tcBorders>
          </w:tcPr>
          <w:p w14:paraId="02C0315C" w14:textId="60D41349" w:rsidR="008536C7" w:rsidRDefault="008536C7" w:rsidP="008536C7">
            <w:pPr>
              <w:contextualSpacing/>
              <w:jc w:val="center"/>
              <w:rPr>
                <w:lang w:val="en-GB"/>
              </w:rPr>
            </w:pPr>
            <w:r>
              <w:rPr>
                <w:lang w:val="en-GB"/>
              </w:rPr>
              <w:t>62.5</w:t>
            </w:r>
          </w:p>
        </w:tc>
        <w:tc>
          <w:tcPr>
            <w:tcW w:w="708" w:type="dxa"/>
            <w:tcBorders>
              <w:top w:val="nil"/>
              <w:left w:val="single" w:sz="4" w:space="0" w:color="auto"/>
              <w:bottom w:val="nil"/>
              <w:right w:val="single" w:sz="4" w:space="0" w:color="auto"/>
            </w:tcBorders>
          </w:tcPr>
          <w:p w14:paraId="2232530B" w14:textId="42F4C118" w:rsidR="008536C7" w:rsidRDefault="008536C7" w:rsidP="008536C7">
            <w:pPr>
              <w:contextualSpacing/>
              <w:jc w:val="center"/>
              <w:rPr>
                <w:lang w:val="en-GB"/>
              </w:rPr>
            </w:pPr>
            <w:r>
              <w:rPr>
                <w:lang w:val="en-GB"/>
              </w:rPr>
              <w:t>16.3</w:t>
            </w:r>
          </w:p>
        </w:tc>
        <w:tc>
          <w:tcPr>
            <w:tcW w:w="709" w:type="dxa"/>
            <w:tcBorders>
              <w:top w:val="nil"/>
              <w:left w:val="single" w:sz="4" w:space="0" w:color="auto"/>
              <w:bottom w:val="nil"/>
              <w:right w:val="single" w:sz="4" w:space="0" w:color="auto"/>
            </w:tcBorders>
          </w:tcPr>
          <w:p w14:paraId="7FA89572" w14:textId="42A08CEF" w:rsidR="008536C7" w:rsidRDefault="008536C7" w:rsidP="008536C7">
            <w:pPr>
              <w:contextualSpacing/>
              <w:jc w:val="center"/>
              <w:rPr>
                <w:lang w:val="en-GB"/>
              </w:rPr>
            </w:pPr>
            <w:r>
              <w:rPr>
                <w:lang w:val="en-GB"/>
              </w:rPr>
              <w:t>80.0</w:t>
            </w:r>
          </w:p>
        </w:tc>
        <w:tc>
          <w:tcPr>
            <w:tcW w:w="709" w:type="dxa"/>
            <w:tcBorders>
              <w:top w:val="nil"/>
              <w:left w:val="single" w:sz="4" w:space="0" w:color="auto"/>
              <w:bottom w:val="nil"/>
              <w:right w:val="single" w:sz="4" w:space="0" w:color="auto"/>
            </w:tcBorders>
          </w:tcPr>
          <w:p w14:paraId="017A216A" w14:textId="244B9726" w:rsidR="008536C7" w:rsidRDefault="008536C7" w:rsidP="008536C7">
            <w:pPr>
              <w:contextualSpacing/>
              <w:jc w:val="center"/>
              <w:rPr>
                <w:lang w:val="en-GB"/>
              </w:rPr>
            </w:pPr>
            <w:r>
              <w:rPr>
                <w:lang w:val="en-GB"/>
              </w:rPr>
              <w:t>29.8</w:t>
            </w:r>
          </w:p>
        </w:tc>
        <w:tc>
          <w:tcPr>
            <w:tcW w:w="709" w:type="dxa"/>
            <w:tcBorders>
              <w:top w:val="nil"/>
              <w:left w:val="single" w:sz="4" w:space="0" w:color="auto"/>
              <w:bottom w:val="nil"/>
              <w:right w:val="single" w:sz="4" w:space="0" w:color="auto"/>
            </w:tcBorders>
          </w:tcPr>
          <w:p w14:paraId="4560A1AB" w14:textId="02F25CFB" w:rsidR="008536C7" w:rsidRDefault="008536C7" w:rsidP="008536C7">
            <w:pPr>
              <w:contextualSpacing/>
              <w:jc w:val="center"/>
              <w:rPr>
                <w:lang w:val="en-GB"/>
              </w:rPr>
            </w:pPr>
            <w:r>
              <w:rPr>
                <w:lang w:val="en-GB"/>
              </w:rPr>
              <w:t>31.4</w:t>
            </w:r>
          </w:p>
        </w:tc>
        <w:tc>
          <w:tcPr>
            <w:tcW w:w="708" w:type="dxa"/>
            <w:tcBorders>
              <w:top w:val="nil"/>
              <w:left w:val="single" w:sz="4" w:space="0" w:color="auto"/>
              <w:bottom w:val="nil"/>
              <w:right w:val="single" w:sz="4" w:space="0" w:color="auto"/>
            </w:tcBorders>
          </w:tcPr>
          <w:p w14:paraId="272705E0" w14:textId="26E5CA4C" w:rsidR="008536C7" w:rsidRDefault="008536C7" w:rsidP="008536C7">
            <w:pPr>
              <w:contextualSpacing/>
              <w:jc w:val="center"/>
              <w:rPr>
                <w:lang w:val="en-GB"/>
              </w:rPr>
            </w:pPr>
            <w:r>
              <w:rPr>
                <w:lang w:val="en-GB"/>
              </w:rPr>
              <w:t>3.0</w:t>
            </w:r>
          </w:p>
        </w:tc>
        <w:tc>
          <w:tcPr>
            <w:tcW w:w="709" w:type="dxa"/>
            <w:tcBorders>
              <w:top w:val="nil"/>
              <w:left w:val="single" w:sz="4" w:space="0" w:color="auto"/>
              <w:bottom w:val="nil"/>
              <w:right w:val="single" w:sz="4" w:space="0" w:color="auto"/>
            </w:tcBorders>
          </w:tcPr>
          <w:p w14:paraId="1F191EC5" w14:textId="588E9988" w:rsidR="008536C7" w:rsidRDefault="008536C7" w:rsidP="008536C7">
            <w:pPr>
              <w:contextualSpacing/>
              <w:jc w:val="center"/>
              <w:rPr>
                <w:lang w:val="en-GB"/>
              </w:rPr>
            </w:pPr>
            <w:r>
              <w:rPr>
                <w:lang w:val="en-GB"/>
              </w:rPr>
              <w:t>0.0</w:t>
            </w:r>
          </w:p>
        </w:tc>
        <w:tc>
          <w:tcPr>
            <w:tcW w:w="709" w:type="dxa"/>
            <w:tcBorders>
              <w:top w:val="nil"/>
              <w:left w:val="single" w:sz="4" w:space="0" w:color="auto"/>
              <w:bottom w:val="nil"/>
              <w:right w:val="single" w:sz="4" w:space="0" w:color="auto"/>
            </w:tcBorders>
          </w:tcPr>
          <w:p w14:paraId="21BE2E7B" w14:textId="71A4D1AB" w:rsidR="008536C7" w:rsidRDefault="008536C7" w:rsidP="008536C7">
            <w:pPr>
              <w:contextualSpacing/>
              <w:jc w:val="center"/>
              <w:rPr>
                <w:lang w:val="en-GB"/>
              </w:rPr>
            </w:pPr>
            <w:r>
              <w:rPr>
                <w:lang w:val="en-GB"/>
              </w:rPr>
              <w:t>0.8</w:t>
            </w:r>
          </w:p>
        </w:tc>
        <w:tc>
          <w:tcPr>
            <w:tcW w:w="709" w:type="dxa"/>
            <w:tcBorders>
              <w:top w:val="nil"/>
              <w:left w:val="single" w:sz="4" w:space="0" w:color="auto"/>
              <w:bottom w:val="nil"/>
              <w:right w:val="single" w:sz="4" w:space="0" w:color="auto"/>
            </w:tcBorders>
          </w:tcPr>
          <w:p w14:paraId="1809E008" w14:textId="5B0C701A" w:rsidR="008536C7" w:rsidRDefault="008536C7" w:rsidP="008536C7">
            <w:pPr>
              <w:contextualSpacing/>
              <w:jc w:val="center"/>
              <w:rPr>
                <w:lang w:val="en-GB"/>
              </w:rPr>
            </w:pPr>
            <w:r>
              <w:rPr>
                <w:lang w:val="en-GB"/>
              </w:rPr>
              <w:t>0.0</w:t>
            </w:r>
          </w:p>
        </w:tc>
        <w:tc>
          <w:tcPr>
            <w:tcW w:w="708" w:type="dxa"/>
            <w:tcBorders>
              <w:top w:val="nil"/>
              <w:left w:val="single" w:sz="4" w:space="0" w:color="auto"/>
              <w:bottom w:val="nil"/>
              <w:right w:val="single" w:sz="4" w:space="0" w:color="auto"/>
            </w:tcBorders>
          </w:tcPr>
          <w:p w14:paraId="4DE440FD" w14:textId="07356D57" w:rsidR="008536C7" w:rsidRDefault="008536C7" w:rsidP="008536C7">
            <w:pPr>
              <w:contextualSpacing/>
              <w:jc w:val="center"/>
              <w:rPr>
                <w:lang w:val="en-GB"/>
              </w:rPr>
            </w:pPr>
            <w:r>
              <w:rPr>
                <w:lang w:val="en-GB"/>
              </w:rPr>
              <w:t>1.9</w:t>
            </w:r>
          </w:p>
        </w:tc>
        <w:tc>
          <w:tcPr>
            <w:tcW w:w="666" w:type="dxa"/>
            <w:tcBorders>
              <w:top w:val="nil"/>
              <w:left w:val="single" w:sz="4" w:space="0" w:color="auto"/>
              <w:bottom w:val="nil"/>
              <w:right w:val="single" w:sz="4" w:space="0" w:color="auto"/>
            </w:tcBorders>
          </w:tcPr>
          <w:p w14:paraId="489DF896" w14:textId="27B0588E" w:rsidR="008536C7" w:rsidRDefault="008536C7" w:rsidP="008536C7">
            <w:pPr>
              <w:contextualSpacing/>
              <w:jc w:val="center"/>
              <w:rPr>
                <w:lang w:val="en-GB"/>
              </w:rPr>
            </w:pPr>
            <w:r>
              <w:rPr>
                <w:lang w:val="en-GB"/>
              </w:rPr>
              <w:t>0.0</w:t>
            </w:r>
          </w:p>
        </w:tc>
        <w:tc>
          <w:tcPr>
            <w:tcW w:w="717" w:type="dxa"/>
            <w:tcBorders>
              <w:top w:val="nil"/>
              <w:left w:val="single" w:sz="4" w:space="0" w:color="auto"/>
              <w:bottom w:val="nil"/>
              <w:right w:val="single" w:sz="4" w:space="0" w:color="auto"/>
            </w:tcBorders>
          </w:tcPr>
          <w:p w14:paraId="6F5661B0" w14:textId="33421109" w:rsidR="008536C7" w:rsidRDefault="008536C7" w:rsidP="008536C7">
            <w:pPr>
              <w:contextualSpacing/>
              <w:jc w:val="center"/>
              <w:rPr>
                <w:lang w:val="en-GB"/>
              </w:rPr>
            </w:pPr>
            <w:r>
              <w:rPr>
                <w:lang w:val="en-GB"/>
              </w:rPr>
              <w:t>0.0</w:t>
            </w:r>
          </w:p>
        </w:tc>
        <w:tc>
          <w:tcPr>
            <w:tcW w:w="716" w:type="dxa"/>
            <w:tcBorders>
              <w:top w:val="nil"/>
              <w:left w:val="single" w:sz="4" w:space="0" w:color="auto"/>
              <w:bottom w:val="nil"/>
              <w:right w:val="single" w:sz="4" w:space="0" w:color="auto"/>
            </w:tcBorders>
          </w:tcPr>
          <w:p w14:paraId="5FEE9CEA" w14:textId="08944AC2" w:rsidR="008536C7" w:rsidRDefault="008536C7" w:rsidP="008536C7">
            <w:pPr>
              <w:contextualSpacing/>
              <w:jc w:val="center"/>
              <w:rPr>
                <w:lang w:val="en-GB"/>
              </w:rPr>
            </w:pPr>
            <w:r>
              <w:rPr>
                <w:lang w:val="en-GB"/>
              </w:rPr>
              <w:t>0.0</w:t>
            </w:r>
          </w:p>
        </w:tc>
        <w:tc>
          <w:tcPr>
            <w:tcW w:w="716" w:type="dxa"/>
            <w:tcBorders>
              <w:top w:val="nil"/>
              <w:left w:val="single" w:sz="4" w:space="0" w:color="auto"/>
              <w:bottom w:val="nil"/>
              <w:right w:val="single" w:sz="4" w:space="0" w:color="auto"/>
            </w:tcBorders>
          </w:tcPr>
          <w:p w14:paraId="6006A023" w14:textId="3C04A8B4" w:rsidR="008536C7" w:rsidRDefault="008536C7" w:rsidP="008536C7">
            <w:pPr>
              <w:contextualSpacing/>
              <w:jc w:val="center"/>
              <w:rPr>
                <w:lang w:val="en-GB"/>
              </w:rPr>
            </w:pPr>
            <w:r>
              <w:rPr>
                <w:lang w:val="en-GB"/>
              </w:rPr>
              <w:t>0.0</w:t>
            </w:r>
          </w:p>
        </w:tc>
        <w:tc>
          <w:tcPr>
            <w:tcW w:w="717" w:type="dxa"/>
            <w:tcBorders>
              <w:top w:val="nil"/>
              <w:left w:val="single" w:sz="4" w:space="0" w:color="auto"/>
              <w:bottom w:val="nil"/>
              <w:right w:val="single" w:sz="4" w:space="0" w:color="auto"/>
            </w:tcBorders>
          </w:tcPr>
          <w:p w14:paraId="793A4477" w14:textId="19C8CC06" w:rsidR="008536C7" w:rsidRDefault="008536C7" w:rsidP="008536C7">
            <w:pPr>
              <w:contextualSpacing/>
              <w:jc w:val="center"/>
              <w:rPr>
                <w:lang w:val="en-GB"/>
              </w:rPr>
            </w:pPr>
            <w:r>
              <w:rPr>
                <w:lang w:val="en-GB"/>
              </w:rPr>
              <w:t>0.0</w:t>
            </w:r>
          </w:p>
        </w:tc>
        <w:tc>
          <w:tcPr>
            <w:tcW w:w="716" w:type="dxa"/>
            <w:tcBorders>
              <w:top w:val="nil"/>
              <w:left w:val="single" w:sz="4" w:space="0" w:color="auto"/>
              <w:bottom w:val="nil"/>
              <w:right w:val="single" w:sz="4" w:space="0" w:color="auto"/>
            </w:tcBorders>
          </w:tcPr>
          <w:p w14:paraId="4B617CB2" w14:textId="4747B25C" w:rsidR="008536C7" w:rsidRDefault="008536C7" w:rsidP="008536C7">
            <w:pPr>
              <w:contextualSpacing/>
              <w:jc w:val="center"/>
              <w:rPr>
                <w:lang w:val="en-GB"/>
              </w:rPr>
            </w:pPr>
            <w:r>
              <w:rPr>
                <w:lang w:val="en-GB"/>
              </w:rPr>
              <w:t>0.0</w:t>
            </w:r>
          </w:p>
        </w:tc>
        <w:tc>
          <w:tcPr>
            <w:tcW w:w="717" w:type="dxa"/>
            <w:tcBorders>
              <w:top w:val="nil"/>
              <w:left w:val="single" w:sz="4" w:space="0" w:color="auto"/>
              <w:bottom w:val="nil"/>
              <w:right w:val="nil"/>
            </w:tcBorders>
          </w:tcPr>
          <w:p w14:paraId="75F98F0E" w14:textId="24924565" w:rsidR="008536C7" w:rsidRDefault="008536C7" w:rsidP="008536C7">
            <w:pPr>
              <w:contextualSpacing/>
              <w:jc w:val="center"/>
              <w:rPr>
                <w:lang w:val="en-GB"/>
              </w:rPr>
            </w:pPr>
            <w:r>
              <w:rPr>
                <w:lang w:val="en-GB"/>
              </w:rPr>
              <w:t>0.2</w:t>
            </w:r>
          </w:p>
        </w:tc>
      </w:tr>
      <w:tr w:rsidR="008536C7" w14:paraId="36043AE2" w14:textId="77777777" w:rsidTr="008A2FA7">
        <w:tc>
          <w:tcPr>
            <w:tcW w:w="498" w:type="dxa"/>
            <w:vMerge/>
            <w:tcBorders>
              <w:left w:val="nil"/>
              <w:right w:val="single" w:sz="4" w:space="0" w:color="auto"/>
            </w:tcBorders>
            <w:textDirection w:val="btLr"/>
          </w:tcPr>
          <w:p w14:paraId="7402C61A" w14:textId="77777777" w:rsidR="008536C7" w:rsidRDefault="008536C7" w:rsidP="008536C7">
            <w:pPr>
              <w:ind w:left="113" w:right="113"/>
              <w:contextualSpacing/>
              <w:jc w:val="center"/>
              <w:rPr>
                <w:lang w:val="en-GB"/>
              </w:rPr>
            </w:pPr>
          </w:p>
        </w:tc>
        <w:tc>
          <w:tcPr>
            <w:tcW w:w="1062" w:type="dxa"/>
            <w:tcBorders>
              <w:top w:val="nil"/>
              <w:left w:val="single" w:sz="4" w:space="0" w:color="auto"/>
              <w:bottom w:val="nil"/>
              <w:right w:val="single" w:sz="4" w:space="0" w:color="auto"/>
            </w:tcBorders>
          </w:tcPr>
          <w:p w14:paraId="2976B65A" w14:textId="1A7D0298" w:rsidR="008536C7" w:rsidRDefault="008536C7" w:rsidP="008536C7">
            <w:pPr>
              <w:contextualSpacing/>
              <w:rPr>
                <w:lang w:val="en-GB"/>
              </w:rPr>
            </w:pPr>
            <w:r>
              <w:rPr>
                <w:lang w:val="en-GB"/>
              </w:rPr>
              <w:t>GER</w:t>
            </w:r>
          </w:p>
        </w:tc>
        <w:tc>
          <w:tcPr>
            <w:tcW w:w="709" w:type="dxa"/>
            <w:tcBorders>
              <w:top w:val="nil"/>
              <w:left w:val="single" w:sz="4" w:space="0" w:color="auto"/>
              <w:bottom w:val="nil"/>
              <w:right w:val="single" w:sz="4" w:space="0" w:color="auto"/>
            </w:tcBorders>
          </w:tcPr>
          <w:p w14:paraId="4A3E6B8B" w14:textId="48D93EF6" w:rsidR="008536C7" w:rsidRDefault="008536C7" w:rsidP="008536C7">
            <w:pPr>
              <w:contextualSpacing/>
              <w:jc w:val="center"/>
              <w:rPr>
                <w:lang w:val="en-GB"/>
              </w:rPr>
            </w:pPr>
            <w:r>
              <w:rPr>
                <w:lang w:val="en-GB"/>
              </w:rPr>
              <w:t>0.0</w:t>
            </w:r>
          </w:p>
        </w:tc>
        <w:tc>
          <w:tcPr>
            <w:tcW w:w="709" w:type="dxa"/>
            <w:tcBorders>
              <w:top w:val="nil"/>
              <w:left w:val="single" w:sz="4" w:space="0" w:color="auto"/>
              <w:bottom w:val="nil"/>
              <w:right w:val="single" w:sz="4" w:space="0" w:color="auto"/>
            </w:tcBorders>
          </w:tcPr>
          <w:p w14:paraId="57B08CF6" w14:textId="5151309E" w:rsidR="008536C7" w:rsidRDefault="008536C7" w:rsidP="008536C7">
            <w:pPr>
              <w:contextualSpacing/>
              <w:jc w:val="center"/>
              <w:rPr>
                <w:lang w:val="en-GB"/>
              </w:rPr>
            </w:pPr>
            <w:r>
              <w:rPr>
                <w:lang w:val="en-GB"/>
              </w:rPr>
              <w:t>47.2</w:t>
            </w:r>
          </w:p>
        </w:tc>
        <w:tc>
          <w:tcPr>
            <w:tcW w:w="709" w:type="dxa"/>
            <w:tcBorders>
              <w:top w:val="nil"/>
              <w:left w:val="single" w:sz="4" w:space="0" w:color="auto"/>
              <w:bottom w:val="nil"/>
              <w:right w:val="single" w:sz="4" w:space="0" w:color="auto"/>
            </w:tcBorders>
          </w:tcPr>
          <w:p w14:paraId="2B1C8E90" w14:textId="32C301A7" w:rsidR="008536C7" w:rsidRDefault="008536C7" w:rsidP="008536C7">
            <w:pPr>
              <w:contextualSpacing/>
              <w:jc w:val="center"/>
              <w:rPr>
                <w:lang w:val="en-GB"/>
              </w:rPr>
            </w:pPr>
            <w:r>
              <w:rPr>
                <w:lang w:val="en-GB"/>
              </w:rPr>
              <w:t>15.0</w:t>
            </w:r>
          </w:p>
        </w:tc>
        <w:tc>
          <w:tcPr>
            <w:tcW w:w="708" w:type="dxa"/>
            <w:tcBorders>
              <w:top w:val="nil"/>
              <w:left w:val="single" w:sz="4" w:space="0" w:color="auto"/>
              <w:bottom w:val="nil"/>
              <w:right w:val="single" w:sz="4" w:space="0" w:color="auto"/>
            </w:tcBorders>
          </w:tcPr>
          <w:p w14:paraId="0195F1F3" w14:textId="7E233EDA" w:rsidR="008536C7" w:rsidRDefault="008536C7" w:rsidP="008536C7">
            <w:pPr>
              <w:contextualSpacing/>
              <w:jc w:val="center"/>
              <w:rPr>
                <w:lang w:val="en-GB"/>
              </w:rPr>
            </w:pPr>
            <w:r>
              <w:rPr>
                <w:lang w:val="en-GB"/>
              </w:rPr>
              <w:t>28.3</w:t>
            </w:r>
          </w:p>
        </w:tc>
        <w:tc>
          <w:tcPr>
            <w:tcW w:w="709" w:type="dxa"/>
            <w:tcBorders>
              <w:top w:val="nil"/>
              <w:left w:val="single" w:sz="4" w:space="0" w:color="auto"/>
              <w:bottom w:val="nil"/>
              <w:right w:val="single" w:sz="4" w:space="0" w:color="auto"/>
            </w:tcBorders>
          </w:tcPr>
          <w:p w14:paraId="706F9D43" w14:textId="292F3392" w:rsidR="008536C7" w:rsidRDefault="008536C7" w:rsidP="008536C7">
            <w:pPr>
              <w:contextualSpacing/>
              <w:jc w:val="center"/>
              <w:rPr>
                <w:lang w:val="en-GB"/>
              </w:rPr>
            </w:pPr>
            <w:r>
              <w:rPr>
                <w:lang w:val="en-GB"/>
              </w:rPr>
              <w:t>5.7</w:t>
            </w:r>
          </w:p>
        </w:tc>
        <w:tc>
          <w:tcPr>
            <w:tcW w:w="709" w:type="dxa"/>
            <w:tcBorders>
              <w:top w:val="nil"/>
              <w:left w:val="single" w:sz="4" w:space="0" w:color="auto"/>
              <w:bottom w:val="nil"/>
              <w:right w:val="single" w:sz="4" w:space="0" w:color="auto"/>
            </w:tcBorders>
          </w:tcPr>
          <w:p w14:paraId="04F11712" w14:textId="12DA43FB" w:rsidR="008536C7" w:rsidRDefault="008536C7" w:rsidP="008536C7">
            <w:pPr>
              <w:contextualSpacing/>
              <w:jc w:val="center"/>
              <w:rPr>
                <w:lang w:val="en-GB"/>
              </w:rPr>
            </w:pPr>
            <w:r>
              <w:rPr>
                <w:lang w:val="en-GB"/>
              </w:rPr>
              <w:t>36.2</w:t>
            </w:r>
          </w:p>
        </w:tc>
        <w:tc>
          <w:tcPr>
            <w:tcW w:w="709" w:type="dxa"/>
            <w:tcBorders>
              <w:top w:val="nil"/>
              <w:left w:val="single" w:sz="4" w:space="0" w:color="auto"/>
              <w:bottom w:val="nil"/>
              <w:right w:val="single" w:sz="4" w:space="0" w:color="auto"/>
            </w:tcBorders>
          </w:tcPr>
          <w:p w14:paraId="300EB2A1" w14:textId="5A6EA2CA" w:rsidR="008536C7" w:rsidRDefault="008536C7" w:rsidP="008536C7">
            <w:pPr>
              <w:contextualSpacing/>
              <w:jc w:val="center"/>
              <w:rPr>
                <w:lang w:val="en-GB"/>
              </w:rPr>
            </w:pPr>
            <w:r>
              <w:rPr>
                <w:lang w:val="en-GB"/>
              </w:rPr>
              <w:t>11.4</w:t>
            </w:r>
          </w:p>
        </w:tc>
        <w:tc>
          <w:tcPr>
            <w:tcW w:w="708" w:type="dxa"/>
            <w:tcBorders>
              <w:top w:val="nil"/>
              <w:left w:val="single" w:sz="4" w:space="0" w:color="auto"/>
              <w:bottom w:val="nil"/>
              <w:right w:val="single" w:sz="4" w:space="0" w:color="auto"/>
            </w:tcBorders>
          </w:tcPr>
          <w:p w14:paraId="3EE7A0F5" w14:textId="6167F879" w:rsidR="008536C7" w:rsidRDefault="008536C7" w:rsidP="008536C7">
            <w:pPr>
              <w:contextualSpacing/>
              <w:jc w:val="center"/>
              <w:rPr>
                <w:lang w:val="en-GB"/>
              </w:rPr>
            </w:pPr>
            <w:r>
              <w:rPr>
                <w:lang w:val="en-GB"/>
              </w:rPr>
              <w:t>1.5</w:t>
            </w:r>
          </w:p>
        </w:tc>
        <w:tc>
          <w:tcPr>
            <w:tcW w:w="709" w:type="dxa"/>
            <w:tcBorders>
              <w:top w:val="nil"/>
              <w:left w:val="single" w:sz="4" w:space="0" w:color="auto"/>
              <w:bottom w:val="nil"/>
              <w:right w:val="single" w:sz="4" w:space="0" w:color="auto"/>
            </w:tcBorders>
          </w:tcPr>
          <w:p w14:paraId="5716A202" w14:textId="6CB412AB" w:rsidR="008536C7" w:rsidRDefault="008536C7" w:rsidP="008536C7">
            <w:pPr>
              <w:contextualSpacing/>
              <w:jc w:val="center"/>
              <w:rPr>
                <w:lang w:val="en-GB"/>
              </w:rPr>
            </w:pPr>
            <w:r>
              <w:rPr>
                <w:lang w:val="en-GB"/>
              </w:rPr>
              <w:t>0.0</w:t>
            </w:r>
          </w:p>
        </w:tc>
        <w:tc>
          <w:tcPr>
            <w:tcW w:w="709" w:type="dxa"/>
            <w:tcBorders>
              <w:top w:val="nil"/>
              <w:left w:val="single" w:sz="4" w:space="0" w:color="auto"/>
              <w:bottom w:val="nil"/>
              <w:right w:val="single" w:sz="4" w:space="0" w:color="auto"/>
            </w:tcBorders>
          </w:tcPr>
          <w:p w14:paraId="1A51F9C0" w14:textId="533D2CB8" w:rsidR="008536C7" w:rsidRDefault="008536C7" w:rsidP="008536C7">
            <w:pPr>
              <w:contextualSpacing/>
              <w:jc w:val="center"/>
              <w:rPr>
                <w:lang w:val="en-GB"/>
              </w:rPr>
            </w:pPr>
            <w:r>
              <w:rPr>
                <w:lang w:val="en-GB"/>
              </w:rPr>
              <w:t>0.0</w:t>
            </w:r>
          </w:p>
        </w:tc>
        <w:tc>
          <w:tcPr>
            <w:tcW w:w="709" w:type="dxa"/>
            <w:tcBorders>
              <w:top w:val="nil"/>
              <w:left w:val="single" w:sz="4" w:space="0" w:color="auto"/>
              <w:bottom w:val="nil"/>
              <w:right w:val="single" w:sz="4" w:space="0" w:color="auto"/>
            </w:tcBorders>
          </w:tcPr>
          <w:p w14:paraId="55E6F81E" w14:textId="6CE97FC2" w:rsidR="008536C7" w:rsidRDefault="008536C7" w:rsidP="008536C7">
            <w:pPr>
              <w:contextualSpacing/>
              <w:jc w:val="center"/>
              <w:rPr>
                <w:lang w:val="en-GB"/>
              </w:rPr>
            </w:pPr>
            <w:r>
              <w:rPr>
                <w:lang w:val="en-GB"/>
              </w:rPr>
              <w:t>0.0</w:t>
            </w:r>
          </w:p>
        </w:tc>
        <w:tc>
          <w:tcPr>
            <w:tcW w:w="708" w:type="dxa"/>
            <w:tcBorders>
              <w:top w:val="nil"/>
              <w:left w:val="single" w:sz="4" w:space="0" w:color="auto"/>
              <w:bottom w:val="nil"/>
              <w:right w:val="single" w:sz="4" w:space="0" w:color="auto"/>
            </w:tcBorders>
          </w:tcPr>
          <w:p w14:paraId="18C967AD" w14:textId="54D72B6A" w:rsidR="008536C7" w:rsidRDefault="008536C7" w:rsidP="008536C7">
            <w:pPr>
              <w:contextualSpacing/>
              <w:jc w:val="center"/>
              <w:rPr>
                <w:lang w:val="en-GB"/>
              </w:rPr>
            </w:pPr>
            <w:r>
              <w:rPr>
                <w:lang w:val="en-GB"/>
              </w:rPr>
              <w:t>0.0</w:t>
            </w:r>
          </w:p>
        </w:tc>
        <w:tc>
          <w:tcPr>
            <w:tcW w:w="666" w:type="dxa"/>
            <w:tcBorders>
              <w:top w:val="nil"/>
              <w:left w:val="single" w:sz="4" w:space="0" w:color="auto"/>
              <w:bottom w:val="nil"/>
              <w:right w:val="single" w:sz="4" w:space="0" w:color="auto"/>
            </w:tcBorders>
          </w:tcPr>
          <w:p w14:paraId="019B03FC" w14:textId="5DA957C0" w:rsidR="008536C7" w:rsidRDefault="008536C7" w:rsidP="008536C7">
            <w:pPr>
              <w:contextualSpacing/>
              <w:jc w:val="center"/>
              <w:rPr>
                <w:lang w:val="en-GB"/>
              </w:rPr>
            </w:pPr>
            <w:r>
              <w:rPr>
                <w:lang w:val="en-GB"/>
              </w:rPr>
              <w:t>0.0</w:t>
            </w:r>
          </w:p>
        </w:tc>
        <w:tc>
          <w:tcPr>
            <w:tcW w:w="717" w:type="dxa"/>
            <w:tcBorders>
              <w:top w:val="nil"/>
              <w:left w:val="single" w:sz="4" w:space="0" w:color="auto"/>
              <w:bottom w:val="nil"/>
              <w:right w:val="single" w:sz="4" w:space="0" w:color="auto"/>
            </w:tcBorders>
          </w:tcPr>
          <w:p w14:paraId="32F48D80" w14:textId="44983D36" w:rsidR="008536C7" w:rsidRDefault="008536C7" w:rsidP="008536C7">
            <w:pPr>
              <w:contextualSpacing/>
              <w:jc w:val="center"/>
              <w:rPr>
                <w:lang w:val="en-GB"/>
              </w:rPr>
            </w:pPr>
            <w:r>
              <w:rPr>
                <w:lang w:val="en-GB"/>
              </w:rPr>
              <w:t>0.0</w:t>
            </w:r>
          </w:p>
        </w:tc>
        <w:tc>
          <w:tcPr>
            <w:tcW w:w="716" w:type="dxa"/>
            <w:tcBorders>
              <w:top w:val="nil"/>
              <w:left w:val="single" w:sz="4" w:space="0" w:color="auto"/>
              <w:bottom w:val="nil"/>
              <w:right w:val="single" w:sz="4" w:space="0" w:color="auto"/>
            </w:tcBorders>
          </w:tcPr>
          <w:p w14:paraId="6AE52EC1" w14:textId="1F712001" w:rsidR="008536C7" w:rsidRDefault="008536C7" w:rsidP="008536C7">
            <w:pPr>
              <w:contextualSpacing/>
              <w:jc w:val="center"/>
              <w:rPr>
                <w:lang w:val="en-GB"/>
              </w:rPr>
            </w:pPr>
            <w:r>
              <w:rPr>
                <w:lang w:val="en-GB"/>
              </w:rPr>
              <w:t>0.0</w:t>
            </w:r>
          </w:p>
        </w:tc>
        <w:tc>
          <w:tcPr>
            <w:tcW w:w="716" w:type="dxa"/>
            <w:tcBorders>
              <w:top w:val="nil"/>
              <w:left w:val="single" w:sz="4" w:space="0" w:color="auto"/>
              <w:bottom w:val="nil"/>
              <w:right w:val="single" w:sz="4" w:space="0" w:color="auto"/>
            </w:tcBorders>
          </w:tcPr>
          <w:p w14:paraId="753FA3D9" w14:textId="51E5829B" w:rsidR="008536C7" w:rsidRDefault="008536C7" w:rsidP="008536C7">
            <w:pPr>
              <w:contextualSpacing/>
              <w:jc w:val="center"/>
              <w:rPr>
                <w:lang w:val="en-GB"/>
              </w:rPr>
            </w:pPr>
            <w:r>
              <w:rPr>
                <w:lang w:val="en-GB"/>
              </w:rPr>
              <w:t>0.0</w:t>
            </w:r>
          </w:p>
        </w:tc>
        <w:tc>
          <w:tcPr>
            <w:tcW w:w="717" w:type="dxa"/>
            <w:tcBorders>
              <w:top w:val="nil"/>
              <w:left w:val="single" w:sz="4" w:space="0" w:color="auto"/>
              <w:bottom w:val="nil"/>
              <w:right w:val="single" w:sz="4" w:space="0" w:color="auto"/>
            </w:tcBorders>
          </w:tcPr>
          <w:p w14:paraId="257DBC7C" w14:textId="6CD04FA5" w:rsidR="008536C7" w:rsidRDefault="008536C7" w:rsidP="008536C7">
            <w:pPr>
              <w:contextualSpacing/>
              <w:jc w:val="center"/>
              <w:rPr>
                <w:lang w:val="en-GB"/>
              </w:rPr>
            </w:pPr>
            <w:r>
              <w:rPr>
                <w:lang w:val="en-GB"/>
              </w:rPr>
              <w:t>0.0</w:t>
            </w:r>
          </w:p>
        </w:tc>
        <w:tc>
          <w:tcPr>
            <w:tcW w:w="716" w:type="dxa"/>
            <w:tcBorders>
              <w:top w:val="nil"/>
              <w:left w:val="single" w:sz="4" w:space="0" w:color="auto"/>
              <w:bottom w:val="nil"/>
              <w:right w:val="single" w:sz="4" w:space="0" w:color="auto"/>
            </w:tcBorders>
          </w:tcPr>
          <w:p w14:paraId="63B4B63D" w14:textId="0E8C56E5" w:rsidR="008536C7" w:rsidRDefault="008536C7" w:rsidP="008536C7">
            <w:pPr>
              <w:contextualSpacing/>
              <w:jc w:val="center"/>
              <w:rPr>
                <w:lang w:val="en-GB"/>
              </w:rPr>
            </w:pPr>
            <w:r>
              <w:rPr>
                <w:lang w:val="en-GB"/>
              </w:rPr>
              <w:t>0.0</w:t>
            </w:r>
          </w:p>
        </w:tc>
        <w:tc>
          <w:tcPr>
            <w:tcW w:w="717" w:type="dxa"/>
            <w:tcBorders>
              <w:top w:val="nil"/>
              <w:left w:val="single" w:sz="4" w:space="0" w:color="auto"/>
              <w:bottom w:val="nil"/>
              <w:right w:val="nil"/>
            </w:tcBorders>
          </w:tcPr>
          <w:p w14:paraId="26C03028" w14:textId="38EE3CAC" w:rsidR="008536C7" w:rsidRDefault="008536C7" w:rsidP="008536C7">
            <w:pPr>
              <w:contextualSpacing/>
              <w:jc w:val="center"/>
              <w:rPr>
                <w:lang w:val="en-GB"/>
              </w:rPr>
            </w:pPr>
            <w:r>
              <w:rPr>
                <w:lang w:val="en-GB"/>
              </w:rPr>
              <w:t>0.0</w:t>
            </w:r>
          </w:p>
        </w:tc>
      </w:tr>
      <w:tr w:rsidR="008536C7" w14:paraId="638F5B26" w14:textId="77777777" w:rsidTr="008A2FA7">
        <w:tc>
          <w:tcPr>
            <w:tcW w:w="498" w:type="dxa"/>
            <w:vMerge/>
            <w:tcBorders>
              <w:left w:val="nil"/>
              <w:bottom w:val="single" w:sz="4" w:space="0" w:color="auto"/>
              <w:right w:val="single" w:sz="4" w:space="0" w:color="auto"/>
            </w:tcBorders>
            <w:textDirection w:val="btLr"/>
          </w:tcPr>
          <w:p w14:paraId="44715BB9" w14:textId="77777777" w:rsidR="008536C7" w:rsidRDefault="008536C7" w:rsidP="008536C7">
            <w:pPr>
              <w:ind w:left="113" w:right="113"/>
              <w:contextualSpacing/>
              <w:jc w:val="center"/>
              <w:rPr>
                <w:lang w:val="en-GB"/>
              </w:rPr>
            </w:pPr>
          </w:p>
        </w:tc>
        <w:tc>
          <w:tcPr>
            <w:tcW w:w="1062" w:type="dxa"/>
            <w:tcBorders>
              <w:top w:val="nil"/>
              <w:left w:val="single" w:sz="4" w:space="0" w:color="auto"/>
              <w:bottom w:val="single" w:sz="4" w:space="0" w:color="auto"/>
              <w:right w:val="single" w:sz="4" w:space="0" w:color="auto"/>
            </w:tcBorders>
          </w:tcPr>
          <w:p w14:paraId="4BD8A45E" w14:textId="269A7624" w:rsidR="008536C7" w:rsidRDefault="008536C7" w:rsidP="008536C7">
            <w:pPr>
              <w:contextualSpacing/>
              <w:rPr>
                <w:lang w:val="en-GB"/>
              </w:rPr>
            </w:pPr>
            <w:r>
              <w:rPr>
                <w:lang w:val="en-GB"/>
              </w:rPr>
              <w:t>ITA</w:t>
            </w:r>
          </w:p>
        </w:tc>
        <w:tc>
          <w:tcPr>
            <w:tcW w:w="709" w:type="dxa"/>
            <w:tcBorders>
              <w:top w:val="nil"/>
              <w:left w:val="single" w:sz="4" w:space="0" w:color="auto"/>
              <w:bottom w:val="single" w:sz="4" w:space="0" w:color="auto"/>
              <w:right w:val="single" w:sz="4" w:space="0" w:color="auto"/>
            </w:tcBorders>
          </w:tcPr>
          <w:p w14:paraId="51269405" w14:textId="1E27A28D" w:rsidR="008536C7" w:rsidRDefault="008536C7" w:rsidP="008536C7">
            <w:pPr>
              <w:contextualSpacing/>
              <w:jc w:val="center"/>
              <w:rPr>
                <w:lang w:val="en-GB"/>
              </w:rPr>
            </w:pPr>
            <w:r>
              <w:rPr>
                <w:lang w:val="en-GB"/>
              </w:rPr>
              <w:t>0.0</w:t>
            </w:r>
            <w:r w:rsidR="008A2FA7">
              <w:rPr>
                <w:vertAlign w:val="superscript"/>
                <w:lang w:val="en-GB"/>
              </w:rPr>
              <w:t>10</w:t>
            </w:r>
          </w:p>
        </w:tc>
        <w:tc>
          <w:tcPr>
            <w:tcW w:w="709" w:type="dxa"/>
            <w:tcBorders>
              <w:top w:val="nil"/>
              <w:left w:val="single" w:sz="4" w:space="0" w:color="auto"/>
              <w:bottom w:val="single" w:sz="4" w:space="0" w:color="auto"/>
              <w:right w:val="single" w:sz="4" w:space="0" w:color="auto"/>
            </w:tcBorders>
          </w:tcPr>
          <w:p w14:paraId="500976E8" w14:textId="060210B9" w:rsidR="008536C7" w:rsidRDefault="008536C7" w:rsidP="008536C7">
            <w:pPr>
              <w:contextualSpacing/>
              <w:jc w:val="center"/>
              <w:rPr>
                <w:lang w:val="en-GB"/>
              </w:rPr>
            </w:pPr>
            <w:r>
              <w:rPr>
                <w:lang w:val="en-GB"/>
              </w:rPr>
              <w:t>2.8</w:t>
            </w:r>
          </w:p>
        </w:tc>
        <w:tc>
          <w:tcPr>
            <w:tcW w:w="709" w:type="dxa"/>
            <w:tcBorders>
              <w:top w:val="nil"/>
              <w:left w:val="single" w:sz="4" w:space="0" w:color="auto"/>
              <w:bottom w:val="single" w:sz="4" w:space="0" w:color="auto"/>
              <w:right w:val="single" w:sz="4" w:space="0" w:color="auto"/>
            </w:tcBorders>
          </w:tcPr>
          <w:p w14:paraId="16237C20" w14:textId="18483BC9" w:rsidR="008536C7" w:rsidRDefault="008536C7" w:rsidP="008536C7">
            <w:pPr>
              <w:contextualSpacing/>
              <w:jc w:val="center"/>
              <w:rPr>
                <w:lang w:val="en-GB"/>
              </w:rPr>
            </w:pPr>
            <w:r>
              <w:rPr>
                <w:lang w:val="en-GB"/>
              </w:rPr>
              <w:t>2.5</w:t>
            </w:r>
          </w:p>
        </w:tc>
        <w:tc>
          <w:tcPr>
            <w:tcW w:w="708" w:type="dxa"/>
            <w:tcBorders>
              <w:top w:val="nil"/>
              <w:left w:val="single" w:sz="4" w:space="0" w:color="auto"/>
              <w:bottom w:val="single" w:sz="4" w:space="0" w:color="auto"/>
              <w:right w:val="single" w:sz="4" w:space="0" w:color="auto"/>
            </w:tcBorders>
          </w:tcPr>
          <w:p w14:paraId="6A5D82EE" w14:textId="262A58CD" w:rsidR="008536C7" w:rsidRDefault="008536C7" w:rsidP="008536C7">
            <w:pPr>
              <w:contextualSpacing/>
              <w:jc w:val="center"/>
              <w:rPr>
                <w:lang w:val="en-GB"/>
              </w:rPr>
            </w:pPr>
            <w:r>
              <w:rPr>
                <w:lang w:val="en-GB"/>
              </w:rPr>
              <w:t>27.2</w:t>
            </w:r>
          </w:p>
        </w:tc>
        <w:tc>
          <w:tcPr>
            <w:tcW w:w="709" w:type="dxa"/>
            <w:tcBorders>
              <w:top w:val="nil"/>
              <w:left w:val="single" w:sz="4" w:space="0" w:color="auto"/>
              <w:bottom w:val="single" w:sz="4" w:space="0" w:color="auto"/>
              <w:right w:val="single" w:sz="4" w:space="0" w:color="auto"/>
            </w:tcBorders>
          </w:tcPr>
          <w:p w14:paraId="2074E437" w14:textId="419D6E97" w:rsidR="008536C7" w:rsidRDefault="008536C7" w:rsidP="008536C7">
            <w:pPr>
              <w:contextualSpacing/>
              <w:jc w:val="center"/>
              <w:rPr>
                <w:lang w:val="en-GB"/>
              </w:rPr>
            </w:pPr>
            <w:r>
              <w:rPr>
                <w:lang w:val="en-GB"/>
              </w:rPr>
              <w:t>0.0</w:t>
            </w:r>
          </w:p>
        </w:tc>
        <w:tc>
          <w:tcPr>
            <w:tcW w:w="709" w:type="dxa"/>
            <w:tcBorders>
              <w:top w:val="nil"/>
              <w:left w:val="single" w:sz="4" w:space="0" w:color="auto"/>
              <w:bottom w:val="single" w:sz="4" w:space="0" w:color="auto"/>
              <w:right w:val="single" w:sz="4" w:space="0" w:color="auto"/>
            </w:tcBorders>
          </w:tcPr>
          <w:p w14:paraId="3F63E035" w14:textId="4FA86096" w:rsidR="008536C7" w:rsidRDefault="008536C7" w:rsidP="008536C7">
            <w:pPr>
              <w:contextualSpacing/>
              <w:jc w:val="center"/>
              <w:rPr>
                <w:lang w:val="en-GB"/>
              </w:rPr>
            </w:pPr>
            <w:r>
              <w:rPr>
                <w:lang w:val="en-GB"/>
              </w:rPr>
              <w:t>2.1</w:t>
            </w:r>
          </w:p>
        </w:tc>
        <w:tc>
          <w:tcPr>
            <w:tcW w:w="709" w:type="dxa"/>
            <w:tcBorders>
              <w:top w:val="nil"/>
              <w:left w:val="single" w:sz="4" w:space="0" w:color="auto"/>
              <w:bottom w:val="single" w:sz="4" w:space="0" w:color="auto"/>
              <w:right w:val="single" w:sz="4" w:space="0" w:color="auto"/>
            </w:tcBorders>
          </w:tcPr>
          <w:p w14:paraId="759D1D01" w14:textId="098E2A25" w:rsidR="008536C7" w:rsidRDefault="008536C7" w:rsidP="008536C7">
            <w:pPr>
              <w:contextualSpacing/>
              <w:jc w:val="center"/>
              <w:rPr>
                <w:lang w:val="en-GB"/>
              </w:rPr>
            </w:pPr>
            <w:r>
              <w:rPr>
                <w:lang w:val="en-GB"/>
              </w:rPr>
              <w:t>0.0</w:t>
            </w:r>
          </w:p>
        </w:tc>
        <w:tc>
          <w:tcPr>
            <w:tcW w:w="708" w:type="dxa"/>
            <w:tcBorders>
              <w:top w:val="nil"/>
              <w:left w:val="single" w:sz="4" w:space="0" w:color="auto"/>
              <w:bottom w:val="single" w:sz="4" w:space="0" w:color="auto"/>
              <w:right w:val="single" w:sz="4" w:space="0" w:color="auto"/>
            </w:tcBorders>
          </w:tcPr>
          <w:p w14:paraId="276EA1B5" w14:textId="2DF38424" w:rsidR="008536C7" w:rsidRDefault="008536C7" w:rsidP="008536C7">
            <w:pPr>
              <w:contextualSpacing/>
              <w:jc w:val="center"/>
              <w:rPr>
                <w:lang w:val="en-GB"/>
              </w:rPr>
            </w:pPr>
            <w:r>
              <w:rPr>
                <w:lang w:val="en-GB"/>
              </w:rPr>
              <w:t>0.0</w:t>
            </w:r>
          </w:p>
        </w:tc>
        <w:tc>
          <w:tcPr>
            <w:tcW w:w="709" w:type="dxa"/>
            <w:tcBorders>
              <w:top w:val="nil"/>
              <w:left w:val="single" w:sz="4" w:space="0" w:color="auto"/>
              <w:bottom w:val="single" w:sz="4" w:space="0" w:color="auto"/>
              <w:right w:val="single" w:sz="4" w:space="0" w:color="auto"/>
            </w:tcBorders>
          </w:tcPr>
          <w:p w14:paraId="5A3E576C" w14:textId="7221237B" w:rsidR="008536C7" w:rsidRDefault="008536C7" w:rsidP="008536C7">
            <w:pPr>
              <w:contextualSpacing/>
              <w:jc w:val="center"/>
              <w:rPr>
                <w:lang w:val="en-GB"/>
              </w:rPr>
            </w:pPr>
            <w:r>
              <w:rPr>
                <w:lang w:val="en-GB"/>
              </w:rPr>
              <w:t>0.0</w:t>
            </w:r>
          </w:p>
        </w:tc>
        <w:tc>
          <w:tcPr>
            <w:tcW w:w="709" w:type="dxa"/>
            <w:tcBorders>
              <w:top w:val="nil"/>
              <w:left w:val="single" w:sz="4" w:space="0" w:color="auto"/>
              <w:bottom w:val="single" w:sz="4" w:space="0" w:color="auto"/>
              <w:right w:val="single" w:sz="4" w:space="0" w:color="auto"/>
            </w:tcBorders>
          </w:tcPr>
          <w:p w14:paraId="24ACACB1" w14:textId="7C5B0DAE" w:rsidR="008536C7" w:rsidRDefault="008536C7" w:rsidP="008536C7">
            <w:pPr>
              <w:contextualSpacing/>
              <w:jc w:val="center"/>
              <w:rPr>
                <w:lang w:val="en-GB"/>
              </w:rPr>
            </w:pPr>
            <w:r>
              <w:rPr>
                <w:lang w:val="en-GB"/>
              </w:rPr>
              <w:t>0.0</w:t>
            </w:r>
          </w:p>
        </w:tc>
        <w:tc>
          <w:tcPr>
            <w:tcW w:w="709" w:type="dxa"/>
            <w:tcBorders>
              <w:top w:val="nil"/>
              <w:left w:val="single" w:sz="4" w:space="0" w:color="auto"/>
              <w:bottom w:val="single" w:sz="4" w:space="0" w:color="auto"/>
              <w:right w:val="single" w:sz="4" w:space="0" w:color="auto"/>
            </w:tcBorders>
          </w:tcPr>
          <w:p w14:paraId="0F69CFB4" w14:textId="4C28D0E9" w:rsidR="008536C7" w:rsidRDefault="008536C7" w:rsidP="008536C7">
            <w:pPr>
              <w:contextualSpacing/>
              <w:jc w:val="center"/>
              <w:rPr>
                <w:lang w:val="en-GB"/>
              </w:rPr>
            </w:pPr>
            <w:r>
              <w:rPr>
                <w:lang w:val="en-GB"/>
              </w:rPr>
              <w:t>0.0</w:t>
            </w:r>
          </w:p>
        </w:tc>
        <w:tc>
          <w:tcPr>
            <w:tcW w:w="708" w:type="dxa"/>
            <w:tcBorders>
              <w:top w:val="nil"/>
              <w:left w:val="single" w:sz="4" w:space="0" w:color="auto"/>
              <w:bottom w:val="single" w:sz="4" w:space="0" w:color="auto"/>
              <w:right w:val="single" w:sz="4" w:space="0" w:color="auto"/>
            </w:tcBorders>
          </w:tcPr>
          <w:p w14:paraId="6951F837" w14:textId="54E3487E" w:rsidR="008536C7" w:rsidRDefault="008536C7" w:rsidP="008536C7">
            <w:pPr>
              <w:contextualSpacing/>
              <w:jc w:val="center"/>
              <w:rPr>
                <w:lang w:val="en-GB"/>
              </w:rPr>
            </w:pPr>
            <w:r>
              <w:rPr>
                <w:lang w:val="en-GB"/>
              </w:rPr>
              <w:t>0.0</w:t>
            </w:r>
          </w:p>
        </w:tc>
        <w:tc>
          <w:tcPr>
            <w:tcW w:w="666" w:type="dxa"/>
            <w:tcBorders>
              <w:top w:val="nil"/>
              <w:left w:val="single" w:sz="4" w:space="0" w:color="auto"/>
              <w:bottom w:val="single" w:sz="4" w:space="0" w:color="auto"/>
              <w:right w:val="single" w:sz="4" w:space="0" w:color="auto"/>
            </w:tcBorders>
          </w:tcPr>
          <w:p w14:paraId="08AC4F4B" w14:textId="2E60FF6A" w:rsidR="008536C7" w:rsidRDefault="008536C7" w:rsidP="008536C7">
            <w:pPr>
              <w:contextualSpacing/>
              <w:jc w:val="center"/>
              <w:rPr>
                <w:lang w:val="en-GB"/>
              </w:rPr>
            </w:pPr>
            <w:r>
              <w:rPr>
                <w:lang w:val="en-GB"/>
              </w:rPr>
              <w:t>0.0</w:t>
            </w:r>
          </w:p>
        </w:tc>
        <w:tc>
          <w:tcPr>
            <w:tcW w:w="717" w:type="dxa"/>
            <w:tcBorders>
              <w:top w:val="nil"/>
              <w:left w:val="single" w:sz="4" w:space="0" w:color="auto"/>
              <w:bottom w:val="single" w:sz="4" w:space="0" w:color="auto"/>
              <w:right w:val="single" w:sz="4" w:space="0" w:color="auto"/>
            </w:tcBorders>
          </w:tcPr>
          <w:p w14:paraId="556AA6A5" w14:textId="5A333FBA" w:rsidR="008536C7" w:rsidRDefault="008536C7" w:rsidP="008536C7">
            <w:pPr>
              <w:contextualSpacing/>
              <w:jc w:val="center"/>
              <w:rPr>
                <w:lang w:val="en-GB"/>
              </w:rPr>
            </w:pPr>
            <w:r>
              <w:rPr>
                <w:lang w:val="en-GB"/>
              </w:rPr>
              <w:t>0.0</w:t>
            </w:r>
          </w:p>
        </w:tc>
        <w:tc>
          <w:tcPr>
            <w:tcW w:w="716" w:type="dxa"/>
            <w:tcBorders>
              <w:top w:val="nil"/>
              <w:left w:val="single" w:sz="4" w:space="0" w:color="auto"/>
              <w:bottom w:val="single" w:sz="4" w:space="0" w:color="auto"/>
              <w:right w:val="single" w:sz="4" w:space="0" w:color="auto"/>
            </w:tcBorders>
          </w:tcPr>
          <w:p w14:paraId="7787DCD5" w14:textId="7B20A193" w:rsidR="008536C7" w:rsidRDefault="008536C7" w:rsidP="008536C7">
            <w:pPr>
              <w:contextualSpacing/>
              <w:jc w:val="center"/>
              <w:rPr>
                <w:lang w:val="en-GB"/>
              </w:rPr>
            </w:pPr>
            <w:r>
              <w:rPr>
                <w:lang w:val="en-GB"/>
              </w:rPr>
              <w:t>0.0</w:t>
            </w:r>
          </w:p>
        </w:tc>
        <w:tc>
          <w:tcPr>
            <w:tcW w:w="716" w:type="dxa"/>
            <w:tcBorders>
              <w:top w:val="nil"/>
              <w:left w:val="single" w:sz="4" w:space="0" w:color="auto"/>
              <w:bottom w:val="single" w:sz="4" w:space="0" w:color="auto"/>
              <w:right w:val="single" w:sz="4" w:space="0" w:color="auto"/>
            </w:tcBorders>
          </w:tcPr>
          <w:p w14:paraId="322FCFDD" w14:textId="2DE390E5" w:rsidR="008536C7" w:rsidRDefault="008536C7" w:rsidP="008536C7">
            <w:pPr>
              <w:contextualSpacing/>
              <w:jc w:val="center"/>
              <w:rPr>
                <w:lang w:val="en-GB"/>
              </w:rPr>
            </w:pPr>
            <w:r>
              <w:rPr>
                <w:lang w:val="en-GB"/>
              </w:rPr>
              <w:t>0.0</w:t>
            </w:r>
          </w:p>
        </w:tc>
        <w:tc>
          <w:tcPr>
            <w:tcW w:w="717" w:type="dxa"/>
            <w:tcBorders>
              <w:top w:val="nil"/>
              <w:left w:val="single" w:sz="4" w:space="0" w:color="auto"/>
              <w:bottom w:val="single" w:sz="4" w:space="0" w:color="auto"/>
              <w:right w:val="single" w:sz="4" w:space="0" w:color="auto"/>
            </w:tcBorders>
          </w:tcPr>
          <w:p w14:paraId="6F462E1E" w14:textId="0E3A6AD9" w:rsidR="008536C7" w:rsidRDefault="008536C7" w:rsidP="008536C7">
            <w:pPr>
              <w:contextualSpacing/>
              <w:jc w:val="center"/>
              <w:rPr>
                <w:lang w:val="en-GB"/>
              </w:rPr>
            </w:pPr>
            <w:r>
              <w:rPr>
                <w:lang w:val="en-GB"/>
              </w:rPr>
              <w:t>0.0</w:t>
            </w:r>
          </w:p>
        </w:tc>
        <w:tc>
          <w:tcPr>
            <w:tcW w:w="716" w:type="dxa"/>
            <w:tcBorders>
              <w:top w:val="nil"/>
              <w:left w:val="single" w:sz="4" w:space="0" w:color="auto"/>
              <w:bottom w:val="single" w:sz="4" w:space="0" w:color="auto"/>
              <w:right w:val="single" w:sz="4" w:space="0" w:color="auto"/>
            </w:tcBorders>
          </w:tcPr>
          <w:p w14:paraId="7264371F" w14:textId="7221CF82" w:rsidR="008536C7" w:rsidRDefault="008536C7" w:rsidP="008536C7">
            <w:pPr>
              <w:contextualSpacing/>
              <w:jc w:val="center"/>
              <w:rPr>
                <w:lang w:val="en-GB"/>
              </w:rPr>
            </w:pPr>
            <w:r>
              <w:rPr>
                <w:lang w:val="en-GB"/>
              </w:rPr>
              <w:t>0.0</w:t>
            </w:r>
          </w:p>
        </w:tc>
        <w:tc>
          <w:tcPr>
            <w:tcW w:w="717" w:type="dxa"/>
            <w:tcBorders>
              <w:top w:val="nil"/>
              <w:left w:val="single" w:sz="4" w:space="0" w:color="auto"/>
              <w:bottom w:val="single" w:sz="4" w:space="0" w:color="auto"/>
              <w:right w:val="nil"/>
            </w:tcBorders>
          </w:tcPr>
          <w:p w14:paraId="09A394C7" w14:textId="1622B5C6" w:rsidR="008536C7" w:rsidRDefault="008536C7" w:rsidP="008536C7">
            <w:pPr>
              <w:contextualSpacing/>
              <w:jc w:val="center"/>
              <w:rPr>
                <w:lang w:val="en-GB"/>
              </w:rPr>
            </w:pPr>
            <w:r>
              <w:rPr>
                <w:lang w:val="en-GB"/>
              </w:rPr>
              <w:t>0.0</w:t>
            </w:r>
          </w:p>
        </w:tc>
      </w:tr>
      <w:tr w:rsidR="008536C7" w14:paraId="7726274C" w14:textId="77777777" w:rsidTr="008A2FA7">
        <w:tc>
          <w:tcPr>
            <w:tcW w:w="498" w:type="dxa"/>
            <w:vMerge w:val="restart"/>
            <w:tcBorders>
              <w:left w:val="nil"/>
              <w:right w:val="single" w:sz="4" w:space="0" w:color="auto"/>
            </w:tcBorders>
            <w:textDirection w:val="btLr"/>
          </w:tcPr>
          <w:p w14:paraId="4B0705D3" w14:textId="7C582420" w:rsidR="008536C7" w:rsidRDefault="008536C7" w:rsidP="008536C7">
            <w:pPr>
              <w:ind w:left="113" w:right="113"/>
              <w:contextualSpacing/>
              <w:jc w:val="center"/>
              <w:rPr>
                <w:lang w:val="en-GB"/>
              </w:rPr>
            </w:pPr>
            <w:r>
              <w:rPr>
                <w:lang w:val="en-GB"/>
              </w:rPr>
              <w:t>authors</w:t>
            </w:r>
          </w:p>
        </w:tc>
        <w:tc>
          <w:tcPr>
            <w:tcW w:w="1062" w:type="dxa"/>
            <w:tcBorders>
              <w:top w:val="single" w:sz="4" w:space="0" w:color="auto"/>
              <w:left w:val="single" w:sz="4" w:space="0" w:color="auto"/>
              <w:bottom w:val="nil"/>
              <w:right w:val="single" w:sz="4" w:space="0" w:color="auto"/>
            </w:tcBorders>
          </w:tcPr>
          <w:p w14:paraId="67774824" w14:textId="3E3F3491" w:rsidR="008536C7" w:rsidRDefault="008536C7" w:rsidP="008536C7">
            <w:pPr>
              <w:contextualSpacing/>
              <w:rPr>
                <w:lang w:val="en-GB"/>
              </w:rPr>
            </w:pPr>
            <w:r>
              <w:rPr>
                <w:lang w:val="en-GB"/>
              </w:rPr>
              <w:t>1</w:t>
            </w:r>
          </w:p>
        </w:tc>
        <w:tc>
          <w:tcPr>
            <w:tcW w:w="709" w:type="dxa"/>
            <w:tcBorders>
              <w:top w:val="single" w:sz="4" w:space="0" w:color="auto"/>
              <w:left w:val="single" w:sz="4" w:space="0" w:color="auto"/>
              <w:bottom w:val="nil"/>
              <w:right w:val="single" w:sz="4" w:space="0" w:color="auto"/>
            </w:tcBorders>
          </w:tcPr>
          <w:p w14:paraId="66177AC5" w14:textId="19D07346" w:rsidR="008536C7" w:rsidRDefault="008536C7" w:rsidP="008536C7">
            <w:pPr>
              <w:contextualSpacing/>
              <w:jc w:val="center"/>
              <w:rPr>
                <w:lang w:val="en-GB"/>
              </w:rPr>
            </w:pPr>
            <w:r>
              <w:rPr>
                <w:lang w:val="en-GB"/>
              </w:rPr>
              <w:t>70.0</w:t>
            </w:r>
          </w:p>
        </w:tc>
        <w:tc>
          <w:tcPr>
            <w:tcW w:w="709" w:type="dxa"/>
            <w:tcBorders>
              <w:top w:val="single" w:sz="4" w:space="0" w:color="auto"/>
              <w:left w:val="single" w:sz="4" w:space="0" w:color="auto"/>
              <w:bottom w:val="nil"/>
              <w:right w:val="single" w:sz="4" w:space="0" w:color="auto"/>
            </w:tcBorders>
          </w:tcPr>
          <w:p w14:paraId="2DCDD4C6" w14:textId="6CE2FAAD" w:rsidR="008536C7" w:rsidRDefault="008536C7" w:rsidP="008536C7">
            <w:pPr>
              <w:contextualSpacing/>
              <w:jc w:val="center"/>
              <w:rPr>
                <w:lang w:val="en-GB"/>
              </w:rPr>
            </w:pPr>
            <w:r>
              <w:rPr>
                <w:lang w:val="en-GB"/>
              </w:rPr>
              <w:t>94.4</w:t>
            </w:r>
          </w:p>
        </w:tc>
        <w:tc>
          <w:tcPr>
            <w:tcW w:w="709" w:type="dxa"/>
            <w:tcBorders>
              <w:top w:val="single" w:sz="4" w:space="0" w:color="auto"/>
              <w:left w:val="single" w:sz="4" w:space="0" w:color="auto"/>
              <w:bottom w:val="nil"/>
              <w:right w:val="single" w:sz="4" w:space="0" w:color="auto"/>
            </w:tcBorders>
          </w:tcPr>
          <w:p w14:paraId="4C687769" w14:textId="5AB7AC2B" w:rsidR="008536C7" w:rsidRDefault="008536C7" w:rsidP="008536C7">
            <w:pPr>
              <w:contextualSpacing/>
              <w:jc w:val="center"/>
              <w:rPr>
                <w:lang w:val="en-GB"/>
              </w:rPr>
            </w:pPr>
            <w:r>
              <w:rPr>
                <w:lang w:val="en-GB"/>
              </w:rPr>
              <w:t>92.5</w:t>
            </w:r>
          </w:p>
        </w:tc>
        <w:tc>
          <w:tcPr>
            <w:tcW w:w="708" w:type="dxa"/>
            <w:tcBorders>
              <w:top w:val="single" w:sz="4" w:space="0" w:color="auto"/>
              <w:left w:val="single" w:sz="4" w:space="0" w:color="auto"/>
              <w:bottom w:val="nil"/>
              <w:right w:val="single" w:sz="4" w:space="0" w:color="auto"/>
            </w:tcBorders>
          </w:tcPr>
          <w:p w14:paraId="5EB9DBEC" w14:textId="5354C80F" w:rsidR="008536C7" w:rsidRDefault="008536C7" w:rsidP="008536C7">
            <w:pPr>
              <w:contextualSpacing/>
              <w:jc w:val="center"/>
              <w:rPr>
                <w:lang w:val="en-GB"/>
              </w:rPr>
            </w:pPr>
            <w:r>
              <w:rPr>
                <w:lang w:val="en-GB"/>
              </w:rPr>
              <w:t>89.1</w:t>
            </w:r>
          </w:p>
        </w:tc>
        <w:tc>
          <w:tcPr>
            <w:tcW w:w="709" w:type="dxa"/>
            <w:tcBorders>
              <w:top w:val="single" w:sz="4" w:space="0" w:color="auto"/>
              <w:left w:val="single" w:sz="4" w:space="0" w:color="auto"/>
              <w:bottom w:val="nil"/>
              <w:right w:val="single" w:sz="4" w:space="0" w:color="auto"/>
            </w:tcBorders>
          </w:tcPr>
          <w:p w14:paraId="1B36D257" w14:textId="768BCA80" w:rsidR="008536C7" w:rsidRDefault="008536C7" w:rsidP="008536C7">
            <w:pPr>
              <w:contextualSpacing/>
              <w:jc w:val="center"/>
              <w:rPr>
                <w:lang w:val="en-GB"/>
              </w:rPr>
            </w:pPr>
            <w:r>
              <w:rPr>
                <w:lang w:val="en-GB"/>
              </w:rPr>
              <w:t>77.1</w:t>
            </w:r>
          </w:p>
        </w:tc>
        <w:tc>
          <w:tcPr>
            <w:tcW w:w="709" w:type="dxa"/>
            <w:tcBorders>
              <w:top w:val="single" w:sz="4" w:space="0" w:color="auto"/>
              <w:left w:val="single" w:sz="4" w:space="0" w:color="auto"/>
              <w:bottom w:val="nil"/>
              <w:right w:val="single" w:sz="4" w:space="0" w:color="auto"/>
            </w:tcBorders>
          </w:tcPr>
          <w:p w14:paraId="213012C6" w14:textId="6BE495A5" w:rsidR="008536C7" w:rsidRDefault="008536C7" w:rsidP="008536C7">
            <w:pPr>
              <w:contextualSpacing/>
              <w:jc w:val="center"/>
              <w:rPr>
                <w:lang w:val="en-GB"/>
              </w:rPr>
            </w:pPr>
            <w:r>
              <w:rPr>
                <w:lang w:val="en-GB"/>
              </w:rPr>
              <w:t>85.1</w:t>
            </w:r>
          </w:p>
        </w:tc>
        <w:tc>
          <w:tcPr>
            <w:tcW w:w="709" w:type="dxa"/>
            <w:tcBorders>
              <w:top w:val="single" w:sz="4" w:space="0" w:color="auto"/>
              <w:left w:val="single" w:sz="4" w:space="0" w:color="auto"/>
              <w:bottom w:val="nil"/>
              <w:right w:val="single" w:sz="4" w:space="0" w:color="auto"/>
            </w:tcBorders>
          </w:tcPr>
          <w:p w14:paraId="4C4CEE20" w14:textId="3B4DD29A" w:rsidR="008536C7" w:rsidRDefault="008536C7" w:rsidP="008536C7">
            <w:pPr>
              <w:contextualSpacing/>
              <w:jc w:val="center"/>
              <w:rPr>
                <w:lang w:val="en-GB"/>
              </w:rPr>
            </w:pPr>
            <w:r>
              <w:rPr>
                <w:lang w:val="en-GB"/>
              </w:rPr>
              <w:t>72.9</w:t>
            </w:r>
          </w:p>
        </w:tc>
        <w:tc>
          <w:tcPr>
            <w:tcW w:w="708" w:type="dxa"/>
            <w:tcBorders>
              <w:top w:val="single" w:sz="4" w:space="0" w:color="auto"/>
              <w:left w:val="single" w:sz="4" w:space="0" w:color="auto"/>
              <w:bottom w:val="nil"/>
              <w:right w:val="single" w:sz="4" w:space="0" w:color="auto"/>
            </w:tcBorders>
          </w:tcPr>
          <w:p w14:paraId="3E58244E" w14:textId="33953AEF" w:rsidR="008536C7" w:rsidRDefault="008536C7" w:rsidP="008536C7">
            <w:pPr>
              <w:contextualSpacing/>
              <w:jc w:val="center"/>
              <w:rPr>
                <w:lang w:val="en-GB"/>
              </w:rPr>
            </w:pPr>
            <w:r>
              <w:rPr>
                <w:lang w:val="en-GB"/>
              </w:rPr>
              <w:t>70.7</w:t>
            </w:r>
          </w:p>
        </w:tc>
        <w:tc>
          <w:tcPr>
            <w:tcW w:w="709" w:type="dxa"/>
            <w:tcBorders>
              <w:top w:val="single" w:sz="4" w:space="0" w:color="auto"/>
              <w:left w:val="single" w:sz="4" w:space="0" w:color="auto"/>
              <w:bottom w:val="nil"/>
              <w:right w:val="single" w:sz="4" w:space="0" w:color="auto"/>
            </w:tcBorders>
          </w:tcPr>
          <w:p w14:paraId="5675A6A4" w14:textId="7F02A642" w:rsidR="008536C7" w:rsidRDefault="008536C7" w:rsidP="008536C7">
            <w:pPr>
              <w:contextualSpacing/>
              <w:jc w:val="center"/>
              <w:rPr>
                <w:lang w:val="en-GB"/>
              </w:rPr>
            </w:pPr>
            <w:r>
              <w:rPr>
                <w:lang w:val="en-GB"/>
              </w:rPr>
              <w:t>69.5</w:t>
            </w:r>
          </w:p>
        </w:tc>
        <w:tc>
          <w:tcPr>
            <w:tcW w:w="709" w:type="dxa"/>
            <w:tcBorders>
              <w:top w:val="single" w:sz="4" w:space="0" w:color="auto"/>
              <w:left w:val="single" w:sz="4" w:space="0" w:color="auto"/>
              <w:bottom w:val="nil"/>
              <w:right w:val="single" w:sz="4" w:space="0" w:color="auto"/>
            </w:tcBorders>
          </w:tcPr>
          <w:p w14:paraId="7A86C767" w14:textId="23B11E1A" w:rsidR="008536C7" w:rsidRDefault="008536C7" w:rsidP="008536C7">
            <w:pPr>
              <w:contextualSpacing/>
              <w:jc w:val="center"/>
              <w:rPr>
                <w:lang w:val="en-GB"/>
              </w:rPr>
            </w:pPr>
            <w:r>
              <w:rPr>
                <w:lang w:val="en-GB"/>
              </w:rPr>
              <w:t>49.2</w:t>
            </w:r>
          </w:p>
        </w:tc>
        <w:tc>
          <w:tcPr>
            <w:tcW w:w="709" w:type="dxa"/>
            <w:tcBorders>
              <w:top w:val="single" w:sz="4" w:space="0" w:color="auto"/>
              <w:left w:val="single" w:sz="4" w:space="0" w:color="auto"/>
              <w:bottom w:val="nil"/>
              <w:right w:val="single" w:sz="4" w:space="0" w:color="auto"/>
            </w:tcBorders>
          </w:tcPr>
          <w:p w14:paraId="1F9CB4DA" w14:textId="5CDC831E" w:rsidR="008536C7" w:rsidRDefault="008536C7" w:rsidP="008536C7">
            <w:pPr>
              <w:contextualSpacing/>
              <w:jc w:val="center"/>
              <w:rPr>
                <w:lang w:val="en-GB"/>
              </w:rPr>
            </w:pPr>
            <w:r>
              <w:rPr>
                <w:lang w:val="en-GB"/>
              </w:rPr>
              <w:t>54.1</w:t>
            </w:r>
          </w:p>
        </w:tc>
        <w:tc>
          <w:tcPr>
            <w:tcW w:w="708" w:type="dxa"/>
            <w:tcBorders>
              <w:top w:val="single" w:sz="4" w:space="0" w:color="auto"/>
              <w:left w:val="single" w:sz="4" w:space="0" w:color="auto"/>
              <w:bottom w:val="nil"/>
              <w:right w:val="single" w:sz="4" w:space="0" w:color="auto"/>
            </w:tcBorders>
          </w:tcPr>
          <w:p w14:paraId="59D2E18A" w14:textId="129EEE2B" w:rsidR="008536C7" w:rsidRDefault="008536C7" w:rsidP="008536C7">
            <w:pPr>
              <w:contextualSpacing/>
              <w:jc w:val="center"/>
              <w:rPr>
                <w:lang w:val="en-GB"/>
              </w:rPr>
            </w:pPr>
            <w:r>
              <w:rPr>
                <w:lang w:val="en-GB"/>
              </w:rPr>
              <w:t>38.0</w:t>
            </w:r>
          </w:p>
        </w:tc>
        <w:tc>
          <w:tcPr>
            <w:tcW w:w="666" w:type="dxa"/>
            <w:tcBorders>
              <w:top w:val="single" w:sz="4" w:space="0" w:color="auto"/>
              <w:left w:val="single" w:sz="4" w:space="0" w:color="auto"/>
              <w:bottom w:val="nil"/>
              <w:right w:val="single" w:sz="4" w:space="0" w:color="auto"/>
            </w:tcBorders>
          </w:tcPr>
          <w:p w14:paraId="0A235CE1" w14:textId="76239A0B" w:rsidR="008536C7" w:rsidRDefault="008536C7" w:rsidP="008536C7">
            <w:pPr>
              <w:contextualSpacing/>
              <w:jc w:val="center"/>
              <w:rPr>
                <w:lang w:val="en-GB"/>
              </w:rPr>
            </w:pPr>
            <w:r>
              <w:rPr>
                <w:lang w:val="en-GB"/>
              </w:rPr>
              <w:t>34.1</w:t>
            </w:r>
          </w:p>
        </w:tc>
        <w:tc>
          <w:tcPr>
            <w:tcW w:w="717" w:type="dxa"/>
            <w:tcBorders>
              <w:top w:val="single" w:sz="4" w:space="0" w:color="auto"/>
              <w:left w:val="single" w:sz="4" w:space="0" w:color="auto"/>
              <w:bottom w:val="nil"/>
              <w:right w:val="single" w:sz="4" w:space="0" w:color="auto"/>
            </w:tcBorders>
          </w:tcPr>
          <w:p w14:paraId="09AECCE1" w14:textId="4ED9A190" w:rsidR="008536C7" w:rsidRDefault="008536C7" w:rsidP="008536C7">
            <w:pPr>
              <w:contextualSpacing/>
              <w:jc w:val="center"/>
              <w:rPr>
                <w:lang w:val="en-GB"/>
              </w:rPr>
            </w:pPr>
            <w:r>
              <w:rPr>
                <w:lang w:val="en-GB"/>
              </w:rPr>
              <w:t>28.6</w:t>
            </w:r>
          </w:p>
        </w:tc>
        <w:tc>
          <w:tcPr>
            <w:tcW w:w="716" w:type="dxa"/>
            <w:tcBorders>
              <w:top w:val="single" w:sz="4" w:space="0" w:color="auto"/>
              <w:left w:val="single" w:sz="4" w:space="0" w:color="auto"/>
              <w:bottom w:val="nil"/>
              <w:right w:val="single" w:sz="4" w:space="0" w:color="auto"/>
            </w:tcBorders>
          </w:tcPr>
          <w:p w14:paraId="11F67C81" w14:textId="0E17FE09" w:rsidR="008536C7" w:rsidRDefault="008536C7" w:rsidP="008536C7">
            <w:pPr>
              <w:contextualSpacing/>
              <w:jc w:val="center"/>
              <w:rPr>
                <w:lang w:val="en-GB"/>
              </w:rPr>
            </w:pPr>
            <w:r>
              <w:rPr>
                <w:lang w:val="en-GB"/>
              </w:rPr>
              <w:t>25.1</w:t>
            </w:r>
          </w:p>
        </w:tc>
        <w:tc>
          <w:tcPr>
            <w:tcW w:w="716" w:type="dxa"/>
            <w:tcBorders>
              <w:top w:val="single" w:sz="4" w:space="0" w:color="auto"/>
              <w:left w:val="single" w:sz="4" w:space="0" w:color="auto"/>
              <w:bottom w:val="nil"/>
              <w:right w:val="single" w:sz="4" w:space="0" w:color="auto"/>
            </w:tcBorders>
          </w:tcPr>
          <w:p w14:paraId="38130D26" w14:textId="49796840" w:rsidR="008536C7" w:rsidRDefault="008536C7" w:rsidP="008536C7">
            <w:pPr>
              <w:contextualSpacing/>
              <w:jc w:val="center"/>
              <w:rPr>
                <w:lang w:val="en-GB"/>
              </w:rPr>
            </w:pPr>
            <w:r>
              <w:rPr>
                <w:lang w:val="en-GB"/>
              </w:rPr>
              <w:t>15.0</w:t>
            </w:r>
          </w:p>
        </w:tc>
        <w:tc>
          <w:tcPr>
            <w:tcW w:w="717" w:type="dxa"/>
            <w:tcBorders>
              <w:top w:val="single" w:sz="4" w:space="0" w:color="auto"/>
              <w:left w:val="single" w:sz="4" w:space="0" w:color="auto"/>
              <w:bottom w:val="nil"/>
              <w:right w:val="single" w:sz="4" w:space="0" w:color="auto"/>
            </w:tcBorders>
          </w:tcPr>
          <w:p w14:paraId="4DEC2BB1" w14:textId="51A135F1" w:rsidR="008536C7" w:rsidRDefault="008536C7" w:rsidP="008536C7">
            <w:pPr>
              <w:contextualSpacing/>
              <w:jc w:val="center"/>
              <w:rPr>
                <w:lang w:val="en-GB"/>
              </w:rPr>
            </w:pPr>
            <w:r>
              <w:rPr>
                <w:lang w:val="en-GB"/>
              </w:rPr>
              <w:t>15.5</w:t>
            </w:r>
          </w:p>
        </w:tc>
        <w:tc>
          <w:tcPr>
            <w:tcW w:w="716" w:type="dxa"/>
            <w:tcBorders>
              <w:top w:val="single" w:sz="4" w:space="0" w:color="auto"/>
              <w:left w:val="single" w:sz="4" w:space="0" w:color="auto"/>
              <w:bottom w:val="nil"/>
              <w:right w:val="single" w:sz="4" w:space="0" w:color="auto"/>
            </w:tcBorders>
          </w:tcPr>
          <w:p w14:paraId="78550AAD" w14:textId="309F3E76" w:rsidR="008536C7" w:rsidRDefault="008536C7" w:rsidP="008536C7">
            <w:pPr>
              <w:contextualSpacing/>
              <w:jc w:val="center"/>
              <w:rPr>
                <w:lang w:val="en-GB"/>
              </w:rPr>
            </w:pPr>
            <w:r>
              <w:rPr>
                <w:lang w:val="en-GB"/>
              </w:rPr>
              <w:t>17.1</w:t>
            </w:r>
          </w:p>
        </w:tc>
        <w:tc>
          <w:tcPr>
            <w:tcW w:w="717" w:type="dxa"/>
            <w:tcBorders>
              <w:top w:val="single" w:sz="4" w:space="0" w:color="auto"/>
              <w:left w:val="single" w:sz="4" w:space="0" w:color="auto"/>
              <w:bottom w:val="nil"/>
              <w:right w:val="nil"/>
            </w:tcBorders>
          </w:tcPr>
          <w:p w14:paraId="718785D5" w14:textId="682BFB86" w:rsidR="008536C7" w:rsidRDefault="008536C7" w:rsidP="008536C7">
            <w:pPr>
              <w:contextualSpacing/>
              <w:jc w:val="center"/>
              <w:rPr>
                <w:lang w:val="en-GB"/>
              </w:rPr>
            </w:pPr>
            <w:r>
              <w:rPr>
                <w:lang w:val="en-GB"/>
              </w:rPr>
              <w:t>13.8</w:t>
            </w:r>
          </w:p>
        </w:tc>
      </w:tr>
      <w:tr w:rsidR="008536C7" w14:paraId="6223D4B4" w14:textId="77777777" w:rsidTr="008A2FA7">
        <w:tc>
          <w:tcPr>
            <w:tcW w:w="498" w:type="dxa"/>
            <w:vMerge/>
            <w:tcBorders>
              <w:left w:val="nil"/>
              <w:right w:val="single" w:sz="4" w:space="0" w:color="auto"/>
            </w:tcBorders>
            <w:textDirection w:val="btLr"/>
          </w:tcPr>
          <w:p w14:paraId="010F7615" w14:textId="77777777" w:rsidR="008536C7" w:rsidRDefault="008536C7" w:rsidP="008536C7">
            <w:pPr>
              <w:ind w:left="113" w:right="113"/>
              <w:contextualSpacing/>
              <w:jc w:val="center"/>
              <w:rPr>
                <w:lang w:val="en-GB"/>
              </w:rPr>
            </w:pPr>
          </w:p>
        </w:tc>
        <w:tc>
          <w:tcPr>
            <w:tcW w:w="1062" w:type="dxa"/>
            <w:tcBorders>
              <w:top w:val="nil"/>
              <w:left w:val="single" w:sz="4" w:space="0" w:color="auto"/>
              <w:bottom w:val="nil"/>
              <w:right w:val="single" w:sz="4" w:space="0" w:color="auto"/>
            </w:tcBorders>
          </w:tcPr>
          <w:p w14:paraId="4931B66E" w14:textId="7A5D2888" w:rsidR="008536C7" w:rsidRDefault="008536C7" w:rsidP="008536C7">
            <w:pPr>
              <w:contextualSpacing/>
              <w:rPr>
                <w:lang w:val="en-GB"/>
              </w:rPr>
            </w:pPr>
            <w:r>
              <w:rPr>
                <w:lang w:val="en-GB"/>
              </w:rPr>
              <w:t>2</w:t>
            </w:r>
          </w:p>
        </w:tc>
        <w:tc>
          <w:tcPr>
            <w:tcW w:w="709" w:type="dxa"/>
            <w:tcBorders>
              <w:top w:val="nil"/>
              <w:left w:val="single" w:sz="4" w:space="0" w:color="auto"/>
              <w:bottom w:val="nil"/>
              <w:right w:val="single" w:sz="4" w:space="0" w:color="auto"/>
            </w:tcBorders>
          </w:tcPr>
          <w:p w14:paraId="133079A6" w14:textId="62E8D5FA" w:rsidR="008536C7" w:rsidRDefault="008536C7" w:rsidP="008536C7">
            <w:pPr>
              <w:contextualSpacing/>
              <w:jc w:val="center"/>
              <w:rPr>
                <w:lang w:val="en-GB"/>
              </w:rPr>
            </w:pPr>
            <w:r>
              <w:rPr>
                <w:lang w:val="en-GB"/>
              </w:rPr>
              <w:t>30.0</w:t>
            </w:r>
          </w:p>
        </w:tc>
        <w:tc>
          <w:tcPr>
            <w:tcW w:w="709" w:type="dxa"/>
            <w:tcBorders>
              <w:top w:val="nil"/>
              <w:left w:val="single" w:sz="4" w:space="0" w:color="auto"/>
              <w:bottom w:val="nil"/>
              <w:right w:val="single" w:sz="4" w:space="0" w:color="auto"/>
            </w:tcBorders>
          </w:tcPr>
          <w:p w14:paraId="45B79285" w14:textId="1965B94E" w:rsidR="008536C7" w:rsidRDefault="008536C7" w:rsidP="008536C7">
            <w:pPr>
              <w:contextualSpacing/>
              <w:jc w:val="center"/>
              <w:rPr>
                <w:lang w:val="en-GB"/>
              </w:rPr>
            </w:pPr>
            <w:r>
              <w:rPr>
                <w:lang w:val="en-GB"/>
              </w:rPr>
              <w:t>2.8</w:t>
            </w:r>
          </w:p>
        </w:tc>
        <w:tc>
          <w:tcPr>
            <w:tcW w:w="709" w:type="dxa"/>
            <w:tcBorders>
              <w:top w:val="nil"/>
              <w:left w:val="single" w:sz="4" w:space="0" w:color="auto"/>
              <w:bottom w:val="nil"/>
              <w:right w:val="single" w:sz="4" w:space="0" w:color="auto"/>
            </w:tcBorders>
          </w:tcPr>
          <w:p w14:paraId="2E7CE184" w14:textId="6E82A4DF" w:rsidR="008536C7" w:rsidRDefault="008536C7" w:rsidP="008536C7">
            <w:pPr>
              <w:contextualSpacing/>
              <w:jc w:val="center"/>
              <w:rPr>
                <w:lang w:val="en-GB"/>
              </w:rPr>
            </w:pPr>
            <w:r>
              <w:rPr>
                <w:lang w:val="en-GB"/>
              </w:rPr>
              <w:t>5.0</w:t>
            </w:r>
          </w:p>
        </w:tc>
        <w:tc>
          <w:tcPr>
            <w:tcW w:w="708" w:type="dxa"/>
            <w:tcBorders>
              <w:top w:val="nil"/>
              <w:left w:val="single" w:sz="4" w:space="0" w:color="auto"/>
              <w:bottom w:val="nil"/>
              <w:right w:val="single" w:sz="4" w:space="0" w:color="auto"/>
            </w:tcBorders>
          </w:tcPr>
          <w:p w14:paraId="07E45FB2" w14:textId="24FC006A" w:rsidR="008536C7" w:rsidRDefault="008536C7" w:rsidP="008536C7">
            <w:pPr>
              <w:contextualSpacing/>
              <w:jc w:val="center"/>
              <w:rPr>
                <w:lang w:val="en-GB"/>
              </w:rPr>
            </w:pPr>
            <w:r>
              <w:rPr>
                <w:lang w:val="en-GB"/>
              </w:rPr>
              <w:t>10.9</w:t>
            </w:r>
          </w:p>
        </w:tc>
        <w:tc>
          <w:tcPr>
            <w:tcW w:w="709" w:type="dxa"/>
            <w:tcBorders>
              <w:top w:val="nil"/>
              <w:left w:val="single" w:sz="4" w:space="0" w:color="auto"/>
              <w:bottom w:val="nil"/>
              <w:right w:val="single" w:sz="4" w:space="0" w:color="auto"/>
            </w:tcBorders>
          </w:tcPr>
          <w:p w14:paraId="5F37E1DD" w14:textId="72A8B0A8" w:rsidR="008536C7" w:rsidRDefault="008536C7" w:rsidP="008536C7">
            <w:pPr>
              <w:contextualSpacing/>
              <w:jc w:val="center"/>
              <w:rPr>
                <w:lang w:val="en-GB"/>
              </w:rPr>
            </w:pPr>
            <w:r>
              <w:rPr>
                <w:lang w:val="en-GB"/>
              </w:rPr>
              <w:t>20.0</w:t>
            </w:r>
          </w:p>
        </w:tc>
        <w:tc>
          <w:tcPr>
            <w:tcW w:w="709" w:type="dxa"/>
            <w:tcBorders>
              <w:top w:val="nil"/>
              <w:left w:val="single" w:sz="4" w:space="0" w:color="auto"/>
              <w:bottom w:val="nil"/>
              <w:right w:val="single" w:sz="4" w:space="0" w:color="auto"/>
            </w:tcBorders>
          </w:tcPr>
          <w:p w14:paraId="7DE0CFF2" w14:textId="4C8E082E" w:rsidR="008536C7" w:rsidRDefault="008536C7" w:rsidP="008536C7">
            <w:pPr>
              <w:contextualSpacing/>
              <w:jc w:val="center"/>
              <w:rPr>
                <w:lang w:val="en-GB"/>
              </w:rPr>
            </w:pPr>
            <w:r>
              <w:rPr>
                <w:lang w:val="en-GB"/>
              </w:rPr>
              <w:t>12.8</w:t>
            </w:r>
          </w:p>
        </w:tc>
        <w:tc>
          <w:tcPr>
            <w:tcW w:w="709" w:type="dxa"/>
            <w:tcBorders>
              <w:top w:val="nil"/>
              <w:left w:val="single" w:sz="4" w:space="0" w:color="auto"/>
              <w:bottom w:val="nil"/>
              <w:right w:val="single" w:sz="4" w:space="0" w:color="auto"/>
            </w:tcBorders>
          </w:tcPr>
          <w:p w14:paraId="34967000" w14:textId="7FDC9CF5" w:rsidR="008536C7" w:rsidRDefault="008536C7" w:rsidP="008536C7">
            <w:pPr>
              <w:contextualSpacing/>
              <w:jc w:val="center"/>
              <w:rPr>
                <w:lang w:val="en-GB"/>
              </w:rPr>
            </w:pPr>
            <w:r>
              <w:rPr>
                <w:lang w:val="en-GB"/>
              </w:rPr>
              <w:t>17.1</w:t>
            </w:r>
          </w:p>
        </w:tc>
        <w:tc>
          <w:tcPr>
            <w:tcW w:w="708" w:type="dxa"/>
            <w:tcBorders>
              <w:top w:val="nil"/>
              <w:left w:val="single" w:sz="4" w:space="0" w:color="auto"/>
              <w:bottom w:val="nil"/>
              <w:right w:val="single" w:sz="4" w:space="0" w:color="auto"/>
            </w:tcBorders>
          </w:tcPr>
          <w:p w14:paraId="0A5377DC" w14:textId="4D7E5173" w:rsidR="008536C7" w:rsidRDefault="008536C7" w:rsidP="008536C7">
            <w:pPr>
              <w:contextualSpacing/>
              <w:jc w:val="center"/>
              <w:rPr>
                <w:lang w:val="en-GB"/>
              </w:rPr>
            </w:pPr>
            <w:r>
              <w:rPr>
                <w:lang w:val="en-GB"/>
              </w:rPr>
              <w:t>14.3</w:t>
            </w:r>
          </w:p>
        </w:tc>
        <w:tc>
          <w:tcPr>
            <w:tcW w:w="709" w:type="dxa"/>
            <w:tcBorders>
              <w:top w:val="nil"/>
              <w:left w:val="single" w:sz="4" w:space="0" w:color="auto"/>
              <w:bottom w:val="nil"/>
              <w:right w:val="single" w:sz="4" w:space="0" w:color="auto"/>
            </w:tcBorders>
          </w:tcPr>
          <w:p w14:paraId="3F29EDD1" w14:textId="020778BB" w:rsidR="008536C7" w:rsidRDefault="008536C7" w:rsidP="008536C7">
            <w:pPr>
              <w:contextualSpacing/>
              <w:jc w:val="center"/>
              <w:rPr>
                <w:lang w:val="en-GB"/>
              </w:rPr>
            </w:pPr>
            <w:r>
              <w:rPr>
                <w:lang w:val="en-GB"/>
              </w:rPr>
              <w:t>21.9</w:t>
            </w:r>
          </w:p>
        </w:tc>
        <w:tc>
          <w:tcPr>
            <w:tcW w:w="709" w:type="dxa"/>
            <w:tcBorders>
              <w:top w:val="nil"/>
              <w:left w:val="single" w:sz="4" w:space="0" w:color="auto"/>
              <w:bottom w:val="nil"/>
              <w:right w:val="single" w:sz="4" w:space="0" w:color="auto"/>
            </w:tcBorders>
          </w:tcPr>
          <w:p w14:paraId="46953BEC" w14:textId="73AF4A23" w:rsidR="008536C7" w:rsidRDefault="008536C7" w:rsidP="008536C7">
            <w:pPr>
              <w:contextualSpacing/>
              <w:jc w:val="center"/>
              <w:rPr>
                <w:lang w:val="en-GB"/>
              </w:rPr>
            </w:pPr>
            <w:r>
              <w:rPr>
                <w:lang w:val="en-GB"/>
              </w:rPr>
              <w:t>30.4</w:t>
            </w:r>
          </w:p>
        </w:tc>
        <w:tc>
          <w:tcPr>
            <w:tcW w:w="709" w:type="dxa"/>
            <w:tcBorders>
              <w:top w:val="nil"/>
              <w:left w:val="single" w:sz="4" w:space="0" w:color="auto"/>
              <w:bottom w:val="nil"/>
              <w:right w:val="single" w:sz="4" w:space="0" w:color="auto"/>
            </w:tcBorders>
          </w:tcPr>
          <w:p w14:paraId="6628B422" w14:textId="26BC275D" w:rsidR="008536C7" w:rsidRDefault="008536C7" w:rsidP="008536C7">
            <w:pPr>
              <w:contextualSpacing/>
              <w:jc w:val="center"/>
              <w:rPr>
                <w:lang w:val="en-GB"/>
              </w:rPr>
            </w:pPr>
            <w:r>
              <w:rPr>
                <w:lang w:val="en-GB"/>
              </w:rPr>
              <w:t>27.4</w:t>
            </w:r>
          </w:p>
        </w:tc>
        <w:tc>
          <w:tcPr>
            <w:tcW w:w="708" w:type="dxa"/>
            <w:tcBorders>
              <w:top w:val="nil"/>
              <w:left w:val="single" w:sz="4" w:space="0" w:color="auto"/>
              <w:bottom w:val="nil"/>
              <w:right w:val="single" w:sz="4" w:space="0" w:color="auto"/>
            </w:tcBorders>
          </w:tcPr>
          <w:p w14:paraId="42936FAB" w14:textId="1B3EF4ED" w:rsidR="008536C7" w:rsidRDefault="008536C7" w:rsidP="008536C7">
            <w:pPr>
              <w:contextualSpacing/>
              <w:jc w:val="center"/>
              <w:rPr>
                <w:lang w:val="en-GB"/>
              </w:rPr>
            </w:pPr>
            <w:r>
              <w:rPr>
                <w:lang w:val="en-GB"/>
              </w:rPr>
              <w:t>32.2</w:t>
            </w:r>
          </w:p>
        </w:tc>
        <w:tc>
          <w:tcPr>
            <w:tcW w:w="666" w:type="dxa"/>
            <w:tcBorders>
              <w:top w:val="nil"/>
              <w:left w:val="single" w:sz="4" w:space="0" w:color="auto"/>
              <w:bottom w:val="nil"/>
              <w:right w:val="single" w:sz="4" w:space="0" w:color="auto"/>
            </w:tcBorders>
          </w:tcPr>
          <w:p w14:paraId="2D2FBB81" w14:textId="5946EF47" w:rsidR="008536C7" w:rsidRDefault="008536C7" w:rsidP="008536C7">
            <w:pPr>
              <w:contextualSpacing/>
              <w:jc w:val="center"/>
              <w:rPr>
                <w:lang w:val="en-GB"/>
              </w:rPr>
            </w:pPr>
            <w:r>
              <w:rPr>
                <w:lang w:val="en-GB"/>
              </w:rPr>
              <w:t>28.0</w:t>
            </w:r>
          </w:p>
        </w:tc>
        <w:tc>
          <w:tcPr>
            <w:tcW w:w="717" w:type="dxa"/>
            <w:tcBorders>
              <w:top w:val="nil"/>
              <w:left w:val="single" w:sz="4" w:space="0" w:color="auto"/>
              <w:bottom w:val="nil"/>
              <w:right w:val="single" w:sz="4" w:space="0" w:color="auto"/>
            </w:tcBorders>
          </w:tcPr>
          <w:p w14:paraId="1B39092D" w14:textId="11566611" w:rsidR="008536C7" w:rsidRDefault="008536C7" w:rsidP="008536C7">
            <w:pPr>
              <w:contextualSpacing/>
              <w:jc w:val="center"/>
              <w:rPr>
                <w:lang w:val="en-GB"/>
              </w:rPr>
            </w:pPr>
            <w:r>
              <w:rPr>
                <w:lang w:val="en-GB"/>
              </w:rPr>
              <w:t>27.4</w:t>
            </w:r>
          </w:p>
        </w:tc>
        <w:tc>
          <w:tcPr>
            <w:tcW w:w="716" w:type="dxa"/>
            <w:tcBorders>
              <w:top w:val="nil"/>
              <w:left w:val="single" w:sz="4" w:space="0" w:color="auto"/>
              <w:bottom w:val="nil"/>
              <w:right w:val="single" w:sz="4" w:space="0" w:color="auto"/>
            </w:tcBorders>
          </w:tcPr>
          <w:p w14:paraId="7621B77F" w14:textId="3A964389" w:rsidR="008536C7" w:rsidRDefault="008536C7" w:rsidP="008536C7">
            <w:pPr>
              <w:contextualSpacing/>
              <w:jc w:val="center"/>
              <w:rPr>
                <w:lang w:val="en-GB"/>
              </w:rPr>
            </w:pPr>
            <w:r>
              <w:rPr>
                <w:lang w:val="en-GB"/>
              </w:rPr>
              <w:t>29.8</w:t>
            </w:r>
          </w:p>
        </w:tc>
        <w:tc>
          <w:tcPr>
            <w:tcW w:w="716" w:type="dxa"/>
            <w:tcBorders>
              <w:top w:val="nil"/>
              <w:left w:val="single" w:sz="4" w:space="0" w:color="auto"/>
              <w:bottom w:val="nil"/>
              <w:right w:val="single" w:sz="4" w:space="0" w:color="auto"/>
            </w:tcBorders>
          </w:tcPr>
          <w:p w14:paraId="06896D2A" w14:textId="31A9C2CD" w:rsidR="008536C7" w:rsidRDefault="008536C7" w:rsidP="008536C7">
            <w:pPr>
              <w:contextualSpacing/>
              <w:jc w:val="center"/>
              <w:rPr>
                <w:lang w:val="en-GB"/>
              </w:rPr>
            </w:pPr>
            <w:r>
              <w:rPr>
                <w:lang w:val="en-GB"/>
              </w:rPr>
              <w:t>22.2</w:t>
            </w:r>
          </w:p>
        </w:tc>
        <w:tc>
          <w:tcPr>
            <w:tcW w:w="717" w:type="dxa"/>
            <w:tcBorders>
              <w:top w:val="nil"/>
              <w:left w:val="single" w:sz="4" w:space="0" w:color="auto"/>
              <w:bottom w:val="nil"/>
              <w:right w:val="single" w:sz="4" w:space="0" w:color="auto"/>
            </w:tcBorders>
          </w:tcPr>
          <w:p w14:paraId="612D98A2" w14:textId="58A2F8C1" w:rsidR="008536C7" w:rsidRDefault="008536C7" w:rsidP="008536C7">
            <w:pPr>
              <w:contextualSpacing/>
              <w:jc w:val="center"/>
              <w:rPr>
                <w:lang w:val="en-GB"/>
              </w:rPr>
            </w:pPr>
            <w:r>
              <w:rPr>
                <w:lang w:val="en-GB"/>
              </w:rPr>
              <w:t>19.8</w:t>
            </w:r>
          </w:p>
        </w:tc>
        <w:tc>
          <w:tcPr>
            <w:tcW w:w="716" w:type="dxa"/>
            <w:tcBorders>
              <w:top w:val="nil"/>
              <w:left w:val="single" w:sz="4" w:space="0" w:color="auto"/>
              <w:bottom w:val="nil"/>
              <w:right w:val="single" w:sz="4" w:space="0" w:color="auto"/>
            </w:tcBorders>
          </w:tcPr>
          <w:p w14:paraId="2D45576B" w14:textId="7F2DEC7C" w:rsidR="008536C7" w:rsidRDefault="008536C7" w:rsidP="008536C7">
            <w:pPr>
              <w:contextualSpacing/>
              <w:jc w:val="center"/>
              <w:rPr>
                <w:lang w:val="en-GB"/>
              </w:rPr>
            </w:pPr>
            <w:r>
              <w:rPr>
                <w:lang w:val="en-GB"/>
              </w:rPr>
              <w:t>21.8</w:t>
            </w:r>
          </w:p>
        </w:tc>
        <w:tc>
          <w:tcPr>
            <w:tcW w:w="717" w:type="dxa"/>
            <w:tcBorders>
              <w:top w:val="nil"/>
              <w:left w:val="single" w:sz="4" w:space="0" w:color="auto"/>
              <w:bottom w:val="nil"/>
              <w:right w:val="nil"/>
            </w:tcBorders>
          </w:tcPr>
          <w:p w14:paraId="5837722C" w14:textId="1FD6523A" w:rsidR="008536C7" w:rsidRDefault="008536C7" w:rsidP="008536C7">
            <w:pPr>
              <w:contextualSpacing/>
              <w:jc w:val="center"/>
              <w:rPr>
                <w:lang w:val="en-GB"/>
              </w:rPr>
            </w:pPr>
            <w:r>
              <w:rPr>
                <w:lang w:val="en-GB"/>
              </w:rPr>
              <w:t>20.7</w:t>
            </w:r>
          </w:p>
        </w:tc>
      </w:tr>
      <w:tr w:rsidR="008536C7" w14:paraId="6111AE19" w14:textId="77777777" w:rsidTr="008A2FA7">
        <w:tc>
          <w:tcPr>
            <w:tcW w:w="498" w:type="dxa"/>
            <w:vMerge/>
            <w:tcBorders>
              <w:left w:val="nil"/>
              <w:right w:val="single" w:sz="4" w:space="0" w:color="auto"/>
            </w:tcBorders>
            <w:textDirection w:val="btLr"/>
          </w:tcPr>
          <w:p w14:paraId="21DF1395" w14:textId="77777777" w:rsidR="008536C7" w:rsidRDefault="008536C7" w:rsidP="008536C7">
            <w:pPr>
              <w:ind w:left="113" w:right="113"/>
              <w:contextualSpacing/>
              <w:jc w:val="center"/>
              <w:rPr>
                <w:lang w:val="en-GB"/>
              </w:rPr>
            </w:pPr>
          </w:p>
        </w:tc>
        <w:tc>
          <w:tcPr>
            <w:tcW w:w="1062" w:type="dxa"/>
            <w:tcBorders>
              <w:top w:val="nil"/>
              <w:left w:val="single" w:sz="4" w:space="0" w:color="auto"/>
              <w:bottom w:val="nil"/>
              <w:right w:val="single" w:sz="4" w:space="0" w:color="auto"/>
            </w:tcBorders>
          </w:tcPr>
          <w:p w14:paraId="05FEF13B" w14:textId="7C1D343D" w:rsidR="008536C7" w:rsidRDefault="008536C7" w:rsidP="008536C7">
            <w:pPr>
              <w:contextualSpacing/>
              <w:rPr>
                <w:lang w:val="en-GB"/>
              </w:rPr>
            </w:pPr>
            <w:r>
              <w:rPr>
                <w:lang w:val="en-GB"/>
              </w:rPr>
              <w:t>3</w:t>
            </w:r>
          </w:p>
        </w:tc>
        <w:tc>
          <w:tcPr>
            <w:tcW w:w="709" w:type="dxa"/>
            <w:tcBorders>
              <w:top w:val="nil"/>
              <w:left w:val="single" w:sz="4" w:space="0" w:color="auto"/>
              <w:bottom w:val="nil"/>
              <w:right w:val="single" w:sz="4" w:space="0" w:color="auto"/>
            </w:tcBorders>
          </w:tcPr>
          <w:p w14:paraId="20791D75" w14:textId="0769F8B5" w:rsidR="008536C7" w:rsidRDefault="008536C7" w:rsidP="008536C7">
            <w:pPr>
              <w:contextualSpacing/>
              <w:jc w:val="center"/>
              <w:rPr>
                <w:lang w:val="en-GB"/>
              </w:rPr>
            </w:pPr>
            <w:r>
              <w:rPr>
                <w:lang w:val="en-GB"/>
              </w:rPr>
              <w:t>0.0</w:t>
            </w:r>
          </w:p>
        </w:tc>
        <w:tc>
          <w:tcPr>
            <w:tcW w:w="709" w:type="dxa"/>
            <w:tcBorders>
              <w:top w:val="nil"/>
              <w:left w:val="single" w:sz="4" w:space="0" w:color="auto"/>
              <w:bottom w:val="nil"/>
              <w:right w:val="single" w:sz="4" w:space="0" w:color="auto"/>
            </w:tcBorders>
          </w:tcPr>
          <w:p w14:paraId="616BCDBF" w14:textId="0776E4A4" w:rsidR="008536C7" w:rsidRDefault="008536C7" w:rsidP="008536C7">
            <w:pPr>
              <w:contextualSpacing/>
              <w:jc w:val="center"/>
              <w:rPr>
                <w:lang w:val="en-GB"/>
              </w:rPr>
            </w:pPr>
            <w:r>
              <w:rPr>
                <w:lang w:val="en-GB"/>
              </w:rPr>
              <w:t>2.8</w:t>
            </w:r>
          </w:p>
        </w:tc>
        <w:tc>
          <w:tcPr>
            <w:tcW w:w="709" w:type="dxa"/>
            <w:tcBorders>
              <w:top w:val="nil"/>
              <w:left w:val="single" w:sz="4" w:space="0" w:color="auto"/>
              <w:bottom w:val="nil"/>
              <w:right w:val="single" w:sz="4" w:space="0" w:color="auto"/>
            </w:tcBorders>
          </w:tcPr>
          <w:p w14:paraId="7FC0F3B9" w14:textId="772E137C" w:rsidR="008536C7" w:rsidRDefault="008536C7" w:rsidP="008536C7">
            <w:pPr>
              <w:contextualSpacing/>
              <w:jc w:val="center"/>
              <w:rPr>
                <w:lang w:val="en-GB"/>
              </w:rPr>
            </w:pPr>
            <w:r>
              <w:rPr>
                <w:lang w:val="en-GB"/>
              </w:rPr>
              <w:t>2.5</w:t>
            </w:r>
          </w:p>
        </w:tc>
        <w:tc>
          <w:tcPr>
            <w:tcW w:w="708" w:type="dxa"/>
            <w:tcBorders>
              <w:top w:val="nil"/>
              <w:left w:val="single" w:sz="4" w:space="0" w:color="auto"/>
              <w:bottom w:val="nil"/>
              <w:right w:val="single" w:sz="4" w:space="0" w:color="auto"/>
            </w:tcBorders>
          </w:tcPr>
          <w:p w14:paraId="2852EA28" w14:textId="3DAE66D2" w:rsidR="008536C7" w:rsidRDefault="008536C7" w:rsidP="008536C7">
            <w:pPr>
              <w:contextualSpacing/>
              <w:jc w:val="center"/>
              <w:rPr>
                <w:lang w:val="en-GB"/>
              </w:rPr>
            </w:pPr>
            <w:r>
              <w:rPr>
                <w:lang w:val="en-GB"/>
              </w:rPr>
              <w:t>0</w:t>
            </w:r>
          </w:p>
        </w:tc>
        <w:tc>
          <w:tcPr>
            <w:tcW w:w="709" w:type="dxa"/>
            <w:tcBorders>
              <w:top w:val="nil"/>
              <w:left w:val="single" w:sz="4" w:space="0" w:color="auto"/>
              <w:bottom w:val="nil"/>
              <w:right w:val="single" w:sz="4" w:space="0" w:color="auto"/>
            </w:tcBorders>
          </w:tcPr>
          <w:p w14:paraId="0FEDD461" w14:textId="51D72E2A" w:rsidR="008536C7" w:rsidRDefault="008536C7" w:rsidP="008536C7">
            <w:pPr>
              <w:contextualSpacing/>
              <w:jc w:val="center"/>
              <w:rPr>
                <w:lang w:val="en-GB"/>
              </w:rPr>
            </w:pPr>
            <w:r>
              <w:rPr>
                <w:lang w:val="en-GB"/>
              </w:rPr>
              <w:t>2.9</w:t>
            </w:r>
            <w:r w:rsidR="008A2FA7">
              <w:rPr>
                <w:vertAlign w:val="superscript"/>
                <w:lang w:val="en-GB"/>
              </w:rPr>
              <w:t>3</w:t>
            </w:r>
          </w:p>
        </w:tc>
        <w:tc>
          <w:tcPr>
            <w:tcW w:w="709" w:type="dxa"/>
            <w:tcBorders>
              <w:top w:val="nil"/>
              <w:left w:val="single" w:sz="4" w:space="0" w:color="auto"/>
              <w:bottom w:val="nil"/>
              <w:right w:val="single" w:sz="4" w:space="0" w:color="auto"/>
            </w:tcBorders>
          </w:tcPr>
          <w:p w14:paraId="31F94A88" w14:textId="56A7EE44" w:rsidR="008536C7" w:rsidRDefault="008536C7" w:rsidP="008536C7">
            <w:pPr>
              <w:contextualSpacing/>
              <w:jc w:val="center"/>
              <w:rPr>
                <w:lang w:val="en-GB"/>
              </w:rPr>
            </w:pPr>
            <w:r>
              <w:rPr>
                <w:lang w:val="en-GB"/>
              </w:rPr>
              <w:t>2.1</w:t>
            </w:r>
          </w:p>
        </w:tc>
        <w:tc>
          <w:tcPr>
            <w:tcW w:w="709" w:type="dxa"/>
            <w:tcBorders>
              <w:top w:val="nil"/>
              <w:left w:val="single" w:sz="4" w:space="0" w:color="auto"/>
              <w:bottom w:val="nil"/>
              <w:right w:val="single" w:sz="4" w:space="0" w:color="auto"/>
            </w:tcBorders>
          </w:tcPr>
          <w:p w14:paraId="43AD0D36" w14:textId="036C78C1" w:rsidR="008536C7" w:rsidRDefault="008536C7" w:rsidP="008536C7">
            <w:pPr>
              <w:contextualSpacing/>
              <w:jc w:val="center"/>
              <w:rPr>
                <w:lang w:val="en-GB"/>
              </w:rPr>
            </w:pPr>
            <w:r>
              <w:rPr>
                <w:lang w:val="en-GB"/>
              </w:rPr>
              <w:t>7.1</w:t>
            </w:r>
          </w:p>
        </w:tc>
        <w:tc>
          <w:tcPr>
            <w:tcW w:w="708" w:type="dxa"/>
            <w:tcBorders>
              <w:top w:val="nil"/>
              <w:left w:val="single" w:sz="4" w:space="0" w:color="auto"/>
              <w:bottom w:val="nil"/>
              <w:right w:val="single" w:sz="4" w:space="0" w:color="auto"/>
            </w:tcBorders>
          </w:tcPr>
          <w:p w14:paraId="60E0A73C" w14:textId="7361339D" w:rsidR="008536C7" w:rsidRDefault="008536C7" w:rsidP="008536C7">
            <w:pPr>
              <w:contextualSpacing/>
              <w:jc w:val="center"/>
              <w:rPr>
                <w:lang w:val="en-GB"/>
              </w:rPr>
            </w:pPr>
            <w:r>
              <w:rPr>
                <w:lang w:val="en-GB"/>
              </w:rPr>
              <w:t>8.3</w:t>
            </w:r>
          </w:p>
        </w:tc>
        <w:tc>
          <w:tcPr>
            <w:tcW w:w="709" w:type="dxa"/>
            <w:tcBorders>
              <w:top w:val="nil"/>
              <w:left w:val="single" w:sz="4" w:space="0" w:color="auto"/>
              <w:bottom w:val="nil"/>
              <w:right w:val="single" w:sz="4" w:space="0" w:color="auto"/>
            </w:tcBorders>
          </w:tcPr>
          <w:p w14:paraId="257C81BD" w14:textId="73061461" w:rsidR="008536C7" w:rsidRDefault="008536C7" w:rsidP="008536C7">
            <w:pPr>
              <w:contextualSpacing/>
              <w:jc w:val="center"/>
              <w:rPr>
                <w:lang w:val="en-GB"/>
              </w:rPr>
            </w:pPr>
            <w:r>
              <w:rPr>
                <w:lang w:val="en-GB"/>
              </w:rPr>
              <w:t>6.7</w:t>
            </w:r>
          </w:p>
        </w:tc>
        <w:tc>
          <w:tcPr>
            <w:tcW w:w="709" w:type="dxa"/>
            <w:tcBorders>
              <w:top w:val="nil"/>
              <w:left w:val="single" w:sz="4" w:space="0" w:color="auto"/>
              <w:bottom w:val="nil"/>
              <w:right w:val="single" w:sz="4" w:space="0" w:color="auto"/>
            </w:tcBorders>
          </w:tcPr>
          <w:p w14:paraId="3489FA71" w14:textId="4B48C14D" w:rsidR="008536C7" w:rsidRDefault="008536C7" w:rsidP="008536C7">
            <w:pPr>
              <w:contextualSpacing/>
              <w:jc w:val="center"/>
              <w:rPr>
                <w:lang w:val="en-GB"/>
              </w:rPr>
            </w:pPr>
            <w:r>
              <w:rPr>
                <w:lang w:val="en-GB"/>
              </w:rPr>
              <w:t>13.4</w:t>
            </w:r>
          </w:p>
        </w:tc>
        <w:tc>
          <w:tcPr>
            <w:tcW w:w="709" w:type="dxa"/>
            <w:tcBorders>
              <w:top w:val="nil"/>
              <w:left w:val="single" w:sz="4" w:space="0" w:color="auto"/>
              <w:bottom w:val="nil"/>
              <w:right w:val="single" w:sz="4" w:space="0" w:color="auto"/>
            </w:tcBorders>
          </w:tcPr>
          <w:p w14:paraId="2C597F2B" w14:textId="412C8EC0" w:rsidR="008536C7" w:rsidRDefault="008536C7" w:rsidP="008536C7">
            <w:pPr>
              <w:contextualSpacing/>
              <w:jc w:val="center"/>
              <w:rPr>
                <w:lang w:val="en-GB"/>
              </w:rPr>
            </w:pPr>
            <w:r>
              <w:rPr>
                <w:lang w:val="en-GB"/>
              </w:rPr>
              <w:t>10.6</w:t>
            </w:r>
          </w:p>
        </w:tc>
        <w:tc>
          <w:tcPr>
            <w:tcW w:w="708" w:type="dxa"/>
            <w:tcBorders>
              <w:top w:val="nil"/>
              <w:left w:val="single" w:sz="4" w:space="0" w:color="auto"/>
              <w:bottom w:val="nil"/>
              <w:right w:val="single" w:sz="4" w:space="0" w:color="auto"/>
            </w:tcBorders>
          </w:tcPr>
          <w:p w14:paraId="00705E5B" w14:textId="656D252E" w:rsidR="008536C7" w:rsidRDefault="008536C7" w:rsidP="008536C7">
            <w:pPr>
              <w:contextualSpacing/>
              <w:jc w:val="center"/>
              <w:rPr>
                <w:lang w:val="en-GB"/>
              </w:rPr>
            </w:pPr>
            <w:r>
              <w:rPr>
                <w:lang w:val="en-GB"/>
              </w:rPr>
              <w:t>14.3</w:t>
            </w:r>
          </w:p>
        </w:tc>
        <w:tc>
          <w:tcPr>
            <w:tcW w:w="666" w:type="dxa"/>
            <w:tcBorders>
              <w:top w:val="nil"/>
              <w:left w:val="single" w:sz="4" w:space="0" w:color="auto"/>
              <w:bottom w:val="nil"/>
              <w:right w:val="single" w:sz="4" w:space="0" w:color="auto"/>
            </w:tcBorders>
          </w:tcPr>
          <w:p w14:paraId="71E07257" w14:textId="27382FDA" w:rsidR="008536C7" w:rsidRDefault="008536C7" w:rsidP="008536C7">
            <w:pPr>
              <w:contextualSpacing/>
              <w:jc w:val="center"/>
              <w:rPr>
                <w:lang w:val="en-GB"/>
              </w:rPr>
            </w:pPr>
            <w:r>
              <w:rPr>
                <w:lang w:val="en-GB"/>
              </w:rPr>
              <w:t>21.0</w:t>
            </w:r>
          </w:p>
        </w:tc>
        <w:tc>
          <w:tcPr>
            <w:tcW w:w="717" w:type="dxa"/>
            <w:tcBorders>
              <w:top w:val="nil"/>
              <w:left w:val="single" w:sz="4" w:space="0" w:color="auto"/>
              <w:bottom w:val="nil"/>
              <w:right w:val="single" w:sz="4" w:space="0" w:color="auto"/>
            </w:tcBorders>
          </w:tcPr>
          <w:p w14:paraId="4A8F7708" w14:textId="31908561" w:rsidR="008536C7" w:rsidRDefault="008536C7" w:rsidP="008536C7">
            <w:pPr>
              <w:contextualSpacing/>
              <w:jc w:val="center"/>
              <w:rPr>
                <w:lang w:val="en-GB"/>
              </w:rPr>
            </w:pPr>
            <w:r>
              <w:rPr>
                <w:lang w:val="en-GB"/>
              </w:rPr>
              <w:t>18.3</w:t>
            </w:r>
          </w:p>
        </w:tc>
        <w:tc>
          <w:tcPr>
            <w:tcW w:w="716" w:type="dxa"/>
            <w:tcBorders>
              <w:top w:val="nil"/>
              <w:left w:val="single" w:sz="4" w:space="0" w:color="auto"/>
              <w:bottom w:val="nil"/>
              <w:right w:val="single" w:sz="4" w:space="0" w:color="auto"/>
            </w:tcBorders>
          </w:tcPr>
          <w:p w14:paraId="7CD643D8" w14:textId="1059A326" w:rsidR="008536C7" w:rsidRDefault="008536C7" w:rsidP="008536C7">
            <w:pPr>
              <w:contextualSpacing/>
              <w:jc w:val="center"/>
              <w:rPr>
                <w:lang w:val="en-GB"/>
              </w:rPr>
            </w:pPr>
            <w:r>
              <w:rPr>
                <w:lang w:val="en-GB"/>
              </w:rPr>
              <w:t>20.7</w:t>
            </w:r>
          </w:p>
        </w:tc>
        <w:tc>
          <w:tcPr>
            <w:tcW w:w="716" w:type="dxa"/>
            <w:tcBorders>
              <w:top w:val="nil"/>
              <w:left w:val="single" w:sz="4" w:space="0" w:color="auto"/>
              <w:bottom w:val="nil"/>
              <w:right w:val="single" w:sz="4" w:space="0" w:color="auto"/>
            </w:tcBorders>
          </w:tcPr>
          <w:p w14:paraId="42F5C2C9" w14:textId="59D4922A" w:rsidR="008536C7" w:rsidRDefault="008536C7" w:rsidP="008536C7">
            <w:pPr>
              <w:contextualSpacing/>
              <w:jc w:val="center"/>
              <w:rPr>
                <w:lang w:val="en-GB"/>
              </w:rPr>
            </w:pPr>
            <w:r>
              <w:rPr>
                <w:lang w:val="en-GB"/>
              </w:rPr>
              <w:t>25.4</w:t>
            </w:r>
          </w:p>
        </w:tc>
        <w:tc>
          <w:tcPr>
            <w:tcW w:w="717" w:type="dxa"/>
            <w:tcBorders>
              <w:top w:val="nil"/>
              <w:left w:val="single" w:sz="4" w:space="0" w:color="auto"/>
              <w:bottom w:val="nil"/>
              <w:right w:val="single" w:sz="4" w:space="0" w:color="auto"/>
            </w:tcBorders>
          </w:tcPr>
          <w:p w14:paraId="693E62AC" w14:textId="4AF83949" w:rsidR="008536C7" w:rsidRDefault="008536C7" w:rsidP="008536C7">
            <w:pPr>
              <w:contextualSpacing/>
              <w:jc w:val="center"/>
              <w:rPr>
                <w:lang w:val="en-GB"/>
              </w:rPr>
            </w:pPr>
            <w:r>
              <w:rPr>
                <w:lang w:val="en-GB"/>
              </w:rPr>
              <w:t>23.2</w:t>
            </w:r>
          </w:p>
        </w:tc>
        <w:tc>
          <w:tcPr>
            <w:tcW w:w="716" w:type="dxa"/>
            <w:tcBorders>
              <w:top w:val="nil"/>
              <w:left w:val="single" w:sz="4" w:space="0" w:color="auto"/>
              <w:bottom w:val="nil"/>
              <w:right w:val="single" w:sz="4" w:space="0" w:color="auto"/>
            </w:tcBorders>
          </w:tcPr>
          <w:p w14:paraId="195C4F88" w14:textId="2FBA922B" w:rsidR="008536C7" w:rsidRDefault="008536C7" w:rsidP="008536C7">
            <w:pPr>
              <w:contextualSpacing/>
              <w:jc w:val="center"/>
              <w:rPr>
                <w:lang w:val="en-GB"/>
              </w:rPr>
            </w:pPr>
            <w:r>
              <w:rPr>
                <w:lang w:val="en-GB"/>
              </w:rPr>
              <w:t>19.6</w:t>
            </w:r>
          </w:p>
        </w:tc>
        <w:tc>
          <w:tcPr>
            <w:tcW w:w="717" w:type="dxa"/>
            <w:tcBorders>
              <w:top w:val="nil"/>
              <w:left w:val="single" w:sz="4" w:space="0" w:color="auto"/>
              <w:bottom w:val="nil"/>
              <w:right w:val="nil"/>
            </w:tcBorders>
          </w:tcPr>
          <w:p w14:paraId="0563CF3B" w14:textId="23863DA3" w:rsidR="008536C7" w:rsidRDefault="008536C7" w:rsidP="008536C7">
            <w:pPr>
              <w:contextualSpacing/>
              <w:jc w:val="center"/>
              <w:rPr>
                <w:lang w:val="en-GB"/>
              </w:rPr>
            </w:pPr>
            <w:r>
              <w:rPr>
                <w:lang w:val="en-GB"/>
              </w:rPr>
              <w:t>20.3</w:t>
            </w:r>
          </w:p>
        </w:tc>
      </w:tr>
      <w:tr w:rsidR="008536C7" w14:paraId="01CE72D7" w14:textId="77777777" w:rsidTr="008A2FA7">
        <w:tc>
          <w:tcPr>
            <w:tcW w:w="498" w:type="dxa"/>
            <w:vMerge/>
            <w:tcBorders>
              <w:left w:val="nil"/>
              <w:bottom w:val="single" w:sz="4" w:space="0" w:color="auto"/>
              <w:right w:val="single" w:sz="4" w:space="0" w:color="auto"/>
            </w:tcBorders>
            <w:textDirection w:val="btLr"/>
          </w:tcPr>
          <w:p w14:paraId="6FDDA5ED" w14:textId="77777777" w:rsidR="008536C7" w:rsidRDefault="008536C7" w:rsidP="008536C7">
            <w:pPr>
              <w:ind w:left="113" w:right="113"/>
              <w:contextualSpacing/>
              <w:jc w:val="center"/>
              <w:rPr>
                <w:lang w:val="en-GB"/>
              </w:rPr>
            </w:pPr>
          </w:p>
        </w:tc>
        <w:tc>
          <w:tcPr>
            <w:tcW w:w="1062" w:type="dxa"/>
            <w:tcBorders>
              <w:top w:val="nil"/>
              <w:left w:val="single" w:sz="4" w:space="0" w:color="auto"/>
              <w:bottom w:val="single" w:sz="4" w:space="0" w:color="auto"/>
              <w:right w:val="single" w:sz="4" w:space="0" w:color="auto"/>
            </w:tcBorders>
          </w:tcPr>
          <w:p w14:paraId="253365A4" w14:textId="6FF74AA9" w:rsidR="008536C7" w:rsidRDefault="008536C7" w:rsidP="008536C7">
            <w:pPr>
              <w:contextualSpacing/>
              <w:rPr>
                <w:lang w:val="en-GB"/>
              </w:rPr>
            </w:pPr>
            <w:r>
              <w:rPr>
                <w:lang w:val="en-GB"/>
              </w:rPr>
              <w:t>&gt;3</w:t>
            </w:r>
          </w:p>
        </w:tc>
        <w:tc>
          <w:tcPr>
            <w:tcW w:w="709" w:type="dxa"/>
            <w:tcBorders>
              <w:top w:val="nil"/>
              <w:left w:val="single" w:sz="4" w:space="0" w:color="auto"/>
              <w:bottom w:val="single" w:sz="4" w:space="0" w:color="auto"/>
              <w:right w:val="single" w:sz="4" w:space="0" w:color="auto"/>
            </w:tcBorders>
          </w:tcPr>
          <w:p w14:paraId="3FCF17D3" w14:textId="7CF83B4A" w:rsidR="008536C7" w:rsidRDefault="008536C7" w:rsidP="008536C7">
            <w:pPr>
              <w:contextualSpacing/>
              <w:jc w:val="center"/>
              <w:rPr>
                <w:lang w:val="en-GB"/>
              </w:rPr>
            </w:pPr>
            <w:r>
              <w:rPr>
                <w:lang w:val="en-GB"/>
              </w:rPr>
              <w:t>0.0</w:t>
            </w:r>
          </w:p>
        </w:tc>
        <w:tc>
          <w:tcPr>
            <w:tcW w:w="709" w:type="dxa"/>
            <w:tcBorders>
              <w:top w:val="nil"/>
              <w:left w:val="single" w:sz="4" w:space="0" w:color="auto"/>
              <w:bottom w:val="single" w:sz="4" w:space="0" w:color="auto"/>
              <w:right w:val="single" w:sz="4" w:space="0" w:color="auto"/>
            </w:tcBorders>
          </w:tcPr>
          <w:p w14:paraId="06D1CBED" w14:textId="5A077680" w:rsidR="008536C7" w:rsidRDefault="008536C7" w:rsidP="008536C7">
            <w:pPr>
              <w:contextualSpacing/>
              <w:jc w:val="center"/>
              <w:rPr>
                <w:lang w:val="en-GB"/>
              </w:rPr>
            </w:pPr>
            <w:r>
              <w:rPr>
                <w:lang w:val="en-GB"/>
              </w:rPr>
              <w:t>0.0</w:t>
            </w:r>
          </w:p>
        </w:tc>
        <w:tc>
          <w:tcPr>
            <w:tcW w:w="709" w:type="dxa"/>
            <w:tcBorders>
              <w:top w:val="nil"/>
              <w:left w:val="single" w:sz="4" w:space="0" w:color="auto"/>
              <w:bottom w:val="single" w:sz="4" w:space="0" w:color="auto"/>
              <w:right w:val="single" w:sz="4" w:space="0" w:color="auto"/>
            </w:tcBorders>
          </w:tcPr>
          <w:p w14:paraId="39890782" w14:textId="6B59E6A3" w:rsidR="008536C7" w:rsidRDefault="008536C7" w:rsidP="008536C7">
            <w:pPr>
              <w:contextualSpacing/>
              <w:jc w:val="center"/>
              <w:rPr>
                <w:lang w:val="en-GB"/>
              </w:rPr>
            </w:pPr>
            <w:r>
              <w:rPr>
                <w:lang w:val="en-GB"/>
              </w:rPr>
              <w:t>0.0</w:t>
            </w:r>
          </w:p>
        </w:tc>
        <w:tc>
          <w:tcPr>
            <w:tcW w:w="708" w:type="dxa"/>
            <w:tcBorders>
              <w:top w:val="nil"/>
              <w:left w:val="single" w:sz="4" w:space="0" w:color="auto"/>
              <w:bottom w:val="single" w:sz="4" w:space="0" w:color="auto"/>
              <w:right w:val="single" w:sz="4" w:space="0" w:color="auto"/>
            </w:tcBorders>
          </w:tcPr>
          <w:p w14:paraId="58F1D9D8" w14:textId="72F1E8C2" w:rsidR="008536C7" w:rsidRDefault="008536C7" w:rsidP="008536C7">
            <w:pPr>
              <w:contextualSpacing/>
              <w:jc w:val="center"/>
              <w:rPr>
                <w:lang w:val="en-GB"/>
              </w:rPr>
            </w:pPr>
            <w:r>
              <w:rPr>
                <w:lang w:val="en-GB"/>
              </w:rPr>
              <w:t>0</w:t>
            </w:r>
          </w:p>
        </w:tc>
        <w:tc>
          <w:tcPr>
            <w:tcW w:w="709" w:type="dxa"/>
            <w:tcBorders>
              <w:top w:val="nil"/>
              <w:left w:val="single" w:sz="4" w:space="0" w:color="auto"/>
              <w:bottom w:val="single" w:sz="4" w:space="0" w:color="auto"/>
              <w:right w:val="single" w:sz="4" w:space="0" w:color="auto"/>
            </w:tcBorders>
          </w:tcPr>
          <w:p w14:paraId="513F2895" w14:textId="457B49E5" w:rsidR="008536C7" w:rsidRDefault="008536C7" w:rsidP="008536C7">
            <w:pPr>
              <w:contextualSpacing/>
              <w:jc w:val="center"/>
              <w:rPr>
                <w:lang w:val="en-GB"/>
              </w:rPr>
            </w:pPr>
            <w:r>
              <w:rPr>
                <w:lang w:val="en-GB"/>
              </w:rPr>
              <w:t>0.0</w:t>
            </w:r>
          </w:p>
        </w:tc>
        <w:tc>
          <w:tcPr>
            <w:tcW w:w="709" w:type="dxa"/>
            <w:tcBorders>
              <w:top w:val="nil"/>
              <w:left w:val="single" w:sz="4" w:space="0" w:color="auto"/>
              <w:bottom w:val="single" w:sz="4" w:space="0" w:color="auto"/>
              <w:right w:val="single" w:sz="4" w:space="0" w:color="auto"/>
            </w:tcBorders>
          </w:tcPr>
          <w:p w14:paraId="7F04B24B" w14:textId="25CEB3EE" w:rsidR="008536C7" w:rsidRDefault="008536C7" w:rsidP="008536C7">
            <w:pPr>
              <w:contextualSpacing/>
              <w:jc w:val="center"/>
              <w:rPr>
                <w:lang w:val="en-GB"/>
              </w:rPr>
            </w:pPr>
            <w:r>
              <w:rPr>
                <w:lang w:val="en-GB"/>
              </w:rPr>
              <w:t>0.0</w:t>
            </w:r>
          </w:p>
        </w:tc>
        <w:tc>
          <w:tcPr>
            <w:tcW w:w="709" w:type="dxa"/>
            <w:tcBorders>
              <w:top w:val="nil"/>
              <w:left w:val="single" w:sz="4" w:space="0" w:color="auto"/>
              <w:bottom w:val="single" w:sz="4" w:space="0" w:color="auto"/>
              <w:right w:val="single" w:sz="4" w:space="0" w:color="auto"/>
            </w:tcBorders>
          </w:tcPr>
          <w:p w14:paraId="7238E31A" w14:textId="05D96DDB" w:rsidR="008536C7" w:rsidRDefault="008536C7" w:rsidP="008536C7">
            <w:pPr>
              <w:contextualSpacing/>
              <w:jc w:val="center"/>
              <w:rPr>
                <w:lang w:val="en-GB"/>
              </w:rPr>
            </w:pPr>
            <w:r>
              <w:rPr>
                <w:lang w:val="en-GB"/>
              </w:rPr>
              <w:t>2.9</w:t>
            </w:r>
          </w:p>
        </w:tc>
        <w:tc>
          <w:tcPr>
            <w:tcW w:w="708" w:type="dxa"/>
            <w:tcBorders>
              <w:top w:val="nil"/>
              <w:left w:val="single" w:sz="4" w:space="0" w:color="auto"/>
              <w:bottom w:val="single" w:sz="4" w:space="0" w:color="auto"/>
              <w:right w:val="single" w:sz="4" w:space="0" w:color="auto"/>
            </w:tcBorders>
          </w:tcPr>
          <w:p w14:paraId="0B6D4007" w14:textId="01582D79" w:rsidR="008536C7" w:rsidRDefault="008536C7" w:rsidP="008536C7">
            <w:pPr>
              <w:contextualSpacing/>
              <w:jc w:val="center"/>
              <w:rPr>
                <w:lang w:val="en-GB"/>
              </w:rPr>
            </w:pPr>
            <w:r>
              <w:rPr>
                <w:lang w:val="en-GB"/>
              </w:rPr>
              <w:t>6.8</w:t>
            </w:r>
          </w:p>
        </w:tc>
        <w:tc>
          <w:tcPr>
            <w:tcW w:w="709" w:type="dxa"/>
            <w:tcBorders>
              <w:top w:val="nil"/>
              <w:left w:val="single" w:sz="4" w:space="0" w:color="auto"/>
              <w:bottom w:val="single" w:sz="4" w:space="0" w:color="auto"/>
              <w:right w:val="single" w:sz="4" w:space="0" w:color="auto"/>
            </w:tcBorders>
          </w:tcPr>
          <w:p w14:paraId="793E0F73" w14:textId="2ED5364D" w:rsidR="008536C7" w:rsidRDefault="008536C7" w:rsidP="008536C7">
            <w:pPr>
              <w:contextualSpacing/>
              <w:jc w:val="center"/>
              <w:rPr>
                <w:lang w:val="en-GB"/>
              </w:rPr>
            </w:pPr>
            <w:r>
              <w:rPr>
                <w:lang w:val="en-GB"/>
              </w:rPr>
              <w:t>1.9</w:t>
            </w:r>
          </w:p>
        </w:tc>
        <w:tc>
          <w:tcPr>
            <w:tcW w:w="709" w:type="dxa"/>
            <w:tcBorders>
              <w:top w:val="nil"/>
              <w:left w:val="single" w:sz="4" w:space="0" w:color="auto"/>
              <w:bottom w:val="single" w:sz="4" w:space="0" w:color="auto"/>
              <w:right w:val="single" w:sz="4" w:space="0" w:color="auto"/>
            </w:tcBorders>
          </w:tcPr>
          <w:p w14:paraId="5CE3B6D8" w14:textId="4490FC6B" w:rsidR="008536C7" w:rsidRDefault="008536C7" w:rsidP="008536C7">
            <w:pPr>
              <w:contextualSpacing/>
              <w:jc w:val="center"/>
              <w:rPr>
                <w:lang w:val="en-GB"/>
              </w:rPr>
            </w:pPr>
            <w:r>
              <w:rPr>
                <w:lang w:val="en-GB"/>
              </w:rPr>
              <w:t>7.0</w:t>
            </w:r>
          </w:p>
        </w:tc>
        <w:tc>
          <w:tcPr>
            <w:tcW w:w="709" w:type="dxa"/>
            <w:tcBorders>
              <w:top w:val="nil"/>
              <w:left w:val="single" w:sz="4" w:space="0" w:color="auto"/>
              <w:bottom w:val="single" w:sz="4" w:space="0" w:color="auto"/>
              <w:right w:val="single" w:sz="4" w:space="0" w:color="auto"/>
            </w:tcBorders>
          </w:tcPr>
          <w:p w14:paraId="26EA7747" w14:textId="09306F0D" w:rsidR="008536C7" w:rsidRDefault="008536C7" w:rsidP="008536C7">
            <w:pPr>
              <w:contextualSpacing/>
              <w:jc w:val="center"/>
              <w:rPr>
                <w:lang w:val="en-GB"/>
              </w:rPr>
            </w:pPr>
            <w:r>
              <w:rPr>
                <w:lang w:val="en-GB"/>
              </w:rPr>
              <w:t>7.9</w:t>
            </w:r>
          </w:p>
        </w:tc>
        <w:tc>
          <w:tcPr>
            <w:tcW w:w="708" w:type="dxa"/>
            <w:tcBorders>
              <w:top w:val="nil"/>
              <w:left w:val="single" w:sz="4" w:space="0" w:color="auto"/>
              <w:bottom w:val="single" w:sz="4" w:space="0" w:color="auto"/>
              <w:right w:val="single" w:sz="4" w:space="0" w:color="auto"/>
            </w:tcBorders>
          </w:tcPr>
          <w:p w14:paraId="0BEEAD79" w14:textId="2220FD2C" w:rsidR="008536C7" w:rsidRDefault="008536C7" w:rsidP="008536C7">
            <w:pPr>
              <w:contextualSpacing/>
              <w:jc w:val="center"/>
              <w:rPr>
                <w:lang w:val="en-GB"/>
              </w:rPr>
            </w:pPr>
            <w:r>
              <w:rPr>
                <w:lang w:val="en-GB"/>
              </w:rPr>
              <w:t>15.6</w:t>
            </w:r>
          </w:p>
        </w:tc>
        <w:tc>
          <w:tcPr>
            <w:tcW w:w="666" w:type="dxa"/>
            <w:tcBorders>
              <w:top w:val="nil"/>
              <w:left w:val="single" w:sz="4" w:space="0" w:color="auto"/>
              <w:bottom w:val="single" w:sz="4" w:space="0" w:color="auto"/>
              <w:right w:val="single" w:sz="4" w:space="0" w:color="auto"/>
            </w:tcBorders>
          </w:tcPr>
          <w:p w14:paraId="5E81A3CB" w14:textId="669D4458" w:rsidR="008536C7" w:rsidRDefault="008536C7" w:rsidP="008536C7">
            <w:pPr>
              <w:contextualSpacing/>
              <w:jc w:val="center"/>
              <w:rPr>
                <w:lang w:val="en-GB"/>
              </w:rPr>
            </w:pPr>
            <w:r>
              <w:rPr>
                <w:lang w:val="en-GB"/>
              </w:rPr>
              <w:t>16.9</w:t>
            </w:r>
          </w:p>
        </w:tc>
        <w:tc>
          <w:tcPr>
            <w:tcW w:w="717" w:type="dxa"/>
            <w:tcBorders>
              <w:top w:val="nil"/>
              <w:left w:val="single" w:sz="4" w:space="0" w:color="auto"/>
              <w:bottom w:val="single" w:sz="4" w:space="0" w:color="auto"/>
              <w:right w:val="single" w:sz="4" w:space="0" w:color="auto"/>
            </w:tcBorders>
          </w:tcPr>
          <w:p w14:paraId="2E757C5D" w14:textId="3A53C91F" w:rsidR="008536C7" w:rsidRDefault="008536C7" w:rsidP="008536C7">
            <w:pPr>
              <w:contextualSpacing/>
              <w:jc w:val="center"/>
              <w:rPr>
                <w:lang w:val="en-GB"/>
              </w:rPr>
            </w:pPr>
            <w:r>
              <w:rPr>
                <w:lang w:val="en-GB"/>
              </w:rPr>
              <w:t>25.7</w:t>
            </w:r>
          </w:p>
        </w:tc>
        <w:tc>
          <w:tcPr>
            <w:tcW w:w="716" w:type="dxa"/>
            <w:tcBorders>
              <w:top w:val="nil"/>
              <w:left w:val="single" w:sz="4" w:space="0" w:color="auto"/>
              <w:bottom w:val="single" w:sz="4" w:space="0" w:color="auto"/>
              <w:right w:val="single" w:sz="4" w:space="0" w:color="auto"/>
            </w:tcBorders>
          </w:tcPr>
          <w:p w14:paraId="6C30B88D" w14:textId="3B578C58" w:rsidR="008536C7" w:rsidRDefault="008536C7" w:rsidP="008536C7">
            <w:pPr>
              <w:contextualSpacing/>
              <w:jc w:val="center"/>
              <w:rPr>
                <w:lang w:val="en-GB"/>
              </w:rPr>
            </w:pPr>
            <w:r>
              <w:rPr>
                <w:lang w:val="en-GB"/>
              </w:rPr>
              <w:t>24.4</w:t>
            </w:r>
          </w:p>
        </w:tc>
        <w:tc>
          <w:tcPr>
            <w:tcW w:w="716" w:type="dxa"/>
            <w:tcBorders>
              <w:top w:val="nil"/>
              <w:left w:val="single" w:sz="4" w:space="0" w:color="auto"/>
              <w:bottom w:val="single" w:sz="4" w:space="0" w:color="auto"/>
              <w:right w:val="single" w:sz="4" w:space="0" w:color="auto"/>
            </w:tcBorders>
          </w:tcPr>
          <w:p w14:paraId="2424DEFA" w14:textId="28AFDCE5" w:rsidR="008536C7" w:rsidRDefault="008536C7" w:rsidP="008536C7">
            <w:pPr>
              <w:contextualSpacing/>
              <w:jc w:val="center"/>
              <w:rPr>
                <w:lang w:val="en-GB"/>
              </w:rPr>
            </w:pPr>
            <w:r>
              <w:rPr>
                <w:lang w:val="en-GB"/>
              </w:rPr>
              <w:t>37.4</w:t>
            </w:r>
          </w:p>
        </w:tc>
        <w:tc>
          <w:tcPr>
            <w:tcW w:w="717" w:type="dxa"/>
            <w:tcBorders>
              <w:top w:val="nil"/>
              <w:left w:val="single" w:sz="4" w:space="0" w:color="auto"/>
              <w:bottom w:val="single" w:sz="4" w:space="0" w:color="auto"/>
              <w:right w:val="single" w:sz="4" w:space="0" w:color="auto"/>
            </w:tcBorders>
          </w:tcPr>
          <w:p w14:paraId="358AEA13" w14:textId="7DB9F742" w:rsidR="008536C7" w:rsidRDefault="008536C7" w:rsidP="008536C7">
            <w:pPr>
              <w:contextualSpacing/>
              <w:jc w:val="center"/>
              <w:rPr>
                <w:lang w:val="en-GB"/>
              </w:rPr>
            </w:pPr>
            <w:r>
              <w:rPr>
                <w:lang w:val="en-GB"/>
              </w:rPr>
              <w:t>41.5</w:t>
            </w:r>
          </w:p>
        </w:tc>
        <w:tc>
          <w:tcPr>
            <w:tcW w:w="716" w:type="dxa"/>
            <w:tcBorders>
              <w:top w:val="nil"/>
              <w:left w:val="single" w:sz="4" w:space="0" w:color="auto"/>
              <w:bottom w:val="single" w:sz="4" w:space="0" w:color="auto"/>
              <w:right w:val="single" w:sz="4" w:space="0" w:color="auto"/>
            </w:tcBorders>
          </w:tcPr>
          <w:p w14:paraId="2D4298CB" w14:textId="624F9669" w:rsidR="008536C7" w:rsidRDefault="008536C7" w:rsidP="008536C7">
            <w:pPr>
              <w:contextualSpacing/>
              <w:jc w:val="center"/>
              <w:rPr>
                <w:lang w:val="en-GB"/>
              </w:rPr>
            </w:pPr>
            <w:r>
              <w:rPr>
                <w:lang w:val="en-GB"/>
              </w:rPr>
              <w:t>41.5</w:t>
            </w:r>
          </w:p>
        </w:tc>
        <w:tc>
          <w:tcPr>
            <w:tcW w:w="717" w:type="dxa"/>
            <w:tcBorders>
              <w:top w:val="nil"/>
              <w:left w:val="single" w:sz="4" w:space="0" w:color="auto"/>
              <w:bottom w:val="single" w:sz="4" w:space="0" w:color="auto"/>
              <w:right w:val="nil"/>
            </w:tcBorders>
          </w:tcPr>
          <w:p w14:paraId="6EEC7EEE" w14:textId="224A28AA" w:rsidR="008536C7" w:rsidRDefault="008536C7" w:rsidP="008536C7">
            <w:pPr>
              <w:contextualSpacing/>
              <w:jc w:val="center"/>
              <w:rPr>
                <w:lang w:val="en-GB"/>
              </w:rPr>
            </w:pPr>
            <w:r>
              <w:rPr>
                <w:lang w:val="en-GB"/>
              </w:rPr>
              <w:t>45.2</w:t>
            </w:r>
          </w:p>
        </w:tc>
      </w:tr>
      <w:tr w:rsidR="008536C7" w14:paraId="3AD09606" w14:textId="77777777" w:rsidTr="008A2FA7">
        <w:tc>
          <w:tcPr>
            <w:tcW w:w="498" w:type="dxa"/>
            <w:vMerge w:val="restart"/>
            <w:tcBorders>
              <w:left w:val="nil"/>
              <w:right w:val="single" w:sz="4" w:space="0" w:color="auto"/>
            </w:tcBorders>
            <w:textDirection w:val="btLr"/>
          </w:tcPr>
          <w:p w14:paraId="41FED0B5" w14:textId="77777777" w:rsidR="008536C7" w:rsidRDefault="008536C7" w:rsidP="008536C7">
            <w:pPr>
              <w:ind w:left="113" w:right="113"/>
              <w:contextualSpacing/>
              <w:jc w:val="center"/>
              <w:rPr>
                <w:lang w:val="en-GB"/>
              </w:rPr>
            </w:pPr>
            <w:r>
              <w:rPr>
                <w:lang w:val="en-GB"/>
              </w:rPr>
              <w:t>countries</w:t>
            </w:r>
          </w:p>
        </w:tc>
        <w:tc>
          <w:tcPr>
            <w:tcW w:w="1062" w:type="dxa"/>
            <w:tcBorders>
              <w:left w:val="single" w:sz="4" w:space="0" w:color="auto"/>
              <w:bottom w:val="nil"/>
              <w:right w:val="single" w:sz="4" w:space="0" w:color="auto"/>
            </w:tcBorders>
          </w:tcPr>
          <w:p w14:paraId="67998EFC" w14:textId="77777777" w:rsidR="008536C7" w:rsidRDefault="008536C7" w:rsidP="008536C7">
            <w:pPr>
              <w:contextualSpacing/>
              <w:rPr>
                <w:lang w:val="en-GB"/>
              </w:rPr>
            </w:pPr>
            <w:r>
              <w:rPr>
                <w:lang w:val="en-GB"/>
              </w:rPr>
              <w:t>1</w:t>
            </w:r>
          </w:p>
        </w:tc>
        <w:tc>
          <w:tcPr>
            <w:tcW w:w="709" w:type="dxa"/>
            <w:tcBorders>
              <w:left w:val="single" w:sz="4" w:space="0" w:color="auto"/>
              <w:bottom w:val="nil"/>
              <w:right w:val="single" w:sz="4" w:space="0" w:color="auto"/>
            </w:tcBorders>
          </w:tcPr>
          <w:p w14:paraId="090F5495" w14:textId="77777777" w:rsidR="008536C7" w:rsidRDefault="008536C7" w:rsidP="008536C7">
            <w:pPr>
              <w:contextualSpacing/>
              <w:jc w:val="center"/>
              <w:rPr>
                <w:lang w:val="en-GB"/>
              </w:rPr>
            </w:pPr>
            <w:r>
              <w:rPr>
                <w:lang w:val="en-GB"/>
              </w:rPr>
              <w:t>90.0</w:t>
            </w:r>
          </w:p>
        </w:tc>
        <w:tc>
          <w:tcPr>
            <w:tcW w:w="709" w:type="dxa"/>
            <w:tcBorders>
              <w:left w:val="single" w:sz="4" w:space="0" w:color="auto"/>
              <w:bottom w:val="nil"/>
              <w:right w:val="single" w:sz="4" w:space="0" w:color="auto"/>
            </w:tcBorders>
          </w:tcPr>
          <w:p w14:paraId="2C2C9559" w14:textId="77777777" w:rsidR="008536C7" w:rsidRDefault="008536C7" w:rsidP="008536C7">
            <w:pPr>
              <w:contextualSpacing/>
              <w:jc w:val="center"/>
              <w:rPr>
                <w:lang w:val="en-GB"/>
              </w:rPr>
            </w:pPr>
            <w:r>
              <w:rPr>
                <w:lang w:val="en-GB"/>
              </w:rPr>
              <w:t>100</w:t>
            </w:r>
          </w:p>
        </w:tc>
        <w:tc>
          <w:tcPr>
            <w:tcW w:w="709" w:type="dxa"/>
            <w:tcBorders>
              <w:left w:val="single" w:sz="4" w:space="0" w:color="auto"/>
              <w:bottom w:val="nil"/>
              <w:right w:val="single" w:sz="4" w:space="0" w:color="auto"/>
            </w:tcBorders>
          </w:tcPr>
          <w:p w14:paraId="456A3A2B" w14:textId="77777777" w:rsidR="008536C7" w:rsidRDefault="008536C7" w:rsidP="008536C7">
            <w:pPr>
              <w:contextualSpacing/>
              <w:jc w:val="center"/>
              <w:rPr>
                <w:lang w:val="en-GB"/>
              </w:rPr>
            </w:pPr>
            <w:r>
              <w:rPr>
                <w:lang w:val="en-GB"/>
              </w:rPr>
              <w:t>100</w:t>
            </w:r>
          </w:p>
        </w:tc>
        <w:tc>
          <w:tcPr>
            <w:tcW w:w="708" w:type="dxa"/>
            <w:tcBorders>
              <w:left w:val="single" w:sz="4" w:space="0" w:color="auto"/>
              <w:bottom w:val="nil"/>
              <w:right w:val="single" w:sz="4" w:space="0" w:color="auto"/>
            </w:tcBorders>
          </w:tcPr>
          <w:p w14:paraId="17465E5D" w14:textId="77777777" w:rsidR="008536C7" w:rsidRDefault="008536C7" w:rsidP="008536C7">
            <w:pPr>
              <w:contextualSpacing/>
              <w:jc w:val="center"/>
              <w:rPr>
                <w:lang w:val="en-GB"/>
              </w:rPr>
            </w:pPr>
            <w:r>
              <w:rPr>
                <w:lang w:val="en-GB"/>
              </w:rPr>
              <w:t>98.9</w:t>
            </w:r>
          </w:p>
        </w:tc>
        <w:tc>
          <w:tcPr>
            <w:tcW w:w="709" w:type="dxa"/>
            <w:tcBorders>
              <w:left w:val="single" w:sz="4" w:space="0" w:color="auto"/>
              <w:bottom w:val="nil"/>
              <w:right w:val="single" w:sz="4" w:space="0" w:color="auto"/>
            </w:tcBorders>
          </w:tcPr>
          <w:p w14:paraId="019EC7FE" w14:textId="77777777" w:rsidR="008536C7" w:rsidRDefault="008536C7" w:rsidP="008536C7">
            <w:pPr>
              <w:contextualSpacing/>
              <w:jc w:val="center"/>
              <w:rPr>
                <w:lang w:val="en-GB"/>
              </w:rPr>
            </w:pPr>
            <w:r>
              <w:rPr>
                <w:lang w:val="en-GB"/>
              </w:rPr>
              <w:t>100</w:t>
            </w:r>
          </w:p>
        </w:tc>
        <w:tc>
          <w:tcPr>
            <w:tcW w:w="709" w:type="dxa"/>
            <w:tcBorders>
              <w:left w:val="single" w:sz="4" w:space="0" w:color="auto"/>
              <w:bottom w:val="nil"/>
              <w:right w:val="single" w:sz="4" w:space="0" w:color="auto"/>
            </w:tcBorders>
          </w:tcPr>
          <w:p w14:paraId="436B0336" w14:textId="77777777" w:rsidR="008536C7" w:rsidRDefault="008536C7" w:rsidP="008536C7">
            <w:pPr>
              <w:contextualSpacing/>
              <w:jc w:val="center"/>
              <w:rPr>
                <w:lang w:val="en-GB"/>
              </w:rPr>
            </w:pPr>
            <w:r>
              <w:rPr>
                <w:lang w:val="en-GB"/>
              </w:rPr>
              <w:t>95.7</w:t>
            </w:r>
          </w:p>
        </w:tc>
        <w:tc>
          <w:tcPr>
            <w:tcW w:w="709" w:type="dxa"/>
            <w:tcBorders>
              <w:left w:val="single" w:sz="4" w:space="0" w:color="auto"/>
              <w:bottom w:val="nil"/>
              <w:right w:val="single" w:sz="4" w:space="0" w:color="auto"/>
            </w:tcBorders>
          </w:tcPr>
          <w:p w14:paraId="7B670156" w14:textId="77777777" w:rsidR="008536C7" w:rsidRDefault="008536C7" w:rsidP="008536C7">
            <w:pPr>
              <w:contextualSpacing/>
              <w:jc w:val="center"/>
              <w:rPr>
                <w:lang w:val="en-GB"/>
              </w:rPr>
            </w:pPr>
            <w:r>
              <w:rPr>
                <w:lang w:val="en-GB"/>
              </w:rPr>
              <w:t>98.6</w:t>
            </w:r>
          </w:p>
        </w:tc>
        <w:tc>
          <w:tcPr>
            <w:tcW w:w="708" w:type="dxa"/>
            <w:tcBorders>
              <w:left w:val="single" w:sz="4" w:space="0" w:color="auto"/>
              <w:bottom w:val="nil"/>
              <w:right w:val="single" w:sz="4" w:space="0" w:color="auto"/>
            </w:tcBorders>
          </w:tcPr>
          <w:p w14:paraId="39AB39ED" w14:textId="77777777" w:rsidR="008536C7" w:rsidRDefault="008536C7" w:rsidP="008536C7">
            <w:pPr>
              <w:contextualSpacing/>
              <w:jc w:val="center"/>
              <w:rPr>
                <w:lang w:val="en-GB"/>
              </w:rPr>
            </w:pPr>
            <w:r>
              <w:rPr>
                <w:lang w:val="en-GB"/>
              </w:rPr>
              <w:t>96.2</w:t>
            </w:r>
          </w:p>
        </w:tc>
        <w:tc>
          <w:tcPr>
            <w:tcW w:w="709" w:type="dxa"/>
            <w:tcBorders>
              <w:left w:val="single" w:sz="4" w:space="0" w:color="auto"/>
              <w:bottom w:val="nil"/>
              <w:right w:val="single" w:sz="4" w:space="0" w:color="auto"/>
            </w:tcBorders>
          </w:tcPr>
          <w:p w14:paraId="78DA1256" w14:textId="77777777" w:rsidR="008536C7" w:rsidRDefault="008536C7" w:rsidP="008536C7">
            <w:pPr>
              <w:contextualSpacing/>
              <w:jc w:val="center"/>
              <w:rPr>
                <w:lang w:val="en-GB"/>
              </w:rPr>
            </w:pPr>
            <w:r>
              <w:rPr>
                <w:lang w:val="en-GB"/>
              </w:rPr>
              <w:t>97.6</w:t>
            </w:r>
          </w:p>
        </w:tc>
        <w:tc>
          <w:tcPr>
            <w:tcW w:w="709" w:type="dxa"/>
            <w:tcBorders>
              <w:left w:val="single" w:sz="4" w:space="0" w:color="auto"/>
              <w:bottom w:val="nil"/>
              <w:right w:val="single" w:sz="4" w:space="0" w:color="auto"/>
            </w:tcBorders>
          </w:tcPr>
          <w:p w14:paraId="60FE53E4" w14:textId="77777777" w:rsidR="008536C7" w:rsidRDefault="008536C7" w:rsidP="008536C7">
            <w:pPr>
              <w:contextualSpacing/>
              <w:jc w:val="center"/>
              <w:rPr>
                <w:lang w:val="en-GB"/>
              </w:rPr>
            </w:pPr>
            <w:r>
              <w:rPr>
                <w:lang w:val="en-GB"/>
              </w:rPr>
              <w:t>91.3</w:t>
            </w:r>
          </w:p>
        </w:tc>
        <w:tc>
          <w:tcPr>
            <w:tcW w:w="709" w:type="dxa"/>
            <w:tcBorders>
              <w:left w:val="single" w:sz="4" w:space="0" w:color="auto"/>
              <w:bottom w:val="nil"/>
              <w:right w:val="single" w:sz="4" w:space="0" w:color="auto"/>
            </w:tcBorders>
          </w:tcPr>
          <w:p w14:paraId="17E54C57" w14:textId="77777777" w:rsidR="008536C7" w:rsidRDefault="008536C7" w:rsidP="008536C7">
            <w:pPr>
              <w:contextualSpacing/>
              <w:jc w:val="center"/>
              <w:rPr>
                <w:lang w:val="en-GB"/>
              </w:rPr>
            </w:pPr>
            <w:r>
              <w:rPr>
                <w:lang w:val="en-GB"/>
              </w:rPr>
              <w:t>88.8</w:t>
            </w:r>
          </w:p>
        </w:tc>
        <w:tc>
          <w:tcPr>
            <w:tcW w:w="708" w:type="dxa"/>
            <w:tcBorders>
              <w:left w:val="single" w:sz="4" w:space="0" w:color="auto"/>
              <w:bottom w:val="nil"/>
              <w:right w:val="single" w:sz="4" w:space="0" w:color="auto"/>
            </w:tcBorders>
          </w:tcPr>
          <w:p w14:paraId="52AE5868" w14:textId="77777777" w:rsidR="008536C7" w:rsidRDefault="008536C7" w:rsidP="008536C7">
            <w:pPr>
              <w:contextualSpacing/>
              <w:jc w:val="center"/>
              <w:rPr>
                <w:lang w:val="en-GB"/>
              </w:rPr>
            </w:pPr>
            <w:r>
              <w:rPr>
                <w:lang w:val="en-GB"/>
              </w:rPr>
              <w:t>83.4</w:t>
            </w:r>
          </w:p>
        </w:tc>
        <w:tc>
          <w:tcPr>
            <w:tcW w:w="666" w:type="dxa"/>
            <w:tcBorders>
              <w:left w:val="single" w:sz="4" w:space="0" w:color="auto"/>
              <w:bottom w:val="nil"/>
              <w:right w:val="single" w:sz="4" w:space="0" w:color="auto"/>
            </w:tcBorders>
          </w:tcPr>
          <w:p w14:paraId="05826D78" w14:textId="77777777" w:rsidR="008536C7" w:rsidRDefault="008536C7" w:rsidP="008536C7">
            <w:pPr>
              <w:contextualSpacing/>
              <w:jc w:val="center"/>
              <w:rPr>
                <w:lang w:val="en-GB"/>
              </w:rPr>
            </w:pPr>
            <w:r>
              <w:rPr>
                <w:lang w:val="en-GB"/>
              </w:rPr>
              <w:t>80.7</w:t>
            </w:r>
          </w:p>
        </w:tc>
        <w:tc>
          <w:tcPr>
            <w:tcW w:w="717" w:type="dxa"/>
            <w:tcBorders>
              <w:left w:val="single" w:sz="4" w:space="0" w:color="auto"/>
              <w:bottom w:val="nil"/>
              <w:right w:val="single" w:sz="4" w:space="0" w:color="auto"/>
            </w:tcBorders>
          </w:tcPr>
          <w:p w14:paraId="77AE4658" w14:textId="77777777" w:rsidR="008536C7" w:rsidRDefault="008536C7" w:rsidP="008536C7">
            <w:pPr>
              <w:contextualSpacing/>
              <w:jc w:val="center"/>
              <w:rPr>
                <w:lang w:val="en-GB"/>
              </w:rPr>
            </w:pPr>
            <w:r>
              <w:rPr>
                <w:lang w:val="en-GB"/>
              </w:rPr>
              <w:t>79.0</w:t>
            </w:r>
          </w:p>
        </w:tc>
        <w:tc>
          <w:tcPr>
            <w:tcW w:w="716" w:type="dxa"/>
            <w:tcBorders>
              <w:left w:val="single" w:sz="4" w:space="0" w:color="auto"/>
              <w:bottom w:val="nil"/>
              <w:right w:val="single" w:sz="4" w:space="0" w:color="auto"/>
            </w:tcBorders>
          </w:tcPr>
          <w:p w14:paraId="73CD8F2F" w14:textId="77777777" w:rsidR="008536C7" w:rsidRDefault="008536C7" w:rsidP="008536C7">
            <w:pPr>
              <w:contextualSpacing/>
              <w:jc w:val="center"/>
              <w:rPr>
                <w:lang w:val="en-GB"/>
              </w:rPr>
            </w:pPr>
            <w:r>
              <w:rPr>
                <w:lang w:val="en-GB"/>
              </w:rPr>
              <w:t>81.6</w:t>
            </w:r>
          </w:p>
        </w:tc>
        <w:tc>
          <w:tcPr>
            <w:tcW w:w="716" w:type="dxa"/>
            <w:tcBorders>
              <w:left w:val="single" w:sz="4" w:space="0" w:color="auto"/>
              <w:bottom w:val="nil"/>
              <w:right w:val="single" w:sz="4" w:space="0" w:color="auto"/>
            </w:tcBorders>
          </w:tcPr>
          <w:p w14:paraId="2FFAE999" w14:textId="77777777" w:rsidR="008536C7" w:rsidRDefault="008536C7" w:rsidP="008536C7">
            <w:pPr>
              <w:contextualSpacing/>
              <w:jc w:val="center"/>
              <w:rPr>
                <w:lang w:val="en-GB"/>
              </w:rPr>
            </w:pPr>
            <w:r>
              <w:rPr>
                <w:lang w:val="en-GB"/>
              </w:rPr>
              <w:t>76.7</w:t>
            </w:r>
          </w:p>
        </w:tc>
        <w:tc>
          <w:tcPr>
            <w:tcW w:w="717" w:type="dxa"/>
            <w:tcBorders>
              <w:left w:val="single" w:sz="4" w:space="0" w:color="auto"/>
              <w:bottom w:val="nil"/>
              <w:right w:val="single" w:sz="4" w:space="0" w:color="auto"/>
            </w:tcBorders>
          </w:tcPr>
          <w:p w14:paraId="47E05F3C" w14:textId="77777777" w:rsidR="008536C7" w:rsidRDefault="008536C7" w:rsidP="008536C7">
            <w:pPr>
              <w:contextualSpacing/>
              <w:jc w:val="center"/>
              <w:rPr>
                <w:lang w:val="en-GB"/>
              </w:rPr>
            </w:pPr>
          </w:p>
        </w:tc>
        <w:tc>
          <w:tcPr>
            <w:tcW w:w="716" w:type="dxa"/>
            <w:tcBorders>
              <w:left w:val="single" w:sz="4" w:space="0" w:color="auto"/>
              <w:bottom w:val="nil"/>
              <w:right w:val="single" w:sz="4" w:space="0" w:color="auto"/>
            </w:tcBorders>
          </w:tcPr>
          <w:p w14:paraId="05B253AC" w14:textId="77777777" w:rsidR="008536C7" w:rsidRDefault="008536C7" w:rsidP="008536C7">
            <w:pPr>
              <w:contextualSpacing/>
              <w:jc w:val="center"/>
              <w:rPr>
                <w:lang w:val="en-GB"/>
              </w:rPr>
            </w:pPr>
            <w:r>
              <w:rPr>
                <w:lang w:val="en-GB"/>
              </w:rPr>
              <w:t>75.0</w:t>
            </w:r>
          </w:p>
        </w:tc>
        <w:tc>
          <w:tcPr>
            <w:tcW w:w="717" w:type="dxa"/>
            <w:tcBorders>
              <w:left w:val="single" w:sz="4" w:space="0" w:color="auto"/>
              <w:bottom w:val="nil"/>
              <w:right w:val="nil"/>
            </w:tcBorders>
          </w:tcPr>
          <w:p w14:paraId="25409CEA" w14:textId="77777777" w:rsidR="008536C7" w:rsidRDefault="008536C7" w:rsidP="008536C7">
            <w:pPr>
              <w:contextualSpacing/>
              <w:jc w:val="center"/>
              <w:rPr>
                <w:lang w:val="en-GB"/>
              </w:rPr>
            </w:pPr>
            <w:r>
              <w:rPr>
                <w:lang w:val="en-GB"/>
              </w:rPr>
              <w:t>74.8</w:t>
            </w:r>
          </w:p>
        </w:tc>
      </w:tr>
      <w:tr w:rsidR="008536C7" w14:paraId="05DAA204" w14:textId="77777777" w:rsidTr="008A2FA7">
        <w:tc>
          <w:tcPr>
            <w:tcW w:w="498" w:type="dxa"/>
            <w:vMerge/>
            <w:tcBorders>
              <w:left w:val="nil"/>
              <w:right w:val="single" w:sz="4" w:space="0" w:color="auto"/>
            </w:tcBorders>
            <w:textDirection w:val="btLr"/>
          </w:tcPr>
          <w:p w14:paraId="6F1835ED" w14:textId="77777777" w:rsidR="008536C7" w:rsidRDefault="008536C7" w:rsidP="008536C7">
            <w:pPr>
              <w:ind w:left="113" w:right="113"/>
              <w:contextualSpacing/>
              <w:jc w:val="center"/>
              <w:rPr>
                <w:lang w:val="en-GB"/>
              </w:rPr>
            </w:pPr>
          </w:p>
        </w:tc>
        <w:tc>
          <w:tcPr>
            <w:tcW w:w="1062" w:type="dxa"/>
            <w:tcBorders>
              <w:top w:val="nil"/>
              <w:left w:val="single" w:sz="4" w:space="0" w:color="auto"/>
              <w:bottom w:val="nil"/>
              <w:right w:val="single" w:sz="4" w:space="0" w:color="auto"/>
            </w:tcBorders>
          </w:tcPr>
          <w:p w14:paraId="0ED9A575" w14:textId="77777777" w:rsidR="008536C7" w:rsidRDefault="008536C7" w:rsidP="008536C7">
            <w:pPr>
              <w:contextualSpacing/>
              <w:rPr>
                <w:lang w:val="en-GB"/>
              </w:rPr>
            </w:pPr>
            <w:r>
              <w:rPr>
                <w:lang w:val="en-GB"/>
              </w:rPr>
              <w:t>2</w:t>
            </w:r>
          </w:p>
        </w:tc>
        <w:tc>
          <w:tcPr>
            <w:tcW w:w="709" w:type="dxa"/>
            <w:tcBorders>
              <w:top w:val="nil"/>
              <w:left w:val="single" w:sz="4" w:space="0" w:color="auto"/>
              <w:bottom w:val="nil"/>
              <w:right w:val="single" w:sz="4" w:space="0" w:color="auto"/>
            </w:tcBorders>
          </w:tcPr>
          <w:p w14:paraId="4EAD43C2" w14:textId="77777777" w:rsidR="008536C7" w:rsidRDefault="008536C7" w:rsidP="008536C7">
            <w:pPr>
              <w:contextualSpacing/>
              <w:jc w:val="center"/>
              <w:rPr>
                <w:lang w:val="en-GB"/>
              </w:rPr>
            </w:pPr>
            <w:r>
              <w:rPr>
                <w:lang w:val="en-GB"/>
              </w:rPr>
              <w:t>10.0</w:t>
            </w:r>
          </w:p>
        </w:tc>
        <w:tc>
          <w:tcPr>
            <w:tcW w:w="709" w:type="dxa"/>
            <w:tcBorders>
              <w:top w:val="nil"/>
              <w:left w:val="single" w:sz="4" w:space="0" w:color="auto"/>
              <w:bottom w:val="nil"/>
              <w:right w:val="single" w:sz="4" w:space="0" w:color="auto"/>
            </w:tcBorders>
          </w:tcPr>
          <w:p w14:paraId="680D438A" w14:textId="77777777" w:rsidR="008536C7" w:rsidRDefault="008536C7" w:rsidP="008536C7">
            <w:pPr>
              <w:contextualSpacing/>
              <w:jc w:val="center"/>
              <w:rPr>
                <w:lang w:val="en-GB"/>
              </w:rPr>
            </w:pPr>
            <w:r>
              <w:rPr>
                <w:lang w:val="en-GB"/>
              </w:rPr>
              <w:t>0.0</w:t>
            </w:r>
          </w:p>
        </w:tc>
        <w:tc>
          <w:tcPr>
            <w:tcW w:w="709" w:type="dxa"/>
            <w:tcBorders>
              <w:top w:val="nil"/>
              <w:left w:val="single" w:sz="4" w:space="0" w:color="auto"/>
              <w:bottom w:val="nil"/>
              <w:right w:val="single" w:sz="4" w:space="0" w:color="auto"/>
            </w:tcBorders>
          </w:tcPr>
          <w:p w14:paraId="5FE4EBB5" w14:textId="77777777" w:rsidR="008536C7" w:rsidRDefault="008536C7" w:rsidP="008536C7">
            <w:pPr>
              <w:contextualSpacing/>
              <w:jc w:val="center"/>
              <w:rPr>
                <w:lang w:val="en-GB"/>
              </w:rPr>
            </w:pPr>
            <w:r>
              <w:rPr>
                <w:lang w:val="en-GB"/>
              </w:rPr>
              <w:t>0.0</w:t>
            </w:r>
          </w:p>
        </w:tc>
        <w:tc>
          <w:tcPr>
            <w:tcW w:w="708" w:type="dxa"/>
            <w:tcBorders>
              <w:top w:val="nil"/>
              <w:left w:val="single" w:sz="4" w:space="0" w:color="auto"/>
              <w:bottom w:val="nil"/>
              <w:right w:val="single" w:sz="4" w:space="0" w:color="auto"/>
            </w:tcBorders>
          </w:tcPr>
          <w:p w14:paraId="6C337224" w14:textId="77777777" w:rsidR="008536C7" w:rsidRDefault="008536C7" w:rsidP="008536C7">
            <w:pPr>
              <w:contextualSpacing/>
              <w:jc w:val="center"/>
              <w:rPr>
                <w:lang w:val="en-GB"/>
              </w:rPr>
            </w:pPr>
            <w:r>
              <w:rPr>
                <w:lang w:val="en-GB"/>
              </w:rPr>
              <w:t>1.1</w:t>
            </w:r>
          </w:p>
        </w:tc>
        <w:tc>
          <w:tcPr>
            <w:tcW w:w="709" w:type="dxa"/>
            <w:tcBorders>
              <w:top w:val="nil"/>
              <w:left w:val="single" w:sz="4" w:space="0" w:color="auto"/>
              <w:bottom w:val="nil"/>
              <w:right w:val="single" w:sz="4" w:space="0" w:color="auto"/>
            </w:tcBorders>
          </w:tcPr>
          <w:p w14:paraId="0CAEC4CB" w14:textId="77777777" w:rsidR="008536C7" w:rsidRDefault="008536C7" w:rsidP="008536C7">
            <w:pPr>
              <w:contextualSpacing/>
              <w:jc w:val="center"/>
              <w:rPr>
                <w:lang w:val="en-GB"/>
              </w:rPr>
            </w:pPr>
            <w:r>
              <w:rPr>
                <w:lang w:val="en-GB"/>
              </w:rPr>
              <w:t>0.0</w:t>
            </w:r>
          </w:p>
        </w:tc>
        <w:tc>
          <w:tcPr>
            <w:tcW w:w="709" w:type="dxa"/>
            <w:tcBorders>
              <w:top w:val="nil"/>
              <w:left w:val="single" w:sz="4" w:space="0" w:color="auto"/>
              <w:bottom w:val="nil"/>
              <w:right w:val="single" w:sz="4" w:space="0" w:color="auto"/>
            </w:tcBorders>
          </w:tcPr>
          <w:p w14:paraId="27C06103" w14:textId="77777777" w:rsidR="008536C7" w:rsidRDefault="008536C7" w:rsidP="008536C7">
            <w:pPr>
              <w:contextualSpacing/>
              <w:jc w:val="center"/>
              <w:rPr>
                <w:lang w:val="en-GB"/>
              </w:rPr>
            </w:pPr>
            <w:r>
              <w:rPr>
                <w:lang w:val="en-GB"/>
              </w:rPr>
              <w:t>4.3</w:t>
            </w:r>
          </w:p>
        </w:tc>
        <w:tc>
          <w:tcPr>
            <w:tcW w:w="709" w:type="dxa"/>
            <w:tcBorders>
              <w:top w:val="nil"/>
              <w:left w:val="single" w:sz="4" w:space="0" w:color="auto"/>
              <w:bottom w:val="nil"/>
              <w:right w:val="single" w:sz="4" w:space="0" w:color="auto"/>
            </w:tcBorders>
          </w:tcPr>
          <w:p w14:paraId="1A566B96" w14:textId="77777777" w:rsidR="008536C7" w:rsidRDefault="008536C7" w:rsidP="008536C7">
            <w:pPr>
              <w:contextualSpacing/>
              <w:jc w:val="center"/>
              <w:rPr>
                <w:lang w:val="en-GB"/>
              </w:rPr>
            </w:pPr>
            <w:r>
              <w:rPr>
                <w:lang w:val="en-GB"/>
              </w:rPr>
              <w:t>1.4</w:t>
            </w:r>
          </w:p>
        </w:tc>
        <w:tc>
          <w:tcPr>
            <w:tcW w:w="708" w:type="dxa"/>
            <w:tcBorders>
              <w:top w:val="nil"/>
              <w:left w:val="single" w:sz="4" w:space="0" w:color="auto"/>
              <w:bottom w:val="nil"/>
              <w:right w:val="single" w:sz="4" w:space="0" w:color="auto"/>
            </w:tcBorders>
          </w:tcPr>
          <w:p w14:paraId="006A1584" w14:textId="77777777" w:rsidR="008536C7" w:rsidRDefault="008536C7" w:rsidP="008536C7">
            <w:pPr>
              <w:contextualSpacing/>
              <w:jc w:val="center"/>
              <w:rPr>
                <w:lang w:val="en-GB"/>
              </w:rPr>
            </w:pPr>
            <w:r>
              <w:rPr>
                <w:lang w:val="en-GB"/>
              </w:rPr>
              <w:t>3.0</w:t>
            </w:r>
          </w:p>
        </w:tc>
        <w:tc>
          <w:tcPr>
            <w:tcW w:w="709" w:type="dxa"/>
            <w:tcBorders>
              <w:top w:val="nil"/>
              <w:left w:val="single" w:sz="4" w:space="0" w:color="auto"/>
              <w:bottom w:val="nil"/>
              <w:right w:val="single" w:sz="4" w:space="0" w:color="auto"/>
            </w:tcBorders>
          </w:tcPr>
          <w:p w14:paraId="00C80907" w14:textId="77777777" w:rsidR="008536C7" w:rsidRDefault="008536C7" w:rsidP="008536C7">
            <w:pPr>
              <w:contextualSpacing/>
              <w:jc w:val="center"/>
              <w:rPr>
                <w:lang w:val="en-GB"/>
              </w:rPr>
            </w:pPr>
            <w:r>
              <w:rPr>
                <w:lang w:val="en-GB"/>
              </w:rPr>
              <w:t>2.4</w:t>
            </w:r>
          </w:p>
        </w:tc>
        <w:tc>
          <w:tcPr>
            <w:tcW w:w="709" w:type="dxa"/>
            <w:tcBorders>
              <w:top w:val="nil"/>
              <w:left w:val="single" w:sz="4" w:space="0" w:color="auto"/>
              <w:bottom w:val="nil"/>
              <w:right w:val="single" w:sz="4" w:space="0" w:color="auto"/>
            </w:tcBorders>
          </w:tcPr>
          <w:p w14:paraId="150EFB22" w14:textId="77777777" w:rsidR="008536C7" w:rsidRDefault="008536C7" w:rsidP="008536C7">
            <w:pPr>
              <w:contextualSpacing/>
              <w:jc w:val="center"/>
              <w:rPr>
                <w:lang w:val="en-GB"/>
              </w:rPr>
            </w:pPr>
            <w:r>
              <w:rPr>
                <w:lang w:val="en-GB"/>
              </w:rPr>
              <w:t>8.2</w:t>
            </w:r>
          </w:p>
        </w:tc>
        <w:tc>
          <w:tcPr>
            <w:tcW w:w="709" w:type="dxa"/>
            <w:tcBorders>
              <w:top w:val="nil"/>
              <w:left w:val="single" w:sz="4" w:space="0" w:color="auto"/>
              <w:bottom w:val="nil"/>
              <w:right w:val="single" w:sz="4" w:space="0" w:color="auto"/>
            </w:tcBorders>
          </w:tcPr>
          <w:p w14:paraId="7AC4FF0E" w14:textId="77777777" w:rsidR="008536C7" w:rsidRDefault="008536C7" w:rsidP="008536C7">
            <w:pPr>
              <w:contextualSpacing/>
              <w:jc w:val="center"/>
              <w:rPr>
                <w:lang w:val="en-GB"/>
              </w:rPr>
            </w:pPr>
            <w:r>
              <w:rPr>
                <w:lang w:val="en-GB"/>
              </w:rPr>
              <w:t>9.8</w:t>
            </w:r>
          </w:p>
        </w:tc>
        <w:tc>
          <w:tcPr>
            <w:tcW w:w="708" w:type="dxa"/>
            <w:tcBorders>
              <w:top w:val="nil"/>
              <w:left w:val="single" w:sz="4" w:space="0" w:color="auto"/>
              <w:bottom w:val="nil"/>
              <w:right w:val="single" w:sz="4" w:space="0" w:color="auto"/>
            </w:tcBorders>
          </w:tcPr>
          <w:p w14:paraId="7279BA60" w14:textId="77777777" w:rsidR="008536C7" w:rsidRDefault="008536C7" w:rsidP="008536C7">
            <w:pPr>
              <w:contextualSpacing/>
              <w:jc w:val="center"/>
              <w:rPr>
                <w:lang w:val="en-GB"/>
              </w:rPr>
            </w:pPr>
            <w:r>
              <w:rPr>
                <w:lang w:val="en-GB"/>
              </w:rPr>
              <w:t>15.4</w:t>
            </w:r>
          </w:p>
        </w:tc>
        <w:tc>
          <w:tcPr>
            <w:tcW w:w="666" w:type="dxa"/>
            <w:tcBorders>
              <w:top w:val="nil"/>
              <w:left w:val="single" w:sz="4" w:space="0" w:color="auto"/>
              <w:bottom w:val="nil"/>
              <w:right w:val="single" w:sz="4" w:space="0" w:color="auto"/>
            </w:tcBorders>
          </w:tcPr>
          <w:p w14:paraId="42EFE7E4" w14:textId="77777777" w:rsidR="008536C7" w:rsidRDefault="008536C7" w:rsidP="008536C7">
            <w:pPr>
              <w:contextualSpacing/>
              <w:jc w:val="center"/>
              <w:rPr>
                <w:lang w:val="en-GB"/>
              </w:rPr>
            </w:pPr>
            <w:r>
              <w:rPr>
                <w:lang w:val="en-GB"/>
              </w:rPr>
              <w:t>16.5</w:t>
            </w:r>
          </w:p>
        </w:tc>
        <w:tc>
          <w:tcPr>
            <w:tcW w:w="717" w:type="dxa"/>
            <w:tcBorders>
              <w:top w:val="nil"/>
              <w:left w:val="single" w:sz="4" w:space="0" w:color="auto"/>
              <w:bottom w:val="nil"/>
              <w:right w:val="single" w:sz="4" w:space="0" w:color="auto"/>
            </w:tcBorders>
          </w:tcPr>
          <w:p w14:paraId="089FE8C7" w14:textId="77777777" w:rsidR="008536C7" w:rsidRDefault="008536C7" w:rsidP="008536C7">
            <w:pPr>
              <w:contextualSpacing/>
              <w:jc w:val="center"/>
              <w:rPr>
                <w:lang w:val="en-GB"/>
              </w:rPr>
            </w:pPr>
            <w:r>
              <w:rPr>
                <w:lang w:val="en-GB"/>
              </w:rPr>
              <w:t>17.0</w:t>
            </w:r>
          </w:p>
        </w:tc>
        <w:tc>
          <w:tcPr>
            <w:tcW w:w="716" w:type="dxa"/>
            <w:tcBorders>
              <w:top w:val="nil"/>
              <w:left w:val="single" w:sz="4" w:space="0" w:color="auto"/>
              <w:bottom w:val="nil"/>
              <w:right w:val="single" w:sz="4" w:space="0" w:color="auto"/>
            </w:tcBorders>
          </w:tcPr>
          <w:p w14:paraId="79B1D0B0" w14:textId="77777777" w:rsidR="008536C7" w:rsidRDefault="008536C7" w:rsidP="008536C7">
            <w:pPr>
              <w:contextualSpacing/>
              <w:jc w:val="center"/>
              <w:rPr>
                <w:lang w:val="en-GB"/>
              </w:rPr>
            </w:pPr>
            <w:r>
              <w:rPr>
                <w:lang w:val="en-GB"/>
              </w:rPr>
              <w:t>14.6</w:t>
            </w:r>
          </w:p>
        </w:tc>
        <w:tc>
          <w:tcPr>
            <w:tcW w:w="716" w:type="dxa"/>
            <w:tcBorders>
              <w:top w:val="nil"/>
              <w:left w:val="single" w:sz="4" w:space="0" w:color="auto"/>
              <w:bottom w:val="nil"/>
              <w:right w:val="single" w:sz="4" w:space="0" w:color="auto"/>
            </w:tcBorders>
          </w:tcPr>
          <w:p w14:paraId="359FEB32" w14:textId="77777777" w:rsidR="008536C7" w:rsidRDefault="008536C7" w:rsidP="008536C7">
            <w:pPr>
              <w:contextualSpacing/>
              <w:jc w:val="center"/>
              <w:rPr>
                <w:lang w:val="en-GB"/>
              </w:rPr>
            </w:pPr>
            <w:r>
              <w:rPr>
                <w:lang w:val="en-GB"/>
              </w:rPr>
              <w:t>19.7</w:t>
            </w:r>
          </w:p>
        </w:tc>
        <w:tc>
          <w:tcPr>
            <w:tcW w:w="717" w:type="dxa"/>
            <w:tcBorders>
              <w:top w:val="nil"/>
              <w:left w:val="single" w:sz="4" w:space="0" w:color="auto"/>
              <w:bottom w:val="nil"/>
              <w:right w:val="single" w:sz="4" w:space="0" w:color="auto"/>
            </w:tcBorders>
          </w:tcPr>
          <w:p w14:paraId="530EAF5C" w14:textId="77E437DC" w:rsidR="008536C7" w:rsidRDefault="008536C7" w:rsidP="008536C7">
            <w:pPr>
              <w:contextualSpacing/>
              <w:jc w:val="center"/>
              <w:rPr>
                <w:lang w:val="en-GB"/>
              </w:rPr>
            </w:pPr>
            <w:r>
              <w:rPr>
                <w:lang w:val="en-GB"/>
              </w:rPr>
              <w:t>N/A</w:t>
            </w:r>
            <w:r w:rsidR="00CA1A1E">
              <w:rPr>
                <w:vertAlign w:val="superscript"/>
                <w:lang w:val="en-GB"/>
              </w:rPr>
              <w:t>7</w:t>
            </w:r>
          </w:p>
        </w:tc>
        <w:tc>
          <w:tcPr>
            <w:tcW w:w="716" w:type="dxa"/>
            <w:tcBorders>
              <w:top w:val="nil"/>
              <w:left w:val="single" w:sz="4" w:space="0" w:color="auto"/>
              <w:bottom w:val="nil"/>
              <w:right w:val="single" w:sz="4" w:space="0" w:color="auto"/>
            </w:tcBorders>
          </w:tcPr>
          <w:p w14:paraId="756A4039" w14:textId="77777777" w:rsidR="008536C7" w:rsidRDefault="008536C7" w:rsidP="008536C7">
            <w:pPr>
              <w:contextualSpacing/>
              <w:jc w:val="center"/>
              <w:rPr>
                <w:lang w:val="en-GB"/>
              </w:rPr>
            </w:pPr>
            <w:r>
              <w:rPr>
                <w:lang w:val="en-GB"/>
              </w:rPr>
              <w:t>17.3</w:t>
            </w:r>
          </w:p>
        </w:tc>
        <w:tc>
          <w:tcPr>
            <w:tcW w:w="717" w:type="dxa"/>
            <w:tcBorders>
              <w:top w:val="nil"/>
              <w:left w:val="single" w:sz="4" w:space="0" w:color="auto"/>
              <w:bottom w:val="nil"/>
              <w:right w:val="nil"/>
            </w:tcBorders>
          </w:tcPr>
          <w:p w14:paraId="082EC8D1" w14:textId="77777777" w:rsidR="008536C7" w:rsidRDefault="008536C7" w:rsidP="008536C7">
            <w:pPr>
              <w:contextualSpacing/>
              <w:jc w:val="center"/>
              <w:rPr>
                <w:lang w:val="en-GB"/>
              </w:rPr>
            </w:pPr>
            <w:r>
              <w:rPr>
                <w:lang w:val="en-GB"/>
              </w:rPr>
              <w:t>19.5</w:t>
            </w:r>
          </w:p>
        </w:tc>
      </w:tr>
      <w:tr w:rsidR="008536C7" w14:paraId="17D3C71E" w14:textId="77777777" w:rsidTr="008A2FA7">
        <w:tc>
          <w:tcPr>
            <w:tcW w:w="498" w:type="dxa"/>
            <w:vMerge/>
            <w:tcBorders>
              <w:left w:val="nil"/>
              <w:right w:val="single" w:sz="4" w:space="0" w:color="auto"/>
            </w:tcBorders>
            <w:textDirection w:val="btLr"/>
          </w:tcPr>
          <w:p w14:paraId="2F862DC0" w14:textId="77777777" w:rsidR="008536C7" w:rsidRDefault="008536C7" w:rsidP="008536C7">
            <w:pPr>
              <w:ind w:left="113" w:right="113"/>
              <w:contextualSpacing/>
              <w:jc w:val="center"/>
              <w:rPr>
                <w:lang w:val="en-GB"/>
              </w:rPr>
            </w:pPr>
          </w:p>
        </w:tc>
        <w:tc>
          <w:tcPr>
            <w:tcW w:w="1062" w:type="dxa"/>
            <w:tcBorders>
              <w:top w:val="nil"/>
              <w:left w:val="single" w:sz="4" w:space="0" w:color="auto"/>
              <w:bottom w:val="nil"/>
              <w:right w:val="single" w:sz="4" w:space="0" w:color="auto"/>
            </w:tcBorders>
          </w:tcPr>
          <w:p w14:paraId="4995DE5D" w14:textId="77777777" w:rsidR="008536C7" w:rsidRDefault="008536C7" w:rsidP="008536C7">
            <w:pPr>
              <w:contextualSpacing/>
              <w:rPr>
                <w:lang w:val="en-GB"/>
              </w:rPr>
            </w:pPr>
            <w:r>
              <w:rPr>
                <w:lang w:val="en-GB"/>
              </w:rPr>
              <w:t>3</w:t>
            </w:r>
          </w:p>
        </w:tc>
        <w:tc>
          <w:tcPr>
            <w:tcW w:w="709" w:type="dxa"/>
            <w:tcBorders>
              <w:top w:val="nil"/>
              <w:left w:val="single" w:sz="4" w:space="0" w:color="auto"/>
              <w:bottom w:val="nil"/>
              <w:right w:val="single" w:sz="4" w:space="0" w:color="auto"/>
            </w:tcBorders>
          </w:tcPr>
          <w:p w14:paraId="158077CB" w14:textId="77777777" w:rsidR="008536C7" w:rsidRDefault="008536C7" w:rsidP="008536C7">
            <w:pPr>
              <w:contextualSpacing/>
              <w:jc w:val="center"/>
              <w:rPr>
                <w:lang w:val="en-GB"/>
              </w:rPr>
            </w:pPr>
            <w:r>
              <w:rPr>
                <w:lang w:val="en-GB"/>
              </w:rPr>
              <w:t>0.0</w:t>
            </w:r>
          </w:p>
        </w:tc>
        <w:tc>
          <w:tcPr>
            <w:tcW w:w="709" w:type="dxa"/>
            <w:tcBorders>
              <w:top w:val="nil"/>
              <w:left w:val="single" w:sz="4" w:space="0" w:color="auto"/>
              <w:bottom w:val="nil"/>
              <w:right w:val="single" w:sz="4" w:space="0" w:color="auto"/>
            </w:tcBorders>
          </w:tcPr>
          <w:p w14:paraId="7C8070B2" w14:textId="77777777" w:rsidR="008536C7" w:rsidRDefault="008536C7" w:rsidP="008536C7">
            <w:pPr>
              <w:contextualSpacing/>
              <w:jc w:val="center"/>
              <w:rPr>
                <w:lang w:val="en-GB"/>
              </w:rPr>
            </w:pPr>
            <w:r>
              <w:rPr>
                <w:lang w:val="en-GB"/>
              </w:rPr>
              <w:t>0.0</w:t>
            </w:r>
          </w:p>
        </w:tc>
        <w:tc>
          <w:tcPr>
            <w:tcW w:w="709" w:type="dxa"/>
            <w:tcBorders>
              <w:top w:val="nil"/>
              <w:left w:val="single" w:sz="4" w:space="0" w:color="auto"/>
              <w:bottom w:val="nil"/>
              <w:right w:val="single" w:sz="4" w:space="0" w:color="auto"/>
            </w:tcBorders>
          </w:tcPr>
          <w:p w14:paraId="66706794" w14:textId="77777777" w:rsidR="008536C7" w:rsidRDefault="008536C7" w:rsidP="008536C7">
            <w:pPr>
              <w:contextualSpacing/>
              <w:jc w:val="center"/>
              <w:rPr>
                <w:lang w:val="en-GB"/>
              </w:rPr>
            </w:pPr>
            <w:r>
              <w:rPr>
                <w:lang w:val="en-GB"/>
              </w:rPr>
              <w:t>0.0</w:t>
            </w:r>
          </w:p>
        </w:tc>
        <w:tc>
          <w:tcPr>
            <w:tcW w:w="708" w:type="dxa"/>
            <w:tcBorders>
              <w:top w:val="nil"/>
              <w:left w:val="single" w:sz="4" w:space="0" w:color="auto"/>
              <w:bottom w:val="nil"/>
              <w:right w:val="single" w:sz="4" w:space="0" w:color="auto"/>
            </w:tcBorders>
          </w:tcPr>
          <w:p w14:paraId="01428FFB" w14:textId="77777777" w:rsidR="008536C7" w:rsidRDefault="008536C7" w:rsidP="008536C7">
            <w:pPr>
              <w:contextualSpacing/>
              <w:jc w:val="center"/>
              <w:rPr>
                <w:lang w:val="en-GB"/>
              </w:rPr>
            </w:pPr>
            <w:r>
              <w:rPr>
                <w:lang w:val="en-GB"/>
              </w:rPr>
              <w:t>0</w:t>
            </w:r>
          </w:p>
        </w:tc>
        <w:tc>
          <w:tcPr>
            <w:tcW w:w="709" w:type="dxa"/>
            <w:tcBorders>
              <w:top w:val="nil"/>
              <w:left w:val="single" w:sz="4" w:space="0" w:color="auto"/>
              <w:bottom w:val="nil"/>
              <w:right w:val="single" w:sz="4" w:space="0" w:color="auto"/>
            </w:tcBorders>
          </w:tcPr>
          <w:p w14:paraId="719A4348" w14:textId="77777777" w:rsidR="008536C7" w:rsidRDefault="008536C7" w:rsidP="008536C7">
            <w:pPr>
              <w:contextualSpacing/>
              <w:jc w:val="center"/>
              <w:rPr>
                <w:lang w:val="en-GB"/>
              </w:rPr>
            </w:pPr>
            <w:r>
              <w:rPr>
                <w:lang w:val="en-GB"/>
              </w:rPr>
              <w:t>0.0</w:t>
            </w:r>
          </w:p>
        </w:tc>
        <w:tc>
          <w:tcPr>
            <w:tcW w:w="709" w:type="dxa"/>
            <w:tcBorders>
              <w:top w:val="nil"/>
              <w:left w:val="single" w:sz="4" w:space="0" w:color="auto"/>
              <w:bottom w:val="nil"/>
              <w:right w:val="single" w:sz="4" w:space="0" w:color="auto"/>
            </w:tcBorders>
          </w:tcPr>
          <w:p w14:paraId="46141CB7" w14:textId="77777777" w:rsidR="008536C7" w:rsidRDefault="008536C7" w:rsidP="008536C7">
            <w:pPr>
              <w:contextualSpacing/>
              <w:jc w:val="center"/>
              <w:rPr>
                <w:lang w:val="en-GB"/>
              </w:rPr>
            </w:pPr>
            <w:r>
              <w:rPr>
                <w:lang w:val="en-GB"/>
              </w:rPr>
              <w:t>0.0</w:t>
            </w:r>
          </w:p>
        </w:tc>
        <w:tc>
          <w:tcPr>
            <w:tcW w:w="709" w:type="dxa"/>
            <w:tcBorders>
              <w:top w:val="nil"/>
              <w:left w:val="single" w:sz="4" w:space="0" w:color="auto"/>
              <w:bottom w:val="nil"/>
              <w:right w:val="single" w:sz="4" w:space="0" w:color="auto"/>
            </w:tcBorders>
          </w:tcPr>
          <w:p w14:paraId="0C9E6BBB" w14:textId="77777777" w:rsidR="008536C7" w:rsidRDefault="008536C7" w:rsidP="008536C7">
            <w:pPr>
              <w:contextualSpacing/>
              <w:jc w:val="center"/>
              <w:rPr>
                <w:lang w:val="en-GB"/>
              </w:rPr>
            </w:pPr>
            <w:r>
              <w:rPr>
                <w:lang w:val="en-GB"/>
              </w:rPr>
              <w:t>0.0</w:t>
            </w:r>
          </w:p>
        </w:tc>
        <w:tc>
          <w:tcPr>
            <w:tcW w:w="708" w:type="dxa"/>
            <w:tcBorders>
              <w:top w:val="nil"/>
              <w:left w:val="single" w:sz="4" w:space="0" w:color="auto"/>
              <w:bottom w:val="nil"/>
              <w:right w:val="single" w:sz="4" w:space="0" w:color="auto"/>
            </w:tcBorders>
          </w:tcPr>
          <w:p w14:paraId="349790D8" w14:textId="77777777" w:rsidR="008536C7" w:rsidRDefault="008536C7" w:rsidP="008536C7">
            <w:pPr>
              <w:contextualSpacing/>
              <w:jc w:val="center"/>
              <w:rPr>
                <w:lang w:val="en-GB"/>
              </w:rPr>
            </w:pPr>
            <w:r>
              <w:rPr>
                <w:lang w:val="en-GB"/>
              </w:rPr>
              <w:t>0.8</w:t>
            </w:r>
          </w:p>
        </w:tc>
        <w:tc>
          <w:tcPr>
            <w:tcW w:w="709" w:type="dxa"/>
            <w:tcBorders>
              <w:top w:val="nil"/>
              <w:left w:val="single" w:sz="4" w:space="0" w:color="auto"/>
              <w:bottom w:val="nil"/>
              <w:right w:val="single" w:sz="4" w:space="0" w:color="auto"/>
            </w:tcBorders>
          </w:tcPr>
          <w:p w14:paraId="359C72E1" w14:textId="77777777" w:rsidR="008536C7" w:rsidRDefault="008536C7" w:rsidP="008536C7">
            <w:pPr>
              <w:contextualSpacing/>
              <w:jc w:val="center"/>
              <w:rPr>
                <w:lang w:val="en-GB"/>
              </w:rPr>
            </w:pPr>
            <w:r>
              <w:rPr>
                <w:lang w:val="en-GB"/>
              </w:rPr>
              <w:t>0.0</w:t>
            </w:r>
          </w:p>
        </w:tc>
        <w:tc>
          <w:tcPr>
            <w:tcW w:w="709" w:type="dxa"/>
            <w:tcBorders>
              <w:top w:val="nil"/>
              <w:left w:val="single" w:sz="4" w:space="0" w:color="auto"/>
              <w:bottom w:val="nil"/>
              <w:right w:val="single" w:sz="4" w:space="0" w:color="auto"/>
            </w:tcBorders>
          </w:tcPr>
          <w:p w14:paraId="4DEFF55C" w14:textId="77777777" w:rsidR="008536C7" w:rsidRDefault="008536C7" w:rsidP="008536C7">
            <w:pPr>
              <w:contextualSpacing/>
              <w:jc w:val="center"/>
              <w:rPr>
                <w:lang w:val="en-GB"/>
              </w:rPr>
            </w:pPr>
            <w:r>
              <w:rPr>
                <w:lang w:val="en-GB"/>
              </w:rPr>
              <w:t>0.6</w:t>
            </w:r>
          </w:p>
        </w:tc>
        <w:tc>
          <w:tcPr>
            <w:tcW w:w="709" w:type="dxa"/>
            <w:tcBorders>
              <w:top w:val="nil"/>
              <w:left w:val="single" w:sz="4" w:space="0" w:color="auto"/>
              <w:bottom w:val="nil"/>
              <w:right w:val="single" w:sz="4" w:space="0" w:color="auto"/>
            </w:tcBorders>
          </w:tcPr>
          <w:p w14:paraId="09A4992D" w14:textId="77777777" w:rsidR="008536C7" w:rsidRDefault="008536C7" w:rsidP="008536C7">
            <w:pPr>
              <w:contextualSpacing/>
              <w:jc w:val="center"/>
              <w:rPr>
                <w:lang w:val="en-GB"/>
              </w:rPr>
            </w:pPr>
            <w:r>
              <w:rPr>
                <w:lang w:val="en-GB"/>
              </w:rPr>
              <w:t>1.1</w:t>
            </w:r>
          </w:p>
        </w:tc>
        <w:tc>
          <w:tcPr>
            <w:tcW w:w="708" w:type="dxa"/>
            <w:tcBorders>
              <w:top w:val="nil"/>
              <w:left w:val="single" w:sz="4" w:space="0" w:color="auto"/>
              <w:bottom w:val="nil"/>
              <w:right w:val="single" w:sz="4" w:space="0" w:color="auto"/>
            </w:tcBorders>
          </w:tcPr>
          <w:p w14:paraId="0A950328" w14:textId="77777777" w:rsidR="008536C7" w:rsidRDefault="008536C7" w:rsidP="008536C7">
            <w:pPr>
              <w:contextualSpacing/>
              <w:jc w:val="center"/>
              <w:rPr>
                <w:lang w:val="en-GB"/>
              </w:rPr>
            </w:pPr>
            <w:r>
              <w:rPr>
                <w:lang w:val="en-GB"/>
              </w:rPr>
              <w:t>1.2</w:t>
            </w:r>
          </w:p>
        </w:tc>
        <w:tc>
          <w:tcPr>
            <w:tcW w:w="666" w:type="dxa"/>
            <w:tcBorders>
              <w:top w:val="nil"/>
              <w:left w:val="single" w:sz="4" w:space="0" w:color="auto"/>
              <w:bottom w:val="nil"/>
              <w:right w:val="single" w:sz="4" w:space="0" w:color="auto"/>
            </w:tcBorders>
          </w:tcPr>
          <w:p w14:paraId="11A6C4AA" w14:textId="77777777" w:rsidR="008536C7" w:rsidRDefault="008536C7" w:rsidP="008536C7">
            <w:pPr>
              <w:contextualSpacing/>
              <w:jc w:val="center"/>
              <w:rPr>
                <w:lang w:val="en-GB"/>
              </w:rPr>
            </w:pPr>
            <w:r>
              <w:rPr>
                <w:lang w:val="en-GB"/>
              </w:rPr>
              <w:t>2.6</w:t>
            </w:r>
          </w:p>
        </w:tc>
        <w:tc>
          <w:tcPr>
            <w:tcW w:w="717" w:type="dxa"/>
            <w:tcBorders>
              <w:top w:val="nil"/>
              <w:left w:val="single" w:sz="4" w:space="0" w:color="auto"/>
              <w:bottom w:val="nil"/>
              <w:right w:val="single" w:sz="4" w:space="0" w:color="auto"/>
            </w:tcBorders>
          </w:tcPr>
          <w:p w14:paraId="45D36AE6" w14:textId="77777777" w:rsidR="008536C7" w:rsidRDefault="008536C7" w:rsidP="008536C7">
            <w:pPr>
              <w:contextualSpacing/>
              <w:jc w:val="center"/>
              <w:rPr>
                <w:lang w:val="en-GB"/>
              </w:rPr>
            </w:pPr>
            <w:r>
              <w:rPr>
                <w:lang w:val="en-GB"/>
              </w:rPr>
              <w:t>3.2</w:t>
            </w:r>
          </w:p>
        </w:tc>
        <w:tc>
          <w:tcPr>
            <w:tcW w:w="716" w:type="dxa"/>
            <w:tcBorders>
              <w:top w:val="nil"/>
              <w:left w:val="single" w:sz="4" w:space="0" w:color="auto"/>
              <w:bottom w:val="nil"/>
              <w:right w:val="single" w:sz="4" w:space="0" w:color="auto"/>
            </w:tcBorders>
          </w:tcPr>
          <w:p w14:paraId="5AB8DBC9" w14:textId="77777777" w:rsidR="008536C7" w:rsidRDefault="008536C7" w:rsidP="008536C7">
            <w:pPr>
              <w:contextualSpacing/>
              <w:jc w:val="center"/>
              <w:rPr>
                <w:lang w:val="en-GB"/>
              </w:rPr>
            </w:pPr>
            <w:r>
              <w:rPr>
                <w:lang w:val="en-GB"/>
              </w:rPr>
              <w:t>2.8</w:t>
            </w:r>
          </w:p>
        </w:tc>
        <w:tc>
          <w:tcPr>
            <w:tcW w:w="716" w:type="dxa"/>
            <w:tcBorders>
              <w:top w:val="nil"/>
              <w:left w:val="single" w:sz="4" w:space="0" w:color="auto"/>
              <w:bottom w:val="nil"/>
              <w:right w:val="single" w:sz="4" w:space="0" w:color="auto"/>
            </w:tcBorders>
          </w:tcPr>
          <w:p w14:paraId="00D48CE2" w14:textId="77777777" w:rsidR="008536C7" w:rsidRDefault="008536C7" w:rsidP="008536C7">
            <w:pPr>
              <w:contextualSpacing/>
              <w:jc w:val="center"/>
              <w:rPr>
                <w:lang w:val="en-GB"/>
              </w:rPr>
            </w:pPr>
            <w:r>
              <w:rPr>
                <w:lang w:val="en-GB"/>
              </w:rPr>
              <w:t>3.1</w:t>
            </w:r>
          </w:p>
        </w:tc>
        <w:tc>
          <w:tcPr>
            <w:tcW w:w="717" w:type="dxa"/>
            <w:tcBorders>
              <w:top w:val="nil"/>
              <w:left w:val="single" w:sz="4" w:space="0" w:color="auto"/>
              <w:bottom w:val="nil"/>
              <w:right w:val="single" w:sz="4" w:space="0" w:color="auto"/>
            </w:tcBorders>
          </w:tcPr>
          <w:p w14:paraId="752D6BED" w14:textId="77777777" w:rsidR="008536C7" w:rsidRDefault="008536C7" w:rsidP="008536C7">
            <w:pPr>
              <w:contextualSpacing/>
              <w:jc w:val="center"/>
              <w:rPr>
                <w:lang w:val="en-GB"/>
              </w:rPr>
            </w:pPr>
          </w:p>
        </w:tc>
        <w:tc>
          <w:tcPr>
            <w:tcW w:w="716" w:type="dxa"/>
            <w:tcBorders>
              <w:top w:val="nil"/>
              <w:left w:val="single" w:sz="4" w:space="0" w:color="auto"/>
              <w:bottom w:val="nil"/>
              <w:right w:val="single" w:sz="4" w:space="0" w:color="auto"/>
            </w:tcBorders>
          </w:tcPr>
          <w:p w14:paraId="6A925B48" w14:textId="77777777" w:rsidR="008536C7" w:rsidRDefault="008536C7" w:rsidP="008536C7">
            <w:pPr>
              <w:contextualSpacing/>
              <w:jc w:val="center"/>
              <w:rPr>
                <w:lang w:val="en-GB"/>
              </w:rPr>
            </w:pPr>
            <w:r>
              <w:rPr>
                <w:lang w:val="en-GB"/>
              </w:rPr>
              <w:t>5.4</w:t>
            </w:r>
          </w:p>
        </w:tc>
        <w:tc>
          <w:tcPr>
            <w:tcW w:w="717" w:type="dxa"/>
            <w:tcBorders>
              <w:top w:val="nil"/>
              <w:left w:val="single" w:sz="4" w:space="0" w:color="auto"/>
              <w:bottom w:val="nil"/>
              <w:right w:val="nil"/>
            </w:tcBorders>
          </w:tcPr>
          <w:p w14:paraId="0BC4CC06" w14:textId="77777777" w:rsidR="008536C7" w:rsidRDefault="008536C7" w:rsidP="008536C7">
            <w:pPr>
              <w:contextualSpacing/>
              <w:jc w:val="center"/>
              <w:rPr>
                <w:lang w:val="en-GB"/>
              </w:rPr>
            </w:pPr>
            <w:r>
              <w:rPr>
                <w:lang w:val="en-GB"/>
              </w:rPr>
              <w:t>4.0</w:t>
            </w:r>
          </w:p>
        </w:tc>
      </w:tr>
      <w:tr w:rsidR="008536C7" w14:paraId="5C97C80F" w14:textId="77777777" w:rsidTr="008A2FA7">
        <w:tc>
          <w:tcPr>
            <w:tcW w:w="498" w:type="dxa"/>
            <w:vMerge/>
            <w:tcBorders>
              <w:left w:val="nil"/>
              <w:bottom w:val="single" w:sz="4" w:space="0" w:color="auto"/>
              <w:right w:val="single" w:sz="4" w:space="0" w:color="auto"/>
            </w:tcBorders>
            <w:textDirection w:val="btLr"/>
          </w:tcPr>
          <w:p w14:paraId="328A8192" w14:textId="77777777" w:rsidR="008536C7" w:rsidRDefault="008536C7" w:rsidP="008536C7">
            <w:pPr>
              <w:ind w:left="113" w:right="113"/>
              <w:contextualSpacing/>
              <w:jc w:val="center"/>
              <w:rPr>
                <w:lang w:val="en-GB"/>
              </w:rPr>
            </w:pPr>
          </w:p>
        </w:tc>
        <w:tc>
          <w:tcPr>
            <w:tcW w:w="1062" w:type="dxa"/>
            <w:tcBorders>
              <w:top w:val="nil"/>
              <w:left w:val="single" w:sz="4" w:space="0" w:color="auto"/>
              <w:bottom w:val="single" w:sz="4" w:space="0" w:color="auto"/>
              <w:right w:val="single" w:sz="4" w:space="0" w:color="auto"/>
            </w:tcBorders>
          </w:tcPr>
          <w:p w14:paraId="0699964F" w14:textId="77777777" w:rsidR="008536C7" w:rsidRDefault="008536C7" w:rsidP="008536C7">
            <w:pPr>
              <w:contextualSpacing/>
              <w:rPr>
                <w:lang w:val="en-GB"/>
              </w:rPr>
            </w:pPr>
            <w:r>
              <w:rPr>
                <w:lang w:val="en-GB"/>
              </w:rPr>
              <w:t>&gt;3</w:t>
            </w:r>
          </w:p>
        </w:tc>
        <w:tc>
          <w:tcPr>
            <w:tcW w:w="709" w:type="dxa"/>
            <w:tcBorders>
              <w:top w:val="nil"/>
              <w:left w:val="single" w:sz="4" w:space="0" w:color="auto"/>
              <w:bottom w:val="single" w:sz="4" w:space="0" w:color="auto"/>
              <w:right w:val="single" w:sz="4" w:space="0" w:color="auto"/>
            </w:tcBorders>
          </w:tcPr>
          <w:p w14:paraId="4D280720" w14:textId="77777777" w:rsidR="008536C7" w:rsidRDefault="008536C7" w:rsidP="008536C7">
            <w:pPr>
              <w:contextualSpacing/>
              <w:jc w:val="center"/>
              <w:rPr>
                <w:lang w:val="en-GB"/>
              </w:rPr>
            </w:pPr>
            <w:r>
              <w:rPr>
                <w:lang w:val="en-GB"/>
              </w:rPr>
              <w:t>0.0</w:t>
            </w:r>
          </w:p>
        </w:tc>
        <w:tc>
          <w:tcPr>
            <w:tcW w:w="709" w:type="dxa"/>
            <w:tcBorders>
              <w:top w:val="nil"/>
              <w:left w:val="single" w:sz="4" w:space="0" w:color="auto"/>
              <w:bottom w:val="single" w:sz="4" w:space="0" w:color="auto"/>
              <w:right w:val="single" w:sz="4" w:space="0" w:color="auto"/>
            </w:tcBorders>
          </w:tcPr>
          <w:p w14:paraId="13A639D5" w14:textId="77777777" w:rsidR="008536C7" w:rsidRDefault="008536C7" w:rsidP="008536C7">
            <w:pPr>
              <w:contextualSpacing/>
              <w:jc w:val="center"/>
              <w:rPr>
                <w:lang w:val="en-GB"/>
              </w:rPr>
            </w:pPr>
            <w:r>
              <w:rPr>
                <w:lang w:val="en-GB"/>
              </w:rPr>
              <w:t>0.0</w:t>
            </w:r>
          </w:p>
        </w:tc>
        <w:tc>
          <w:tcPr>
            <w:tcW w:w="709" w:type="dxa"/>
            <w:tcBorders>
              <w:top w:val="nil"/>
              <w:left w:val="single" w:sz="4" w:space="0" w:color="auto"/>
              <w:bottom w:val="single" w:sz="4" w:space="0" w:color="auto"/>
              <w:right w:val="single" w:sz="4" w:space="0" w:color="auto"/>
            </w:tcBorders>
          </w:tcPr>
          <w:p w14:paraId="6B0566BC" w14:textId="77777777" w:rsidR="008536C7" w:rsidRDefault="008536C7" w:rsidP="008536C7">
            <w:pPr>
              <w:contextualSpacing/>
              <w:jc w:val="center"/>
              <w:rPr>
                <w:lang w:val="en-GB"/>
              </w:rPr>
            </w:pPr>
            <w:r>
              <w:rPr>
                <w:lang w:val="en-GB"/>
              </w:rPr>
              <w:t>0.0</w:t>
            </w:r>
          </w:p>
        </w:tc>
        <w:tc>
          <w:tcPr>
            <w:tcW w:w="708" w:type="dxa"/>
            <w:tcBorders>
              <w:top w:val="nil"/>
              <w:left w:val="single" w:sz="4" w:space="0" w:color="auto"/>
              <w:bottom w:val="single" w:sz="4" w:space="0" w:color="auto"/>
              <w:right w:val="single" w:sz="4" w:space="0" w:color="auto"/>
            </w:tcBorders>
          </w:tcPr>
          <w:p w14:paraId="494329A4" w14:textId="77777777" w:rsidR="008536C7" w:rsidRDefault="008536C7" w:rsidP="008536C7">
            <w:pPr>
              <w:contextualSpacing/>
              <w:jc w:val="center"/>
              <w:rPr>
                <w:lang w:val="en-GB"/>
              </w:rPr>
            </w:pPr>
            <w:r>
              <w:rPr>
                <w:lang w:val="en-GB"/>
              </w:rPr>
              <w:t>0</w:t>
            </w:r>
          </w:p>
        </w:tc>
        <w:tc>
          <w:tcPr>
            <w:tcW w:w="709" w:type="dxa"/>
            <w:tcBorders>
              <w:top w:val="nil"/>
              <w:left w:val="single" w:sz="4" w:space="0" w:color="auto"/>
              <w:bottom w:val="single" w:sz="4" w:space="0" w:color="auto"/>
              <w:right w:val="single" w:sz="4" w:space="0" w:color="auto"/>
            </w:tcBorders>
          </w:tcPr>
          <w:p w14:paraId="30A14F6C" w14:textId="77777777" w:rsidR="008536C7" w:rsidRDefault="008536C7" w:rsidP="008536C7">
            <w:pPr>
              <w:contextualSpacing/>
              <w:jc w:val="center"/>
              <w:rPr>
                <w:lang w:val="en-GB"/>
              </w:rPr>
            </w:pPr>
            <w:r>
              <w:rPr>
                <w:lang w:val="en-GB"/>
              </w:rPr>
              <w:t>0.0</w:t>
            </w:r>
          </w:p>
        </w:tc>
        <w:tc>
          <w:tcPr>
            <w:tcW w:w="709" w:type="dxa"/>
            <w:tcBorders>
              <w:top w:val="nil"/>
              <w:left w:val="single" w:sz="4" w:space="0" w:color="auto"/>
              <w:bottom w:val="single" w:sz="4" w:space="0" w:color="auto"/>
              <w:right w:val="single" w:sz="4" w:space="0" w:color="auto"/>
            </w:tcBorders>
          </w:tcPr>
          <w:p w14:paraId="3770A9B8" w14:textId="77777777" w:rsidR="008536C7" w:rsidRDefault="008536C7" w:rsidP="008536C7">
            <w:pPr>
              <w:contextualSpacing/>
              <w:jc w:val="center"/>
              <w:rPr>
                <w:lang w:val="en-GB"/>
              </w:rPr>
            </w:pPr>
            <w:r>
              <w:rPr>
                <w:lang w:val="en-GB"/>
              </w:rPr>
              <w:t>0.0</w:t>
            </w:r>
          </w:p>
        </w:tc>
        <w:tc>
          <w:tcPr>
            <w:tcW w:w="709" w:type="dxa"/>
            <w:tcBorders>
              <w:top w:val="nil"/>
              <w:left w:val="single" w:sz="4" w:space="0" w:color="auto"/>
              <w:bottom w:val="single" w:sz="4" w:space="0" w:color="auto"/>
              <w:right w:val="single" w:sz="4" w:space="0" w:color="auto"/>
            </w:tcBorders>
          </w:tcPr>
          <w:p w14:paraId="782BB642" w14:textId="77777777" w:rsidR="008536C7" w:rsidRDefault="008536C7" w:rsidP="008536C7">
            <w:pPr>
              <w:contextualSpacing/>
              <w:jc w:val="center"/>
              <w:rPr>
                <w:lang w:val="en-GB"/>
              </w:rPr>
            </w:pPr>
            <w:r>
              <w:rPr>
                <w:lang w:val="en-GB"/>
              </w:rPr>
              <w:t>0.0</w:t>
            </w:r>
          </w:p>
        </w:tc>
        <w:tc>
          <w:tcPr>
            <w:tcW w:w="708" w:type="dxa"/>
            <w:tcBorders>
              <w:top w:val="nil"/>
              <w:left w:val="single" w:sz="4" w:space="0" w:color="auto"/>
              <w:bottom w:val="single" w:sz="4" w:space="0" w:color="auto"/>
              <w:right w:val="single" w:sz="4" w:space="0" w:color="auto"/>
            </w:tcBorders>
          </w:tcPr>
          <w:p w14:paraId="3FFBE794" w14:textId="77777777" w:rsidR="008536C7" w:rsidRDefault="008536C7" w:rsidP="008536C7">
            <w:pPr>
              <w:contextualSpacing/>
              <w:jc w:val="center"/>
              <w:rPr>
                <w:lang w:val="en-GB"/>
              </w:rPr>
            </w:pPr>
            <w:r>
              <w:rPr>
                <w:lang w:val="en-GB"/>
              </w:rPr>
              <w:t>0.0</w:t>
            </w:r>
          </w:p>
        </w:tc>
        <w:tc>
          <w:tcPr>
            <w:tcW w:w="709" w:type="dxa"/>
            <w:tcBorders>
              <w:top w:val="nil"/>
              <w:left w:val="single" w:sz="4" w:space="0" w:color="auto"/>
              <w:bottom w:val="single" w:sz="4" w:space="0" w:color="auto"/>
              <w:right w:val="single" w:sz="4" w:space="0" w:color="auto"/>
            </w:tcBorders>
          </w:tcPr>
          <w:p w14:paraId="3DEFFE4B" w14:textId="77777777" w:rsidR="008536C7" w:rsidRDefault="008536C7" w:rsidP="008536C7">
            <w:pPr>
              <w:contextualSpacing/>
              <w:jc w:val="center"/>
              <w:rPr>
                <w:lang w:val="en-GB"/>
              </w:rPr>
            </w:pPr>
            <w:r>
              <w:rPr>
                <w:lang w:val="en-GB"/>
              </w:rPr>
              <w:t>0.0</w:t>
            </w:r>
          </w:p>
        </w:tc>
        <w:tc>
          <w:tcPr>
            <w:tcW w:w="709" w:type="dxa"/>
            <w:tcBorders>
              <w:top w:val="nil"/>
              <w:left w:val="single" w:sz="4" w:space="0" w:color="auto"/>
              <w:bottom w:val="single" w:sz="4" w:space="0" w:color="auto"/>
              <w:right w:val="single" w:sz="4" w:space="0" w:color="auto"/>
            </w:tcBorders>
          </w:tcPr>
          <w:p w14:paraId="3AFB61CE" w14:textId="77777777" w:rsidR="008536C7" w:rsidRDefault="008536C7" w:rsidP="008536C7">
            <w:pPr>
              <w:contextualSpacing/>
              <w:jc w:val="center"/>
              <w:rPr>
                <w:lang w:val="en-GB"/>
              </w:rPr>
            </w:pPr>
            <w:r>
              <w:rPr>
                <w:lang w:val="en-GB"/>
              </w:rPr>
              <w:t>0.0</w:t>
            </w:r>
          </w:p>
        </w:tc>
        <w:tc>
          <w:tcPr>
            <w:tcW w:w="709" w:type="dxa"/>
            <w:tcBorders>
              <w:top w:val="nil"/>
              <w:left w:val="single" w:sz="4" w:space="0" w:color="auto"/>
              <w:bottom w:val="single" w:sz="4" w:space="0" w:color="auto"/>
              <w:right w:val="single" w:sz="4" w:space="0" w:color="auto"/>
            </w:tcBorders>
          </w:tcPr>
          <w:p w14:paraId="58E3FE84" w14:textId="77777777" w:rsidR="008536C7" w:rsidRDefault="008536C7" w:rsidP="008536C7">
            <w:pPr>
              <w:contextualSpacing/>
              <w:jc w:val="center"/>
              <w:rPr>
                <w:lang w:val="en-GB"/>
              </w:rPr>
            </w:pPr>
            <w:r>
              <w:rPr>
                <w:lang w:val="en-GB"/>
              </w:rPr>
              <w:t>0.3</w:t>
            </w:r>
          </w:p>
        </w:tc>
        <w:tc>
          <w:tcPr>
            <w:tcW w:w="708" w:type="dxa"/>
            <w:tcBorders>
              <w:top w:val="nil"/>
              <w:left w:val="single" w:sz="4" w:space="0" w:color="auto"/>
              <w:bottom w:val="single" w:sz="4" w:space="0" w:color="auto"/>
              <w:right w:val="single" w:sz="4" w:space="0" w:color="auto"/>
            </w:tcBorders>
          </w:tcPr>
          <w:p w14:paraId="3DA7F042" w14:textId="77777777" w:rsidR="008536C7" w:rsidRDefault="008536C7" w:rsidP="008536C7">
            <w:pPr>
              <w:contextualSpacing/>
              <w:jc w:val="center"/>
              <w:rPr>
                <w:lang w:val="en-GB"/>
              </w:rPr>
            </w:pPr>
            <w:r>
              <w:rPr>
                <w:lang w:val="en-GB"/>
              </w:rPr>
              <w:t>0.0</w:t>
            </w:r>
          </w:p>
        </w:tc>
        <w:tc>
          <w:tcPr>
            <w:tcW w:w="666" w:type="dxa"/>
            <w:tcBorders>
              <w:top w:val="nil"/>
              <w:left w:val="single" w:sz="4" w:space="0" w:color="auto"/>
              <w:bottom w:val="single" w:sz="4" w:space="0" w:color="auto"/>
              <w:right w:val="single" w:sz="4" w:space="0" w:color="auto"/>
            </w:tcBorders>
          </w:tcPr>
          <w:p w14:paraId="6EB8F9CD" w14:textId="77777777" w:rsidR="008536C7" w:rsidRDefault="008536C7" w:rsidP="008536C7">
            <w:pPr>
              <w:contextualSpacing/>
              <w:jc w:val="center"/>
              <w:rPr>
                <w:lang w:val="en-GB"/>
              </w:rPr>
            </w:pPr>
            <w:r>
              <w:rPr>
                <w:lang w:val="en-GB"/>
              </w:rPr>
              <w:t>0.2</w:t>
            </w:r>
          </w:p>
        </w:tc>
        <w:tc>
          <w:tcPr>
            <w:tcW w:w="717" w:type="dxa"/>
            <w:tcBorders>
              <w:top w:val="nil"/>
              <w:left w:val="single" w:sz="4" w:space="0" w:color="auto"/>
              <w:bottom w:val="single" w:sz="4" w:space="0" w:color="auto"/>
              <w:right w:val="single" w:sz="4" w:space="0" w:color="auto"/>
            </w:tcBorders>
          </w:tcPr>
          <w:p w14:paraId="495427E8" w14:textId="77777777" w:rsidR="008536C7" w:rsidRDefault="008536C7" w:rsidP="008536C7">
            <w:pPr>
              <w:contextualSpacing/>
              <w:jc w:val="center"/>
              <w:rPr>
                <w:lang w:val="en-GB"/>
              </w:rPr>
            </w:pPr>
            <w:r>
              <w:rPr>
                <w:lang w:val="en-GB"/>
              </w:rPr>
              <w:t>0.7</w:t>
            </w:r>
          </w:p>
        </w:tc>
        <w:tc>
          <w:tcPr>
            <w:tcW w:w="716" w:type="dxa"/>
            <w:tcBorders>
              <w:top w:val="nil"/>
              <w:left w:val="single" w:sz="4" w:space="0" w:color="auto"/>
              <w:bottom w:val="single" w:sz="4" w:space="0" w:color="auto"/>
              <w:right w:val="single" w:sz="4" w:space="0" w:color="auto"/>
            </w:tcBorders>
          </w:tcPr>
          <w:p w14:paraId="3C8BC1A1" w14:textId="77777777" w:rsidR="008536C7" w:rsidRDefault="008536C7" w:rsidP="008536C7">
            <w:pPr>
              <w:contextualSpacing/>
              <w:jc w:val="center"/>
              <w:rPr>
                <w:lang w:val="en-GB"/>
              </w:rPr>
            </w:pPr>
            <w:r>
              <w:rPr>
                <w:lang w:val="en-GB"/>
              </w:rPr>
              <w:t>1.0</w:t>
            </w:r>
          </w:p>
        </w:tc>
        <w:tc>
          <w:tcPr>
            <w:tcW w:w="716" w:type="dxa"/>
            <w:tcBorders>
              <w:top w:val="nil"/>
              <w:left w:val="single" w:sz="4" w:space="0" w:color="auto"/>
              <w:bottom w:val="single" w:sz="4" w:space="0" w:color="auto"/>
              <w:right w:val="single" w:sz="4" w:space="0" w:color="auto"/>
            </w:tcBorders>
          </w:tcPr>
          <w:p w14:paraId="589008DD" w14:textId="77777777" w:rsidR="008536C7" w:rsidRDefault="008536C7" w:rsidP="008536C7">
            <w:pPr>
              <w:contextualSpacing/>
              <w:jc w:val="center"/>
              <w:rPr>
                <w:lang w:val="en-GB"/>
              </w:rPr>
            </w:pPr>
            <w:r>
              <w:rPr>
                <w:lang w:val="en-GB"/>
              </w:rPr>
              <w:t>0.5</w:t>
            </w:r>
          </w:p>
        </w:tc>
        <w:tc>
          <w:tcPr>
            <w:tcW w:w="717" w:type="dxa"/>
            <w:tcBorders>
              <w:top w:val="nil"/>
              <w:left w:val="single" w:sz="4" w:space="0" w:color="auto"/>
              <w:bottom w:val="single" w:sz="4" w:space="0" w:color="auto"/>
              <w:right w:val="single" w:sz="4" w:space="0" w:color="auto"/>
            </w:tcBorders>
          </w:tcPr>
          <w:p w14:paraId="28B0FC26" w14:textId="77777777" w:rsidR="008536C7" w:rsidRDefault="008536C7" w:rsidP="008536C7">
            <w:pPr>
              <w:contextualSpacing/>
              <w:jc w:val="center"/>
              <w:rPr>
                <w:lang w:val="en-GB"/>
              </w:rPr>
            </w:pPr>
          </w:p>
        </w:tc>
        <w:tc>
          <w:tcPr>
            <w:tcW w:w="716" w:type="dxa"/>
            <w:tcBorders>
              <w:top w:val="nil"/>
              <w:left w:val="single" w:sz="4" w:space="0" w:color="auto"/>
              <w:bottom w:val="single" w:sz="4" w:space="0" w:color="auto"/>
              <w:right w:val="single" w:sz="4" w:space="0" w:color="auto"/>
            </w:tcBorders>
          </w:tcPr>
          <w:p w14:paraId="28C60CEE" w14:textId="77777777" w:rsidR="008536C7" w:rsidRDefault="008536C7" w:rsidP="008536C7">
            <w:pPr>
              <w:contextualSpacing/>
              <w:jc w:val="center"/>
              <w:rPr>
                <w:lang w:val="en-GB"/>
              </w:rPr>
            </w:pPr>
            <w:r>
              <w:rPr>
                <w:lang w:val="en-GB"/>
              </w:rPr>
              <w:t>2.3</w:t>
            </w:r>
          </w:p>
        </w:tc>
        <w:tc>
          <w:tcPr>
            <w:tcW w:w="717" w:type="dxa"/>
            <w:tcBorders>
              <w:top w:val="nil"/>
              <w:left w:val="single" w:sz="4" w:space="0" w:color="auto"/>
              <w:bottom w:val="single" w:sz="4" w:space="0" w:color="auto"/>
              <w:right w:val="nil"/>
            </w:tcBorders>
          </w:tcPr>
          <w:p w14:paraId="50EAD91B" w14:textId="77777777" w:rsidR="008536C7" w:rsidRDefault="008536C7" w:rsidP="008536C7">
            <w:pPr>
              <w:contextualSpacing/>
              <w:jc w:val="center"/>
              <w:rPr>
                <w:lang w:val="en-GB"/>
              </w:rPr>
            </w:pPr>
            <w:r>
              <w:rPr>
                <w:lang w:val="en-GB"/>
              </w:rPr>
              <w:t>1.8</w:t>
            </w:r>
          </w:p>
        </w:tc>
      </w:tr>
      <w:tr w:rsidR="008536C7" w14:paraId="03B6B9BC" w14:textId="77777777" w:rsidTr="008A2FA7">
        <w:tc>
          <w:tcPr>
            <w:tcW w:w="498" w:type="dxa"/>
            <w:vMerge w:val="restart"/>
            <w:tcBorders>
              <w:left w:val="nil"/>
              <w:right w:val="single" w:sz="4" w:space="0" w:color="auto"/>
            </w:tcBorders>
            <w:textDirection w:val="btLr"/>
          </w:tcPr>
          <w:p w14:paraId="45E2CCD4" w14:textId="77777777" w:rsidR="008536C7" w:rsidRDefault="008536C7" w:rsidP="008536C7">
            <w:pPr>
              <w:ind w:left="113" w:right="113"/>
              <w:contextualSpacing/>
              <w:jc w:val="center"/>
              <w:rPr>
                <w:lang w:val="en-GB"/>
              </w:rPr>
            </w:pPr>
            <w:r>
              <w:rPr>
                <w:lang w:val="en-GB"/>
              </w:rPr>
              <w:t>continent</w:t>
            </w:r>
          </w:p>
        </w:tc>
        <w:tc>
          <w:tcPr>
            <w:tcW w:w="1062" w:type="dxa"/>
            <w:tcBorders>
              <w:left w:val="single" w:sz="4" w:space="0" w:color="auto"/>
              <w:bottom w:val="nil"/>
              <w:right w:val="single" w:sz="4" w:space="0" w:color="auto"/>
            </w:tcBorders>
          </w:tcPr>
          <w:p w14:paraId="28D8B1A4" w14:textId="77777777" w:rsidR="008536C7" w:rsidRDefault="008536C7" w:rsidP="008536C7">
            <w:pPr>
              <w:contextualSpacing/>
              <w:rPr>
                <w:lang w:val="en-GB"/>
              </w:rPr>
            </w:pPr>
            <w:r>
              <w:rPr>
                <w:lang w:val="en-GB"/>
              </w:rPr>
              <w:t>1</w:t>
            </w:r>
          </w:p>
        </w:tc>
        <w:tc>
          <w:tcPr>
            <w:tcW w:w="709" w:type="dxa"/>
            <w:tcBorders>
              <w:left w:val="single" w:sz="4" w:space="0" w:color="auto"/>
              <w:bottom w:val="nil"/>
              <w:right w:val="single" w:sz="4" w:space="0" w:color="auto"/>
            </w:tcBorders>
          </w:tcPr>
          <w:p w14:paraId="1C23A524" w14:textId="77777777" w:rsidR="008536C7" w:rsidRDefault="008536C7" w:rsidP="008536C7">
            <w:pPr>
              <w:contextualSpacing/>
              <w:jc w:val="center"/>
              <w:rPr>
                <w:lang w:val="en-GB"/>
              </w:rPr>
            </w:pPr>
            <w:r>
              <w:rPr>
                <w:lang w:val="en-GB"/>
              </w:rPr>
              <w:t>100</w:t>
            </w:r>
          </w:p>
        </w:tc>
        <w:tc>
          <w:tcPr>
            <w:tcW w:w="709" w:type="dxa"/>
            <w:tcBorders>
              <w:left w:val="single" w:sz="4" w:space="0" w:color="auto"/>
              <w:bottom w:val="nil"/>
              <w:right w:val="single" w:sz="4" w:space="0" w:color="auto"/>
            </w:tcBorders>
          </w:tcPr>
          <w:p w14:paraId="1E831146" w14:textId="77777777" w:rsidR="008536C7" w:rsidRDefault="008536C7" w:rsidP="008536C7">
            <w:pPr>
              <w:contextualSpacing/>
              <w:jc w:val="center"/>
              <w:rPr>
                <w:lang w:val="en-GB"/>
              </w:rPr>
            </w:pPr>
            <w:r>
              <w:rPr>
                <w:lang w:val="en-GB"/>
              </w:rPr>
              <w:t>100</w:t>
            </w:r>
          </w:p>
        </w:tc>
        <w:tc>
          <w:tcPr>
            <w:tcW w:w="709" w:type="dxa"/>
            <w:tcBorders>
              <w:left w:val="single" w:sz="4" w:space="0" w:color="auto"/>
              <w:bottom w:val="nil"/>
              <w:right w:val="single" w:sz="4" w:space="0" w:color="auto"/>
            </w:tcBorders>
          </w:tcPr>
          <w:p w14:paraId="253A70F0" w14:textId="77777777" w:rsidR="008536C7" w:rsidRDefault="008536C7" w:rsidP="008536C7">
            <w:pPr>
              <w:contextualSpacing/>
              <w:jc w:val="center"/>
              <w:rPr>
                <w:lang w:val="en-GB"/>
              </w:rPr>
            </w:pPr>
            <w:r>
              <w:rPr>
                <w:lang w:val="en-GB"/>
              </w:rPr>
              <w:t>100</w:t>
            </w:r>
          </w:p>
        </w:tc>
        <w:tc>
          <w:tcPr>
            <w:tcW w:w="708" w:type="dxa"/>
            <w:tcBorders>
              <w:left w:val="single" w:sz="4" w:space="0" w:color="auto"/>
              <w:bottom w:val="nil"/>
              <w:right w:val="single" w:sz="4" w:space="0" w:color="auto"/>
            </w:tcBorders>
          </w:tcPr>
          <w:p w14:paraId="4E0B7E1B" w14:textId="77777777" w:rsidR="008536C7" w:rsidRDefault="008536C7" w:rsidP="008536C7">
            <w:pPr>
              <w:contextualSpacing/>
              <w:jc w:val="center"/>
              <w:rPr>
                <w:lang w:val="en-GB"/>
              </w:rPr>
            </w:pPr>
            <w:r>
              <w:rPr>
                <w:lang w:val="en-GB"/>
              </w:rPr>
              <w:t>98.9</w:t>
            </w:r>
          </w:p>
        </w:tc>
        <w:tc>
          <w:tcPr>
            <w:tcW w:w="709" w:type="dxa"/>
            <w:tcBorders>
              <w:left w:val="single" w:sz="4" w:space="0" w:color="auto"/>
              <w:bottom w:val="nil"/>
              <w:right w:val="single" w:sz="4" w:space="0" w:color="auto"/>
            </w:tcBorders>
          </w:tcPr>
          <w:p w14:paraId="29F1A043" w14:textId="77777777" w:rsidR="008536C7" w:rsidRDefault="008536C7" w:rsidP="008536C7">
            <w:pPr>
              <w:contextualSpacing/>
              <w:jc w:val="center"/>
              <w:rPr>
                <w:lang w:val="en-GB"/>
              </w:rPr>
            </w:pPr>
            <w:r>
              <w:rPr>
                <w:lang w:val="en-GB"/>
              </w:rPr>
              <w:t>100</w:t>
            </w:r>
          </w:p>
        </w:tc>
        <w:tc>
          <w:tcPr>
            <w:tcW w:w="709" w:type="dxa"/>
            <w:tcBorders>
              <w:left w:val="single" w:sz="4" w:space="0" w:color="auto"/>
              <w:bottom w:val="nil"/>
              <w:right w:val="single" w:sz="4" w:space="0" w:color="auto"/>
            </w:tcBorders>
          </w:tcPr>
          <w:p w14:paraId="359DE4A3" w14:textId="77777777" w:rsidR="008536C7" w:rsidRDefault="008536C7" w:rsidP="008536C7">
            <w:pPr>
              <w:contextualSpacing/>
              <w:jc w:val="center"/>
              <w:rPr>
                <w:lang w:val="en-GB"/>
              </w:rPr>
            </w:pPr>
            <w:r>
              <w:rPr>
                <w:lang w:val="en-GB"/>
              </w:rPr>
              <w:t>97.9</w:t>
            </w:r>
          </w:p>
        </w:tc>
        <w:tc>
          <w:tcPr>
            <w:tcW w:w="709" w:type="dxa"/>
            <w:tcBorders>
              <w:left w:val="single" w:sz="4" w:space="0" w:color="auto"/>
              <w:bottom w:val="nil"/>
              <w:right w:val="single" w:sz="4" w:space="0" w:color="auto"/>
            </w:tcBorders>
          </w:tcPr>
          <w:p w14:paraId="055900D5" w14:textId="77777777" w:rsidR="008536C7" w:rsidRDefault="008536C7" w:rsidP="008536C7">
            <w:pPr>
              <w:contextualSpacing/>
              <w:jc w:val="center"/>
              <w:rPr>
                <w:lang w:val="en-GB"/>
              </w:rPr>
            </w:pPr>
            <w:r>
              <w:rPr>
                <w:lang w:val="en-GB"/>
              </w:rPr>
              <w:t>98.6</w:t>
            </w:r>
          </w:p>
        </w:tc>
        <w:tc>
          <w:tcPr>
            <w:tcW w:w="708" w:type="dxa"/>
            <w:tcBorders>
              <w:left w:val="single" w:sz="4" w:space="0" w:color="auto"/>
              <w:bottom w:val="nil"/>
              <w:right w:val="single" w:sz="4" w:space="0" w:color="auto"/>
            </w:tcBorders>
          </w:tcPr>
          <w:p w14:paraId="4281A706" w14:textId="77777777" w:rsidR="008536C7" w:rsidRDefault="008536C7" w:rsidP="008536C7">
            <w:pPr>
              <w:contextualSpacing/>
              <w:jc w:val="center"/>
              <w:rPr>
                <w:lang w:val="en-GB"/>
              </w:rPr>
            </w:pPr>
            <w:r>
              <w:rPr>
                <w:lang w:val="en-GB"/>
              </w:rPr>
              <w:t>97.7</w:t>
            </w:r>
          </w:p>
        </w:tc>
        <w:tc>
          <w:tcPr>
            <w:tcW w:w="709" w:type="dxa"/>
            <w:tcBorders>
              <w:left w:val="single" w:sz="4" w:space="0" w:color="auto"/>
              <w:bottom w:val="nil"/>
              <w:right w:val="single" w:sz="4" w:space="0" w:color="auto"/>
            </w:tcBorders>
          </w:tcPr>
          <w:p w14:paraId="02F15B23" w14:textId="77777777" w:rsidR="008536C7" w:rsidRDefault="008536C7" w:rsidP="008536C7">
            <w:pPr>
              <w:contextualSpacing/>
              <w:jc w:val="center"/>
              <w:rPr>
                <w:lang w:val="en-GB"/>
              </w:rPr>
            </w:pPr>
            <w:r>
              <w:rPr>
                <w:lang w:val="en-GB"/>
              </w:rPr>
              <w:t>98.1</w:t>
            </w:r>
          </w:p>
        </w:tc>
        <w:tc>
          <w:tcPr>
            <w:tcW w:w="709" w:type="dxa"/>
            <w:tcBorders>
              <w:left w:val="single" w:sz="4" w:space="0" w:color="auto"/>
              <w:bottom w:val="nil"/>
              <w:right w:val="single" w:sz="4" w:space="0" w:color="auto"/>
            </w:tcBorders>
          </w:tcPr>
          <w:p w14:paraId="00420BE9" w14:textId="77777777" w:rsidR="008536C7" w:rsidRDefault="008536C7" w:rsidP="008536C7">
            <w:pPr>
              <w:contextualSpacing/>
              <w:jc w:val="center"/>
              <w:rPr>
                <w:lang w:val="en-GB"/>
              </w:rPr>
            </w:pPr>
            <w:r>
              <w:rPr>
                <w:lang w:val="en-GB"/>
              </w:rPr>
              <w:t>95.5</w:t>
            </w:r>
          </w:p>
        </w:tc>
        <w:tc>
          <w:tcPr>
            <w:tcW w:w="709" w:type="dxa"/>
            <w:tcBorders>
              <w:left w:val="single" w:sz="4" w:space="0" w:color="auto"/>
              <w:bottom w:val="nil"/>
              <w:right w:val="single" w:sz="4" w:space="0" w:color="auto"/>
            </w:tcBorders>
          </w:tcPr>
          <w:p w14:paraId="00CF93FC" w14:textId="77777777" w:rsidR="008536C7" w:rsidRDefault="008536C7" w:rsidP="008536C7">
            <w:pPr>
              <w:contextualSpacing/>
              <w:jc w:val="center"/>
              <w:rPr>
                <w:lang w:val="en-GB"/>
              </w:rPr>
            </w:pPr>
            <w:r>
              <w:rPr>
                <w:lang w:val="en-GB"/>
              </w:rPr>
              <w:t>91.3</w:t>
            </w:r>
          </w:p>
        </w:tc>
        <w:tc>
          <w:tcPr>
            <w:tcW w:w="708" w:type="dxa"/>
            <w:tcBorders>
              <w:left w:val="single" w:sz="4" w:space="0" w:color="auto"/>
              <w:bottom w:val="nil"/>
              <w:right w:val="single" w:sz="4" w:space="0" w:color="auto"/>
            </w:tcBorders>
          </w:tcPr>
          <w:p w14:paraId="366CE6B6" w14:textId="77777777" w:rsidR="008536C7" w:rsidRDefault="008536C7" w:rsidP="008536C7">
            <w:pPr>
              <w:contextualSpacing/>
              <w:jc w:val="center"/>
              <w:rPr>
                <w:lang w:val="en-GB"/>
              </w:rPr>
            </w:pPr>
            <w:r>
              <w:rPr>
                <w:lang w:val="en-GB"/>
              </w:rPr>
              <w:t>89.0</w:t>
            </w:r>
          </w:p>
        </w:tc>
        <w:tc>
          <w:tcPr>
            <w:tcW w:w="666" w:type="dxa"/>
            <w:tcBorders>
              <w:left w:val="single" w:sz="4" w:space="0" w:color="auto"/>
              <w:bottom w:val="nil"/>
              <w:right w:val="single" w:sz="4" w:space="0" w:color="auto"/>
            </w:tcBorders>
          </w:tcPr>
          <w:p w14:paraId="0ADB983D" w14:textId="77777777" w:rsidR="008536C7" w:rsidRDefault="008536C7" w:rsidP="008536C7">
            <w:pPr>
              <w:contextualSpacing/>
              <w:jc w:val="center"/>
              <w:rPr>
                <w:lang w:val="en-GB"/>
              </w:rPr>
            </w:pPr>
            <w:r>
              <w:rPr>
                <w:lang w:val="en-GB"/>
              </w:rPr>
              <w:t>86.1</w:t>
            </w:r>
          </w:p>
        </w:tc>
        <w:tc>
          <w:tcPr>
            <w:tcW w:w="717" w:type="dxa"/>
            <w:tcBorders>
              <w:left w:val="single" w:sz="4" w:space="0" w:color="auto"/>
              <w:bottom w:val="nil"/>
              <w:right w:val="single" w:sz="4" w:space="0" w:color="auto"/>
            </w:tcBorders>
          </w:tcPr>
          <w:p w14:paraId="256C17A8" w14:textId="77777777" w:rsidR="008536C7" w:rsidRDefault="008536C7" w:rsidP="008536C7">
            <w:pPr>
              <w:contextualSpacing/>
              <w:jc w:val="center"/>
              <w:rPr>
                <w:lang w:val="en-GB"/>
              </w:rPr>
            </w:pPr>
            <w:r>
              <w:rPr>
                <w:lang w:val="en-GB"/>
              </w:rPr>
              <w:t>86.4</w:t>
            </w:r>
          </w:p>
        </w:tc>
        <w:tc>
          <w:tcPr>
            <w:tcW w:w="716" w:type="dxa"/>
            <w:tcBorders>
              <w:left w:val="single" w:sz="4" w:space="0" w:color="auto"/>
              <w:bottom w:val="nil"/>
              <w:right w:val="single" w:sz="4" w:space="0" w:color="auto"/>
            </w:tcBorders>
          </w:tcPr>
          <w:p w14:paraId="3ED4440D" w14:textId="77777777" w:rsidR="008536C7" w:rsidRDefault="008536C7" w:rsidP="008536C7">
            <w:pPr>
              <w:contextualSpacing/>
              <w:jc w:val="center"/>
              <w:rPr>
                <w:lang w:val="en-GB"/>
              </w:rPr>
            </w:pPr>
            <w:r>
              <w:rPr>
                <w:lang w:val="en-GB"/>
              </w:rPr>
              <w:t>86.9</w:t>
            </w:r>
          </w:p>
        </w:tc>
        <w:tc>
          <w:tcPr>
            <w:tcW w:w="716" w:type="dxa"/>
            <w:tcBorders>
              <w:left w:val="single" w:sz="4" w:space="0" w:color="auto"/>
              <w:bottom w:val="nil"/>
              <w:right w:val="single" w:sz="4" w:space="0" w:color="auto"/>
            </w:tcBorders>
          </w:tcPr>
          <w:p w14:paraId="70436D27" w14:textId="77777777" w:rsidR="008536C7" w:rsidRDefault="008536C7" w:rsidP="008536C7">
            <w:pPr>
              <w:contextualSpacing/>
              <w:jc w:val="center"/>
              <w:rPr>
                <w:lang w:val="en-GB"/>
              </w:rPr>
            </w:pPr>
            <w:r>
              <w:rPr>
                <w:lang w:val="en-GB"/>
              </w:rPr>
              <w:t>83.7</w:t>
            </w:r>
          </w:p>
        </w:tc>
        <w:tc>
          <w:tcPr>
            <w:tcW w:w="717" w:type="dxa"/>
            <w:tcBorders>
              <w:left w:val="single" w:sz="4" w:space="0" w:color="auto"/>
              <w:bottom w:val="nil"/>
              <w:right w:val="single" w:sz="4" w:space="0" w:color="auto"/>
            </w:tcBorders>
          </w:tcPr>
          <w:p w14:paraId="65BF677A" w14:textId="77777777" w:rsidR="008536C7" w:rsidRDefault="008536C7" w:rsidP="008536C7">
            <w:pPr>
              <w:contextualSpacing/>
              <w:jc w:val="center"/>
              <w:rPr>
                <w:lang w:val="en-GB"/>
              </w:rPr>
            </w:pPr>
          </w:p>
        </w:tc>
        <w:tc>
          <w:tcPr>
            <w:tcW w:w="716" w:type="dxa"/>
            <w:tcBorders>
              <w:left w:val="single" w:sz="4" w:space="0" w:color="auto"/>
              <w:bottom w:val="nil"/>
              <w:right w:val="single" w:sz="4" w:space="0" w:color="auto"/>
            </w:tcBorders>
          </w:tcPr>
          <w:p w14:paraId="7AF1AC54" w14:textId="77777777" w:rsidR="008536C7" w:rsidRDefault="008536C7" w:rsidP="008536C7">
            <w:pPr>
              <w:contextualSpacing/>
              <w:jc w:val="center"/>
              <w:rPr>
                <w:lang w:val="en-GB"/>
              </w:rPr>
            </w:pPr>
            <w:r>
              <w:rPr>
                <w:lang w:val="en-GB"/>
              </w:rPr>
              <w:t>80.6</w:t>
            </w:r>
          </w:p>
        </w:tc>
        <w:tc>
          <w:tcPr>
            <w:tcW w:w="717" w:type="dxa"/>
            <w:tcBorders>
              <w:left w:val="single" w:sz="4" w:space="0" w:color="auto"/>
              <w:bottom w:val="nil"/>
              <w:right w:val="nil"/>
            </w:tcBorders>
          </w:tcPr>
          <w:p w14:paraId="246CF9C5" w14:textId="77777777" w:rsidR="008536C7" w:rsidRDefault="008536C7" w:rsidP="008536C7">
            <w:pPr>
              <w:contextualSpacing/>
              <w:jc w:val="center"/>
              <w:rPr>
                <w:lang w:val="en-GB"/>
              </w:rPr>
            </w:pPr>
            <w:r>
              <w:rPr>
                <w:lang w:val="en-GB"/>
              </w:rPr>
              <w:t>83.9</w:t>
            </w:r>
          </w:p>
        </w:tc>
      </w:tr>
      <w:tr w:rsidR="008536C7" w14:paraId="2F8C848B" w14:textId="77777777" w:rsidTr="008A2FA7">
        <w:tc>
          <w:tcPr>
            <w:tcW w:w="498" w:type="dxa"/>
            <w:vMerge/>
            <w:tcBorders>
              <w:left w:val="nil"/>
              <w:right w:val="single" w:sz="4" w:space="0" w:color="auto"/>
            </w:tcBorders>
          </w:tcPr>
          <w:p w14:paraId="1400197F" w14:textId="77777777" w:rsidR="008536C7" w:rsidRDefault="008536C7" w:rsidP="008536C7">
            <w:pPr>
              <w:contextualSpacing/>
              <w:rPr>
                <w:lang w:val="en-GB"/>
              </w:rPr>
            </w:pPr>
          </w:p>
        </w:tc>
        <w:tc>
          <w:tcPr>
            <w:tcW w:w="1062" w:type="dxa"/>
            <w:tcBorders>
              <w:top w:val="nil"/>
              <w:left w:val="single" w:sz="4" w:space="0" w:color="auto"/>
              <w:bottom w:val="nil"/>
              <w:right w:val="single" w:sz="4" w:space="0" w:color="auto"/>
            </w:tcBorders>
          </w:tcPr>
          <w:p w14:paraId="62DED974" w14:textId="77777777" w:rsidR="008536C7" w:rsidRDefault="008536C7" w:rsidP="008536C7">
            <w:pPr>
              <w:contextualSpacing/>
              <w:rPr>
                <w:lang w:val="en-GB"/>
              </w:rPr>
            </w:pPr>
            <w:r>
              <w:rPr>
                <w:lang w:val="en-GB"/>
              </w:rPr>
              <w:t>2</w:t>
            </w:r>
          </w:p>
        </w:tc>
        <w:tc>
          <w:tcPr>
            <w:tcW w:w="709" w:type="dxa"/>
            <w:tcBorders>
              <w:top w:val="nil"/>
              <w:left w:val="single" w:sz="4" w:space="0" w:color="auto"/>
              <w:bottom w:val="nil"/>
              <w:right w:val="single" w:sz="4" w:space="0" w:color="auto"/>
            </w:tcBorders>
          </w:tcPr>
          <w:p w14:paraId="1A491973" w14:textId="77777777" w:rsidR="008536C7" w:rsidRDefault="008536C7" w:rsidP="008536C7">
            <w:pPr>
              <w:contextualSpacing/>
              <w:jc w:val="center"/>
              <w:rPr>
                <w:lang w:val="en-GB"/>
              </w:rPr>
            </w:pPr>
            <w:r>
              <w:rPr>
                <w:lang w:val="en-GB"/>
              </w:rPr>
              <w:t>0.0</w:t>
            </w:r>
          </w:p>
        </w:tc>
        <w:tc>
          <w:tcPr>
            <w:tcW w:w="709" w:type="dxa"/>
            <w:tcBorders>
              <w:top w:val="nil"/>
              <w:left w:val="single" w:sz="4" w:space="0" w:color="auto"/>
              <w:bottom w:val="nil"/>
              <w:right w:val="single" w:sz="4" w:space="0" w:color="auto"/>
            </w:tcBorders>
          </w:tcPr>
          <w:p w14:paraId="0162103F" w14:textId="77777777" w:rsidR="008536C7" w:rsidRDefault="008536C7" w:rsidP="008536C7">
            <w:pPr>
              <w:contextualSpacing/>
              <w:jc w:val="center"/>
              <w:rPr>
                <w:lang w:val="en-GB"/>
              </w:rPr>
            </w:pPr>
            <w:r>
              <w:rPr>
                <w:lang w:val="en-GB"/>
              </w:rPr>
              <w:t>0.0</w:t>
            </w:r>
          </w:p>
        </w:tc>
        <w:tc>
          <w:tcPr>
            <w:tcW w:w="709" w:type="dxa"/>
            <w:tcBorders>
              <w:top w:val="nil"/>
              <w:left w:val="single" w:sz="4" w:space="0" w:color="auto"/>
              <w:bottom w:val="nil"/>
              <w:right w:val="single" w:sz="4" w:space="0" w:color="auto"/>
            </w:tcBorders>
          </w:tcPr>
          <w:p w14:paraId="2A15EE98" w14:textId="77777777" w:rsidR="008536C7" w:rsidRDefault="008536C7" w:rsidP="008536C7">
            <w:pPr>
              <w:contextualSpacing/>
              <w:jc w:val="center"/>
              <w:rPr>
                <w:lang w:val="en-GB"/>
              </w:rPr>
            </w:pPr>
            <w:r>
              <w:rPr>
                <w:lang w:val="en-GB"/>
              </w:rPr>
              <w:t>0.0</w:t>
            </w:r>
          </w:p>
        </w:tc>
        <w:tc>
          <w:tcPr>
            <w:tcW w:w="708" w:type="dxa"/>
            <w:tcBorders>
              <w:top w:val="nil"/>
              <w:left w:val="single" w:sz="4" w:space="0" w:color="auto"/>
              <w:bottom w:val="nil"/>
              <w:right w:val="single" w:sz="4" w:space="0" w:color="auto"/>
            </w:tcBorders>
          </w:tcPr>
          <w:p w14:paraId="266F0F6B" w14:textId="77777777" w:rsidR="008536C7" w:rsidRDefault="008536C7" w:rsidP="008536C7">
            <w:pPr>
              <w:contextualSpacing/>
              <w:jc w:val="center"/>
              <w:rPr>
                <w:lang w:val="en-GB"/>
              </w:rPr>
            </w:pPr>
            <w:r>
              <w:rPr>
                <w:lang w:val="en-GB"/>
              </w:rPr>
              <w:t>1.1</w:t>
            </w:r>
          </w:p>
        </w:tc>
        <w:tc>
          <w:tcPr>
            <w:tcW w:w="709" w:type="dxa"/>
            <w:tcBorders>
              <w:top w:val="nil"/>
              <w:left w:val="single" w:sz="4" w:space="0" w:color="auto"/>
              <w:bottom w:val="nil"/>
              <w:right w:val="single" w:sz="4" w:space="0" w:color="auto"/>
            </w:tcBorders>
          </w:tcPr>
          <w:p w14:paraId="0DAF44D1" w14:textId="77777777" w:rsidR="008536C7" w:rsidRDefault="008536C7" w:rsidP="008536C7">
            <w:pPr>
              <w:contextualSpacing/>
              <w:jc w:val="center"/>
              <w:rPr>
                <w:lang w:val="en-GB"/>
              </w:rPr>
            </w:pPr>
            <w:r>
              <w:rPr>
                <w:lang w:val="en-GB"/>
              </w:rPr>
              <w:t>0.0</w:t>
            </w:r>
          </w:p>
        </w:tc>
        <w:tc>
          <w:tcPr>
            <w:tcW w:w="709" w:type="dxa"/>
            <w:tcBorders>
              <w:top w:val="nil"/>
              <w:left w:val="single" w:sz="4" w:space="0" w:color="auto"/>
              <w:bottom w:val="nil"/>
              <w:right w:val="single" w:sz="4" w:space="0" w:color="auto"/>
            </w:tcBorders>
          </w:tcPr>
          <w:p w14:paraId="17EFC5F4" w14:textId="77777777" w:rsidR="008536C7" w:rsidRDefault="008536C7" w:rsidP="008536C7">
            <w:pPr>
              <w:contextualSpacing/>
              <w:jc w:val="center"/>
              <w:rPr>
                <w:lang w:val="en-GB"/>
              </w:rPr>
            </w:pPr>
            <w:r>
              <w:rPr>
                <w:lang w:val="en-GB"/>
              </w:rPr>
              <w:t>2.1</w:t>
            </w:r>
          </w:p>
        </w:tc>
        <w:tc>
          <w:tcPr>
            <w:tcW w:w="709" w:type="dxa"/>
            <w:tcBorders>
              <w:top w:val="nil"/>
              <w:left w:val="single" w:sz="4" w:space="0" w:color="auto"/>
              <w:bottom w:val="nil"/>
              <w:right w:val="single" w:sz="4" w:space="0" w:color="auto"/>
            </w:tcBorders>
          </w:tcPr>
          <w:p w14:paraId="6489F06D" w14:textId="77777777" w:rsidR="008536C7" w:rsidRDefault="008536C7" w:rsidP="008536C7">
            <w:pPr>
              <w:contextualSpacing/>
              <w:jc w:val="center"/>
              <w:rPr>
                <w:lang w:val="en-GB"/>
              </w:rPr>
            </w:pPr>
            <w:r>
              <w:rPr>
                <w:lang w:val="en-GB"/>
              </w:rPr>
              <w:t>1.4</w:t>
            </w:r>
          </w:p>
        </w:tc>
        <w:tc>
          <w:tcPr>
            <w:tcW w:w="708" w:type="dxa"/>
            <w:tcBorders>
              <w:top w:val="nil"/>
              <w:left w:val="single" w:sz="4" w:space="0" w:color="auto"/>
              <w:bottom w:val="nil"/>
              <w:right w:val="single" w:sz="4" w:space="0" w:color="auto"/>
            </w:tcBorders>
          </w:tcPr>
          <w:p w14:paraId="1AD9726F" w14:textId="77777777" w:rsidR="008536C7" w:rsidRDefault="008536C7" w:rsidP="008536C7">
            <w:pPr>
              <w:contextualSpacing/>
              <w:jc w:val="center"/>
              <w:rPr>
                <w:lang w:val="en-GB"/>
              </w:rPr>
            </w:pPr>
            <w:r>
              <w:rPr>
                <w:lang w:val="en-GB"/>
              </w:rPr>
              <w:t>2.3</w:t>
            </w:r>
          </w:p>
        </w:tc>
        <w:tc>
          <w:tcPr>
            <w:tcW w:w="709" w:type="dxa"/>
            <w:tcBorders>
              <w:top w:val="nil"/>
              <w:left w:val="single" w:sz="4" w:space="0" w:color="auto"/>
              <w:bottom w:val="nil"/>
              <w:right w:val="single" w:sz="4" w:space="0" w:color="auto"/>
            </w:tcBorders>
          </w:tcPr>
          <w:p w14:paraId="2307CC9D" w14:textId="77777777" w:rsidR="008536C7" w:rsidRDefault="008536C7" w:rsidP="008536C7">
            <w:pPr>
              <w:contextualSpacing/>
              <w:jc w:val="center"/>
              <w:rPr>
                <w:lang w:val="en-GB"/>
              </w:rPr>
            </w:pPr>
            <w:r>
              <w:rPr>
                <w:lang w:val="en-GB"/>
              </w:rPr>
              <w:t>1.9</w:t>
            </w:r>
          </w:p>
        </w:tc>
        <w:tc>
          <w:tcPr>
            <w:tcW w:w="709" w:type="dxa"/>
            <w:tcBorders>
              <w:top w:val="nil"/>
              <w:left w:val="single" w:sz="4" w:space="0" w:color="auto"/>
              <w:bottom w:val="nil"/>
              <w:right w:val="single" w:sz="4" w:space="0" w:color="auto"/>
            </w:tcBorders>
          </w:tcPr>
          <w:p w14:paraId="7D417707" w14:textId="77777777" w:rsidR="008536C7" w:rsidRDefault="008536C7" w:rsidP="008536C7">
            <w:pPr>
              <w:contextualSpacing/>
              <w:jc w:val="center"/>
              <w:rPr>
                <w:lang w:val="en-GB"/>
              </w:rPr>
            </w:pPr>
            <w:r>
              <w:rPr>
                <w:lang w:val="en-GB"/>
              </w:rPr>
              <w:t>4.5</w:t>
            </w:r>
          </w:p>
        </w:tc>
        <w:tc>
          <w:tcPr>
            <w:tcW w:w="709" w:type="dxa"/>
            <w:tcBorders>
              <w:top w:val="nil"/>
              <w:left w:val="single" w:sz="4" w:space="0" w:color="auto"/>
              <w:bottom w:val="nil"/>
              <w:right w:val="single" w:sz="4" w:space="0" w:color="auto"/>
            </w:tcBorders>
          </w:tcPr>
          <w:p w14:paraId="53803922" w14:textId="77777777" w:rsidR="008536C7" w:rsidRDefault="008536C7" w:rsidP="008536C7">
            <w:pPr>
              <w:contextualSpacing/>
              <w:jc w:val="center"/>
              <w:rPr>
                <w:lang w:val="en-GB"/>
              </w:rPr>
            </w:pPr>
            <w:r>
              <w:rPr>
                <w:lang w:val="en-GB"/>
              </w:rPr>
              <w:t>8.4</w:t>
            </w:r>
          </w:p>
        </w:tc>
        <w:tc>
          <w:tcPr>
            <w:tcW w:w="708" w:type="dxa"/>
            <w:tcBorders>
              <w:top w:val="nil"/>
              <w:left w:val="single" w:sz="4" w:space="0" w:color="auto"/>
              <w:bottom w:val="nil"/>
              <w:right w:val="single" w:sz="4" w:space="0" w:color="auto"/>
            </w:tcBorders>
          </w:tcPr>
          <w:p w14:paraId="791CB546" w14:textId="77777777" w:rsidR="008536C7" w:rsidRDefault="008536C7" w:rsidP="008536C7">
            <w:pPr>
              <w:contextualSpacing/>
              <w:jc w:val="center"/>
              <w:rPr>
                <w:lang w:val="en-GB"/>
              </w:rPr>
            </w:pPr>
            <w:r>
              <w:rPr>
                <w:lang w:val="en-GB"/>
              </w:rPr>
              <w:t>10.6</w:t>
            </w:r>
          </w:p>
        </w:tc>
        <w:tc>
          <w:tcPr>
            <w:tcW w:w="666" w:type="dxa"/>
            <w:tcBorders>
              <w:top w:val="nil"/>
              <w:left w:val="single" w:sz="4" w:space="0" w:color="auto"/>
              <w:bottom w:val="nil"/>
              <w:right w:val="single" w:sz="4" w:space="0" w:color="auto"/>
            </w:tcBorders>
          </w:tcPr>
          <w:p w14:paraId="5D633C28" w14:textId="77777777" w:rsidR="008536C7" w:rsidRDefault="008536C7" w:rsidP="008536C7">
            <w:pPr>
              <w:contextualSpacing/>
              <w:jc w:val="center"/>
              <w:rPr>
                <w:lang w:val="en-GB"/>
              </w:rPr>
            </w:pPr>
            <w:r>
              <w:rPr>
                <w:lang w:val="en-GB"/>
              </w:rPr>
              <w:t>13.3</w:t>
            </w:r>
          </w:p>
        </w:tc>
        <w:tc>
          <w:tcPr>
            <w:tcW w:w="717" w:type="dxa"/>
            <w:tcBorders>
              <w:top w:val="nil"/>
              <w:left w:val="single" w:sz="4" w:space="0" w:color="auto"/>
              <w:bottom w:val="nil"/>
              <w:right w:val="single" w:sz="4" w:space="0" w:color="auto"/>
            </w:tcBorders>
          </w:tcPr>
          <w:p w14:paraId="4307C2F1" w14:textId="77777777" w:rsidR="008536C7" w:rsidRDefault="008536C7" w:rsidP="008536C7">
            <w:pPr>
              <w:contextualSpacing/>
              <w:jc w:val="center"/>
              <w:rPr>
                <w:lang w:val="en-GB"/>
              </w:rPr>
            </w:pPr>
            <w:r>
              <w:rPr>
                <w:lang w:val="en-GB"/>
              </w:rPr>
              <w:t>11.9</w:t>
            </w:r>
          </w:p>
        </w:tc>
        <w:tc>
          <w:tcPr>
            <w:tcW w:w="716" w:type="dxa"/>
            <w:tcBorders>
              <w:top w:val="nil"/>
              <w:left w:val="single" w:sz="4" w:space="0" w:color="auto"/>
              <w:bottom w:val="nil"/>
              <w:right w:val="single" w:sz="4" w:space="0" w:color="auto"/>
            </w:tcBorders>
          </w:tcPr>
          <w:p w14:paraId="1BCE6D6C" w14:textId="77777777" w:rsidR="008536C7" w:rsidRDefault="008536C7" w:rsidP="008536C7">
            <w:pPr>
              <w:contextualSpacing/>
              <w:jc w:val="center"/>
              <w:rPr>
                <w:lang w:val="en-GB"/>
              </w:rPr>
            </w:pPr>
            <w:r>
              <w:rPr>
                <w:lang w:val="en-GB"/>
              </w:rPr>
              <w:t>12.5</w:t>
            </w:r>
          </w:p>
        </w:tc>
        <w:tc>
          <w:tcPr>
            <w:tcW w:w="716" w:type="dxa"/>
            <w:tcBorders>
              <w:top w:val="nil"/>
              <w:left w:val="single" w:sz="4" w:space="0" w:color="auto"/>
              <w:bottom w:val="nil"/>
              <w:right w:val="single" w:sz="4" w:space="0" w:color="auto"/>
            </w:tcBorders>
          </w:tcPr>
          <w:p w14:paraId="594881DA" w14:textId="77777777" w:rsidR="008536C7" w:rsidRDefault="008536C7" w:rsidP="008536C7">
            <w:pPr>
              <w:contextualSpacing/>
              <w:jc w:val="center"/>
              <w:rPr>
                <w:lang w:val="en-GB"/>
              </w:rPr>
            </w:pPr>
            <w:r>
              <w:rPr>
                <w:lang w:val="en-GB"/>
              </w:rPr>
              <w:t>15.3</w:t>
            </w:r>
          </w:p>
        </w:tc>
        <w:tc>
          <w:tcPr>
            <w:tcW w:w="717" w:type="dxa"/>
            <w:tcBorders>
              <w:top w:val="nil"/>
              <w:left w:val="single" w:sz="4" w:space="0" w:color="auto"/>
              <w:bottom w:val="nil"/>
              <w:right w:val="single" w:sz="4" w:space="0" w:color="auto"/>
            </w:tcBorders>
          </w:tcPr>
          <w:p w14:paraId="4DAA7C2F" w14:textId="740BB3A1" w:rsidR="008536C7" w:rsidRDefault="008536C7" w:rsidP="008536C7">
            <w:pPr>
              <w:contextualSpacing/>
              <w:jc w:val="center"/>
              <w:rPr>
                <w:lang w:val="en-GB"/>
              </w:rPr>
            </w:pPr>
            <w:r>
              <w:rPr>
                <w:lang w:val="en-GB"/>
              </w:rPr>
              <w:t>N/A</w:t>
            </w:r>
            <w:r w:rsidR="00CA1A1E">
              <w:rPr>
                <w:vertAlign w:val="superscript"/>
                <w:lang w:val="en-GB"/>
              </w:rPr>
              <w:t>7</w:t>
            </w:r>
          </w:p>
        </w:tc>
        <w:tc>
          <w:tcPr>
            <w:tcW w:w="716" w:type="dxa"/>
            <w:tcBorders>
              <w:top w:val="nil"/>
              <w:left w:val="single" w:sz="4" w:space="0" w:color="auto"/>
              <w:bottom w:val="nil"/>
              <w:right w:val="single" w:sz="4" w:space="0" w:color="auto"/>
            </w:tcBorders>
          </w:tcPr>
          <w:p w14:paraId="206AF7CF" w14:textId="77777777" w:rsidR="008536C7" w:rsidRDefault="008536C7" w:rsidP="008536C7">
            <w:pPr>
              <w:contextualSpacing/>
              <w:jc w:val="center"/>
              <w:rPr>
                <w:lang w:val="en-GB"/>
              </w:rPr>
            </w:pPr>
            <w:r>
              <w:rPr>
                <w:lang w:val="en-GB"/>
              </w:rPr>
              <w:t>14.8</w:t>
            </w:r>
          </w:p>
        </w:tc>
        <w:tc>
          <w:tcPr>
            <w:tcW w:w="717" w:type="dxa"/>
            <w:tcBorders>
              <w:top w:val="nil"/>
              <w:left w:val="single" w:sz="4" w:space="0" w:color="auto"/>
              <w:bottom w:val="nil"/>
              <w:right w:val="nil"/>
            </w:tcBorders>
          </w:tcPr>
          <w:p w14:paraId="42B186C8" w14:textId="77777777" w:rsidR="008536C7" w:rsidRDefault="008536C7" w:rsidP="008536C7">
            <w:pPr>
              <w:contextualSpacing/>
              <w:jc w:val="center"/>
              <w:rPr>
                <w:lang w:val="en-GB"/>
              </w:rPr>
            </w:pPr>
            <w:r>
              <w:rPr>
                <w:lang w:val="en-GB"/>
              </w:rPr>
              <w:t>14.5</w:t>
            </w:r>
          </w:p>
        </w:tc>
      </w:tr>
      <w:tr w:rsidR="008536C7" w14:paraId="728668D6" w14:textId="77777777" w:rsidTr="008A2FA7">
        <w:tc>
          <w:tcPr>
            <w:tcW w:w="498" w:type="dxa"/>
            <w:vMerge/>
            <w:tcBorders>
              <w:left w:val="nil"/>
              <w:right w:val="single" w:sz="4" w:space="0" w:color="auto"/>
            </w:tcBorders>
          </w:tcPr>
          <w:p w14:paraId="3CC592D3" w14:textId="77777777" w:rsidR="008536C7" w:rsidRDefault="008536C7" w:rsidP="008536C7">
            <w:pPr>
              <w:contextualSpacing/>
              <w:rPr>
                <w:lang w:val="en-GB"/>
              </w:rPr>
            </w:pPr>
          </w:p>
        </w:tc>
        <w:tc>
          <w:tcPr>
            <w:tcW w:w="1062" w:type="dxa"/>
            <w:tcBorders>
              <w:top w:val="nil"/>
              <w:left w:val="single" w:sz="4" w:space="0" w:color="auto"/>
              <w:bottom w:val="nil"/>
              <w:right w:val="single" w:sz="4" w:space="0" w:color="auto"/>
            </w:tcBorders>
          </w:tcPr>
          <w:p w14:paraId="029E89B0" w14:textId="77777777" w:rsidR="008536C7" w:rsidRDefault="008536C7" w:rsidP="008536C7">
            <w:pPr>
              <w:contextualSpacing/>
              <w:rPr>
                <w:lang w:val="en-GB"/>
              </w:rPr>
            </w:pPr>
            <w:r>
              <w:rPr>
                <w:lang w:val="en-GB"/>
              </w:rPr>
              <w:t>3</w:t>
            </w:r>
          </w:p>
        </w:tc>
        <w:tc>
          <w:tcPr>
            <w:tcW w:w="709" w:type="dxa"/>
            <w:tcBorders>
              <w:top w:val="nil"/>
              <w:left w:val="single" w:sz="4" w:space="0" w:color="auto"/>
              <w:bottom w:val="nil"/>
              <w:right w:val="single" w:sz="4" w:space="0" w:color="auto"/>
            </w:tcBorders>
          </w:tcPr>
          <w:p w14:paraId="1714E108" w14:textId="77777777" w:rsidR="008536C7" w:rsidRDefault="008536C7" w:rsidP="008536C7">
            <w:pPr>
              <w:contextualSpacing/>
              <w:jc w:val="center"/>
              <w:rPr>
                <w:lang w:val="en-GB"/>
              </w:rPr>
            </w:pPr>
            <w:r>
              <w:rPr>
                <w:lang w:val="en-GB"/>
              </w:rPr>
              <w:t>0.0</w:t>
            </w:r>
          </w:p>
        </w:tc>
        <w:tc>
          <w:tcPr>
            <w:tcW w:w="709" w:type="dxa"/>
            <w:tcBorders>
              <w:top w:val="nil"/>
              <w:left w:val="single" w:sz="4" w:space="0" w:color="auto"/>
              <w:bottom w:val="nil"/>
              <w:right w:val="single" w:sz="4" w:space="0" w:color="auto"/>
            </w:tcBorders>
          </w:tcPr>
          <w:p w14:paraId="1709BD50" w14:textId="77777777" w:rsidR="008536C7" w:rsidRDefault="008536C7" w:rsidP="008536C7">
            <w:pPr>
              <w:contextualSpacing/>
              <w:jc w:val="center"/>
              <w:rPr>
                <w:lang w:val="en-GB"/>
              </w:rPr>
            </w:pPr>
            <w:r>
              <w:rPr>
                <w:lang w:val="en-GB"/>
              </w:rPr>
              <w:t>0.0</w:t>
            </w:r>
          </w:p>
        </w:tc>
        <w:tc>
          <w:tcPr>
            <w:tcW w:w="709" w:type="dxa"/>
            <w:tcBorders>
              <w:top w:val="nil"/>
              <w:left w:val="single" w:sz="4" w:space="0" w:color="auto"/>
              <w:bottom w:val="nil"/>
              <w:right w:val="single" w:sz="4" w:space="0" w:color="auto"/>
            </w:tcBorders>
          </w:tcPr>
          <w:p w14:paraId="6BB06287" w14:textId="77777777" w:rsidR="008536C7" w:rsidRDefault="008536C7" w:rsidP="008536C7">
            <w:pPr>
              <w:contextualSpacing/>
              <w:jc w:val="center"/>
              <w:rPr>
                <w:lang w:val="en-GB"/>
              </w:rPr>
            </w:pPr>
            <w:r>
              <w:rPr>
                <w:lang w:val="en-GB"/>
              </w:rPr>
              <w:t>0.0</w:t>
            </w:r>
          </w:p>
        </w:tc>
        <w:tc>
          <w:tcPr>
            <w:tcW w:w="708" w:type="dxa"/>
            <w:tcBorders>
              <w:top w:val="nil"/>
              <w:left w:val="single" w:sz="4" w:space="0" w:color="auto"/>
              <w:bottom w:val="nil"/>
              <w:right w:val="single" w:sz="4" w:space="0" w:color="auto"/>
            </w:tcBorders>
          </w:tcPr>
          <w:p w14:paraId="68C0C549" w14:textId="77777777" w:rsidR="008536C7" w:rsidRDefault="008536C7" w:rsidP="008536C7">
            <w:pPr>
              <w:contextualSpacing/>
              <w:jc w:val="center"/>
              <w:rPr>
                <w:lang w:val="en-GB"/>
              </w:rPr>
            </w:pPr>
            <w:r>
              <w:rPr>
                <w:lang w:val="en-GB"/>
              </w:rPr>
              <w:t>0</w:t>
            </w:r>
          </w:p>
        </w:tc>
        <w:tc>
          <w:tcPr>
            <w:tcW w:w="709" w:type="dxa"/>
            <w:tcBorders>
              <w:top w:val="nil"/>
              <w:left w:val="single" w:sz="4" w:space="0" w:color="auto"/>
              <w:bottom w:val="nil"/>
              <w:right w:val="single" w:sz="4" w:space="0" w:color="auto"/>
            </w:tcBorders>
          </w:tcPr>
          <w:p w14:paraId="465D5F41" w14:textId="77777777" w:rsidR="008536C7" w:rsidRDefault="008536C7" w:rsidP="008536C7">
            <w:pPr>
              <w:contextualSpacing/>
              <w:jc w:val="center"/>
              <w:rPr>
                <w:lang w:val="en-GB"/>
              </w:rPr>
            </w:pPr>
            <w:r>
              <w:rPr>
                <w:lang w:val="en-GB"/>
              </w:rPr>
              <w:t>0.0</w:t>
            </w:r>
          </w:p>
        </w:tc>
        <w:tc>
          <w:tcPr>
            <w:tcW w:w="709" w:type="dxa"/>
            <w:tcBorders>
              <w:top w:val="nil"/>
              <w:left w:val="single" w:sz="4" w:space="0" w:color="auto"/>
              <w:bottom w:val="nil"/>
              <w:right w:val="single" w:sz="4" w:space="0" w:color="auto"/>
            </w:tcBorders>
          </w:tcPr>
          <w:p w14:paraId="071C235F" w14:textId="77777777" w:rsidR="008536C7" w:rsidRDefault="008536C7" w:rsidP="008536C7">
            <w:pPr>
              <w:contextualSpacing/>
              <w:jc w:val="center"/>
              <w:rPr>
                <w:lang w:val="en-GB"/>
              </w:rPr>
            </w:pPr>
            <w:r>
              <w:rPr>
                <w:lang w:val="en-GB"/>
              </w:rPr>
              <w:t>0.0</w:t>
            </w:r>
          </w:p>
        </w:tc>
        <w:tc>
          <w:tcPr>
            <w:tcW w:w="709" w:type="dxa"/>
            <w:tcBorders>
              <w:top w:val="nil"/>
              <w:left w:val="single" w:sz="4" w:space="0" w:color="auto"/>
              <w:bottom w:val="nil"/>
              <w:right w:val="single" w:sz="4" w:space="0" w:color="auto"/>
            </w:tcBorders>
          </w:tcPr>
          <w:p w14:paraId="5D85B66C" w14:textId="77777777" w:rsidR="008536C7" w:rsidRDefault="008536C7" w:rsidP="008536C7">
            <w:pPr>
              <w:contextualSpacing/>
              <w:jc w:val="center"/>
              <w:rPr>
                <w:lang w:val="en-GB"/>
              </w:rPr>
            </w:pPr>
            <w:r>
              <w:rPr>
                <w:lang w:val="en-GB"/>
              </w:rPr>
              <w:t>0.0</w:t>
            </w:r>
          </w:p>
        </w:tc>
        <w:tc>
          <w:tcPr>
            <w:tcW w:w="708" w:type="dxa"/>
            <w:tcBorders>
              <w:top w:val="nil"/>
              <w:left w:val="single" w:sz="4" w:space="0" w:color="auto"/>
              <w:bottom w:val="nil"/>
              <w:right w:val="single" w:sz="4" w:space="0" w:color="auto"/>
            </w:tcBorders>
          </w:tcPr>
          <w:p w14:paraId="6DB42EF0" w14:textId="77777777" w:rsidR="008536C7" w:rsidRDefault="008536C7" w:rsidP="008536C7">
            <w:pPr>
              <w:contextualSpacing/>
              <w:jc w:val="center"/>
              <w:rPr>
                <w:lang w:val="en-GB"/>
              </w:rPr>
            </w:pPr>
            <w:r>
              <w:rPr>
                <w:lang w:val="en-GB"/>
              </w:rPr>
              <w:t>0.0</w:t>
            </w:r>
          </w:p>
        </w:tc>
        <w:tc>
          <w:tcPr>
            <w:tcW w:w="709" w:type="dxa"/>
            <w:tcBorders>
              <w:top w:val="nil"/>
              <w:left w:val="single" w:sz="4" w:space="0" w:color="auto"/>
              <w:bottom w:val="nil"/>
              <w:right w:val="single" w:sz="4" w:space="0" w:color="auto"/>
            </w:tcBorders>
          </w:tcPr>
          <w:p w14:paraId="3479A7FF" w14:textId="77777777" w:rsidR="008536C7" w:rsidRDefault="008536C7" w:rsidP="008536C7">
            <w:pPr>
              <w:contextualSpacing/>
              <w:jc w:val="center"/>
              <w:rPr>
                <w:lang w:val="en-GB"/>
              </w:rPr>
            </w:pPr>
            <w:r>
              <w:rPr>
                <w:lang w:val="en-GB"/>
              </w:rPr>
              <w:t>0.0</w:t>
            </w:r>
          </w:p>
        </w:tc>
        <w:tc>
          <w:tcPr>
            <w:tcW w:w="709" w:type="dxa"/>
            <w:tcBorders>
              <w:top w:val="nil"/>
              <w:left w:val="single" w:sz="4" w:space="0" w:color="auto"/>
              <w:bottom w:val="nil"/>
              <w:right w:val="single" w:sz="4" w:space="0" w:color="auto"/>
            </w:tcBorders>
          </w:tcPr>
          <w:p w14:paraId="3A2EB063" w14:textId="77777777" w:rsidR="008536C7" w:rsidRDefault="008536C7" w:rsidP="008536C7">
            <w:pPr>
              <w:contextualSpacing/>
              <w:jc w:val="center"/>
              <w:rPr>
                <w:lang w:val="en-GB"/>
              </w:rPr>
            </w:pPr>
            <w:r>
              <w:rPr>
                <w:lang w:val="en-GB"/>
              </w:rPr>
              <w:t>0.0</w:t>
            </w:r>
          </w:p>
        </w:tc>
        <w:tc>
          <w:tcPr>
            <w:tcW w:w="709" w:type="dxa"/>
            <w:tcBorders>
              <w:top w:val="nil"/>
              <w:left w:val="single" w:sz="4" w:space="0" w:color="auto"/>
              <w:bottom w:val="nil"/>
              <w:right w:val="single" w:sz="4" w:space="0" w:color="auto"/>
            </w:tcBorders>
          </w:tcPr>
          <w:p w14:paraId="2C319C22" w14:textId="77777777" w:rsidR="008536C7" w:rsidRDefault="008536C7" w:rsidP="008536C7">
            <w:pPr>
              <w:contextualSpacing/>
              <w:jc w:val="center"/>
              <w:rPr>
                <w:lang w:val="en-GB"/>
              </w:rPr>
            </w:pPr>
            <w:r>
              <w:rPr>
                <w:lang w:val="en-GB"/>
              </w:rPr>
              <w:t>0.3</w:t>
            </w:r>
          </w:p>
        </w:tc>
        <w:tc>
          <w:tcPr>
            <w:tcW w:w="708" w:type="dxa"/>
            <w:tcBorders>
              <w:top w:val="nil"/>
              <w:left w:val="single" w:sz="4" w:space="0" w:color="auto"/>
              <w:bottom w:val="nil"/>
              <w:right w:val="single" w:sz="4" w:space="0" w:color="auto"/>
            </w:tcBorders>
          </w:tcPr>
          <w:p w14:paraId="063F99D9" w14:textId="77777777" w:rsidR="008536C7" w:rsidRDefault="008536C7" w:rsidP="008536C7">
            <w:pPr>
              <w:contextualSpacing/>
              <w:jc w:val="center"/>
              <w:rPr>
                <w:lang w:val="en-GB"/>
              </w:rPr>
            </w:pPr>
            <w:r>
              <w:rPr>
                <w:lang w:val="en-GB"/>
              </w:rPr>
              <w:t>0.0</w:t>
            </w:r>
          </w:p>
        </w:tc>
        <w:tc>
          <w:tcPr>
            <w:tcW w:w="666" w:type="dxa"/>
            <w:tcBorders>
              <w:top w:val="nil"/>
              <w:left w:val="single" w:sz="4" w:space="0" w:color="auto"/>
              <w:bottom w:val="nil"/>
              <w:right w:val="single" w:sz="4" w:space="0" w:color="auto"/>
            </w:tcBorders>
          </w:tcPr>
          <w:p w14:paraId="50FDD6F9" w14:textId="77777777" w:rsidR="008536C7" w:rsidRDefault="008536C7" w:rsidP="008536C7">
            <w:pPr>
              <w:contextualSpacing/>
              <w:jc w:val="center"/>
              <w:rPr>
                <w:lang w:val="en-GB"/>
              </w:rPr>
            </w:pPr>
            <w:r>
              <w:rPr>
                <w:lang w:val="en-GB"/>
              </w:rPr>
              <w:t>0.6</w:t>
            </w:r>
          </w:p>
        </w:tc>
        <w:tc>
          <w:tcPr>
            <w:tcW w:w="717" w:type="dxa"/>
            <w:tcBorders>
              <w:top w:val="nil"/>
              <w:left w:val="single" w:sz="4" w:space="0" w:color="auto"/>
              <w:bottom w:val="nil"/>
              <w:right w:val="single" w:sz="4" w:space="0" w:color="auto"/>
            </w:tcBorders>
          </w:tcPr>
          <w:p w14:paraId="352CF0B0" w14:textId="77777777" w:rsidR="008536C7" w:rsidRDefault="008536C7" w:rsidP="008536C7">
            <w:pPr>
              <w:contextualSpacing/>
              <w:jc w:val="center"/>
              <w:rPr>
                <w:lang w:val="en-GB"/>
              </w:rPr>
            </w:pPr>
            <w:r>
              <w:rPr>
                <w:lang w:val="en-GB"/>
              </w:rPr>
              <w:t>1.7</w:t>
            </w:r>
          </w:p>
        </w:tc>
        <w:tc>
          <w:tcPr>
            <w:tcW w:w="716" w:type="dxa"/>
            <w:tcBorders>
              <w:top w:val="nil"/>
              <w:left w:val="single" w:sz="4" w:space="0" w:color="auto"/>
              <w:bottom w:val="nil"/>
              <w:right w:val="single" w:sz="4" w:space="0" w:color="auto"/>
            </w:tcBorders>
          </w:tcPr>
          <w:p w14:paraId="181A6ECD" w14:textId="77777777" w:rsidR="008536C7" w:rsidRDefault="008536C7" w:rsidP="008536C7">
            <w:pPr>
              <w:contextualSpacing/>
              <w:jc w:val="center"/>
              <w:rPr>
                <w:lang w:val="en-GB"/>
              </w:rPr>
            </w:pPr>
            <w:r>
              <w:rPr>
                <w:lang w:val="en-GB"/>
              </w:rPr>
              <w:t>0.5</w:t>
            </w:r>
          </w:p>
        </w:tc>
        <w:tc>
          <w:tcPr>
            <w:tcW w:w="716" w:type="dxa"/>
            <w:tcBorders>
              <w:top w:val="nil"/>
              <w:left w:val="single" w:sz="4" w:space="0" w:color="auto"/>
              <w:bottom w:val="nil"/>
              <w:right w:val="single" w:sz="4" w:space="0" w:color="auto"/>
            </w:tcBorders>
          </w:tcPr>
          <w:p w14:paraId="4919604D" w14:textId="77777777" w:rsidR="008536C7" w:rsidRDefault="008536C7" w:rsidP="008536C7">
            <w:pPr>
              <w:contextualSpacing/>
              <w:jc w:val="center"/>
              <w:rPr>
                <w:lang w:val="en-GB"/>
              </w:rPr>
            </w:pPr>
            <w:r>
              <w:rPr>
                <w:lang w:val="en-GB"/>
              </w:rPr>
              <w:t>0.9</w:t>
            </w:r>
          </w:p>
        </w:tc>
        <w:tc>
          <w:tcPr>
            <w:tcW w:w="717" w:type="dxa"/>
            <w:tcBorders>
              <w:top w:val="nil"/>
              <w:left w:val="single" w:sz="4" w:space="0" w:color="auto"/>
              <w:bottom w:val="nil"/>
              <w:right w:val="single" w:sz="4" w:space="0" w:color="auto"/>
            </w:tcBorders>
          </w:tcPr>
          <w:p w14:paraId="6D903BCB" w14:textId="77777777" w:rsidR="008536C7" w:rsidRDefault="008536C7" w:rsidP="008536C7">
            <w:pPr>
              <w:contextualSpacing/>
              <w:jc w:val="center"/>
              <w:rPr>
                <w:lang w:val="en-GB"/>
              </w:rPr>
            </w:pPr>
          </w:p>
        </w:tc>
        <w:tc>
          <w:tcPr>
            <w:tcW w:w="716" w:type="dxa"/>
            <w:tcBorders>
              <w:top w:val="nil"/>
              <w:left w:val="single" w:sz="4" w:space="0" w:color="auto"/>
              <w:bottom w:val="nil"/>
              <w:right w:val="single" w:sz="4" w:space="0" w:color="auto"/>
            </w:tcBorders>
          </w:tcPr>
          <w:p w14:paraId="5152C212" w14:textId="77777777" w:rsidR="008536C7" w:rsidRDefault="008536C7" w:rsidP="008536C7">
            <w:pPr>
              <w:contextualSpacing/>
              <w:jc w:val="center"/>
              <w:rPr>
                <w:lang w:val="en-GB"/>
              </w:rPr>
            </w:pPr>
            <w:r>
              <w:rPr>
                <w:lang w:val="en-GB"/>
              </w:rPr>
              <w:t>4.3</w:t>
            </w:r>
          </w:p>
        </w:tc>
        <w:tc>
          <w:tcPr>
            <w:tcW w:w="717" w:type="dxa"/>
            <w:tcBorders>
              <w:top w:val="nil"/>
              <w:left w:val="single" w:sz="4" w:space="0" w:color="auto"/>
              <w:bottom w:val="nil"/>
              <w:right w:val="nil"/>
            </w:tcBorders>
          </w:tcPr>
          <w:p w14:paraId="6EEC18F5" w14:textId="77777777" w:rsidR="008536C7" w:rsidRDefault="008536C7" w:rsidP="008536C7">
            <w:pPr>
              <w:contextualSpacing/>
              <w:jc w:val="center"/>
              <w:rPr>
                <w:lang w:val="en-GB"/>
              </w:rPr>
            </w:pPr>
            <w:r>
              <w:rPr>
                <w:lang w:val="en-GB"/>
              </w:rPr>
              <w:t>1.4</w:t>
            </w:r>
          </w:p>
        </w:tc>
      </w:tr>
      <w:tr w:rsidR="008536C7" w14:paraId="166FB17B" w14:textId="77777777" w:rsidTr="008A2FA7">
        <w:tc>
          <w:tcPr>
            <w:tcW w:w="498" w:type="dxa"/>
            <w:vMerge/>
            <w:tcBorders>
              <w:left w:val="nil"/>
              <w:bottom w:val="single" w:sz="4" w:space="0" w:color="auto"/>
              <w:right w:val="single" w:sz="4" w:space="0" w:color="auto"/>
            </w:tcBorders>
          </w:tcPr>
          <w:p w14:paraId="2970C112" w14:textId="77777777" w:rsidR="008536C7" w:rsidRDefault="008536C7" w:rsidP="008536C7">
            <w:pPr>
              <w:contextualSpacing/>
              <w:rPr>
                <w:lang w:val="en-GB"/>
              </w:rPr>
            </w:pPr>
          </w:p>
        </w:tc>
        <w:tc>
          <w:tcPr>
            <w:tcW w:w="1062" w:type="dxa"/>
            <w:tcBorders>
              <w:top w:val="nil"/>
              <w:left w:val="single" w:sz="4" w:space="0" w:color="auto"/>
              <w:bottom w:val="single" w:sz="4" w:space="0" w:color="auto"/>
              <w:right w:val="single" w:sz="4" w:space="0" w:color="auto"/>
            </w:tcBorders>
          </w:tcPr>
          <w:p w14:paraId="65AB9598" w14:textId="77777777" w:rsidR="008536C7" w:rsidRDefault="008536C7" w:rsidP="008536C7">
            <w:pPr>
              <w:contextualSpacing/>
              <w:rPr>
                <w:lang w:val="en-GB"/>
              </w:rPr>
            </w:pPr>
            <w:r>
              <w:rPr>
                <w:lang w:val="en-GB"/>
              </w:rPr>
              <w:t>&gt;3</w:t>
            </w:r>
          </w:p>
        </w:tc>
        <w:tc>
          <w:tcPr>
            <w:tcW w:w="709" w:type="dxa"/>
            <w:tcBorders>
              <w:top w:val="nil"/>
              <w:left w:val="single" w:sz="4" w:space="0" w:color="auto"/>
              <w:bottom w:val="single" w:sz="4" w:space="0" w:color="auto"/>
              <w:right w:val="single" w:sz="4" w:space="0" w:color="auto"/>
            </w:tcBorders>
          </w:tcPr>
          <w:p w14:paraId="0296E20E" w14:textId="77777777" w:rsidR="008536C7" w:rsidRDefault="008536C7" w:rsidP="008536C7">
            <w:pPr>
              <w:contextualSpacing/>
              <w:jc w:val="center"/>
              <w:rPr>
                <w:lang w:val="en-GB"/>
              </w:rPr>
            </w:pPr>
            <w:r>
              <w:rPr>
                <w:lang w:val="en-GB"/>
              </w:rPr>
              <w:t>0.0</w:t>
            </w:r>
          </w:p>
        </w:tc>
        <w:tc>
          <w:tcPr>
            <w:tcW w:w="709" w:type="dxa"/>
            <w:tcBorders>
              <w:top w:val="nil"/>
              <w:left w:val="single" w:sz="4" w:space="0" w:color="auto"/>
              <w:bottom w:val="single" w:sz="4" w:space="0" w:color="auto"/>
              <w:right w:val="single" w:sz="4" w:space="0" w:color="auto"/>
            </w:tcBorders>
          </w:tcPr>
          <w:p w14:paraId="716AF3E5" w14:textId="77777777" w:rsidR="008536C7" w:rsidRDefault="008536C7" w:rsidP="008536C7">
            <w:pPr>
              <w:contextualSpacing/>
              <w:jc w:val="center"/>
              <w:rPr>
                <w:lang w:val="en-GB"/>
              </w:rPr>
            </w:pPr>
            <w:r>
              <w:rPr>
                <w:lang w:val="en-GB"/>
              </w:rPr>
              <w:t>0.0</w:t>
            </w:r>
          </w:p>
        </w:tc>
        <w:tc>
          <w:tcPr>
            <w:tcW w:w="709" w:type="dxa"/>
            <w:tcBorders>
              <w:top w:val="nil"/>
              <w:left w:val="single" w:sz="4" w:space="0" w:color="auto"/>
              <w:bottom w:val="single" w:sz="4" w:space="0" w:color="auto"/>
              <w:right w:val="single" w:sz="4" w:space="0" w:color="auto"/>
            </w:tcBorders>
          </w:tcPr>
          <w:p w14:paraId="2F1B9CF8" w14:textId="77777777" w:rsidR="008536C7" w:rsidRDefault="008536C7" w:rsidP="008536C7">
            <w:pPr>
              <w:contextualSpacing/>
              <w:jc w:val="center"/>
              <w:rPr>
                <w:lang w:val="en-GB"/>
              </w:rPr>
            </w:pPr>
            <w:r>
              <w:rPr>
                <w:lang w:val="en-GB"/>
              </w:rPr>
              <w:t>0.0</w:t>
            </w:r>
          </w:p>
        </w:tc>
        <w:tc>
          <w:tcPr>
            <w:tcW w:w="708" w:type="dxa"/>
            <w:tcBorders>
              <w:top w:val="nil"/>
              <w:left w:val="single" w:sz="4" w:space="0" w:color="auto"/>
              <w:bottom w:val="single" w:sz="4" w:space="0" w:color="auto"/>
              <w:right w:val="single" w:sz="4" w:space="0" w:color="auto"/>
            </w:tcBorders>
          </w:tcPr>
          <w:p w14:paraId="51619B8D" w14:textId="77777777" w:rsidR="008536C7" w:rsidRDefault="008536C7" w:rsidP="008536C7">
            <w:pPr>
              <w:contextualSpacing/>
              <w:jc w:val="center"/>
              <w:rPr>
                <w:lang w:val="en-GB"/>
              </w:rPr>
            </w:pPr>
            <w:r>
              <w:rPr>
                <w:lang w:val="en-GB"/>
              </w:rPr>
              <w:t>0</w:t>
            </w:r>
          </w:p>
        </w:tc>
        <w:tc>
          <w:tcPr>
            <w:tcW w:w="709" w:type="dxa"/>
            <w:tcBorders>
              <w:top w:val="nil"/>
              <w:left w:val="single" w:sz="4" w:space="0" w:color="auto"/>
              <w:bottom w:val="single" w:sz="4" w:space="0" w:color="auto"/>
              <w:right w:val="single" w:sz="4" w:space="0" w:color="auto"/>
            </w:tcBorders>
          </w:tcPr>
          <w:p w14:paraId="289958AD" w14:textId="77777777" w:rsidR="008536C7" w:rsidRDefault="008536C7" w:rsidP="008536C7">
            <w:pPr>
              <w:contextualSpacing/>
              <w:jc w:val="center"/>
              <w:rPr>
                <w:lang w:val="en-GB"/>
              </w:rPr>
            </w:pPr>
            <w:r>
              <w:rPr>
                <w:lang w:val="en-GB"/>
              </w:rPr>
              <w:t>0.0</w:t>
            </w:r>
          </w:p>
        </w:tc>
        <w:tc>
          <w:tcPr>
            <w:tcW w:w="709" w:type="dxa"/>
            <w:tcBorders>
              <w:top w:val="nil"/>
              <w:left w:val="single" w:sz="4" w:space="0" w:color="auto"/>
              <w:bottom w:val="single" w:sz="4" w:space="0" w:color="auto"/>
              <w:right w:val="single" w:sz="4" w:space="0" w:color="auto"/>
            </w:tcBorders>
          </w:tcPr>
          <w:p w14:paraId="1DEBA045" w14:textId="77777777" w:rsidR="008536C7" w:rsidRDefault="008536C7" w:rsidP="008536C7">
            <w:pPr>
              <w:contextualSpacing/>
              <w:jc w:val="center"/>
              <w:rPr>
                <w:lang w:val="en-GB"/>
              </w:rPr>
            </w:pPr>
            <w:r>
              <w:rPr>
                <w:lang w:val="en-GB"/>
              </w:rPr>
              <w:t>0.0</w:t>
            </w:r>
          </w:p>
        </w:tc>
        <w:tc>
          <w:tcPr>
            <w:tcW w:w="709" w:type="dxa"/>
            <w:tcBorders>
              <w:top w:val="nil"/>
              <w:left w:val="single" w:sz="4" w:space="0" w:color="auto"/>
              <w:bottom w:val="single" w:sz="4" w:space="0" w:color="auto"/>
              <w:right w:val="single" w:sz="4" w:space="0" w:color="auto"/>
            </w:tcBorders>
          </w:tcPr>
          <w:p w14:paraId="73702C1D" w14:textId="77777777" w:rsidR="008536C7" w:rsidRDefault="008536C7" w:rsidP="008536C7">
            <w:pPr>
              <w:contextualSpacing/>
              <w:jc w:val="center"/>
              <w:rPr>
                <w:lang w:val="en-GB"/>
              </w:rPr>
            </w:pPr>
            <w:r>
              <w:rPr>
                <w:lang w:val="en-GB"/>
              </w:rPr>
              <w:t>0.0</w:t>
            </w:r>
          </w:p>
        </w:tc>
        <w:tc>
          <w:tcPr>
            <w:tcW w:w="708" w:type="dxa"/>
            <w:tcBorders>
              <w:top w:val="nil"/>
              <w:left w:val="single" w:sz="4" w:space="0" w:color="auto"/>
              <w:bottom w:val="single" w:sz="4" w:space="0" w:color="auto"/>
              <w:right w:val="single" w:sz="4" w:space="0" w:color="auto"/>
            </w:tcBorders>
          </w:tcPr>
          <w:p w14:paraId="31594574" w14:textId="77777777" w:rsidR="008536C7" w:rsidRDefault="008536C7" w:rsidP="008536C7">
            <w:pPr>
              <w:contextualSpacing/>
              <w:jc w:val="center"/>
              <w:rPr>
                <w:lang w:val="en-GB"/>
              </w:rPr>
            </w:pPr>
            <w:r>
              <w:rPr>
                <w:lang w:val="en-GB"/>
              </w:rPr>
              <w:t>0.0</w:t>
            </w:r>
          </w:p>
        </w:tc>
        <w:tc>
          <w:tcPr>
            <w:tcW w:w="709" w:type="dxa"/>
            <w:tcBorders>
              <w:top w:val="nil"/>
              <w:left w:val="single" w:sz="4" w:space="0" w:color="auto"/>
              <w:bottom w:val="single" w:sz="4" w:space="0" w:color="auto"/>
              <w:right w:val="single" w:sz="4" w:space="0" w:color="auto"/>
            </w:tcBorders>
          </w:tcPr>
          <w:p w14:paraId="48CA42CA" w14:textId="77777777" w:rsidR="008536C7" w:rsidRDefault="008536C7" w:rsidP="008536C7">
            <w:pPr>
              <w:contextualSpacing/>
              <w:jc w:val="center"/>
              <w:rPr>
                <w:lang w:val="en-GB"/>
              </w:rPr>
            </w:pPr>
            <w:r>
              <w:rPr>
                <w:lang w:val="en-GB"/>
              </w:rPr>
              <w:t>0.0</w:t>
            </w:r>
          </w:p>
        </w:tc>
        <w:tc>
          <w:tcPr>
            <w:tcW w:w="709" w:type="dxa"/>
            <w:tcBorders>
              <w:top w:val="nil"/>
              <w:left w:val="single" w:sz="4" w:space="0" w:color="auto"/>
              <w:bottom w:val="single" w:sz="4" w:space="0" w:color="auto"/>
              <w:right w:val="single" w:sz="4" w:space="0" w:color="auto"/>
            </w:tcBorders>
          </w:tcPr>
          <w:p w14:paraId="12711C72" w14:textId="77777777" w:rsidR="008536C7" w:rsidRDefault="008536C7" w:rsidP="008536C7">
            <w:pPr>
              <w:contextualSpacing/>
              <w:jc w:val="center"/>
              <w:rPr>
                <w:lang w:val="en-GB"/>
              </w:rPr>
            </w:pPr>
            <w:r>
              <w:rPr>
                <w:lang w:val="en-GB"/>
              </w:rPr>
              <w:t>0.0</w:t>
            </w:r>
          </w:p>
        </w:tc>
        <w:tc>
          <w:tcPr>
            <w:tcW w:w="709" w:type="dxa"/>
            <w:tcBorders>
              <w:top w:val="nil"/>
              <w:left w:val="single" w:sz="4" w:space="0" w:color="auto"/>
              <w:bottom w:val="single" w:sz="4" w:space="0" w:color="auto"/>
              <w:right w:val="single" w:sz="4" w:space="0" w:color="auto"/>
            </w:tcBorders>
          </w:tcPr>
          <w:p w14:paraId="185D0BD2" w14:textId="77777777" w:rsidR="008536C7" w:rsidRDefault="008536C7" w:rsidP="008536C7">
            <w:pPr>
              <w:contextualSpacing/>
              <w:jc w:val="center"/>
              <w:rPr>
                <w:lang w:val="en-GB"/>
              </w:rPr>
            </w:pPr>
            <w:r>
              <w:rPr>
                <w:lang w:val="en-GB"/>
              </w:rPr>
              <w:t>0.0</w:t>
            </w:r>
          </w:p>
        </w:tc>
        <w:tc>
          <w:tcPr>
            <w:tcW w:w="708" w:type="dxa"/>
            <w:tcBorders>
              <w:top w:val="nil"/>
              <w:left w:val="single" w:sz="4" w:space="0" w:color="auto"/>
              <w:bottom w:val="single" w:sz="4" w:space="0" w:color="auto"/>
              <w:right w:val="single" w:sz="4" w:space="0" w:color="auto"/>
            </w:tcBorders>
          </w:tcPr>
          <w:p w14:paraId="449B38ED" w14:textId="77777777" w:rsidR="008536C7" w:rsidRDefault="008536C7" w:rsidP="008536C7">
            <w:pPr>
              <w:contextualSpacing/>
              <w:jc w:val="center"/>
              <w:rPr>
                <w:lang w:val="en-GB"/>
              </w:rPr>
            </w:pPr>
            <w:r>
              <w:rPr>
                <w:lang w:val="en-GB"/>
              </w:rPr>
              <w:t>0.0</w:t>
            </w:r>
          </w:p>
        </w:tc>
        <w:tc>
          <w:tcPr>
            <w:tcW w:w="666" w:type="dxa"/>
            <w:tcBorders>
              <w:top w:val="nil"/>
              <w:left w:val="single" w:sz="4" w:space="0" w:color="auto"/>
              <w:bottom w:val="single" w:sz="4" w:space="0" w:color="auto"/>
              <w:right w:val="single" w:sz="4" w:space="0" w:color="auto"/>
            </w:tcBorders>
          </w:tcPr>
          <w:p w14:paraId="11E3BA6F" w14:textId="77777777" w:rsidR="008536C7" w:rsidRDefault="008536C7" w:rsidP="008536C7">
            <w:pPr>
              <w:contextualSpacing/>
              <w:jc w:val="center"/>
              <w:rPr>
                <w:lang w:val="en-GB"/>
              </w:rPr>
            </w:pPr>
            <w:r>
              <w:rPr>
                <w:lang w:val="en-GB"/>
              </w:rPr>
              <w:t>0.0</w:t>
            </w:r>
          </w:p>
        </w:tc>
        <w:tc>
          <w:tcPr>
            <w:tcW w:w="717" w:type="dxa"/>
            <w:tcBorders>
              <w:top w:val="nil"/>
              <w:left w:val="single" w:sz="4" w:space="0" w:color="auto"/>
              <w:bottom w:val="single" w:sz="4" w:space="0" w:color="auto"/>
              <w:right w:val="single" w:sz="4" w:space="0" w:color="auto"/>
            </w:tcBorders>
          </w:tcPr>
          <w:p w14:paraId="68740219" w14:textId="77777777" w:rsidR="008536C7" w:rsidRDefault="008536C7" w:rsidP="008536C7">
            <w:pPr>
              <w:contextualSpacing/>
              <w:jc w:val="center"/>
              <w:rPr>
                <w:lang w:val="en-GB"/>
              </w:rPr>
            </w:pPr>
            <w:r>
              <w:rPr>
                <w:lang w:val="en-GB"/>
              </w:rPr>
              <w:t>0.0</w:t>
            </w:r>
          </w:p>
        </w:tc>
        <w:tc>
          <w:tcPr>
            <w:tcW w:w="716" w:type="dxa"/>
            <w:tcBorders>
              <w:top w:val="nil"/>
              <w:left w:val="single" w:sz="4" w:space="0" w:color="auto"/>
              <w:bottom w:val="single" w:sz="4" w:space="0" w:color="auto"/>
              <w:right w:val="single" w:sz="4" w:space="0" w:color="auto"/>
            </w:tcBorders>
          </w:tcPr>
          <w:p w14:paraId="458167C0" w14:textId="77777777" w:rsidR="008536C7" w:rsidRDefault="008536C7" w:rsidP="008536C7">
            <w:pPr>
              <w:contextualSpacing/>
              <w:jc w:val="center"/>
              <w:rPr>
                <w:lang w:val="en-GB"/>
              </w:rPr>
            </w:pPr>
            <w:r>
              <w:rPr>
                <w:lang w:val="en-GB"/>
              </w:rPr>
              <w:t>0.2</w:t>
            </w:r>
          </w:p>
        </w:tc>
        <w:tc>
          <w:tcPr>
            <w:tcW w:w="716" w:type="dxa"/>
            <w:tcBorders>
              <w:top w:val="nil"/>
              <w:left w:val="single" w:sz="4" w:space="0" w:color="auto"/>
              <w:bottom w:val="single" w:sz="4" w:space="0" w:color="auto"/>
              <w:right w:val="single" w:sz="4" w:space="0" w:color="auto"/>
            </w:tcBorders>
          </w:tcPr>
          <w:p w14:paraId="10761575" w14:textId="77777777" w:rsidR="008536C7" w:rsidRDefault="008536C7" w:rsidP="008536C7">
            <w:pPr>
              <w:contextualSpacing/>
              <w:jc w:val="center"/>
              <w:rPr>
                <w:lang w:val="en-GB"/>
              </w:rPr>
            </w:pPr>
            <w:r>
              <w:rPr>
                <w:lang w:val="en-GB"/>
              </w:rPr>
              <w:t>0.0</w:t>
            </w:r>
          </w:p>
        </w:tc>
        <w:tc>
          <w:tcPr>
            <w:tcW w:w="717" w:type="dxa"/>
            <w:tcBorders>
              <w:top w:val="nil"/>
              <w:left w:val="single" w:sz="4" w:space="0" w:color="auto"/>
              <w:bottom w:val="single" w:sz="4" w:space="0" w:color="auto"/>
              <w:right w:val="single" w:sz="4" w:space="0" w:color="auto"/>
            </w:tcBorders>
          </w:tcPr>
          <w:p w14:paraId="1D21E1C7" w14:textId="77777777" w:rsidR="008536C7" w:rsidRDefault="008536C7" w:rsidP="008536C7">
            <w:pPr>
              <w:contextualSpacing/>
              <w:jc w:val="center"/>
              <w:rPr>
                <w:lang w:val="en-GB"/>
              </w:rPr>
            </w:pPr>
          </w:p>
        </w:tc>
        <w:tc>
          <w:tcPr>
            <w:tcW w:w="716" w:type="dxa"/>
            <w:tcBorders>
              <w:top w:val="nil"/>
              <w:left w:val="single" w:sz="4" w:space="0" w:color="auto"/>
              <w:bottom w:val="single" w:sz="4" w:space="0" w:color="auto"/>
              <w:right w:val="single" w:sz="4" w:space="0" w:color="auto"/>
            </w:tcBorders>
          </w:tcPr>
          <w:p w14:paraId="37DF5294" w14:textId="77777777" w:rsidR="008536C7" w:rsidRDefault="008536C7" w:rsidP="008536C7">
            <w:pPr>
              <w:contextualSpacing/>
              <w:jc w:val="center"/>
              <w:rPr>
                <w:lang w:val="en-GB"/>
              </w:rPr>
            </w:pPr>
            <w:r>
              <w:rPr>
                <w:lang w:val="en-GB"/>
              </w:rPr>
              <w:t>0.3</w:t>
            </w:r>
          </w:p>
        </w:tc>
        <w:tc>
          <w:tcPr>
            <w:tcW w:w="717" w:type="dxa"/>
            <w:tcBorders>
              <w:top w:val="nil"/>
              <w:left w:val="single" w:sz="4" w:space="0" w:color="auto"/>
              <w:bottom w:val="single" w:sz="4" w:space="0" w:color="auto"/>
              <w:right w:val="nil"/>
            </w:tcBorders>
          </w:tcPr>
          <w:p w14:paraId="0D6FD5F4" w14:textId="77777777" w:rsidR="008536C7" w:rsidRDefault="008536C7" w:rsidP="008536C7">
            <w:pPr>
              <w:contextualSpacing/>
              <w:jc w:val="center"/>
              <w:rPr>
                <w:lang w:val="en-GB"/>
              </w:rPr>
            </w:pPr>
            <w:r>
              <w:rPr>
                <w:lang w:val="en-GB"/>
              </w:rPr>
              <w:t>0.2</w:t>
            </w:r>
          </w:p>
        </w:tc>
      </w:tr>
    </w:tbl>
    <w:p w14:paraId="5A8E0F42" w14:textId="59FCEFE2" w:rsidR="007321A0" w:rsidRPr="00293141" w:rsidRDefault="008536C7" w:rsidP="00C01311">
      <w:pPr>
        <w:jc w:val="both"/>
        <w:rPr>
          <w:lang w:val="en-GB"/>
        </w:rPr>
      </w:pPr>
      <w:r>
        <w:rPr>
          <w:sz w:val="18"/>
          <w:vertAlign w:val="superscript"/>
          <w:lang w:val="en-GB"/>
        </w:rPr>
        <w:t>1</w:t>
      </w:r>
      <w:r>
        <w:rPr>
          <w:sz w:val="18"/>
          <w:lang w:val="en-GB"/>
        </w:rPr>
        <w:t xml:space="preserve">others means cockroaches, beetles, locusts, aphids, thrips, shield bugs, earwigs, lace bugs, tree hoppers, spiders, spider mites, fireflies, whip scorpions, shrimps, Drosophila, amoeba, naked mole rats, mice; bees also contains combined studies of </w:t>
      </w:r>
      <w:r>
        <w:rPr>
          <w:i/>
          <w:sz w:val="18"/>
          <w:lang w:val="en-GB"/>
        </w:rPr>
        <w:t>Apis</w:t>
      </w:r>
      <w:r>
        <w:rPr>
          <w:sz w:val="18"/>
          <w:lang w:val="en-GB"/>
        </w:rPr>
        <w:t xml:space="preserve"> bees and other bees; </w:t>
      </w:r>
      <w:r>
        <w:rPr>
          <w:sz w:val="18"/>
          <w:vertAlign w:val="superscript"/>
          <w:lang w:val="en-GB"/>
        </w:rPr>
        <w:t>2</w:t>
      </w:r>
      <w:r>
        <w:rPr>
          <w:sz w:val="18"/>
          <w:lang w:val="en-GB"/>
        </w:rPr>
        <w:t xml:space="preserve">combination refers to all contributions where work was done on more than one of the defined groups and also those where the abstract and title only refers to social insects as well as method talks. </w:t>
      </w:r>
      <w:r>
        <w:rPr>
          <w:sz w:val="18"/>
          <w:szCs w:val="18"/>
          <w:vertAlign w:val="superscript"/>
          <w:lang w:val="en-GB"/>
        </w:rPr>
        <w:t>3</w:t>
      </w:r>
      <w:r w:rsidR="00F560A3" w:rsidRPr="00096F8A">
        <w:rPr>
          <w:vertAlign w:val="superscript"/>
          <w:lang w:val="en-GB"/>
        </w:rPr>
        <w:t xml:space="preserve"> </w:t>
      </w:r>
      <w:r w:rsidR="00F560A3" w:rsidRPr="00485D83">
        <w:rPr>
          <w:sz w:val="18"/>
          <w:szCs w:val="18"/>
          <w:lang w:val="en-GB"/>
        </w:rPr>
        <w:t>The conference proceedings of 1965 lists three individual contributions from the Université de Léopoldville of the Democratic Republic Congo (</w:t>
      </w:r>
      <w:r w:rsidR="008A2FA7">
        <w:rPr>
          <w:sz w:val="18"/>
          <w:szCs w:val="18"/>
          <w:lang w:val="en-GB"/>
        </w:rPr>
        <w:t xml:space="preserve">from </w:t>
      </w:r>
      <w:r w:rsidR="00F560A3" w:rsidRPr="00485D83">
        <w:rPr>
          <w:sz w:val="18"/>
          <w:szCs w:val="18"/>
          <w:lang w:val="en-GB"/>
        </w:rPr>
        <w:t>A. Bouillon</w:t>
      </w:r>
      <w:r w:rsidR="008A2FA7">
        <w:rPr>
          <w:sz w:val="18"/>
          <w:szCs w:val="18"/>
          <w:lang w:val="en-GB"/>
        </w:rPr>
        <w:t xml:space="preserve">, </w:t>
      </w:r>
      <w:r w:rsidR="00F560A3" w:rsidRPr="00485D83">
        <w:rPr>
          <w:sz w:val="18"/>
          <w:szCs w:val="18"/>
          <w:lang w:val="en-GB"/>
        </w:rPr>
        <w:t xml:space="preserve">F. </w:t>
      </w:r>
      <w:proofErr w:type="spellStart"/>
      <w:r w:rsidR="00F560A3" w:rsidRPr="00485D83">
        <w:rPr>
          <w:sz w:val="18"/>
          <w:szCs w:val="18"/>
          <w:lang w:val="en-GB"/>
        </w:rPr>
        <w:t>Hébrant</w:t>
      </w:r>
      <w:proofErr w:type="spellEnd"/>
      <w:r w:rsidR="00F560A3" w:rsidRPr="00485D83">
        <w:rPr>
          <w:sz w:val="18"/>
          <w:szCs w:val="18"/>
          <w:lang w:val="en-GB"/>
        </w:rPr>
        <w:t xml:space="preserve"> </w:t>
      </w:r>
      <w:r w:rsidR="008A2FA7">
        <w:rPr>
          <w:sz w:val="18"/>
          <w:szCs w:val="18"/>
          <w:lang w:val="en-GB"/>
        </w:rPr>
        <w:t>and</w:t>
      </w:r>
      <w:r w:rsidR="00F560A3" w:rsidRPr="00485D83">
        <w:rPr>
          <w:sz w:val="18"/>
          <w:szCs w:val="18"/>
          <w:lang w:val="en-GB"/>
        </w:rPr>
        <w:t xml:space="preserve"> G. Mathot</w:t>
      </w:r>
      <w:r w:rsidR="008A2FA7">
        <w:rPr>
          <w:sz w:val="18"/>
          <w:szCs w:val="18"/>
          <w:lang w:val="en-GB"/>
        </w:rPr>
        <w:t xml:space="preserve">) </w:t>
      </w:r>
      <w:r w:rsidR="00F560A3" w:rsidRPr="00485D83">
        <w:rPr>
          <w:sz w:val="18"/>
          <w:szCs w:val="18"/>
          <w:lang w:val="en-GB"/>
        </w:rPr>
        <w:t xml:space="preserve">but only A. Bouillon is in the list of participants and is listed in the programme (Mercredi 7 Juillet – 9:30 – Bouillon (Léopoldville) </w:t>
      </w:r>
      <w:proofErr w:type="spellStart"/>
      <w:r w:rsidR="00F560A3" w:rsidRPr="00485D83">
        <w:rPr>
          <w:sz w:val="18"/>
          <w:szCs w:val="18"/>
          <w:lang w:val="en-GB"/>
        </w:rPr>
        <w:t>Quelques</w:t>
      </w:r>
      <w:proofErr w:type="spellEnd"/>
      <w:r w:rsidR="00F560A3" w:rsidRPr="00485D83">
        <w:rPr>
          <w:sz w:val="18"/>
          <w:szCs w:val="18"/>
          <w:lang w:val="en-GB"/>
        </w:rPr>
        <w:t xml:space="preserve"> </w:t>
      </w:r>
      <w:proofErr w:type="spellStart"/>
      <w:r w:rsidR="00F560A3" w:rsidRPr="00485D83">
        <w:rPr>
          <w:sz w:val="18"/>
          <w:szCs w:val="18"/>
          <w:lang w:val="en-GB"/>
        </w:rPr>
        <w:t>résultats</w:t>
      </w:r>
      <w:proofErr w:type="spellEnd"/>
      <w:r w:rsidR="00F560A3" w:rsidRPr="00485D83">
        <w:rPr>
          <w:sz w:val="18"/>
          <w:szCs w:val="18"/>
          <w:lang w:val="en-GB"/>
        </w:rPr>
        <w:t xml:space="preserve"> des </w:t>
      </w:r>
      <w:proofErr w:type="spellStart"/>
      <w:r w:rsidR="00F560A3" w:rsidRPr="00485D83">
        <w:rPr>
          <w:sz w:val="18"/>
          <w:szCs w:val="18"/>
          <w:lang w:val="en-GB"/>
        </w:rPr>
        <w:t>recherches</w:t>
      </w:r>
      <w:proofErr w:type="spellEnd"/>
      <w:r w:rsidR="00F560A3" w:rsidRPr="00485D83">
        <w:rPr>
          <w:sz w:val="18"/>
          <w:szCs w:val="18"/>
          <w:lang w:val="en-GB"/>
        </w:rPr>
        <w:t xml:space="preserve"> </w:t>
      </w:r>
      <w:proofErr w:type="spellStart"/>
      <w:r w:rsidR="00F560A3" w:rsidRPr="00485D83">
        <w:rPr>
          <w:sz w:val="18"/>
          <w:szCs w:val="18"/>
          <w:lang w:val="en-GB"/>
        </w:rPr>
        <w:t>en</w:t>
      </w:r>
      <w:proofErr w:type="spellEnd"/>
      <w:r w:rsidR="00F560A3" w:rsidRPr="00485D83">
        <w:rPr>
          <w:sz w:val="18"/>
          <w:szCs w:val="18"/>
          <w:lang w:val="en-GB"/>
        </w:rPr>
        <w:t xml:space="preserve"> </w:t>
      </w:r>
      <w:proofErr w:type="spellStart"/>
      <w:r w:rsidR="00F560A3" w:rsidRPr="00485D83">
        <w:rPr>
          <w:sz w:val="18"/>
          <w:szCs w:val="18"/>
          <w:lang w:val="en-GB"/>
        </w:rPr>
        <w:t>cours</w:t>
      </w:r>
      <w:proofErr w:type="spellEnd"/>
      <w:r w:rsidR="00F560A3" w:rsidRPr="00485D83">
        <w:rPr>
          <w:sz w:val="18"/>
          <w:szCs w:val="18"/>
          <w:lang w:val="en-GB"/>
        </w:rPr>
        <w:t xml:space="preserve"> à Léopoldville.). Because of this and also because of the title of the contribution ‘Some results of ongoing research in Léopoldville’ we assumed that only A. Bouillon was present and gave a talk about all three topics. Thus, we counted only A. Bouillon as presenter </w:t>
      </w:r>
      <w:r w:rsidR="00C01311">
        <w:rPr>
          <w:sz w:val="18"/>
          <w:szCs w:val="18"/>
          <w:lang w:val="en-GB"/>
        </w:rPr>
        <w:t>and</w:t>
      </w:r>
      <w:r w:rsidR="00F560A3" w:rsidRPr="00485D83">
        <w:rPr>
          <w:sz w:val="18"/>
          <w:szCs w:val="18"/>
          <w:lang w:val="en-GB"/>
        </w:rPr>
        <w:t xml:space="preserve"> included this contribution as a three author contribution.</w:t>
      </w:r>
      <w:r w:rsidR="00F560A3">
        <w:rPr>
          <w:sz w:val="18"/>
          <w:szCs w:val="18"/>
          <w:lang w:val="en-GB"/>
        </w:rPr>
        <w:t xml:space="preserve"> </w:t>
      </w:r>
      <w:r>
        <w:rPr>
          <w:sz w:val="18"/>
          <w:szCs w:val="18"/>
          <w:vertAlign w:val="superscript"/>
          <w:lang w:val="en-GB"/>
        </w:rPr>
        <w:t>4</w:t>
      </w:r>
      <w:r w:rsidR="00F560A3">
        <w:rPr>
          <w:sz w:val="18"/>
          <w:szCs w:val="18"/>
          <w:lang w:val="en-GB"/>
        </w:rPr>
        <w:t xml:space="preserve">Differs from Table 1 as one movie contribution was listed under the name of the production company and thus it is not clear how many people are involved. </w:t>
      </w:r>
      <w:r>
        <w:rPr>
          <w:sz w:val="18"/>
          <w:szCs w:val="18"/>
          <w:vertAlign w:val="superscript"/>
          <w:lang w:val="en-GB"/>
        </w:rPr>
        <w:t>5</w:t>
      </w:r>
      <w:r w:rsidR="00F560A3">
        <w:rPr>
          <w:sz w:val="18"/>
          <w:szCs w:val="18"/>
          <w:lang w:val="en-GB"/>
        </w:rPr>
        <w:t xml:space="preserve">Differs from </w:t>
      </w:r>
      <w:proofErr w:type="spellStart"/>
      <w:r w:rsidR="00F560A3">
        <w:rPr>
          <w:sz w:val="18"/>
          <w:szCs w:val="18"/>
          <w:lang w:val="en-GB"/>
        </w:rPr>
        <w:t>from</w:t>
      </w:r>
      <w:proofErr w:type="spellEnd"/>
      <w:r w:rsidR="00F560A3">
        <w:rPr>
          <w:sz w:val="18"/>
          <w:szCs w:val="18"/>
          <w:lang w:val="en-GB"/>
        </w:rPr>
        <w:t xml:space="preserve"> Table 1 as eight of the talks were only found in the PDF programme and on the </w:t>
      </w:r>
      <w:proofErr w:type="spellStart"/>
      <w:r w:rsidR="00F560A3">
        <w:rPr>
          <w:sz w:val="18"/>
          <w:szCs w:val="18"/>
          <w:lang w:val="en-GB"/>
        </w:rPr>
        <w:t>pathable</w:t>
      </w:r>
      <w:proofErr w:type="spellEnd"/>
      <w:r w:rsidR="00F560A3">
        <w:rPr>
          <w:sz w:val="18"/>
          <w:szCs w:val="18"/>
          <w:lang w:val="en-GB"/>
        </w:rPr>
        <w:t xml:space="preserve"> platform but not in the online abstracts </w:t>
      </w:r>
      <w:r w:rsidR="00F560A3" w:rsidRPr="00F268D2">
        <w:rPr>
          <w:sz w:val="18"/>
          <w:szCs w:val="18"/>
          <w:lang w:val="en-GB"/>
        </w:rPr>
        <w:t>https://burkclients.com/IUSSI/symposiums/#/</w:t>
      </w:r>
      <w:r w:rsidR="00F560A3">
        <w:rPr>
          <w:sz w:val="18"/>
          <w:szCs w:val="18"/>
          <w:lang w:val="en-GB"/>
        </w:rPr>
        <w:t xml:space="preserve"> that list the authors. </w:t>
      </w:r>
      <w:r>
        <w:rPr>
          <w:sz w:val="18"/>
          <w:szCs w:val="18"/>
          <w:vertAlign w:val="superscript"/>
          <w:lang w:val="en-GB"/>
        </w:rPr>
        <w:t>6</w:t>
      </w:r>
      <w:r w:rsidR="00F560A3">
        <w:rPr>
          <w:sz w:val="18"/>
          <w:szCs w:val="18"/>
          <w:lang w:val="en-GB"/>
        </w:rPr>
        <w:t>Differs from table 1 as</w:t>
      </w:r>
      <w:r w:rsidR="00F560A3" w:rsidRPr="00115C53">
        <w:rPr>
          <w:sz w:val="18"/>
          <w:szCs w:val="18"/>
          <w:lang w:val="en-GB"/>
        </w:rPr>
        <w:t xml:space="preserve"> nine</w:t>
      </w:r>
      <w:r w:rsidR="00F560A3">
        <w:rPr>
          <w:sz w:val="18"/>
          <w:szCs w:val="18"/>
          <w:lang w:val="en-GB"/>
        </w:rPr>
        <w:t xml:space="preserve"> of the talks were listed in the PDF programme but were not found within the online abstracts which contained author numbers and affiliations</w:t>
      </w:r>
      <w:r w:rsidR="00F560A3" w:rsidRPr="00115C53">
        <w:rPr>
          <w:sz w:val="18"/>
          <w:szCs w:val="18"/>
          <w:lang w:val="en-GB"/>
        </w:rPr>
        <w:t>.</w:t>
      </w:r>
      <w:r w:rsidR="00F560A3">
        <w:rPr>
          <w:sz w:val="18"/>
          <w:szCs w:val="18"/>
          <w:lang w:val="en-GB"/>
        </w:rPr>
        <w:t xml:space="preserve"> </w:t>
      </w:r>
      <w:r>
        <w:rPr>
          <w:sz w:val="18"/>
          <w:szCs w:val="18"/>
          <w:vertAlign w:val="superscript"/>
          <w:lang w:val="en-GB"/>
        </w:rPr>
        <w:t>7</w:t>
      </w:r>
      <w:r w:rsidR="00F560A3" w:rsidRPr="00485D83">
        <w:rPr>
          <w:sz w:val="18"/>
          <w:szCs w:val="18"/>
          <w:lang w:val="en-GB"/>
        </w:rPr>
        <w:t xml:space="preserve">the abstract book from 2014 does not list the affiliations and </w:t>
      </w:r>
      <w:r w:rsidR="00F560A3">
        <w:rPr>
          <w:sz w:val="18"/>
          <w:szCs w:val="18"/>
          <w:lang w:val="en-GB"/>
        </w:rPr>
        <w:t xml:space="preserve">thus it was not possible to determine the countries and continents of the non-presenters as they could also not be found on the delegate list. </w:t>
      </w:r>
      <w:r>
        <w:rPr>
          <w:sz w:val="18"/>
          <w:szCs w:val="18"/>
          <w:vertAlign w:val="superscript"/>
          <w:lang w:val="en-GB"/>
        </w:rPr>
        <w:t>8/9</w:t>
      </w:r>
      <w:r w:rsidR="00F560A3">
        <w:rPr>
          <w:sz w:val="18"/>
          <w:szCs w:val="18"/>
          <w:lang w:val="en-GB"/>
        </w:rPr>
        <w:t>For three/one contributions no affiliations are given. The number of authors is clear but their affiliations are unknown and thus countries and continents only comprise 355/367 contributions.</w:t>
      </w:r>
      <w:r>
        <w:rPr>
          <w:sz w:val="18"/>
          <w:szCs w:val="18"/>
          <w:vertAlign w:val="superscript"/>
          <w:lang w:val="en-GB"/>
        </w:rPr>
        <w:t>10</w:t>
      </w:r>
      <w:r w:rsidR="00C26F6A">
        <w:rPr>
          <w:sz w:val="18"/>
          <w:szCs w:val="18"/>
          <w:lang w:val="en-GB"/>
        </w:rPr>
        <w:t>Probably this was not a 100% in French but the programme was written completely in French</w:t>
      </w:r>
    </w:p>
    <w:sectPr w:rsidR="007321A0" w:rsidRPr="00293141" w:rsidSect="00B50135">
      <w:pgSz w:w="16838" w:h="11906" w:orient="landscape"/>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1"/>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47FE"/>
    <w:rsid w:val="0009448F"/>
    <w:rsid w:val="00095DE9"/>
    <w:rsid w:val="000A115D"/>
    <w:rsid w:val="000E0ABE"/>
    <w:rsid w:val="000F3514"/>
    <w:rsid w:val="000F7E28"/>
    <w:rsid w:val="00122083"/>
    <w:rsid w:val="00131B89"/>
    <w:rsid w:val="0018386F"/>
    <w:rsid w:val="00226239"/>
    <w:rsid w:val="00293141"/>
    <w:rsid w:val="002960F1"/>
    <w:rsid w:val="002C08FD"/>
    <w:rsid w:val="003E2326"/>
    <w:rsid w:val="003F1DA0"/>
    <w:rsid w:val="003F4877"/>
    <w:rsid w:val="0048055E"/>
    <w:rsid w:val="0049246F"/>
    <w:rsid w:val="005320E5"/>
    <w:rsid w:val="0058654E"/>
    <w:rsid w:val="005C278D"/>
    <w:rsid w:val="005C7E6C"/>
    <w:rsid w:val="005D3F0F"/>
    <w:rsid w:val="005D69D2"/>
    <w:rsid w:val="005E51F5"/>
    <w:rsid w:val="00641B3A"/>
    <w:rsid w:val="006A670E"/>
    <w:rsid w:val="006B76B3"/>
    <w:rsid w:val="006C6E84"/>
    <w:rsid w:val="00713326"/>
    <w:rsid w:val="007321A0"/>
    <w:rsid w:val="00735185"/>
    <w:rsid w:val="0073610C"/>
    <w:rsid w:val="00776868"/>
    <w:rsid w:val="008536C7"/>
    <w:rsid w:val="0087083A"/>
    <w:rsid w:val="008A2FA7"/>
    <w:rsid w:val="008B2A0F"/>
    <w:rsid w:val="008C0126"/>
    <w:rsid w:val="008C325E"/>
    <w:rsid w:val="009B4BDC"/>
    <w:rsid w:val="009D538A"/>
    <w:rsid w:val="009F01E1"/>
    <w:rsid w:val="00A877F1"/>
    <w:rsid w:val="00AD47FE"/>
    <w:rsid w:val="00B32A40"/>
    <w:rsid w:val="00B50135"/>
    <w:rsid w:val="00B56EEF"/>
    <w:rsid w:val="00C01311"/>
    <w:rsid w:val="00C26F6A"/>
    <w:rsid w:val="00C46E10"/>
    <w:rsid w:val="00CA1A1E"/>
    <w:rsid w:val="00CB2736"/>
    <w:rsid w:val="00D35BCC"/>
    <w:rsid w:val="00F230CD"/>
    <w:rsid w:val="00F560A3"/>
    <w:rsid w:val="00FC4D00"/>
  </w:rsids>
  <m:mathPr>
    <m:mathFont m:val="Cambria Math"/>
    <m:brkBin m:val="before"/>
    <m:brkBinSub m:val="--"/>
    <m:smallFrac m:val="0"/>
    <m:dispDef/>
    <m:lMargin m:val="0"/>
    <m:rMargin m:val="0"/>
    <m:defJc m:val="centerGroup"/>
    <m:wrapIndent m:val="1440"/>
    <m:intLim m:val="subSup"/>
    <m:naryLim m:val="undOvr"/>
  </m:mathPr>
  <w:themeFontLang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880D22"/>
  <w15:chartTrackingRefBased/>
  <w15:docId w15:val="{D0B1E3CE-5A06-490A-9416-E05B51AF78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6E1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931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48055E"/>
    <w:rPr>
      <w:color w:val="0563C1"/>
      <w:u w:val="single"/>
    </w:rPr>
  </w:style>
  <w:style w:type="paragraph" w:styleId="ListParagraph">
    <w:name w:val="List Paragraph"/>
    <w:basedOn w:val="Normal"/>
    <w:uiPriority w:val="34"/>
    <w:qFormat/>
    <w:rsid w:val="00B5013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webSettings" Target="webSettings.xml"/><Relationship Id="rId7" Type="http://schemas.openxmlformats.org/officeDocument/2006/relationships/hyperlink" Target="https://burkclients.com/IUSSI/symposiums/" TargetMode="External"/><Relationship Id="rId12" Type="http://schemas.openxmlformats.org/officeDocument/2006/relationships/image" Target="media/image5.png"/><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iussi2022.pathable.co/speakers" TargetMode="External"/><Relationship Id="rId11" Type="http://schemas.openxmlformats.org/officeDocument/2006/relationships/image" Target="media/image4.png"/><Relationship Id="rId5" Type="http://schemas.openxmlformats.org/officeDocument/2006/relationships/hyperlink" Target="http://www.iussi2018.com/symposia-abstract" TargetMode="Externa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hyperlink" Target="https://iussi.confex.com/iussi/2006/techprogram/MEETING.HTM" TargetMode="External"/><Relationship Id="rId9" Type="http://schemas.openxmlformats.org/officeDocument/2006/relationships/image" Target="media/image2.png"/><Relationship Id="rId14" Type="http://schemas.openxmlformats.org/officeDocument/2006/relationships/hyperlink" Target="https://doi.org/10.1186/1471-2148-4-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3168</Words>
  <Characters>18060</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Anja Buttstedt</dc:creator>
  <cp:keywords/>
  <dc:description/>
  <cp:lastModifiedBy>Miss. NNP Mazibuko</cp:lastModifiedBy>
  <cp:revision>2</cp:revision>
  <dcterms:created xsi:type="dcterms:W3CDTF">2025-02-12T12:53:00Z</dcterms:created>
  <dcterms:modified xsi:type="dcterms:W3CDTF">2025-02-12T12:53:00Z</dcterms:modified>
</cp:coreProperties>
</file>